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Pr="00EA05D0" w:rsidRDefault="00D93D52" w:rsidP="00D93D52">
      <w:pPr>
        <w:spacing w:after="0" w:line="360" w:lineRule="auto"/>
        <w:rPr>
          <w:rFonts w:asciiTheme="minorHAnsi" w:hAnsiTheme="minorHAnsi" w:cs="Arial"/>
          <w:bCs/>
        </w:rPr>
      </w:pPr>
      <w:r w:rsidRPr="00EA05D0">
        <w:rPr>
          <w:rFonts w:asciiTheme="minorHAnsi" w:hAnsiTheme="minorHAnsi" w:cs="Arial"/>
          <w:b/>
          <w:bCs/>
        </w:rPr>
        <w:t>PROCESSO N°</w:t>
      </w:r>
      <w:r w:rsidR="0098367C" w:rsidRPr="00EA05D0">
        <w:rPr>
          <w:rFonts w:asciiTheme="minorHAnsi" w:hAnsiTheme="minorHAnsi" w:cs="Arial"/>
          <w:b/>
          <w:bCs/>
        </w:rPr>
        <w:t xml:space="preserve">: </w:t>
      </w:r>
      <w:r w:rsidR="00F03970" w:rsidRPr="00EA05D0">
        <w:rPr>
          <w:rFonts w:asciiTheme="minorHAnsi" w:hAnsiTheme="minorHAnsi" w:cs="Arial"/>
          <w:bCs/>
        </w:rPr>
        <w:t>140566-</w:t>
      </w:r>
      <w:r w:rsidR="00826E81" w:rsidRPr="00EA05D0">
        <w:rPr>
          <w:rFonts w:asciiTheme="minorHAnsi" w:hAnsiTheme="minorHAnsi" w:cs="Arial"/>
          <w:bCs/>
        </w:rPr>
        <w:t>513</w:t>
      </w:r>
      <w:r w:rsidR="00AE23E0" w:rsidRPr="00EA05D0">
        <w:rPr>
          <w:rFonts w:asciiTheme="minorHAnsi" w:hAnsiTheme="minorHAnsi" w:cs="Arial"/>
          <w:bCs/>
        </w:rPr>
        <w:t>/2016</w:t>
      </w:r>
      <w:r w:rsidR="008C41B4">
        <w:rPr>
          <w:rFonts w:asciiTheme="minorHAnsi" w:hAnsiTheme="minorHAnsi" w:cs="Arial"/>
          <w:bCs/>
        </w:rPr>
        <w:t xml:space="preserve"> (Apenso 140566-544/2013)</w:t>
      </w:r>
    </w:p>
    <w:p w:rsidR="0098367C" w:rsidRPr="00EA05D0" w:rsidRDefault="00D93D52" w:rsidP="00D93D52">
      <w:pPr>
        <w:spacing w:after="0" w:line="360" w:lineRule="auto"/>
        <w:rPr>
          <w:rFonts w:asciiTheme="minorHAnsi" w:hAnsiTheme="minorHAnsi" w:cs="Arial"/>
          <w:b/>
          <w:bCs/>
        </w:rPr>
      </w:pPr>
      <w:r w:rsidRPr="00EA05D0">
        <w:rPr>
          <w:rFonts w:asciiTheme="minorHAnsi" w:hAnsiTheme="minorHAnsi" w:cs="Arial"/>
          <w:b/>
          <w:bCs/>
        </w:rPr>
        <w:t>INTERESSADO:</w:t>
      </w:r>
      <w:r w:rsidR="00984590" w:rsidRPr="00EA05D0">
        <w:rPr>
          <w:rFonts w:asciiTheme="minorHAnsi" w:hAnsiTheme="minorHAnsi" w:cs="Arial"/>
          <w:b/>
          <w:bCs/>
        </w:rPr>
        <w:t xml:space="preserve"> </w:t>
      </w:r>
      <w:r w:rsidR="00F03970" w:rsidRPr="00EA05D0">
        <w:rPr>
          <w:rFonts w:asciiTheme="minorHAnsi" w:hAnsiTheme="minorHAnsi" w:cs="Arial"/>
          <w:bCs/>
        </w:rPr>
        <w:t>Associação dos Plantadores de Cana de Alagoas - ASPLANA</w:t>
      </w:r>
    </w:p>
    <w:p w:rsidR="0098367C" w:rsidRPr="00EA05D0" w:rsidRDefault="00D93D52" w:rsidP="00AE2698">
      <w:pPr>
        <w:spacing w:after="0" w:line="360" w:lineRule="auto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  <w:b/>
          <w:bCs/>
        </w:rPr>
        <w:t>ASSUNTO:</w:t>
      </w:r>
      <w:r w:rsidR="0098367C" w:rsidRPr="00EA05D0">
        <w:rPr>
          <w:rFonts w:asciiTheme="minorHAnsi" w:hAnsiTheme="minorHAnsi" w:cs="Arial"/>
          <w:b/>
          <w:bCs/>
        </w:rPr>
        <w:t xml:space="preserve"> </w:t>
      </w:r>
      <w:r w:rsidR="00984590" w:rsidRPr="00EA05D0">
        <w:rPr>
          <w:rFonts w:asciiTheme="minorHAnsi" w:hAnsiTheme="minorHAnsi" w:cs="Arial"/>
          <w:bCs/>
        </w:rPr>
        <w:t xml:space="preserve">Pagamento </w:t>
      </w:r>
      <w:r w:rsidR="00826E81" w:rsidRPr="00EA05D0">
        <w:rPr>
          <w:rFonts w:asciiTheme="minorHAnsi" w:hAnsiTheme="minorHAnsi" w:cs="Arial"/>
          <w:bCs/>
        </w:rPr>
        <w:t xml:space="preserve">de </w:t>
      </w:r>
      <w:r w:rsidR="007303AE" w:rsidRPr="00EA05D0">
        <w:rPr>
          <w:rFonts w:asciiTheme="minorHAnsi" w:hAnsiTheme="minorHAnsi" w:cs="Arial"/>
          <w:bCs/>
        </w:rPr>
        <w:t>A</w:t>
      </w:r>
      <w:r w:rsidR="00984590" w:rsidRPr="00EA05D0">
        <w:rPr>
          <w:rFonts w:asciiTheme="minorHAnsi" w:hAnsiTheme="minorHAnsi" w:cs="Arial"/>
          <w:bCs/>
        </w:rPr>
        <w:t xml:space="preserve">luguel </w:t>
      </w:r>
      <w:r w:rsidR="007303AE" w:rsidRPr="00EA05D0">
        <w:rPr>
          <w:rFonts w:asciiTheme="minorHAnsi" w:hAnsiTheme="minorHAnsi" w:cs="Arial"/>
          <w:bCs/>
        </w:rPr>
        <w:t xml:space="preserve">– </w:t>
      </w:r>
      <w:r w:rsidR="00826E81" w:rsidRPr="00EA05D0">
        <w:rPr>
          <w:rFonts w:asciiTheme="minorHAnsi" w:hAnsiTheme="minorHAnsi" w:cs="Arial"/>
          <w:bCs/>
        </w:rPr>
        <w:t xml:space="preserve">Períodos de </w:t>
      </w:r>
      <w:r w:rsidR="00826E81" w:rsidRPr="004E5134">
        <w:rPr>
          <w:rFonts w:asciiTheme="minorHAnsi" w:hAnsiTheme="minorHAnsi" w:cs="Arial"/>
          <w:b/>
          <w:bCs/>
          <w:u w:val="single"/>
        </w:rPr>
        <w:t>06/06/2016 a 05/07/2016</w:t>
      </w:r>
      <w:r w:rsidR="00826E81" w:rsidRPr="00EA05D0">
        <w:rPr>
          <w:rFonts w:asciiTheme="minorHAnsi" w:hAnsiTheme="minorHAnsi" w:cs="Arial"/>
          <w:bCs/>
        </w:rPr>
        <w:t xml:space="preserve"> e </w:t>
      </w:r>
      <w:r w:rsidR="00826E81" w:rsidRPr="004E5134">
        <w:rPr>
          <w:rFonts w:asciiTheme="minorHAnsi" w:hAnsiTheme="minorHAnsi" w:cs="Arial"/>
          <w:bCs/>
          <w:u w:val="single"/>
        </w:rPr>
        <w:t>06/07/2016 a 05/08/2016</w:t>
      </w:r>
      <w:r w:rsidR="00826E81" w:rsidRPr="00EA05D0">
        <w:rPr>
          <w:rFonts w:asciiTheme="minorHAnsi" w:hAnsiTheme="minorHAnsi" w:cs="Arial"/>
          <w:bCs/>
        </w:rPr>
        <w:t>.</w:t>
      </w:r>
    </w:p>
    <w:p w:rsidR="00D93D52" w:rsidRPr="00EA05D0" w:rsidRDefault="00D93D52" w:rsidP="00D93D52">
      <w:pPr>
        <w:spacing w:after="0" w:line="360" w:lineRule="auto"/>
        <w:rPr>
          <w:rFonts w:asciiTheme="minorHAnsi" w:hAnsiTheme="minorHAnsi" w:cs="Arial"/>
          <w:b/>
        </w:rPr>
      </w:pPr>
    </w:p>
    <w:p w:rsidR="00DE2804" w:rsidRPr="00EA05D0" w:rsidRDefault="0098367C" w:rsidP="003A6519">
      <w:pPr>
        <w:spacing w:after="0" w:line="360" w:lineRule="auto"/>
        <w:ind w:firstLine="708"/>
        <w:jc w:val="both"/>
        <w:rPr>
          <w:rFonts w:asciiTheme="minorHAnsi" w:hAnsiTheme="minorHAnsi" w:cs="Arial"/>
          <w:bCs/>
        </w:rPr>
      </w:pPr>
      <w:r w:rsidRPr="00EA05D0">
        <w:rPr>
          <w:rFonts w:asciiTheme="minorHAnsi" w:hAnsiTheme="minorHAnsi" w:cs="Arial"/>
        </w:rPr>
        <w:t xml:space="preserve">Trata-se de </w:t>
      </w:r>
      <w:r w:rsidRPr="004E5134">
        <w:rPr>
          <w:rFonts w:asciiTheme="minorHAnsi" w:hAnsiTheme="minorHAnsi" w:cs="Arial"/>
          <w:b/>
          <w:u w:val="single"/>
        </w:rPr>
        <w:t xml:space="preserve">Processo Administrativo nº </w:t>
      </w:r>
      <w:r w:rsidR="00F03970" w:rsidRPr="004E5134">
        <w:rPr>
          <w:rFonts w:asciiTheme="minorHAnsi" w:hAnsiTheme="minorHAnsi" w:cs="Arial"/>
          <w:b/>
          <w:u w:val="single"/>
        </w:rPr>
        <w:t>140566-</w:t>
      </w:r>
      <w:r w:rsidR="00940C6B" w:rsidRPr="004E5134">
        <w:rPr>
          <w:rFonts w:asciiTheme="minorHAnsi" w:hAnsiTheme="minorHAnsi" w:cs="Arial"/>
          <w:b/>
          <w:u w:val="single"/>
        </w:rPr>
        <w:t>513</w:t>
      </w:r>
      <w:r w:rsidR="00984590" w:rsidRPr="004E5134">
        <w:rPr>
          <w:rFonts w:asciiTheme="minorHAnsi" w:hAnsiTheme="minorHAnsi" w:cs="Arial"/>
          <w:b/>
          <w:bCs/>
          <w:u w:val="single"/>
        </w:rPr>
        <w:t>/201</w:t>
      </w:r>
      <w:r w:rsidR="00AE23E0" w:rsidRPr="004E5134">
        <w:rPr>
          <w:rFonts w:asciiTheme="minorHAnsi" w:hAnsiTheme="minorHAnsi" w:cs="Arial"/>
          <w:b/>
          <w:bCs/>
          <w:u w:val="single"/>
        </w:rPr>
        <w:t>6</w:t>
      </w:r>
      <w:r w:rsidR="00B115BB" w:rsidRPr="00EA05D0">
        <w:rPr>
          <w:rFonts w:asciiTheme="minorHAnsi" w:hAnsiTheme="minorHAnsi" w:cs="Arial"/>
        </w:rPr>
        <w:t xml:space="preserve">, em </w:t>
      </w:r>
      <w:r w:rsidR="00940C6B" w:rsidRPr="00EA05D0">
        <w:rPr>
          <w:rFonts w:asciiTheme="minorHAnsi" w:hAnsiTheme="minorHAnsi" w:cs="Arial"/>
        </w:rPr>
        <w:t xml:space="preserve">02 (dois) </w:t>
      </w:r>
      <w:r w:rsidR="00B115BB" w:rsidRPr="00EA05D0">
        <w:rPr>
          <w:rFonts w:asciiTheme="minorHAnsi" w:hAnsiTheme="minorHAnsi" w:cs="Arial"/>
        </w:rPr>
        <w:t>volume</w:t>
      </w:r>
      <w:r w:rsidR="00940C6B" w:rsidRPr="00EA05D0">
        <w:rPr>
          <w:rFonts w:asciiTheme="minorHAnsi" w:hAnsiTheme="minorHAnsi" w:cs="Arial"/>
        </w:rPr>
        <w:t>s</w:t>
      </w:r>
      <w:r w:rsidRPr="00EA05D0">
        <w:rPr>
          <w:rFonts w:asciiTheme="minorHAnsi" w:hAnsiTheme="minorHAnsi" w:cs="Arial"/>
        </w:rPr>
        <w:t xml:space="preserve">, com </w:t>
      </w:r>
      <w:r w:rsidR="00AE2698" w:rsidRPr="00EA05D0">
        <w:rPr>
          <w:rFonts w:asciiTheme="minorHAnsi" w:hAnsiTheme="minorHAnsi" w:cs="Arial"/>
        </w:rPr>
        <w:t>321</w:t>
      </w:r>
      <w:r w:rsidR="00940C6B" w:rsidRPr="00EA05D0">
        <w:rPr>
          <w:rFonts w:asciiTheme="minorHAnsi" w:hAnsiTheme="minorHAnsi" w:cs="Arial"/>
        </w:rPr>
        <w:t xml:space="preserve"> (</w:t>
      </w:r>
      <w:r w:rsidR="00AE2698" w:rsidRPr="00EA05D0">
        <w:rPr>
          <w:rFonts w:asciiTheme="minorHAnsi" w:hAnsiTheme="minorHAnsi" w:cs="Arial"/>
        </w:rPr>
        <w:t>trezentos e vinte e uma</w:t>
      </w:r>
      <w:r w:rsidR="00940C6B" w:rsidRPr="00EA05D0">
        <w:rPr>
          <w:rFonts w:asciiTheme="minorHAnsi" w:hAnsiTheme="minorHAnsi" w:cs="Arial"/>
        </w:rPr>
        <w:t>)</w:t>
      </w:r>
      <w:r w:rsidRPr="00EA05D0">
        <w:rPr>
          <w:rFonts w:asciiTheme="minorHAnsi" w:hAnsiTheme="minorHAnsi" w:cs="Arial"/>
        </w:rPr>
        <w:t xml:space="preserve"> fls., referente </w:t>
      </w:r>
      <w:r w:rsidR="002B5C46" w:rsidRPr="00EA05D0">
        <w:rPr>
          <w:rFonts w:asciiTheme="minorHAnsi" w:hAnsiTheme="minorHAnsi" w:cs="Arial"/>
        </w:rPr>
        <w:t>à</w:t>
      </w:r>
      <w:r w:rsidR="00C12028" w:rsidRPr="00EA05D0">
        <w:rPr>
          <w:rFonts w:asciiTheme="minorHAnsi" w:hAnsiTheme="minorHAnsi" w:cs="Arial"/>
        </w:rPr>
        <w:t xml:space="preserve"> solicitação de pagamento por</w:t>
      </w:r>
      <w:r w:rsidR="00AE23E0" w:rsidRPr="00EA05D0">
        <w:rPr>
          <w:rFonts w:asciiTheme="minorHAnsi" w:hAnsiTheme="minorHAnsi" w:cs="Arial"/>
        </w:rPr>
        <w:t xml:space="preserve"> indenização de</w:t>
      </w:r>
      <w:r w:rsidR="0090226B" w:rsidRPr="00EA05D0">
        <w:rPr>
          <w:rFonts w:asciiTheme="minorHAnsi" w:hAnsiTheme="minorHAnsi" w:cs="Arial"/>
        </w:rPr>
        <w:t xml:space="preserve"> </w:t>
      </w:r>
      <w:r w:rsidR="003A6519" w:rsidRPr="00EA05D0">
        <w:rPr>
          <w:rFonts w:asciiTheme="minorHAnsi" w:hAnsiTheme="minorHAnsi" w:cs="Arial"/>
        </w:rPr>
        <w:t>02</w:t>
      </w:r>
      <w:r w:rsidR="0090226B" w:rsidRPr="00EA05D0">
        <w:rPr>
          <w:rFonts w:asciiTheme="minorHAnsi" w:hAnsiTheme="minorHAnsi" w:cs="Arial"/>
        </w:rPr>
        <w:t xml:space="preserve"> (</w:t>
      </w:r>
      <w:r w:rsidR="003A6519" w:rsidRPr="00EA05D0">
        <w:rPr>
          <w:rFonts w:asciiTheme="minorHAnsi" w:hAnsiTheme="minorHAnsi" w:cs="Arial"/>
        </w:rPr>
        <w:t>dois</w:t>
      </w:r>
      <w:r w:rsidR="0090226B" w:rsidRPr="00EA05D0">
        <w:rPr>
          <w:rFonts w:asciiTheme="minorHAnsi" w:hAnsiTheme="minorHAnsi" w:cs="Arial"/>
        </w:rPr>
        <w:t>) meses de</w:t>
      </w:r>
      <w:r w:rsidR="00AE23E0" w:rsidRPr="00EA05D0">
        <w:rPr>
          <w:rFonts w:asciiTheme="minorHAnsi" w:hAnsiTheme="minorHAnsi" w:cs="Arial"/>
        </w:rPr>
        <w:t xml:space="preserve"> aluguel</w:t>
      </w:r>
      <w:r w:rsidR="00F03970" w:rsidRPr="00EA05D0">
        <w:rPr>
          <w:rFonts w:asciiTheme="minorHAnsi" w:hAnsiTheme="minorHAnsi" w:cs="Arial"/>
        </w:rPr>
        <w:t xml:space="preserve"> </w:t>
      </w:r>
      <w:r w:rsidR="00AE23E0" w:rsidRPr="00EA05D0">
        <w:rPr>
          <w:rFonts w:asciiTheme="minorHAnsi" w:hAnsiTheme="minorHAnsi" w:cs="Arial"/>
        </w:rPr>
        <w:t>de</w:t>
      </w:r>
      <w:r w:rsidR="00C12028" w:rsidRPr="00EA05D0">
        <w:rPr>
          <w:rFonts w:asciiTheme="minorHAnsi" w:hAnsiTheme="minorHAnsi" w:cs="Arial"/>
        </w:rPr>
        <w:t xml:space="preserve"> </w:t>
      </w:r>
      <w:r w:rsidR="00AE23E0" w:rsidRPr="00EA05D0">
        <w:rPr>
          <w:rFonts w:asciiTheme="minorHAnsi" w:hAnsiTheme="minorHAnsi" w:cs="Arial"/>
        </w:rPr>
        <w:t>imóvel</w:t>
      </w:r>
      <w:r w:rsidR="00F03970" w:rsidRPr="00EA05D0">
        <w:rPr>
          <w:rFonts w:asciiTheme="minorHAnsi" w:hAnsiTheme="minorHAnsi" w:cs="Arial"/>
        </w:rPr>
        <w:t xml:space="preserve"> </w:t>
      </w:r>
      <w:r w:rsidR="00C12028" w:rsidRPr="00EA05D0">
        <w:rPr>
          <w:rFonts w:asciiTheme="minorHAnsi" w:hAnsiTheme="minorHAnsi" w:cs="Arial"/>
        </w:rPr>
        <w:t xml:space="preserve">situado na Rua </w:t>
      </w:r>
      <w:r w:rsidR="00F03970" w:rsidRPr="00EA05D0">
        <w:rPr>
          <w:rFonts w:asciiTheme="minorHAnsi" w:hAnsiTheme="minorHAnsi" w:cs="Arial"/>
        </w:rPr>
        <w:t xml:space="preserve">Sá e Albuquerque, nº </w:t>
      </w:r>
      <w:r w:rsidR="003A6519" w:rsidRPr="00EA05D0">
        <w:rPr>
          <w:rFonts w:asciiTheme="minorHAnsi" w:hAnsiTheme="minorHAnsi" w:cs="Arial"/>
        </w:rPr>
        <w:t>651</w:t>
      </w:r>
      <w:r w:rsidR="00F03970" w:rsidRPr="00EA05D0">
        <w:rPr>
          <w:rFonts w:asciiTheme="minorHAnsi" w:hAnsiTheme="minorHAnsi" w:cs="Arial"/>
        </w:rPr>
        <w:t>,</w:t>
      </w:r>
      <w:r w:rsidR="002B5C46" w:rsidRPr="00EA05D0">
        <w:rPr>
          <w:rFonts w:asciiTheme="minorHAnsi" w:hAnsiTheme="minorHAnsi" w:cs="Arial"/>
        </w:rPr>
        <w:t xml:space="preserve"> </w:t>
      </w:r>
      <w:r w:rsidR="00F03970" w:rsidRPr="00EA05D0">
        <w:rPr>
          <w:rFonts w:asciiTheme="minorHAnsi" w:hAnsiTheme="minorHAnsi" w:cs="Arial"/>
        </w:rPr>
        <w:t>Jaraguá</w:t>
      </w:r>
      <w:r w:rsidR="002B5C46" w:rsidRPr="00EA05D0">
        <w:rPr>
          <w:rFonts w:asciiTheme="minorHAnsi" w:hAnsiTheme="minorHAnsi" w:cs="Arial"/>
        </w:rPr>
        <w:t>,</w:t>
      </w:r>
      <w:r w:rsidR="00EA5732" w:rsidRPr="00EA05D0">
        <w:rPr>
          <w:rFonts w:asciiTheme="minorHAnsi" w:hAnsiTheme="minorHAnsi" w:cs="Arial"/>
        </w:rPr>
        <w:t xml:space="preserve"> </w:t>
      </w:r>
      <w:r w:rsidR="00AE23E0" w:rsidRPr="00EA05D0">
        <w:rPr>
          <w:rFonts w:asciiTheme="minorHAnsi" w:hAnsiTheme="minorHAnsi" w:cs="Arial"/>
        </w:rPr>
        <w:t>Maceió</w:t>
      </w:r>
      <w:r w:rsidR="00C12028" w:rsidRPr="00EA05D0">
        <w:rPr>
          <w:rFonts w:asciiTheme="minorHAnsi" w:hAnsiTheme="minorHAnsi" w:cs="Arial"/>
        </w:rPr>
        <w:t>/A</w:t>
      </w:r>
      <w:r w:rsidR="00AE23E0" w:rsidRPr="00EA05D0">
        <w:rPr>
          <w:rFonts w:asciiTheme="minorHAnsi" w:hAnsiTheme="minorHAnsi" w:cs="Arial"/>
        </w:rPr>
        <w:t>L, onde funcion</w:t>
      </w:r>
      <w:r w:rsidR="00F03970" w:rsidRPr="00EA05D0">
        <w:rPr>
          <w:rFonts w:asciiTheme="minorHAnsi" w:hAnsiTheme="minorHAnsi" w:cs="Arial"/>
        </w:rPr>
        <w:t>a</w:t>
      </w:r>
      <w:r w:rsidR="00AE23E0" w:rsidRPr="00EA05D0">
        <w:rPr>
          <w:rFonts w:asciiTheme="minorHAnsi" w:hAnsiTheme="minorHAnsi" w:cs="Arial"/>
        </w:rPr>
        <w:t xml:space="preserve"> o Instituto de </w:t>
      </w:r>
      <w:r w:rsidR="00F03970" w:rsidRPr="00EA05D0">
        <w:rPr>
          <w:rFonts w:asciiTheme="minorHAnsi" w:hAnsiTheme="minorHAnsi" w:cs="Arial"/>
        </w:rPr>
        <w:t xml:space="preserve">Inovação </w:t>
      </w:r>
      <w:r w:rsidR="00F7554C" w:rsidRPr="00EA05D0">
        <w:rPr>
          <w:rFonts w:asciiTheme="minorHAnsi" w:hAnsiTheme="minorHAnsi" w:cs="Arial"/>
        </w:rPr>
        <w:t>p</w:t>
      </w:r>
      <w:r w:rsidR="00E37C13" w:rsidRPr="00EA05D0">
        <w:rPr>
          <w:rFonts w:asciiTheme="minorHAnsi" w:hAnsiTheme="minorHAnsi" w:cs="Arial"/>
        </w:rPr>
        <w:t>a</w:t>
      </w:r>
      <w:r w:rsidR="00F03970" w:rsidRPr="00EA05D0">
        <w:rPr>
          <w:rFonts w:asciiTheme="minorHAnsi" w:hAnsiTheme="minorHAnsi" w:cs="Arial"/>
        </w:rPr>
        <w:t>ra o Desenvolvimento Rural Sustentável - EMATER</w:t>
      </w:r>
      <w:r w:rsidR="00AE23E0" w:rsidRPr="00EA05D0">
        <w:rPr>
          <w:rFonts w:asciiTheme="minorHAnsi" w:hAnsiTheme="minorHAnsi" w:cs="Arial"/>
        </w:rPr>
        <w:t xml:space="preserve">, </w:t>
      </w:r>
      <w:r w:rsidR="00DE2804" w:rsidRPr="00EA05D0">
        <w:rPr>
          <w:rFonts w:asciiTheme="minorHAnsi" w:hAnsiTheme="minorHAnsi" w:cs="Arial"/>
        </w:rPr>
        <w:t xml:space="preserve">no valor total de </w:t>
      </w:r>
      <w:proofErr w:type="gramStart"/>
      <w:r w:rsidR="00DE2804" w:rsidRPr="00EA05D0">
        <w:rPr>
          <w:rFonts w:asciiTheme="minorHAnsi" w:hAnsiTheme="minorHAnsi" w:cs="Arial"/>
        </w:rPr>
        <w:t>R$ 66.000,00 (sessenta e seis mil reais), referente</w:t>
      </w:r>
      <w:proofErr w:type="gramEnd"/>
      <w:r w:rsidR="00DE2804" w:rsidRPr="00EA05D0">
        <w:rPr>
          <w:rFonts w:asciiTheme="minorHAnsi" w:hAnsiTheme="minorHAnsi" w:cs="Arial"/>
        </w:rPr>
        <w:t xml:space="preserve"> a</w:t>
      </w:r>
      <w:r w:rsidR="00AE23E0" w:rsidRPr="00EA05D0">
        <w:rPr>
          <w:rFonts w:asciiTheme="minorHAnsi" w:hAnsiTheme="minorHAnsi" w:cs="Arial"/>
        </w:rPr>
        <w:t>o</w:t>
      </w:r>
      <w:r w:rsidR="003A6519" w:rsidRPr="00EA05D0">
        <w:rPr>
          <w:rFonts w:asciiTheme="minorHAnsi" w:hAnsiTheme="minorHAnsi" w:cs="Arial"/>
        </w:rPr>
        <w:t xml:space="preserve"> período de </w:t>
      </w:r>
      <w:r w:rsidR="003A6519" w:rsidRPr="00EA05D0">
        <w:rPr>
          <w:rFonts w:asciiTheme="minorHAnsi" w:hAnsiTheme="minorHAnsi" w:cs="Arial"/>
          <w:b/>
          <w:bCs/>
          <w:u w:val="single"/>
        </w:rPr>
        <w:t>06/06/2016 a 05/07/2016</w:t>
      </w:r>
      <w:r w:rsidR="003A6519" w:rsidRPr="00EA05D0">
        <w:rPr>
          <w:rFonts w:asciiTheme="minorHAnsi" w:hAnsiTheme="minorHAnsi" w:cs="Arial"/>
          <w:bCs/>
        </w:rPr>
        <w:t xml:space="preserve"> e </w:t>
      </w:r>
      <w:r w:rsidR="003A6519" w:rsidRPr="00EA05D0">
        <w:rPr>
          <w:rFonts w:asciiTheme="minorHAnsi" w:hAnsiTheme="minorHAnsi" w:cs="Arial"/>
          <w:b/>
          <w:bCs/>
          <w:u w:val="single"/>
        </w:rPr>
        <w:t>06/07/2016 a 05/08/2016</w:t>
      </w:r>
      <w:r w:rsidR="00DE2804" w:rsidRPr="00EA05D0">
        <w:rPr>
          <w:rFonts w:asciiTheme="minorHAnsi" w:hAnsiTheme="minorHAnsi" w:cs="Arial"/>
          <w:bCs/>
        </w:rPr>
        <w:t>.</w:t>
      </w:r>
    </w:p>
    <w:p w:rsidR="00D93D52" w:rsidRPr="00EA05D0" w:rsidRDefault="00C93935" w:rsidP="003A6519">
      <w:pPr>
        <w:spacing w:after="0" w:line="360" w:lineRule="auto"/>
        <w:ind w:firstLine="708"/>
        <w:jc w:val="both"/>
        <w:rPr>
          <w:rFonts w:asciiTheme="minorHAnsi" w:hAnsiTheme="minorHAnsi" w:cs="Arial"/>
          <w:bCs/>
        </w:rPr>
      </w:pPr>
      <w:r w:rsidRPr="00EA05D0">
        <w:rPr>
          <w:rFonts w:asciiTheme="minorHAnsi" w:hAnsiTheme="minorHAnsi" w:cs="Arial"/>
        </w:rPr>
        <w:t>O Processo Administrativo sob exame foi instruído</w:t>
      </w:r>
      <w:r w:rsidR="00D62114" w:rsidRPr="00EA05D0">
        <w:rPr>
          <w:rFonts w:asciiTheme="minorHAnsi" w:hAnsiTheme="minorHAnsi" w:cs="Arial"/>
        </w:rPr>
        <w:t>, dentre outros documentos,</w:t>
      </w:r>
      <w:r w:rsidRPr="00EA05D0">
        <w:rPr>
          <w:rFonts w:asciiTheme="minorHAnsi" w:hAnsiTheme="minorHAnsi" w:cs="Arial"/>
        </w:rPr>
        <w:t xml:space="preserve"> como segue:</w:t>
      </w:r>
    </w:p>
    <w:p w:rsidR="0059664A" w:rsidRPr="00EA05D0" w:rsidRDefault="00C815E6" w:rsidP="00D93D52">
      <w:pPr>
        <w:pStyle w:val="PargrafodaLista"/>
        <w:numPr>
          <w:ilvl w:val="0"/>
          <w:numId w:val="12"/>
        </w:numPr>
        <w:spacing w:before="0" w:after="0" w:line="360" w:lineRule="auto"/>
        <w:ind w:left="1068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</w:t>
      </w:r>
      <w:r w:rsidR="000C62C9" w:rsidRPr="00EA05D0">
        <w:rPr>
          <w:rFonts w:asciiTheme="minorHAnsi" w:hAnsiTheme="minorHAnsi" w:cs="Arial"/>
        </w:rPr>
        <w:t>ls. 02</w:t>
      </w:r>
      <w:r w:rsidRPr="00EA05D0">
        <w:rPr>
          <w:rFonts w:asciiTheme="minorHAnsi" w:hAnsiTheme="minorHAnsi" w:cs="Arial"/>
        </w:rPr>
        <w:t xml:space="preserve"> consta</w:t>
      </w:r>
      <w:r w:rsidR="000C62C9" w:rsidRPr="00EA05D0">
        <w:rPr>
          <w:rFonts w:asciiTheme="minorHAnsi" w:hAnsiTheme="minorHAnsi" w:cs="Arial"/>
        </w:rPr>
        <w:t xml:space="preserve"> </w:t>
      </w:r>
      <w:r w:rsidR="00AE23E0" w:rsidRPr="00EA05D0">
        <w:rPr>
          <w:rFonts w:asciiTheme="minorHAnsi" w:hAnsiTheme="minorHAnsi" w:cs="Arial"/>
        </w:rPr>
        <w:t xml:space="preserve">solicitação </w:t>
      </w:r>
      <w:r w:rsidR="00116609" w:rsidRPr="00EA05D0">
        <w:rPr>
          <w:rFonts w:asciiTheme="minorHAnsi" w:hAnsiTheme="minorHAnsi" w:cs="Arial"/>
        </w:rPr>
        <w:t>feita pel</w:t>
      </w:r>
      <w:r w:rsidR="0090226B" w:rsidRPr="00EA05D0">
        <w:rPr>
          <w:rFonts w:asciiTheme="minorHAnsi" w:hAnsiTheme="minorHAnsi" w:cs="Arial"/>
        </w:rPr>
        <w:t>a</w:t>
      </w:r>
      <w:r w:rsidR="00116609" w:rsidRPr="00EA05D0">
        <w:rPr>
          <w:rFonts w:asciiTheme="minorHAnsi" w:hAnsiTheme="minorHAnsi" w:cs="Arial"/>
        </w:rPr>
        <w:t xml:space="preserve"> </w:t>
      </w:r>
      <w:r w:rsidRPr="00EA05D0">
        <w:rPr>
          <w:rFonts w:asciiTheme="minorHAnsi" w:hAnsiTheme="minorHAnsi" w:cs="Arial"/>
        </w:rPr>
        <w:t>l</w:t>
      </w:r>
      <w:r w:rsidR="00116609" w:rsidRPr="00EA05D0">
        <w:rPr>
          <w:rFonts w:asciiTheme="minorHAnsi" w:hAnsiTheme="minorHAnsi" w:cs="Arial"/>
        </w:rPr>
        <w:t>ocatári</w:t>
      </w:r>
      <w:r w:rsidR="0090226B" w:rsidRPr="00EA05D0">
        <w:rPr>
          <w:rFonts w:asciiTheme="minorHAnsi" w:hAnsiTheme="minorHAnsi" w:cs="Arial"/>
        </w:rPr>
        <w:t>a</w:t>
      </w:r>
      <w:r w:rsidRPr="00EA05D0">
        <w:rPr>
          <w:rFonts w:asciiTheme="minorHAnsi" w:hAnsiTheme="minorHAnsi" w:cs="Arial"/>
        </w:rPr>
        <w:t>,</w:t>
      </w:r>
      <w:r w:rsidR="00116609" w:rsidRPr="00EA05D0">
        <w:rPr>
          <w:rFonts w:asciiTheme="minorHAnsi" w:hAnsiTheme="minorHAnsi" w:cs="Arial"/>
        </w:rPr>
        <w:t xml:space="preserve"> </w:t>
      </w:r>
      <w:r w:rsidR="0090226B" w:rsidRPr="00EA05D0">
        <w:rPr>
          <w:rFonts w:asciiTheme="minorHAnsi" w:hAnsiTheme="minorHAnsi" w:cs="Arial"/>
        </w:rPr>
        <w:t xml:space="preserve">Associação dos Plantadores de Cana de Alagoas – ASPLANA, </w:t>
      </w:r>
      <w:r w:rsidR="00116609" w:rsidRPr="00EA05D0">
        <w:rPr>
          <w:rFonts w:asciiTheme="minorHAnsi" w:hAnsiTheme="minorHAnsi" w:cs="Arial"/>
        </w:rPr>
        <w:t xml:space="preserve">referente </w:t>
      </w:r>
      <w:r w:rsidR="00052BE9" w:rsidRPr="00EA05D0">
        <w:rPr>
          <w:rFonts w:asciiTheme="minorHAnsi" w:hAnsiTheme="minorHAnsi" w:cs="Arial"/>
        </w:rPr>
        <w:t>à</w:t>
      </w:r>
      <w:r w:rsidR="00116609" w:rsidRPr="00EA05D0">
        <w:rPr>
          <w:rFonts w:asciiTheme="minorHAnsi" w:hAnsiTheme="minorHAnsi" w:cs="Arial"/>
        </w:rPr>
        <w:t xml:space="preserve"> cobrança do </w:t>
      </w:r>
      <w:r w:rsidR="00AE23E0" w:rsidRPr="00EA05D0">
        <w:rPr>
          <w:rFonts w:asciiTheme="minorHAnsi" w:hAnsiTheme="minorHAnsi" w:cs="Arial"/>
        </w:rPr>
        <w:t>pagamento de aluguel d</w:t>
      </w:r>
      <w:r w:rsidR="00116609" w:rsidRPr="00EA05D0">
        <w:rPr>
          <w:rFonts w:asciiTheme="minorHAnsi" w:hAnsiTheme="minorHAnsi" w:cs="Arial"/>
        </w:rPr>
        <w:t>e</w:t>
      </w:r>
      <w:r w:rsidR="00AE23E0" w:rsidRPr="00EA05D0">
        <w:rPr>
          <w:rFonts w:asciiTheme="minorHAnsi" w:hAnsiTheme="minorHAnsi" w:cs="Arial"/>
        </w:rPr>
        <w:t xml:space="preserve"> imóvel</w:t>
      </w:r>
      <w:r w:rsidR="00116609" w:rsidRPr="00EA05D0">
        <w:rPr>
          <w:rFonts w:asciiTheme="minorHAnsi" w:hAnsiTheme="minorHAnsi" w:cs="Arial"/>
        </w:rPr>
        <w:t>,</w:t>
      </w:r>
      <w:r w:rsidR="00AE23E0" w:rsidRPr="00EA05D0">
        <w:rPr>
          <w:rFonts w:asciiTheme="minorHAnsi" w:hAnsiTheme="minorHAnsi" w:cs="Arial"/>
        </w:rPr>
        <w:t xml:space="preserve"> </w:t>
      </w:r>
      <w:r w:rsidRPr="00EA05D0">
        <w:rPr>
          <w:rFonts w:asciiTheme="minorHAnsi" w:hAnsiTheme="minorHAnsi" w:cs="Arial"/>
        </w:rPr>
        <w:t xml:space="preserve">no período de </w:t>
      </w:r>
      <w:r w:rsidRPr="00EA05D0">
        <w:rPr>
          <w:rFonts w:asciiTheme="minorHAnsi" w:hAnsiTheme="minorHAnsi" w:cs="Arial"/>
          <w:b/>
          <w:bCs/>
          <w:u w:val="single"/>
        </w:rPr>
        <w:t>06/06/2016</w:t>
      </w:r>
      <w:r w:rsidRPr="00EA05D0">
        <w:rPr>
          <w:rFonts w:asciiTheme="minorHAnsi" w:hAnsiTheme="minorHAnsi" w:cs="Arial"/>
          <w:bCs/>
          <w:u w:val="single"/>
        </w:rPr>
        <w:t xml:space="preserve"> a </w:t>
      </w:r>
      <w:r w:rsidRPr="00EA05D0">
        <w:rPr>
          <w:rFonts w:asciiTheme="minorHAnsi" w:hAnsiTheme="minorHAnsi" w:cs="Arial"/>
          <w:b/>
          <w:bCs/>
          <w:u w:val="single"/>
        </w:rPr>
        <w:t>05/07/2016</w:t>
      </w:r>
      <w:r w:rsidRPr="00EA05D0">
        <w:rPr>
          <w:rFonts w:asciiTheme="minorHAnsi" w:hAnsiTheme="minorHAnsi" w:cs="Arial"/>
          <w:b/>
          <w:bCs/>
        </w:rPr>
        <w:t xml:space="preserve"> e </w:t>
      </w:r>
      <w:r w:rsidRPr="00EA05D0">
        <w:rPr>
          <w:rFonts w:asciiTheme="minorHAnsi" w:hAnsiTheme="minorHAnsi" w:cs="Arial"/>
          <w:b/>
          <w:bCs/>
          <w:u w:val="single"/>
        </w:rPr>
        <w:t>06/07/2016 a 05/08/2016</w:t>
      </w:r>
      <w:r w:rsidR="00116609" w:rsidRPr="00EA05D0">
        <w:rPr>
          <w:rFonts w:asciiTheme="minorHAnsi" w:hAnsiTheme="minorHAnsi" w:cs="Arial"/>
        </w:rPr>
        <w:t xml:space="preserve">. </w:t>
      </w:r>
    </w:p>
    <w:p w:rsidR="00391762" w:rsidRPr="00EA05D0" w:rsidRDefault="00116609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</w:t>
      </w:r>
      <w:r w:rsidR="006A5FF2" w:rsidRPr="00EA05D0">
        <w:rPr>
          <w:rFonts w:asciiTheme="minorHAnsi" w:hAnsiTheme="minorHAnsi" w:cs="Arial"/>
        </w:rPr>
        <w:t>ls</w:t>
      </w:r>
      <w:r w:rsidR="00E80D6E" w:rsidRPr="00EA05D0">
        <w:rPr>
          <w:rFonts w:asciiTheme="minorHAnsi" w:hAnsiTheme="minorHAnsi" w:cs="Arial"/>
        </w:rPr>
        <w:t>. 03</w:t>
      </w:r>
      <w:r w:rsidR="007D7149" w:rsidRPr="00EA05D0">
        <w:rPr>
          <w:rFonts w:asciiTheme="minorHAnsi" w:hAnsiTheme="minorHAnsi" w:cs="Arial"/>
        </w:rPr>
        <w:t xml:space="preserve"> consta</w:t>
      </w:r>
      <w:r w:rsidR="00E80D6E" w:rsidRPr="00EA05D0">
        <w:rPr>
          <w:rFonts w:asciiTheme="minorHAnsi" w:hAnsiTheme="minorHAnsi" w:cs="Arial"/>
        </w:rPr>
        <w:t xml:space="preserve"> </w:t>
      </w:r>
      <w:r w:rsidR="0090226B" w:rsidRPr="00EA05D0">
        <w:rPr>
          <w:rFonts w:asciiTheme="minorHAnsi" w:hAnsiTheme="minorHAnsi" w:cs="Arial"/>
        </w:rPr>
        <w:t xml:space="preserve">planilha de cálculo demonstrando o período de aluguel e </w:t>
      </w:r>
      <w:r w:rsidR="007D7149" w:rsidRPr="00EA05D0">
        <w:rPr>
          <w:rFonts w:asciiTheme="minorHAnsi" w:hAnsiTheme="minorHAnsi" w:cs="Arial"/>
        </w:rPr>
        <w:t xml:space="preserve">os </w:t>
      </w:r>
      <w:r w:rsidR="0090226B" w:rsidRPr="00EA05D0">
        <w:rPr>
          <w:rFonts w:asciiTheme="minorHAnsi" w:hAnsiTheme="minorHAnsi" w:cs="Arial"/>
        </w:rPr>
        <w:t xml:space="preserve">respectivos valores </w:t>
      </w:r>
      <w:r w:rsidR="007D7149" w:rsidRPr="00EA05D0">
        <w:rPr>
          <w:rFonts w:asciiTheme="minorHAnsi" w:hAnsiTheme="minorHAnsi" w:cs="Arial"/>
        </w:rPr>
        <w:t>a serem pagos</w:t>
      </w:r>
      <w:r w:rsidRPr="00EA05D0">
        <w:rPr>
          <w:rFonts w:asciiTheme="minorHAnsi" w:hAnsiTheme="minorHAnsi" w:cs="Arial"/>
        </w:rPr>
        <w:t>.</w:t>
      </w:r>
    </w:p>
    <w:p w:rsidR="00E50D86" w:rsidRPr="00EA05D0" w:rsidRDefault="00E50D86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05/</w:t>
      </w:r>
      <w:r w:rsidR="00B73CBE" w:rsidRPr="00EA05D0">
        <w:rPr>
          <w:rFonts w:asciiTheme="minorHAnsi" w:hAnsiTheme="minorHAnsi" w:cs="Arial"/>
        </w:rPr>
        <w:t>12</w:t>
      </w:r>
      <w:r w:rsidRPr="00EA05D0">
        <w:rPr>
          <w:rFonts w:asciiTheme="minorHAnsi" w:hAnsiTheme="minorHAnsi" w:cs="Arial"/>
        </w:rPr>
        <w:t xml:space="preserve"> consta cópia do </w:t>
      </w:r>
      <w:r w:rsidRPr="00EA05D0">
        <w:rPr>
          <w:rFonts w:asciiTheme="minorHAnsi" w:hAnsiTheme="minorHAnsi" w:cs="Arial"/>
          <w:b/>
        </w:rPr>
        <w:t>Contrato de Locação de Imóvel Nº 001/2014</w:t>
      </w:r>
      <w:r w:rsidRPr="00EA05D0">
        <w:rPr>
          <w:rFonts w:asciiTheme="minorHAnsi" w:hAnsiTheme="minorHAnsi" w:cs="Arial"/>
        </w:rPr>
        <w:t>, celebrado entre a ASPLANA e a EMATER, datado de 04.02.2014, bem como cópia do Diário Oficial do Estado de Alagoas – DOE/AL, datado de 06.02.2014.</w:t>
      </w:r>
    </w:p>
    <w:p w:rsidR="00E953A2" w:rsidRPr="00EA05D0" w:rsidRDefault="00E953A2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</w:t>
      </w:r>
      <w:r w:rsidR="0045133D" w:rsidRPr="00EA05D0">
        <w:rPr>
          <w:rFonts w:asciiTheme="minorHAnsi" w:hAnsiTheme="minorHAnsi" w:cs="Arial"/>
        </w:rPr>
        <w:t>13</w:t>
      </w:r>
      <w:r w:rsidR="00B73CBE" w:rsidRPr="00EA05D0">
        <w:rPr>
          <w:rFonts w:asciiTheme="minorHAnsi" w:hAnsiTheme="minorHAnsi" w:cs="Arial"/>
        </w:rPr>
        <w:t xml:space="preserve"> consta</w:t>
      </w:r>
      <w:r w:rsidRPr="00EA05D0">
        <w:rPr>
          <w:rFonts w:asciiTheme="minorHAnsi" w:hAnsiTheme="minorHAnsi" w:cs="Arial"/>
        </w:rPr>
        <w:t xml:space="preserve"> </w:t>
      </w:r>
      <w:r w:rsidR="0045133D" w:rsidRPr="00EA05D0">
        <w:rPr>
          <w:rFonts w:asciiTheme="minorHAnsi" w:hAnsiTheme="minorHAnsi" w:cs="Arial"/>
        </w:rPr>
        <w:t>d</w:t>
      </w:r>
      <w:r w:rsidRPr="00EA05D0">
        <w:rPr>
          <w:rFonts w:asciiTheme="minorHAnsi" w:hAnsiTheme="minorHAnsi" w:cs="Arial"/>
        </w:rPr>
        <w:t xml:space="preserve">espacho, datado de </w:t>
      </w:r>
      <w:r w:rsidR="00577440" w:rsidRPr="00EA05D0">
        <w:rPr>
          <w:rFonts w:asciiTheme="minorHAnsi" w:hAnsiTheme="minorHAnsi" w:cs="Arial"/>
        </w:rPr>
        <w:t>15</w:t>
      </w:r>
      <w:r w:rsidR="00B73CBE" w:rsidRPr="00EA05D0">
        <w:rPr>
          <w:rFonts w:asciiTheme="minorHAnsi" w:hAnsiTheme="minorHAnsi" w:cs="Arial"/>
        </w:rPr>
        <w:t>/08/</w:t>
      </w:r>
      <w:r w:rsidRPr="00EA05D0">
        <w:rPr>
          <w:rFonts w:asciiTheme="minorHAnsi" w:hAnsiTheme="minorHAnsi" w:cs="Arial"/>
        </w:rPr>
        <w:t>2016, da lavra d</w:t>
      </w:r>
      <w:r w:rsidR="0045133D" w:rsidRPr="00EA05D0">
        <w:rPr>
          <w:rFonts w:asciiTheme="minorHAnsi" w:hAnsiTheme="minorHAnsi" w:cs="Arial"/>
        </w:rPr>
        <w:t>a Gerência Executiva Administrativa</w:t>
      </w:r>
      <w:r w:rsidRPr="00EA05D0">
        <w:rPr>
          <w:rFonts w:asciiTheme="minorHAnsi" w:hAnsiTheme="minorHAnsi" w:cs="Arial"/>
        </w:rPr>
        <w:t xml:space="preserve">, encaminhando à </w:t>
      </w:r>
      <w:r w:rsidR="0045133D" w:rsidRPr="00EA05D0">
        <w:rPr>
          <w:rFonts w:asciiTheme="minorHAnsi" w:hAnsiTheme="minorHAnsi" w:cs="Arial"/>
        </w:rPr>
        <w:t>Diretoria da Presidência/EMATER,</w:t>
      </w:r>
      <w:r w:rsidRPr="00EA05D0">
        <w:rPr>
          <w:rFonts w:asciiTheme="minorHAnsi" w:hAnsiTheme="minorHAnsi" w:cs="Arial"/>
        </w:rPr>
        <w:t xml:space="preserve"> informa</w:t>
      </w:r>
      <w:r w:rsidR="0045133D" w:rsidRPr="00EA05D0">
        <w:rPr>
          <w:rFonts w:asciiTheme="minorHAnsi" w:hAnsiTheme="minorHAnsi" w:cs="Arial"/>
        </w:rPr>
        <w:t>ndo que o contrato expirou em 06</w:t>
      </w:r>
      <w:r w:rsidR="00052BE9" w:rsidRPr="00EA05D0">
        <w:rPr>
          <w:rFonts w:asciiTheme="minorHAnsi" w:hAnsiTheme="minorHAnsi" w:cs="Arial"/>
        </w:rPr>
        <w:t>.</w:t>
      </w:r>
      <w:r w:rsidR="0045133D" w:rsidRPr="00EA05D0">
        <w:rPr>
          <w:rFonts w:asciiTheme="minorHAnsi" w:hAnsiTheme="minorHAnsi" w:cs="Arial"/>
        </w:rPr>
        <w:t>02</w:t>
      </w:r>
      <w:r w:rsidR="00052BE9" w:rsidRPr="00EA05D0">
        <w:rPr>
          <w:rFonts w:asciiTheme="minorHAnsi" w:hAnsiTheme="minorHAnsi" w:cs="Arial"/>
        </w:rPr>
        <w:t>.</w:t>
      </w:r>
      <w:r w:rsidR="0045133D" w:rsidRPr="00EA05D0">
        <w:rPr>
          <w:rFonts w:asciiTheme="minorHAnsi" w:hAnsiTheme="minorHAnsi" w:cs="Arial"/>
        </w:rPr>
        <w:t xml:space="preserve">2015, e que </w:t>
      </w:r>
      <w:r w:rsidR="00B73CBE" w:rsidRPr="00EA05D0">
        <w:rPr>
          <w:rFonts w:asciiTheme="minorHAnsi" w:hAnsiTheme="minorHAnsi" w:cs="Arial"/>
        </w:rPr>
        <w:t>se encontra</w:t>
      </w:r>
      <w:r w:rsidR="00005DEF" w:rsidRPr="00EA05D0">
        <w:rPr>
          <w:rFonts w:asciiTheme="minorHAnsi" w:hAnsiTheme="minorHAnsi" w:cs="Arial"/>
        </w:rPr>
        <w:t xml:space="preserve"> em tramitação o</w:t>
      </w:r>
      <w:r w:rsidR="00B73CBE" w:rsidRPr="00EA05D0">
        <w:rPr>
          <w:rFonts w:asciiTheme="minorHAnsi" w:hAnsiTheme="minorHAnsi" w:cs="Arial"/>
        </w:rPr>
        <w:t xml:space="preserve"> </w:t>
      </w:r>
      <w:r w:rsidR="00B73CBE" w:rsidRPr="004E5134">
        <w:rPr>
          <w:rFonts w:asciiTheme="minorHAnsi" w:hAnsiTheme="minorHAnsi" w:cs="Arial"/>
          <w:b/>
        </w:rPr>
        <w:t>Processo Administrativo nº 140</w:t>
      </w:r>
      <w:r w:rsidR="00005DEF" w:rsidRPr="004E5134">
        <w:rPr>
          <w:rFonts w:asciiTheme="minorHAnsi" w:hAnsiTheme="minorHAnsi" w:cs="Arial"/>
          <w:b/>
        </w:rPr>
        <w:t>566-0344/2015</w:t>
      </w:r>
      <w:r w:rsidR="00005DEF" w:rsidRPr="00EA05D0">
        <w:rPr>
          <w:rFonts w:asciiTheme="minorHAnsi" w:hAnsiTheme="minorHAnsi" w:cs="Arial"/>
        </w:rPr>
        <w:t xml:space="preserve"> </w:t>
      </w:r>
      <w:r w:rsidR="004E5134">
        <w:rPr>
          <w:rFonts w:asciiTheme="minorHAnsi" w:hAnsiTheme="minorHAnsi" w:cs="Arial"/>
        </w:rPr>
        <w:t>com o fim de</w:t>
      </w:r>
      <w:r w:rsidR="00005DEF" w:rsidRPr="00EA05D0">
        <w:rPr>
          <w:rFonts w:asciiTheme="minorHAnsi" w:hAnsiTheme="minorHAnsi" w:cs="Arial"/>
        </w:rPr>
        <w:t xml:space="preserve"> locação do referido imóvel onde atualmente encontra-se situada esta Autarquia. Por fim, encaminha os autos para </w:t>
      </w:r>
      <w:r w:rsidR="004E5134">
        <w:rPr>
          <w:rFonts w:asciiTheme="minorHAnsi" w:hAnsiTheme="minorHAnsi" w:cs="Arial"/>
        </w:rPr>
        <w:t xml:space="preserve">as </w:t>
      </w:r>
      <w:r w:rsidR="00005DEF" w:rsidRPr="00EA05D0">
        <w:rPr>
          <w:rFonts w:asciiTheme="minorHAnsi" w:hAnsiTheme="minorHAnsi" w:cs="Arial"/>
        </w:rPr>
        <w:t xml:space="preserve">providências </w:t>
      </w:r>
      <w:r w:rsidR="004E5134">
        <w:rPr>
          <w:rFonts w:asciiTheme="minorHAnsi" w:hAnsiTheme="minorHAnsi" w:cs="Arial"/>
        </w:rPr>
        <w:t>necessárias</w:t>
      </w:r>
      <w:r w:rsidR="00005DEF" w:rsidRPr="00EA05D0">
        <w:rPr>
          <w:rFonts w:asciiTheme="minorHAnsi" w:hAnsiTheme="minorHAnsi" w:cs="Arial"/>
        </w:rPr>
        <w:t>.</w:t>
      </w:r>
    </w:p>
    <w:p w:rsidR="00D15D5D" w:rsidRPr="00EA05D0" w:rsidRDefault="00D15D5D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1</w:t>
      </w:r>
      <w:r w:rsidR="00850CB6" w:rsidRPr="00EA05D0">
        <w:rPr>
          <w:rFonts w:asciiTheme="minorHAnsi" w:hAnsiTheme="minorHAnsi" w:cs="Arial"/>
        </w:rPr>
        <w:t>5</w:t>
      </w:r>
      <w:r w:rsidR="00B73CBE" w:rsidRPr="00EA05D0">
        <w:rPr>
          <w:rFonts w:asciiTheme="minorHAnsi" w:hAnsiTheme="minorHAnsi" w:cs="Arial"/>
        </w:rPr>
        <w:t xml:space="preserve"> consta</w:t>
      </w:r>
      <w:r w:rsidRPr="00EA05D0">
        <w:rPr>
          <w:rFonts w:asciiTheme="minorHAnsi" w:hAnsiTheme="minorHAnsi" w:cs="Arial"/>
        </w:rPr>
        <w:t xml:space="preserve"> </w:t>
      </w:r>
      <w:r w:rsidR="00850CB6" w:rsidRPr="00EA05D0">
        <w:rPr>
          <w:rFonts w:asciiTheme="minorHAnsi" w:hAnsiTheme="minorHAnsi" w:cs="Arial"/>
        </w:rPr>
        <w:t xml:space="preserve">despacho, datado de </w:t>
      </w:r>
      <w:r w:rsidR="00577440" w:rsidRPr="00EA05D0">
        <w:rPr>
          <w:rFonts w:asciiTheme="minorHAnsi" w:hAnsiTheme="minorHAnsi" w:cs="Arial"/>
        </w:rPr>
        <w:t>08</w:t>
      </w:r>
      <w:r w:rsidR="00B73CBE" w:rsidRPr="00EA05D0">
        <w:rPr>
          <w:rFonts w:asciiTheme="minorHAnsi" w:hAnsiTheme="minorHAnsi" w:cs="Arial"/>
        </w:rPr>
        <w:t>/</w:t>
      </w:r>
      <w:r w:rsidR="00577440" w:rsidRPr="00EA05D0">
        <w:rPr>
          <w:rFonts w:asciiTheme="minorHAnsi" w:hAnsiTheme="minorHAnsi" w:cs="Arial"/>
        </w:rPr>
        <w:t>09</w:t>
      </w:r>
      <w:r w:rsidR="00B73CBE" w:rsidRPr="00EA05D0">
        <w:rPr>
          <w:rFonts w:asciiTheme="minorHAnsi" w:hAnsiTheme="minorHAnsi" w:cs="Arial"/>
        </w:rPr>
        <w:t>/2016</w:t>
      </w:r>
      <w:r w:rsidR="00850CB6" w:rsidRPr="00EA05D0">
        <w:rPr>
          <w:rFonts w:asciiTheme="minorHAnsi" w:hAnsiTheme="minorHAnsi" w:cs="Arial"/>
        </w:rPr>
        <w:t>, da lavra</w:t>
      </w:r>
      <w:r w:rsidR="00B73CBE" w:rsidRPr="00EA05D0">
        <w:rPr>
          <w:rFonts w:asciiTheme="minorHAnsi" w:hAnsiTheme="minorHAnsi" w:cs="Arial"/>
        </w:rPr>
        <w:t xml:space="preserve"> da Supervisão de Planejamento e</w:t>
      </w:r>
      <w:r w:rsidR="00850CB6" w:rsidRPr="00EA05D0">
        <w:rPr>
          <w:rFonts w:asciiTheme="minorHAnsi" w:hAnsiTheme="minorHAnsi" w:cs="Arial"/>
        </w:rPr>
        <w:t xml:space="preserve"> Orçamento, informando a Dotação Orçamentária na natureza da despesa (3.3.90.93) Indenizações e Restituições – Fonte de Recursos FR (0100) – Recursos do Tesouro.</w:t>
      </w:r>
    </w:p>
    <w:p w:rsidR="00E344D0" w:rsidRPr="00EA05D0" w:rsidRDefault="00D15D5D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</w:t>
      </w:r>
      <w:r w:rsidR="00850CB6" w:rsidRPr="00EA05D0">
        <w:rPr>
          <w:rFonts w:asciiTheme="minorHAnsi" w:hAnsiTheme="minorHAnsi" w:cs="Arial"/>
        </w:rPr>
        <w:t>16</w:t>
      </w:r>
      <w:r w:rsidR="00B73CBE" w:rsidRPr="00EA05D0">
        <w:rPr>
          <w:rFonts w:asciiTheme="minorHAnsi" w:hAnsiTheme="minorHAnsi" w:cs="Arial"/>
        </w:rPr>
        <w:t>/17 consta</w:t>
      </w:r>
      <w:r w:rsidRPr="00EA05D0">
        <w:rPr>
          <w:rFonts w:asciiTheme="minorHAnsi" w:hAnsiTheme="minorHAnsi" w:cs="Arial"/>
        </w:rPr>
        <w:t xml:space="preserve"> </w:t>
      </w:r>
      <w:r w:rsidR="00850CB6" w:rsidRPr="00EA05D0">
        <w:rPr>
          <w:rFonts w:asciiTheme="minorHAnsi" w:hAnsiTheme="minorHAnsi" w:cs="Arial"/>
        </w:rPr>
        <w:t xml:space="preserve">despacho, datado de </w:t>
      </w:r>
      <w:r w:rsidR="00577440" w:rsidRPr="00EA05D0">
        <w:rPr>
          <w:rFonts w:asciiTheme="minorHAnsi" w:hAnsiTheme="minorHAnsi" w:cs="Arial"/>
        </w:rPr>
        <w:t>09</w:t>
      </w:r>
      <w:r w:rsidR="00B73CBE" w:rsidRPr="00EA05D0">
        <w:rPr>
          <w:rFonts w:asciiTheme="minorHAnsi" w:hAnsiTheme="minorHAnsi" w:cs="Arial"/>
        </w:rPr>
        <w:t>/</w:t>
      </w:r>
      <w:r w:rsidR="00577440" w:rsidRPr="00EA05D0">
        <w:rPr>
          <w:rFonts w:asciiTheme="minorHAnsi" w:hAnsiTheme="minorHAnsi" w:cs="Arial"/>
        </w:rPr>
        <w:t>09</w:t>
      </w:r>
      <w:r w:rsidR="00B73CBE" w:rsidRPr="00EA05D0">
        <w:rPr>
          <w:rFonts w:asciiTheme="minorHAnsi" w:hAnsiTheme="minorHAnsi" w:cs="Arial"/>
        </w:rPr>
        <w:t>/2016</w:t>
      </w:r>
      <w:r w:rsidR="00850CB6" w:rsidRPr="00EA05D0">
        <w:rPr>
          <w:rFonts w:asciiTheme="minorHAnsi" w:hAnsiTheme="minorHAnsi" w:cs="Arial"/>
        </w:rPr>
        <w:t>, da lavra</w:t>
      </w:r>
      <w:r w:rsidR="00E066DF" w:rsidRPr="00EA05D0">
        <w:rPr>
          <w:rFonts w:asciiTheme="minorHAnsi" w:hAnsiTheme="minorHAnsi" w:cs="Arial"/>
        </w:rPr>
        <w:t xml:space="preserve"> </w:t>
      </w:r>
      <w:r w:rsidR="00850CB6" w:rsidRPr="00EA05D0">
        <w:rPr>
          <w:rFonts w:asciiTheme="minorHAnsi" w:hAnsiTheme="minorHAnsi" w:cs="Arial"/>
        </w:rPr>
        <w:t>do Diretor Presidente/EMATER, encaminhando os auto</w:t>
      </w:r>
      <w:r w:rsidR="00F7554C" w:rsidRPr="00EA05D0">
        <w:rPr>
          <w:rFonts w:asciiTheme="minorHAnsi" w:hAnsiTheme="minorHAnsi" w:cs="Arial"/>
        </w:rPr>
        <w:t>s</w:t>
      </w:r>
      <w:r w:rsidR="00850CB6" w:rsidRPr="00EA05D0">
        <w:rPr>
          <w:rFonts w:asciiTheme="minorHAnsi" w:hAnsiTheme="minorHAnsi" w:cs="Arial"/>
        </w:rPr>
        <w:t xml:space="preserve"> </w:t>
      </w:r>
      <w:r w:rsidR="007D6C69" w:rsidRPr="00EA05D0">
        <w:rPr>
          <w:rFonts w:asciiTheme="minorHAnsi" w:hAnsiTheme="minorHAnsi" w:cs="Arial"/>
        </w:rPr>
        <w:t>à</w:t>
      </w:r>
      <w:r w:rsidR="00850CB6" w:rsidRPr="00EA05D0">
        <w:rPr>
          <w:rFonts w:asciiTheme="minorHAnsi" w:hAnsiTheme="minorHAnsi" w:cs="Arial"/>
        </w:rPr>
        <w:t xml:space="preserve"> douta Procuradoria Geral do Estado – PGE, para que seja analisada a possibilidade de pagamento por indenização.</w:t>
      </w:r>
      <w:r w:rsidR="00FC0080" w:rsidRPr="00EA05D0">
        <w:rPr>
          <w:rFonts w:asciiTheme="minorHAnsi" w:hAnsiTheme="minorHAnsi" w:cs="Arial"/>
        </w:rPr>
        <w:t xml:space="preserve"> Em resposta, </w:t>
      </w:r>
      <w:r w:rsidR="00FC0080" w:rsidRPr="00EA05D0">
        <w:rPr>
          <w:rFonts w:asciiTheme="minorHAnsi" w:hAnsiTheme="minorHAnsi" w:cs="Arial"/>
        </w:rPr>
        <w:lastRenderedPageBreak/>
        <w:t>às fl</w:t>
      </w:r>
      <w:r w:rsidR="00E344D0" w:rsidRPr="00EA05D0">
        <w:rPr>
          <w:rFonts w:asciiTheme="minorHAnsi" w:hAnsiTheme="minorHAnsi" w:cs="Arial"/>
        </w:rPr>
        <w:t>s. 1</w:t>
      </w:r>
      <w:r w:rsidR="00B73CBE" w:rsidRPr="00EA05D0">
        <w:rPr>
          <w:rFonts w:asciiTheme="minorHAnsi" w:hAnsiTheme="minorHAnsi" w:cs="Arial"/>
        </w:rPr>
        <w:t>8/19</w:t>
      </w:r>
      <w:r w:rsidR="00052BE9" w:rsidRPr="00EA05D0">
        <w:rPr>
          <w:rFonts w:asciiTheme="minorHAnsi" w:hAnsiTheme="minorHAnsi" w:cs="Arial"/>
        </w:rPr>
        <w:t xml:space="preserve"> </w:t>
      </w:r>
      <w:r w:rsidR="00577440" w:rsidRPr="00EA05D0">
        <w:rPr>
          <w:rFonts w:asciiTheme="minorHAnsi" w:hAnsiTheme="minorHAnsi" w:cs="Arial"/>
        </w:rPr>
        <w:t xml:space="preserve">consta </w:t>
      </w:r>
      <w:r w:rsidR="00577440" w:rsidRPr="004E5134">
        <w:rPr>
          <w:rFonts w:asciiTheme="minorHAnsi" w:hAnsiTheme="minorHAnsi" w:cs="Arial"/>
          <w:b/>
          <w:u w:val="single"/>
        </w:rPr>
        <w:t xml:space="preserve">Diligência </w:t>
      </w:r>
      <w:r w:rsidR="00B73CBE" w:rsidRPr="004E5134">
        <w:rPr>
          <w:rFonts w:asciiTheme="minorHAnsi" w:hAnsiTheme="minorHAnsi" w:cs="Arial"/>
          <w:b/>
          <w:u w:val="single"/>
        </w:rPr>
        <w:t xml:space="preserve">PGE/PLIC </w:t>
      </w:r>
      <w:r w:rsidR="00577440" w:rsidRPr="004E5134">
        <w:rPr>
          <w:rFonts w:asciiTheme="minorHAnsi" w:hAnsiTheme="minorHAnsi" w:cs="Arial"/>
          <w:b/>
          <w:u w:val="single"/>
        </w:rPr>
        <w:t>n</w:t>
      </w:r>
      <w:r w:rsidR="00B73CBE" w:rsidRPr="004E5134">
        <w:rPr>
          <w:rFonts w:asciiTheme="minorHAnsi" w:hAnsiTheme="minorHAnsi" w:cs="Arial"/>
          <w:b/>
          <w:u w:val="single"/>
        </w:rPr>
        <w:t>º 809/2016</w:t>
      </w:r>
      <w:r w:rsidR="00E344D0" w:rsidRPr="00EA05D0">
        <w:rPr>
          <w:rFonts w:asciiTheme="minorHAnsi" w:hAnsiTheme="minorHAnsi" w:cs="Arial"/>
        </w:rPr>
        <w:t>, datad</w:t>
      </w:r>
      <w:r w:rsidR="00577440" w:rsidRPr="00EA05D0">
        <w:rPr>
          <w:rFonts w:asciiTheme="minorHAnsi" w:hAnsiTheme="minorHAnsi" w:cs="Arial"/>
        </w:rPr>
        <w:t>a</w:t>
      </w:r>
      <w:r w:rsidR="00E344D0" w:rsidRPr="00EA05D0">
        <w:rPr>
          <w:rFonts w:asciiTheme="minorHAnsi" w:hAnsiTheme="minorHAnsi" w:cs="Arial"/>
        </w:rPr>
        <w:t xml:space="preserve"> de </w:t>
      </w:r>
      <w:r w:rsidR="00B73CBE" w:rsidRPr="00EA05D0">
        <w:rPr>
          <w:rFonts w:asciiTheme="minorHAnsi" w:hAnsiTheme="minorHAnsi" w:cs="Arial"/>
        </w:rPr>
        <w:t>06/10/</w:t>
      </w:r>
      <w:r w:rsidR="00E344D0" w:rsidRPr="00EA05D0">
        <w:rPr>
          <w:rFonts w:asciiTheme="minorHAnsi" w:hAnsiTheme="minorHAnsi" w:cs="Arial"/>
        </w:rPr>
        <w:t xml:space="preserve">2016, </w:t>
      </w:r>
      <w:r w:rsidR="00577440" w:rsidRPr="00EA05D0">
        <w:rPr>
          <w:rFonts w:asciiTheme="minorHAnsi" w:hAnsiTheme="minorHAnsi" w:cs="Arial"/>
        </w:rPr>
        <w:t>requisitando documentos e informações para melhor instrução processual.</w:t>
      </w:r>
    </w:p>
    <w:p w:rsidR="00E066DF" w:rsidRPr="00EA05D0" w:rsidRDefault="00E344D0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</w:t>
      </w:r>
      <w:r w:rsidR="00AE2698" w:rsidRPr="00EA05D0">
        <w:rPr>
          <w:rFonts w:asciiTheme="minorHAnsi" w:hAnsiTheme="minorHAnsi" w:cs="Arial"/>
        </w:rPr>
        <w:t>21</w:t>
      </w:r>
      <w:r w:rsidR="00E66365" w:rsidRPr="00EA05D0">
        <w:rPr>
          <w:rFonts w:asciiTheme="minorHAnsi" w:hAnsiTheme="minorHAnsi" w:cs="Arial"/>
        </w:rPr>
        <w:t>/</w:t>
      </w:r>
      <w:r w:rsidR="00AE2698" w:rsidRPr="00EA05D0">
        <w:rPr>
          <w:rFonts w:asciiTheme="minorHAnsi" w:hAnsiTheme="minorHAnsi" w:cs="Arial"/>
        </w:rPr>
        <w:t>27</w:t>
      </w:r>
      <w:r w:rsidR="00E66365" w:rsidRPr="00EA05D0">
        <w:rPr>
          <w:rFonts w:asciiTheme="minorHAnsi" w:hAnsiTheme="minorHAnsi" w:cs="Arial"/>
        </w:rPr>
        <w:t xml:space="preserve"> constam documentos acostados pela EMATER com o fito de dar cumprimento à </w:t>
      </w:r>
      <w:r w:rsidR="00E66365" w:rsidRPr="004E5134">
        <w:rPr>
          <w:rFonts w:asciiTheme="minorHAnsi" w:hAnsiTheme="minorHAnsi" w:cs="Arial"/>
          <w:b/>
          <w:u w:val="single"/>
        </w:rPr>
        <w:t>Diligência PGE/PLIC nº 809/2016</w:t>
      </w:r>
      <w:r w:rsidR="00E66365" w:rsidRPr="00EA05D0">
        <w:rPr>
          <w:rFonts w:asciiTheme="minorHAnsi" w:hAnsiTheme="minorHAnsi" w:cs="Arial"/>
        </w:rPr>
        <w:t xml:space="preserve"> (fls. 18/19), quais sejam: a) </w:t>
      </w:r>
      <w:proofErr w:type="gramStart"/>
      <w:r w:rsidR="00AE2698" w:rsidRPr="00EA05D0">
        <w:rPr>
          <w:rFonts w:asciiTheme="minorHAnsi" w:hAnsiTheme="minorHAnsi" w:cs="Arial"/>
        </w:rPr>
        <w:t>espelhos do Sistema Integra</w:t>
      </w:r>
      <w:proofErr w:type="gramEnd"/>
      <w:r w:rsidR="00E66365" w:rsidRPr="00EA05D0">
        <w:rPr>
          <w:rFonts w:asciiTheme="minorHAnsi" w:hAnsiTheme="minorHAnsi" w:cs="Arial"/>
        </w:rPr>
        <w:t xml:space="preserve"> dos processos administrativos nºs 140566-000544/2013 e 140566-000344/2015; b) despacho s/nº, de lavra da Gerente Executiva Administrativa/EMATER, informando que inexiste gestor que acompanhe o contrato de aluguel em questão em razão da ausência </w:t>
      </w:r>
      <w:r w:rsidR="00E066DF" w:rsidRPr="00EA05D0">
        <w:rPr>
          <w:rFonts w:asciiTheme="minorHAnsi" w:hAnsiTheme="minorHAnsi" w:cs="Arial"/>
        </w:rPr>
        <w:t>da perda da vigência do Contrato de Locação de Imóvel Nº 001/2014; c) cópia da Nota de Lançamento que contém informações sobre a emissão da Nota de Empenho 2016NE00250, referente ao perí</w:t>
      </w:r>
      <w:r w:rsidR="004A3CD9" w:rsidRPr="00EA05D0">
        <w:rPr>
          <w:rFonts w:asciiTheme="minorHAnsi" w:hAnsiTheme="minorHAnsi" w:cs="Arial"/>
        </w:rPr>
        <w:t>odo de 05/05/2016 a 05/06/2016 e comprovante de Ordem Bancária sem especificação da despesa paga.</w:t>
      </w:r>
    </w:p>
    <w:p w:rsidR="00A46674" w:rsidRPr="00EA05D0" w:rsidRDefault="00A46674" w:rsidP="00A46674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Fl. 28 consta despacho, datado de 22/06/2016, da lavra da Supervisão de Planejamento e Orçamento, informando nova Dotação Orçamentária na natureza da despesa (3.3.90.93) Indenizações e Restituições – Fonte de Recursos FR (0100) – Recursos do Tesouro.</w:t>
      </w:r>
    </w:p>
    <w:p w:rsidR="00C75A50" w:rsidRPr="00EA05D0" w:rsidRDefault="00206A8B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29/30 constam despachos, datado de 01/11/2016 e 17/11/2016, da lavra do Diretor Presidente/EMATER, autorizando o desarq</w:t>
      </w:r>
      <w:r w:rsidR="00C75A50" w:rsidRPr="00EA05D0">
        <w:rPr>
          <w:rFonts w:asciiTheme="minorHAnsi" w:hAnsiTheme="minorHAnsi" w:cs="Arial"/>
        </w:rPr>
        <w:t>uivamento do Processo Administrativo nº 140566-0544/2013 e o apensamento deste ao processo em tela, bem como encaminhamento dos autos à PGE/AL.</w:t>
      </w:r>
    </w:p>
    <w:p w:rsidR="00C75A50" w:rsidRPr="00EA05D0" w:rsidRDefault="00C75A50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31/40 consta manifestação da PGE/AL, através do </w:t>
      </w:r>
      <w:r w:rsidRPr="004E5134">
        <w:rPr>
          <w:rFonts w:asciiTheme="minorHAnsi" w:hAnsiTheme="minorHAnsi" w:cs="Arial"/>
          <w:b/>
          <w:u w:val="single"/>
        </w:rPr>
        <w:t>Parecer PGE/PLIC nº 1029/2016</w:t>
      </w:r>
      <w:r w:rsidRPr="00EA05D0">
        <w:rPr>
          <w:rFonts w:asciiTheme="minorHAnsi" w:hAnsiTheme="minorHAnsi" w:cs="Arial"/>
        </w:rPr>
        <w:t xml:space="preserve">, aprovado pelo </w:t>
      </w:r>
      <w:r w:rsidRPr="004E5134">
        <w:rPr>
          <w:rFonts w:asciiTheme="minorHAnsi" w:hAnsiTheme="minorHAnsi" w:cs="Arial"/>
          <w:b/>
          <w:u w:val="single"/>
        </w:rPr>
        <w:t>Despacho PGE-PLIC-CD nº 3130/2016</w:t>
      </w:r>
      <w:r w:rsidRPr="00EA05D0">
        <w:rPr>
          <w:rFonts w:asciiTheme="minorHAnsi" w:hAnsiTheme="minorHAnsi" w:cs="Arial"/>
        </w:rPr>
        <w:t>, opinando pela inviabilidade jurídica do pagamento pleiteado, bem como extração de cópias dos autos para remessa aos órgãos de controle.</w:t>
      </w:r>
    </w:p>
    <w:p w:rsidR="00C75A50" w:rsidRPr="00EA05D0" w:rsidRDefault="000A2F09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Fl. 50 consta despacho s/nº da Assessora Executiva de Gestão Interna da EMATER, informando sobre os expedientes encaminhados à ASPLANA solicitando a apresentação de certidões negativas (fls. 42/48), e apresentação de justificativas quanto à escolha do imóvel.</w:t>
      </w:r>
    </w:p>
    <w:p w:rsidR="000A2F09" w:rsidRPr="00EA05D0" w:rsidRDefault="000A2F09" w:rsidP="000A2F09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Fl. 51 consta despacho, datado de 08/02/2017, da lavra do Diretor Presidente/EMATER, encaminhando os autos ao </w:t>
      </w:r>
      <w:r w:rsidR="004F61EA" w:rsidRPr="00EA05D0">
        <w:rPr>
          <w:rFonts w:asciiTheme="minorHAnsi" w:hAnsiTheme="minorHAnsi" w:cs="Arial"/>
        </w:rPr>
        <w:t>Gabinete Civil</w:t>
      </w:r>
      <w:r w:rsidRPr="00EA05D0">
        <w:rPr>
          <w:rFonts w:asciiTheme="minorHAnsi" w:hAnsiTheme="minorHAnsi" w:cs="Arial"/>
        </w:rPr>
        <w:t xml:space="preserve">, para </w:t>
      </w:r>
      <w:r w:rsidR="004F61EA" w:rsidRPr="00EA05D0">
        <w:rPr>
          <w:rFonts w:asciiTheme="minorHAnsi" w:hAnsiTheme="minorHAnsi" w:cs="Arial"/>
        </w:rPr>
        <w:t>ciência dos autos, que, por sua vez, determinou a devolução dos autos à PGE/AL para nova análise.</w:t>
      </w:r>
    </w:p>
    <w:p w:rsidR="004036EF" w:rsidRPr="00EA05D0" w:rsidRDefault="004036EF" w:rsidP="004036EF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Fl. 53 consta nova manifestação da PGE/AL, através do </w:t>
      </w:r>
      <w:r w:rsidRPr="004E5134">
        <w:rPr>
          <w:rFonts w:asciiTheme="minorHAnsi" w:hAnsiTheme="minorHAnsi" w:cs="Arial"/>
          <w:b/>
          <w:u w:val="single"/>
        </w:rPr>
        <w:t>Despacho PGE/PLIC nº 280/2017</w:t>
      </w:r>
      <w:r w:rsidRPr="00EA05D0">
        <w:rPr>
          <w:rFonts w:asciiTheme="minorHAnsi" w:hAnsiTheme="minorHAnsi" w:cs="Arial"/>
        </w:rPr>
        <w:t>,</w:t>
      </w:r>
      <w:r w:rsidR="0038633B" w:rsidRPr="00EA05D0">
        <w:rPr>
          <w:rFonts w:asciiTheme="minorHAnsi" w:hAnsiTheme="minorHAnsi" w:cs="Arial"/>
        </w:rPr>
        <w:t xml:space="preserve"> aprovado pelo </w:t>
      </w:r>
      <w:r w:rsidR="0038633B" w:rsidRPr="004E5134">
        <w:rPr>
          <w:rFonts w:asciiTheme="minorHAnsi" w:hAnsiTheme="minorHAnsi" w:cs="Arial"/>
          <w:b/>
          <w:u w:val="single"/>
        </w:rPr>
        <w:t>Despacho Jurídico PGE-PLIC-CD nº 527/2017</w:t>
      </w:r>
      <w:r w:rsidRPr="00EA05D0">
        <w:rPr>
          <w:rFonts w:asciiTheme="minorHAnsi" w:hAnsiTheme="minorHAnsi" w:cs="Arial"/>
        </w:rPr>
        <w:t xml:space="preserve"> </w:t>
      </w:r>
      <w:r w:rsidR="007D70D9" w:rsidRPr="00EA05D0">
        <w:rPr>
          <w:rFonts w:asciiTheme="minorHAnsi" w:hAnsiTheme="minorHAnsi" w:cs="Arial"/>
        </w:rPr>
        <w:t xml:space="preserve">e pelo </w:t>
      </w:r>
      <w:r w:rsidR="007D70D9" w:rsidRPr="004E5134">
        <w:rPr>
          <w:rFonts w:asciiTheme="minorHAnsi" w:hAnsiTheme="minorHAnsi" w:cs="Arial"/>
          <w:b/>
          <w:u w:val="single"/>
        </w:rPr>
        <w:t>Despacho PGE/GAB nº 0479/2017</w:t>
      </w:r>
      <w:r w:rsidR="007D70D9" w:rsidRPr="00EA05D0">
        <w:rPr>
          <w:rFonts w:asciiTheme="minorHAnsi" w:hAnsiTheme="minorHAnsi" w:cs="Arial"/>
        </w:rPr>
        <w:t xml:space="preserve">, </w:t>
      </w:r>
      <w:r w:rsidRPr="00EA05D0">
        <w:rPr>
          <w:rFonts w:asciiTheme="minorHAnsi" w:hAnsiTheme="minorHAnsi" w:cs="Arial"/>
        </w:rPr>
        <w:t>informando sobre a ausência de fatos novos capazes de mudar o entendimento anterior, dessa forma mantendo o posicionamento antes esposado.</w:t>
      </w:r>
    </w:p>
    <w:p w:rsidR="007D70D9" w:rsidRPr="00EA05D0" w:rsidRDefault="007D70D9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lastRenderedPageBreak/>
        <w:t>Fl. 56 consta despacho emanado pelo Gabinete Civil para ciência do reiterado posicionamento da PGE/AL.</w:t>
      </w:r>
    </w:p>
    <w:p w:rsidR="007D70D9" w:rsidRPr="00EA05D0" w:rsidRDefault="007D70D9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57/83 consta </w:t>
      </w:r>
      <w:r w:rsidRPr="004E5134">
        <w:rPr>
          <w:rFonts w:asciiTheme="minorHAnsi" w:hAnsiTheme="minorHAnsi" w:cs="Arial"/>
          <w:b/>
          <w:u w:val="single"/>
        </w:rPr>
        <w:t>Relatório de Auditoria Especial nº 01/2017</w:t>
      </w:r>
      <w:r w:rsidRPr="00EA05D0">
        <w:rPr>
          <w:rFonts w:asciiTheme="minorHAnsi" w:hAnsiTheme="minorHAnsi" w:cs="Arial"/>
        </w:rPr>
        <w:t>, de lavra da CGE/AL, pugnando pelo retorno dos autos à PGE/AL para reavaliação do posicionamento emanado por aquele órgão de assessoria jurídica com base nos argumentos apresentados no relatório em comento.</w:t>
      </w:r>
    </w:p>
    <w:p w:rsidR="007D70D9" w:rsidRPr="00EA05D0" w:rsidRDefault="007D70D9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Fl. 94 consta manifestação da PGE/AL, através da </w:t>
      </w:r>
      <w:r w:rsidRPr="004E5134">
        <w:rPr>
          <w:rFonts w:asciiTheme="minorHAnsi" w:hAnsiTheme="minorHAnsi" w:cs="Arial"/>
          <w:b/>
          <w:u w:val="single"/>
        </w:rPr>
        <w:t>Diligência PGE/PLIC nº 1246/2017</w:t>
      </w:r>
      <w:r w:rsidRPr="00EA05D0">
        <w:rPr>
          <w:rFonts w:asciiTheme="minorHAnsi" w:hAnsiTheme="minorHAnsi" w:cs="Arial"/>
        </w:rPr>
        <w:t xml:space="preserve">, determinando </w:t>
      </w:r>
      <w:r w:rsidRPr="00465A9A">
        <w:rPr>
          <w:rFonts w:asciiTheme="minorHAnsi" w:hAnsiTheme="minorHAnsi" w:cs="Arial"/>
          <w:i/>
        </w:rPr>
        <w:t>“a juntada de todos os processos que tratam do pagamento por indenização do aluguel sede da EMATER para uniformização de entendimento e parecer final sobre o tema, visando o deslinde da questão”.</w:t>
      </w:r>
    </w:p>
    <w:p w:rsidR="00206A8B" w:rsidRPr="00EA05D0" w:rsidRDefault="004013C0" w:rsidP="00206A8B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114/121 consta notas de empenho referentes aos pagamentos feitos por indenização à ASPLANA, à revelia do solicitado na Diligência PGE/PLIC nº 1246/2017 (fl. 94), que requereu a </w:t>
      </w:r>
      <w:r w:rsidRPr="00465A9A">
        <w:rPr>
          <w:rFonts w:asciiTheme="minorHAnsi" w:hAnsiTheme="minorHAnsi" w:cs="Arial"/>
          <w:i/>
        </w:rPr>
        <w:t>“</w:t>
      </w:r>
      <w:r w:rsidRPr="00465A9A">
        <w:rPr>
          <w:rFonts w:asciiTheme="minorHAnsi" w:hAnsiTheme="minorHAnsi" w:cs="Arial"/>
          <w:b/>
          <w:i/>
          <w:u w:val="single"/>
        </w:rPr>
        <w:t>a juntada de todos os processos que tratam do pagamento por indenização do aluguel sede da EMATER</w:t>
      </w:r>
      <w:r w:rsidRPr="00465A9A">
        <w:rPr>
          <w:rFonts w:asciiTheme="minorHAnsi" w:hAnsiTheme="minorHAnsi" w:cs="Arial"/>
          <w:i/>
        </w:rPr>
        <w:t>”</w:t>
      </w:r>
      <w:r w:rsidR="00206A8B" w:rsidRPr="00465A9A">
        <w:rPr>
          <w:rFonts w:asciiTheme="minorHAnsi" w:hAnsiTheme="minorHAnsi" w:cs="Arial"/>
          <w:i/>
        </w:rPr>
        <w:t>.</w:t>
      </w:r>
    </w:p>
    <w:p w:rsidR="00696434" w:rsidRPr="00EA05D0" w:rsidRDefault="004013C0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205/208 consta despacho s/nº, de lavra do Diretor Presidente da EMATER, com apresentação de razões e dados que objetivam o convencimento da PGE/AL acerca da autorização para o pagamento em questão. Em face deste, a PGE/AL, através do </w:t>
      </w:r>
      <w:r w:rsidRPr="004E5134">
        <w:rPr>
          <w:rFonts w:asciiTheme="minorHAnsi" w:hAnsiTheme="minorHAnsi" w:cs="Arial"/>
          <w:b/>
          <w:u w:val="single"/>
        </w:rPr>
        <w:t>Despacho PGE-PLIC nº 1890/2017</w:t>
      </w:r>
      <w:r w:rsidRPr="00EA05D0">
        <w:rPr>
          <w:rFonts w:asciiTheme="minorHAnsi" w:hAnsiTheme="minorHAnsi" w:cs="Arial"/>
        </w:rPr>
        <w:t xml:space="preserve">, mantém o entendimento originando, pugnando pelo não pagamento das despesas realizadas sem cobertura contratual. </w:t>
      </w:r>
      <w:r w:rsidR="00D54B48" w:rsidRPr="00EA05D0">
        <w:rPr>
          <w:rFonts w:asciiTheme="minorHAnsi" w:hAnsiTheme="minorHAnsi" w:cs="Arial"/>
        </w:rPr>
        <w:t xml:space="preserve">O posicionamento foi reformado em razão do </w:t>
      </w:r>
      <w:r w:rsidR="00D54B48" w:rsidRPr="004E5134">
        <w:rPr>
          <w:rFonts w:asciiTheme="minorHAnsi" w:hAnsiTheme="minorHAnsi" w:cs="Arial"/>
          <w:b/>
          <w:u w:val="single"/>
        </w:rPr>
        <w:t>Despacho PGE/PLIC-CD nº 2254/2017</w:t>
      </w:r>
      <w:r w:rsidR="00D54B48" w:rsidRPr="00EA05D0">
        <w:rPr>
          <w:rFonts w:asciiTheme="minorHAnsi" w:hAnsiTheme="minorHAnsi" w:cs="Arial"/>
        </w:rPr>
        <w:t xml:space="preserve"> (fls. 213/214), aprovado pelo </w:t>
      </w:r>
      <w:r w:rsidR="00D54B48" w:rsidRPr="004E5134">
        <w:rPr>
          <w:rFonts w:asciiTheme="minorHAnsi" w:hAnsiTheme="minorHAnsi" w:cs="Arial"/>
          <w:b/>
          <w:u w:val="single"/>
        </w:rPr>
        <w:t>Despacho PGE/GAB n</w:t>
      </w:r>
      <w:r w:rsidR="00C432C6" w:rsidRPr="004E5134">
        <w:rPr>
          <w:rFonts w:asciiTheme="minorHAnsi" w:hAnsiTheme="minorHAnsi" w:cs="Arial"/>
          <w:b/>
          <w:u w:val="single"/>
        </w:rPr>
        <w:t>º 2072/2017</w:t>
      </w:r>
      <w:r w:rsidR="00C432C6" w:rsidRPr="00EA05D0">
        <w:rPr>
          <w:rFonts w:asciiTheme="minorHAnsi" w:hAnsiTheme="minorHAnsi" w:cs="Arial"/>
        </w:rPr>
        <w:t xml:space="preserve"> (fl. 215), pugnando pela viabilidade do pagamento pleiteado, desde que sejam cumpridas as condicionantes apresentadas no item 14 do </w:t>
      </w:r>
      <w:r w:rsidR="00C432C6" w:rsidRPr="004E5134">
        <w:rPr>
          <w:rFonts w:asciiTheme="minorHAnsi" w:hAnsiTheme="minorHAnsi" w:cs="Arial"/>
          <w:b/>
          <w:u w:val="single"/>
        </w:rPr>
        <w:t>Despacho PGE/PLIC-CD nº 2254/2017</w:t>
      </w:r>
      <w:r w:rsidR="00C432C6" w:rsidRPr="00EA05D0">
        <w:rPr>
          <w:rFonts w:asciiTheme="minorHAnsi" w:hAnsiTheme="minorHAnsi" w:cs="Arial"/>
        </w:rPr>
        <w:t>.</w:t>
      </w:r>
    </w:p>
    <w:p w:rsidR="00FC5D95" w:rsidRPr="00EA05D0" w:rsidRDefault="00FC5D95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216/229 consta cópia do Contrato EMATER nº 01/2017, com publicação de extrato na imprensa oficial (DOE/AL, Edição de 02/08/2017).</w:t>
      </w:r>
    </w:p>
    <w:p w:rsidR="00997CAB" w:rsidRPr="00EA05D0" w:rsidRDefault="00891138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231/235</w:t>
      </w:r>
      <w:r w:rsidR="00997CAB" w:rsidRPr="00EA05D0">
        <w:rPr>
          <w:rFonts w:asciiTheme="minorHAnsi" w:hAnsiTheme="minorHAnsi" w:cs="Arial"/>
        </w:rPr>
        <w:t xml:space="preserve"> encontram-se certidões de regularidade fiscal da ASPLANA, restando ausentes as certidões de regularidade fiscal estadual e municipal.</w:t>
      </w:r>
    </w:p>
    <w:p w:rsidR="00831DCE" w:rsidRPr="00EA05D0" w:rsidRDefault="00831DCE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283/290 constam documentos referentes à sindicância realizada pela EMATER para identifica</w:t>
      </w:r>
      <w:r w:rsidR="004E5134">
        <w:rPr>
          <w:rFonts w:asciiTheme="minorHAnsi" w:hAnsiTheme="minorHAnsi" w:cs="Arial"/>
        </w:rPr>
        <w:t>ção de</w:t>
      </w:r>
      <w:r w:rsidRPr="00EA05D0">
        <w:rPr>
          <w:rFonts w:asciiTheme="minorHAnsi" w:hAnsiTheme="minorHAnsi" w:cs="Arial"/>
        </w:rPr>
        <w:t xml:space="preserve"> possíveis responsáveis pelo atraso na condução do procedimento de renovação/contratação da ASPLANA, conclusivo pelo arquivamento dos autos.</w:t>
      </w:r>
    </w:p>
    <w:p w:rsidR="00831DCE" w:rsidRPr="00EA05D0" w:rsidRDefault="00831DCE" w:rsidP="00831DCE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Fl. 294 consta nova manifestação da PGE/AL, através do </w:t>
      </w:r>
      <w:r w:rsidRPr="004E5134">
        <w:rPr>
          <w:rFonts w:asciiTheme="minorHAnsi" w:hAnsiTheme="minorHAnsi" w:cs="Arial"/>
          <w:b/>
          <w:u w:val="single"/>
        </w:rPr>
        <w:t xml:space="preserve">Despacho </w:t>
      </w:r>
      <w:r w:rsidR="004E5134">
        <w:rPr>
          <w:rFonts w:asciiTheme="minorHAnsi" w:hAnsiTheme="minorHAnsi" w:cs="Arial"/>
          <w:b/>
          <w:u w:val="single"/>
        </w:rPr>
        <w:t xml:space="preserve">PGE-PLIC-CD </w:t>
      </w:r>
      <w:r w:rsidRPr="004E5134">
        <w:rPr>
          <w:rFonts w:asciiTheme="minorHAnsi" w:hAnsiTheme="minorHAnsi" w:cs="Arial"/>
          <w:b/>
          <w:u w:val="single"/>
        </w:rPr>
        <w:t>nº 3.436/2017</w:t>
      </w:r>
      <w:r w:rsidRPr="00EA05D0">
        <w:rPr>
          <w:rFonts w:asciiTheme="minorHAnsi" w:hAnsiTheme="minorHAnsi" w:cs="Arial"/>
        </w:rPr>
        <w:t xml:space="preserve">, aprovado pelo </w:t>
      </w:r>
      <w:r w:rsidRPr="004E5134">
        <w:rPr>
          <w:rFonts w:asciiTheme="minorHAnsi" w:hAnsiTheme="minorHAnsi" w:cs="Arial"/>
          <w:b/>
          <w:u w:val="single"/>
        </w:rPr>
        <w:t>Despacho PGE/GAB nº 3213/2017</w:t>
      </w:r>
      <w:r w:rsidRPr="00EA05D0">
        <w:rPr>
          <w:rFonts w:asciiTheme="minorHAnsi" w:hAnsiTheme="minorHAnsi" w:cs="Arial"/>
        </w:rPr>
        <w:t xml:space="preserve"> (fl. 297), determinando a instrução dos autos para cumprimento dos requisitos apontados em Nota Técnica </w:t>
      </w:r>
      <w:r w:rsidRPr="00EA05D0">
        <w:rPr>
          <w:rFonts w:asciiTheme="minorHAnsi" w:hAnsiTheme="minorHAnsi" w:cs="Arial"/>
        </w:rPr>
        <w:lastRenderedPageBreak/>
        <w:t>elaborada pela PGE/AL que versa sobre pagamentos por indenização (fls. 295/296).</w:t>
      </w:r>
      <w:r w:rsidR="0076538F" w:rsidRPr="00EA05D0">
        <w:rPr>
          <w:rFonts w:asciiTheme="minorHAnsi" w:hAnsiTheme="minorHAnsi" w:cs="Arial"/>
        </w:rPr>
        <w:t xml:space="preserve"> </w:t>
      </w:r>
      <w:r w:rsidR="0076538F" w:rsidRPr="00EA05D0">
        <w:rPr>
          <w:rFonts w:asciiTheme="minorHAnsi" w:hAnsiTheme="minorHAnsi" w:cs="Arial"/>
          <w:i/>
        </w:rPr>
        <w:t>In verbis: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a)</w:t>
      </w:r>
      <w:r w:rsidRPr="004E5134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b)</w:t>
      </w:r>
      <w:r w:rsidRPr="004E5134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c)</w:t>
      </w:r>
      <w:r w:rsidRPr="004E513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d)</w:t>
      </w:r>
      <w:r w:rsidRPr="004E513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e)</w:t>
      </w:r>
      <w:r w:rsidRPr="004E513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f)</w:t>
      </w:r>
      <w:r w:rsidRPr="004E513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g)</w:t>
      </w:r>
      <w:r w:rsidRPr="004E513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E513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6538F" w:rsidRPr="004E5134" w:rsidRDefault="0076538F" w:rsidP="0076538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E5134">
        <w:rPr>
          <w:rFonts w:asciiTheme="minorHAnsi" w:hAnsiTheme="minorHAnsi" w:cstheme="minorHAnsi"/>
          <w:b/>
          <w:sz w:val="20"/>
          <w:szCs w:val="20"/>
        </w:rPr>
        <w:t>i)</w:t>
      </w:r>
      <w:r w:rsidRPr="004E513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76538F" w:rsidRPr="00EA05D0" w:rsidRDefault="0076538F" w:rsidP="0076538F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</w:rPr>
      </w:pPr>
      <w:r w:rsidRPr="004E5134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831DCE" w:rsidRPr="00EA05D0" w:rsidRDefault="00831DCE" w:rsidP="00831DCE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 xml:space="preserve">Fls. 305/314 consta fragmento do Processo Administrativo nº 140566-020/2017, </w:t>
      </w:r>
      <w:r w:rsidR="00D62114" w:rsidRPr="00EA05D0">
        <w:rPr>
          <w:rFonts w:asciiTheme="minorHAnsi" w:hAnsiTheme="minorHAnsi" w:cs="Arial"/>
        </w:rPr>
        <w:t>que versa sobre pesquisa de mercado realizada pela EMATER.</w:t>
      </w:r>
    </w:p>
    <w:p w:rsidR="00D62114" w:rsidRPr="00EA05D0" w:rsidRDefault="00D62114" w:rsidP="00831DCE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</w:rPr>
      </w:pPr>
      <w:r w:rsidRPr="00EA05D0">
        <w:rPr>
          <w:rFonts w:asciiTheme="minorHAnsi" w:hAnsiTheme="minorHAnsi" w:cs="Arial"/>
        </w:rPr>
        <w:t>Fls. 317/318 consta despacho de lavra da Assessora Executiva de Gestão Interna, alegando cumprimento dos requisitos de Nota Técnica apontada pela PGE/AL às fls. 295/296.</w:t>
      </w:r>
    </w:p>
    <w:p w:rsidR="0007732E" w:rsidRPr="00EA05D0" w:rsidRDefault="00D62114" w:rsidP="00D93D52">
      <w:pPr>
        <w:pStyle w:val="SemEspaamento"/>
        <w:numPr>
          <w:ilvl w:val="0"/>
          <w:numId w:val="12"/>
        </w:numPr>
        <w:spacing w:line="360" w:lineRule="auto"/>
        <w:ind w:left="1068"/>
        <w:jc w:val="both"/>
        <w:rPr>
          <w:rFonts w:asciiTheme="minorHAnsi" w:hAnsiTheme="minorHAnsi" w:cs="Arial"/>
          <w:b/>
          <w:u w:val="single"/>
        </w:rPr>
      </w:pPr>
      <w:r w:rsidRPr="00EA05D0">
        <w:rPr>
          <w:rFonts w:asciiTheme="minorHAnsi" w:hAnsiTheme="minorHAnsi" w:cs="Arial"/>
        </w:rPr>
        <w:t>Fl. 321 consta d</w:t>
      </w:r>
      <w:r w:rsidR="00A312AB" w:rsidRPr="00EA05D0">
        <w:rPr>
          <w:rFonts w:asciiTheme="minorHAnsi" w:hAnsiTheme="minorHAnsi" w:cs="Arial"/>
        </w:rPr>
        <w:t xml:space="preserve">espacho </w:t>
      </w:r>
      <w:r w:rsidRPr="00EA05D0">
        <w:rPr>
          <w:rFonts w:asciiTheme="minorHAnsi" w:hAnsiTheme="minorHAnsi" w:cs="Arial"/>
        </w:rPr>
        <w:t>s/nº expedido pela Assessoria Técnica do Gabinete da CGE/AL.</w:t>
      </w:r>
    </w:p>
    <w:p w:rsidR="00FC6495" w:rsidRPr="00EA05D0" w:rsidRDefault="00FC6495" w:rsidP="00FC649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  <w:bCs/>
        </w:rPr>
        <w:t xml:space="preserve">A análise do </w:t>
      </w:r>
      <w:r w:rsidRPr="00EA05D0">
        <w:rPr>
          <w:rFonts w:asciiTheme="minorHAnsi" w:hAnsiTheme="minorHAnsi" w:cstheme="minorHAnsi"/>
          <w:b/>
          <w:bCs/>
        </w:rPr>
        <w:t>Processo Administrativo nº 140566-513/2016</w:t>
      </w:r>
      <w:r w:rsidRPr="00EA05D0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EA05D0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</w:t>
      </w:r>
      <w:r w:rsidRPr="00EA05D0">
        <w:rPr>
          <w:rStyle w:val="Forte"/>
          <w:rFonts w:asciiTheme="minorHAnsi" w:hAnsiTheme="minorHAnsi" w:cstheme="minorHAnsi"/>
          <w:b w:val="0"/>
        </w:rPr>
        <w:lastRenderedPageBreak/>
        <w:t>Pública.</w:t>
      </w:r>
      <w:r w:rsidRPr="00EA05D0">
        <w:rPr>
          <w:rFonts w:asciiTheme="minorHAnsi" w:hAnsiTheme="minorHAnsi" w:cstheme="minorHAnsi"/>
          <w:bCs/>
        </w:rPr>
        <w:t xml:space="preserve"> </w:t>
      </w:r>
      <w:r w:rsidRPr="00EA05D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A05D0">
        <w:rPr>
          <w:rFonts w:asciiTheme="minorHAnsi" w:hAnsiTheme="minorHAnsi" w:cstheme="minorHAnsi"/>
          <w:i/>
        </w:rPr>
        <w:t xml:space="preserve">“análise e emissão de parecer técnico”, </w:t>
      </w:r>
      <w:r w:rsidRPr="00EA05D0">
        <w:rPr>
          <w:rFonts w:asciiTheme="minorHAnsi" w:hAnsiTheme="minorHAnsi" w:cstheme="minorHAnsi"/>
        </w:rPr>
        <w:t>conforme requerido pela Assessoria Técnica do Gabinete da CGE/AL (fl. 321).</w:t>
      </w:r>
    </w:p>
    <w:p w:rsidR="00FC6495" w:rsidRPr="004E5134" w:rsidRDefault="00A67085" w:rsidP="00FC649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>A</w:t>
      </w:r>
      <w:r w:rsidR="00FC6495" w:rsidRPr="00EA05D0">
        <w:rPr>
          <w:rFonts w:asciiTheme="minorHAnsi" w:hAnsiTheme="minorHAnsi" w:cstheme="minorHAnsi"/>
        </w:rPr>
        <w:t xml:space="preserve"> despeito da ausência de medidas </w:t>
      </w:r>
      <w:r w:rsidRPr="00EA05D0">
        <w:rPr>
          <w:rFonts w:asciiTheme="minorHAnsi" w:hAnsiTheme="minorHAnsi" w:cstheme="minorHAnsi"/>
        </w:rPr>
        <w:t>adotadas para</w:t>
      </w:r>
      <w:r w:rsidR="00FC6495" w:rsidRPr="00EA05D0">
        <w:rPr>
          <w:rFonts w:asciiTheme="minorHAnsi" w:hAnsiTheme="minorHAnsi" w:cstheme="minorHAnsi"/>
        </w:rPr>
        <w:t xml:space="preserve"> resolver a irregularidade contratual ora destacada,</w:t>
      </w:r>
      <w:r w:rsidRPr="00EA05D0">
        <w:rPr>
          <w:rFonts w:asciiTheme="minorHAnsi" w:hAnsiTheme="minorHAnsi" w:cstheme="minorHAnsi"/>
        </w:rPr>
        <w:t xml:space="preserve"> observada com a formalização do Contrato nº 001/2017,</w:t>
      </w:r>
      <w:r w:rsidR="00FC6495" w:rsidRPr="00EA05D0">
        <w:rPr>
          <w:rFonts w:asciiTheme="minorHAnsi" w:hAnsiTheme="minorHAnsi" w:cstheme="minorHAnsi"/>
        </w:rPr>
        <w:t xml:space="preserve"> </w:t>
      </w:r>
      <w:r w:rsidR="00FC6495" w:rsidRPr="004E5134">
        <w:rPr>
          <w:rFonts w:asciiTheme="minorHAnsi" w:hAnsiTheme="minorHAnsi" w:cstheme="minorHAnsi"/>
          <w:b/>
          <w:u w:val="single"/>
        </w:rPr>
        <w:t xml:space="preserve">alerte-se para </w:t>
      </w:r>
      <w:r w:rsidRPr="004E5134">
        <w:rPr>
          <w:rFonts w:asciiTheme="minorHAnsi" w:hAnsiTheme="minorHAnsi" w:cstheme="minorHAnsi"/>
          <w:b/>
          <w:u w:val="single"/>
        </w:rPr>
        <w:t>o fato de que o Contrato nº 001/2014 perdeu vigência em 06/02/2015, de modo que as despesas com locação do imóvel em questão permaneceram sem cobertura contratual até 02/08/2017</w:t>
      </w:r>
      <w:r w:rsidR="00FC6495" w:rsidRPr="00EA05D0">
        <w:rPr>
          <w:rFonts w:asciiTheme="minorHAnsi" w:hAnsiTheme="minorHAnsi" w:cstheme="minorHAnsi"/>
        </w:rPr>
        <w:t xml:space="preserve">. </w:t>
      </w:r>
      <w:r w:rsidR="00FC6495" w:rsidRPr="004E5134">
        <w:rPr>
          <w:rFonts w:asciiTheme="minorHAnsi" w:hAnsiTheme="minorHAnsi" w:cstheme="minorHAnsi"/>
        </w:rPr>
        <w:t xml:space="preserve">Logo, vê-se que a excepcionalidade da natureza indenizatória tem sido praticada de modo rotineiro, o que revela flagrante violação a diversos princípios que corporificam a Administração Pública. </w:t>
      </w:r>
    </w:p>
    <w:p w:rsidR="0076538F" w:rsidRPr="00EA05D0" w:rsidRDefault="0076538F" w:rsidP="007653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05D0">
        <w:rPr>
          <w:rFonts w:asciiTheme="minorHAnsi" w:hAnsiTheme="minorHAnsi" w:cstheme="minorHAnsi"/>
        </w:rPr>
        <w:t xml:space="preserve">Com efeito, as irregularidades verificadas quando da realização de despesas sem cobertura contratual, bem como os efeitos jurídicos daí decorrentes, serão objeto de análise conclusiva pela PGE/AL, cabendo à CGE/AL restringir-se </w:t>
      </w:r>
      <w:r w:rsidRPr="00EA05D0">
        <w:rPr>
          <w:rStyle w:val="Forte"/>
          <w:rFonts w:asciiTheme="minorHAnsi" w:hAnsiTheme="minorHAnsi" w:cstheme="minorHAnsi"/>
          <w:b w:val="0"/>
        </w:rPr>
        <w:t xml:space="preserve">à análise do cumprimento das fases da despesa pública, explicitado na Lei Federal nº 4.320/64. </w:t>
      </w:r>
      <w:r w:rsidRPr="00EA05D0">
        <w:rPr>
          <w:rStyle w:val="Forte"/>
          <w:rFonts w:asciiTheme="minorHAnsi" w:hAnsiTheme="minorHAnsi" w:cstheme="minorHAnsi"/>
          <w:b w:val="0"/>
          <w:u w:val="single"/>
        </w:rPr>
        <w:t>Ocorre que a</w:t>
      </w:r>
      <w:r w:rsidRPr="00EA05D0">
        <w:rPr>
          <w:rFonts w:asciiTheme="minorHAnsi" w:hAnsiTheme="minorHAnsi" w:cstheme="minorHAnsi"/>
          <w:b/>
          <w:u w:val="single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à legislação de regência.</w:t>
      </w:r>
    </w:p>
    <w:p w:rsidR="0076538F" w:rsidRPr="00EA05D0" w:rsidRDefault="0076538F" w:rsidP="0076538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A05D0">
        <w:rPr>
          <w:rFonts w:asciiTheme="minorHAnsi" w:hAnsiTheme="minorHAnsi" w:cstheme="minorHAnsi"/>
          <w:bCs/>
        </w:rPr>
        <w:t>No</w:t>
      </w:r>
      <w:r w:rsidRPr="00EA05D0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EA05D0">
        <w:rPr>
          <w:rFonts w:asciiTheme="minorHAnsi" w:hAnsiTheme="minorHAnsi" w:cstheme="minorHAnsi"/>
          <w:bCs/>
        </w:rPr>
        <w:t xml:space="preserve">escreve-se a seguir o resultado do exame efetuado no referido processo: </w:t>
      </w:r>
    </w:p>
    <w:p w:rsidR="0076538F" w:rsidRPr="00EA05D0" w:rsidRDefault="0076538F" w:rsidP="007653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  <w:b/>
        </w:rPr>
        <w:t>I. DA EMISSÃO DE NOTA DE EMPENHO</w:t>
      </w:r>
      <w:r w:rsidRPr="00EA05D0">
        <w:rPr>
          <w:rFonts w:asciiTheme="minorHAnsi" w:hAnsiTheme="minorHAnsi" w:cstheme="minorHAnsi"/>
        </w:rPr>
        <w:t xml:space="preserve"> - Nos termos do art. 58 da Lei nº 4.320/1664, </w:t>
      </w:r>
      <w:r w:rsidRPr="00EA05D0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A05D0">
        <w:rPr>
          <w:rFonts w:asciiTheme="minorHAnsi" w:hAnsiTheme="minorHAnsi" w:cstheme="minorHAnsi"/>
          <w:i/>
        </w:rPr>
        <w:t>implemento</w:t>
      </w:r>
      <w:proofErr w:type="gramEnd"/>
      <w:r w:rsidRPr="00EA05D0">
        <w:rPr>
          <w:rFonts w:asciiTheme="minorHAnsi" w:hAnsiTheme="minorHAnsi" w:cstheme="minorHAnsi"/>
          <w:i/>
        </w:rPr>
        <w:t xml:space="preserve"> de condição</w:t>
      </w:r>
      <w:r w:rsidRPr="00EA05D0">
        <w:rPr>
          <w:rFonts w:asciiTheme="minorHAnsi" w:hAnsiTheme="minorHAnsi" w:cstheme="minorHAnsi"/>
        </w:rPr>
        <w:t xml:space="preserve">. </w:t>
      </w:r>
      <w:r w:rsidRPr="00EA05D0">
        <w:rPr>
          <w:rFonts w:asciiTheme="minorHAnsi" w:hAnsiTheme="minorHAnsi" w:cstheme="minorHAnsi"/>
          <w:b/>
          <w:u w:val="single"/>
        </w:rPr>
        <w:t>Nesse sentido, importa destacar a juntada aos autos das respectivas notas de empenho.</w:t>
      </w:r>
    </w:p>
    <w:p w:rsidR="0076538F" w:rsidRPr="00EA05D0" w:rsidRDefault="0076538F" w:rsidP="0076538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  <w:b/>
        </w:rPr>
        <w:t xml:space="preserve">II. DA EMISSÃO DE NOTA DE LIQUIDAÇÃO - </w:t>
      </w:r>
      <w:r w:rsidRPr="00EA05D0">
        <w:rPr>
          <w:rFonts w:asciiTheme="minorHAnsi" w:hAnsiTheme="minorHAnsi" w:cstheme="minorHAnsi"/>
        </w:rPr>
        <w:t xml:space="preserve">A Lei nº 4.320/1664 define a liquidação de despesas como sendo </w:t>
      </w:r>
      <w:r w:rsidRPr="00EA05D0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A05D0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76538F" w:rsidRPr="00EA05D0" w:rsidRDefault="0076538F" w:rsidP="007653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EA05D0">
        <w:rPr>
          <w:rFonts w:asciiTheme="minorHAnsi" w:hAnsiTheme="minorHAnsi" w:cstheme="minorHAnsi"/>
          <w:b/>
          <w:u w:val="single"/>
        </w:rPr>
        <w:t>Resta necessário a juntada das respectivas notas de liquidação.</w:t>
      </w:r>
    </w:p>
    <w:p w:rsidR="0076538F" w:rsidRPr="007344B5" w:rsidRDefault="0076538F" w:rsidP="0076538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  <w:b/>
        </w:rPr>
        <w:t xml:space="preserve">III. DA EMISSÃO DE NOTA DE PAGAMENTO - </w:t>
      </w:r>
      <w:r w:rsidRPr="00EA05D0">
        <w:rPr>
          <w:rFonts w:asciiTheme="minorHAnsi" w:hAnsiTheme="minorHAnsi" w:cstheme="minorHAnsi"/>
        </w:rPr>
        <w:t xml:space="preserve">O pagamento da despesa pública encerra o ciclo orçamentário e sucede o reconhecimento da dívida através do processo de liquidação. </w:t>
      </w:r>
      <w:r w:rsidRPr="00EA05D0">
        <w:rPr>
          <w:rFonts w:asciiTheme="minorHAnsi" w:hAnsiTheme="minorHAnsi" w:cstheme="minorHAnsi"/>
          <w:u w:val="single"/>
        </w:rPr>
        <w:t xml:space="preserve">Em </w:t>
      </w:r>
      <w:r w:rsidRPr="00EA05D0">
        <w:rPr>
          <w:rFonts w:asciiTheme="minorHAnsi" w:hAnsiTheme="minorHAnsi" w:cstheme="minorHAnsi"/>
          <w:u w:val="single"/>
        </w:rPr>
        <w:lastRenderedPageBreak/>
        <w:t>tempo, alerte-se que o pagamento deve ocorrer após os procedimentos inerentes à fase de liquidação, e</w:t>
      </w:r>
      <w:r w:rsidRPr="007344B5">
        <w:rPr>
          <w:rFonts w:asciiTheme="minorHAnsi" w:hAnsiTheme="minorHAnsi" w:cstheme="minorHAnsi"/>
          <w:u w:val="single"/>
        </w:rPr>
        <w:t>m especial a comprovação do direito do credor.</w:t>
      </w:r>
    </w:p>
    <w:p w:rsidR="0076538F" w:rsidRPr="007344B5" w:rsidRDefault="0076538F" w:rsidP="007653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344B5">
        <w:rPr>
          <w:rFonts w:asciiTheme="minorHAnsi" w:hAnsiTheme="minorHAnsi" w:cstheme="minorHAnsi"/>
          <w:b/>
        </w:rPr>
        <w:t>IV. DO ATENDIMENTO AO DECRETO Nº 5</w:t>
      </w:r>
      <w:r w:rsidR="007344B5" w:rsidRPr="007344B5">
        <w:rPr>
          <w:rFonts w:asciiTheme="minorHAnsi" w:hAnsiTheme="minorHAnsi" w:cstheme="minorHAnsi"/>
          <w:b/>
        </w:rPr>
        <w:t>7</w:t>
      </w:r>
      <w:r w:rsidRPr="007344B5">
        <w:rPr>
          <w:rFonts w:asciiTheme="minorHAnsi" w:hAnsiTheme="minorHAnsi" w:cstheme="minorHAnsi"/>
          <w:b/>
        </w:rPr>
        <w:t>.</w:t>
      </w:r>
      <w:r w:rsidR="007344B5" w:rsidRPr="007344B5">
        <w:rPr>
          <w:rFonts w:asciiTheme="minorHAnsi" w:hAnsiTheme="minorHAnsi" w:cstheme="minorHAnsi"/>
          <w:b/>
        </w:rPr>
        <w:t>404</w:t>
      </w:r>
      <w:r w:rsidRPr="007344B5">
        <w:rPr>
          <w:rFonts w:asciiTheme="minorHAnsi" w:hAnsiTheme="minorHAnsi" w:cstheme="minorHAnsi"/>
          <w:b/>
        </w:rPr>
        <w:t>/201</w:t>
      </w:r>
      <w:r w:rsidR="007344B5" w:rsidRPr="007344B5">
        <w:rPr>
          <w:rFonts w:asciiTheme="minorHAnsi" w:hAnsiTheme="minorHAnsi" w:cstheme="minorHAnsi"/>
          <w:b/>
        </w:rPr>
        <w:t>8</w:t>
      </w:r>
      <w:r w:rsidRPr="007344B5">
        <w:rPr>
          <w:rFonts w:asciiTheme="minorHAnsi" w:hAnsiTheme="minorHAnsi" w:cstheme="minorHAnsi"/>
          <w:b/>
        </w:rPr>
        <w:t xml:space="preserve"> - </w:t>
      </w:r>
      <w:r w:rsidRPr="007344B5">
        <w:rPr>
          <w:rFonts w:asciiTheme="minorHAnsi" w:hAnsiTheme="minorHAnsi" w:cstheme="minorHAnsi"/>
        </w:rPr>
        <w:t>Realizadas as considerações acima, passamos a analisar a observância do Decreto nº 5</w:t>
      </w:r>
      <w:r w:rsidR="007344B5" w:rsidRPr="007344B5">
        <w:rPr>
          <w:rFonts w:asciiTheme="minorHAnsi" w:hAnsiTheme="minorHAnsi" w:cstheme="minorHAnsi"/>
        </w:rPr>
        <w:t>7</w:t>
      </w:r>
      <w:r w:rsidRPr="007344B5">
        <w:rPr>
          <w:rFonts w:asciiTheme="minorHAnsi" w:hAnsiTheme="minorHAnsi" w:cstheme="minorHAnsi"/>
        </w:rPr>
        <w:t>.</w:t>
      </w:r>
      <w:r w:rsidR="007344B5" w:rsidRPr="007344B5">
        <w:rPr>
          <w:rFonts w:asciiTheme="minorHAnsi" w:hAnsiTheme="minorHAnsi" w:cstheme="minorHAnsi"/>
        </w:rPr>
        <w:t>404</w:t>
      </w:r>
      <w:r w:rsidRPr="007344B5">
        <w:rPr>
          <w:rFonts w:asciiTheme="minorHAnsi" w:hAnsiTheme="minorHAnsi" w:cstheme="minorHAnsi"/>
        </w:rPr>
        <w:t xml:space="preserve">, publicado no DOE de </w:t>
      </w:r>
      <w:r w:rsidR="007344B5" w:rsidRPr="007344B5">
        <w:rPr>
          <w:rFonts w:asciiTheme="minorHAnsi" w:hAnsiTheme="minorHAnsi" w:cstheme="minorHAnsi"/>
        </w:rPr>
        <w:t>31</w:t>
      </w:r>
      <w:r w:rsidRPr="007344B5">
        <w:rPr>
          <w:rFonts w:asciiTheme="minorHAnsi" w:hAnsiTheme="minorHAnsi" w:cstheme="minorHAnsi"/>
        </w:rPr>
        <w:t xml:space="preserve"> de janeiro de 201</w:t>
      </w:r>
      <w:r w:rsidR="007344B5" w:rsidRPr="007344B5">
        <w:rPr>
          <w:rFonts w:asciiTheme="minorHAnsi" w:hAnsiTheme="minorHAnsi" w:cstheme="minorHAnsi"/>
        </w:rPr>
        <w:t>8</w:t>
      </w:r>
      <w:r w:rsidRPr="007344B5">
        <w:rPr>
          <w:rFonts w:asciiTheme="minorHAnsi" w:hAnsiTheme="minorHAnsi" w:cstheme="minorHAnsi"/>
        </w:rPr>
        <w:t>, que dispõe sobre a execução orçamentária, financeira, patrimonial e contábil do Estado de Alagoas para o exercício financeiro de 201</w:t>
      </w:r>
      <w:r w:rsidR="007344B5" w:rsidRPr="007344B5">
        <w:rPr>
          <w:rFonts w:asciiTheme="minorHAnsi" w:hAnsiTheme="minorHAnsi" w:cstheme="minorHAnsi"/>
        </w:rPr>
        <w:t>8</w:t>
      </w:r>
      <w:r w:rsidRPr="007344B5">
        <w:rPr>
          <w:rFonts w:asciiTheme="minorHAnsi" w:hAnsiTheme="minorHAnsi" w:cstheme="minorHAnsi"/>
        </w:rPr>
        <w:t>.</w:t>
      </w:r>
    </w:p>
    <w:p w:rsidR="0076538F" w:rsidRPr="007344B5" w:rsidRDefault="0076538F" w:rsidP="0076538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7344B5">
        <w:rPr>
          <w:rFonts w:asciiTheme="minorHAnsi" w:hAnsiTheme="minorHAnsi" w:cstheme="minorHAnsi"/>
        </w:rPr>
        <w:t xml:space="preserve">Nesse sentido, observe-se o que dispõe o supracitado diploma no seu art. </w:t>
      </w:r>
      <w:r w:rsidR="007344B5" w:rsidRPr="007344B5">
        <w:rPr>
          <w:rFonts w:asciiTheme="minorHAnsi" w:hAnsiTheme="minorHAnsi" w:cstheme="minorHAnsi"/>
        </w:rPr>
        <w:t>57</w:t>
      </w:r>
      <w:r w:rsidRPr="007344B5">
        <w:rPr>
          <w:rFonts w:asciiTheme="minorHAnsi" w:hAnsiTheme="minorHAnsi" w:cstheme="minorHAnsi"/>
        </w:rPr>
        <w:t xml:space="preserve">, </w:t>
      </w:r>
      <w:r w:rsidRPr="007344B5">
        <w:rPr>
          <w:rFonts w:asciiTheme="minorHAnsi" w:hAnsiTheme="minorHAnsi" w:cstheme="minorHAnsi"/>
          <w:i/>
        </w:rPr>
        <w:t xml:space="preserve">in </w:t>
      </w:r>
      <w:proofErr w:type="spellStart"/>
      <w:r w:rsidRPr="007344B5">
        <w:rPr>
          <w:rFonts w:asciiTheme="minorHAnsi" w:hAnsiTheme="minorHAnsi" w:cstheme="minorHAnsi"/>
          <w:i/>
        </w:rPr>
        <w:t>verbis</w:t>
      </w:r>
      <w:proofErr w:type="spellEnd"/>
      <w:r w:rsidRPr="007344B5">
        <w:rPr>
          <w:rFonts w:asciiTheme="minorHAnsi" w:hAnsiTheme="minorHAnsi" w:cstheme="minorHAnsi"/>
          <w:i/>
        </w:rPr>
        <w:t>: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344B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344B5">
        <w:rPr>
          <w:rFonts w:asciiTheme="minorHAnsi" w:hAnsiTheme="minorHAnsi" w:cstheme="minorHAnsi"/>
          <w:color w:val="auto"/>
          <w:sz w:val="20"/>
          <w:szCs w:val="20"/>
        </w:rPr>
        <w:t>§ 1º O ato de reconhecimento de dívida deve ser precedido</w:t>
      </w:r>
      <w:r w:rsidR="007344B5"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 da</w:t>
      </w:r>
      <w:r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: 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344B5">
        <w:rPr>
          <w:rFonts w:asciiTheme="minorHAnsi" w:hAnsiTheme="minorHAnsi" w:cstheme="minorHAnsi"/>
          <w:color w:val="auto"/>
          <w:sz w:val="20"/>
          <w:szCs w:val="20"/>
        </w:rPr>
        <w:t>I – da verificação da existência de dotação orçamentária suficiente para a realização de seu empenho e liquidação no SIAFE</w:t>
      </w:r>
      <w:r w:rsidR="007344B5" w:rsidRPr="007344B5">
        <w:rPr>
          <w:rFonts w:asciiTheme="minorHAnsi" w:hAnsiTheme="minorHAnsi" w:cstheme="minorHAnsi"/>
          <w:color w:val="auto"/>
          <w:sz w:val="20"/>
          <w:szCs w:val="20"/>
        </w:rPr>
        <w:t>/AL</w:t>
      </w:r>
      <w:r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; 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7344B5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76538F" w:rsidRPr="007344B5" w:rsidRDefault="0076538F" w:rsidP="0076538F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  <w:u w:val="single"/>
        </w:rPr>
      </w:pPr>
      <w:r w:rsidRPr="007344B5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7344B5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 </w:t>
      </w:r>
      <w:proofErr w:type="gramStart"/>
      <w:r w:rsidRPr="007344B5">
        <w:rPr>
          <w:rFonts w:asciiTheme="minorHAnsi" w:hAnsiTheme="minorHAnsi" w:cstheme="minorHAnsi"/>
          <w:color w:val="auto"/>
          <w:sz w:val="20"/>
          <w:szCs w:val="20"/>
          <w:u w:val="single"/>
        </w:rPr>
        <w:t>e</w:t>
      </w:r>
      <w:proofErr w:type="gramEnd"/>
      <w:r w:rsidRPr="007344B5">
        <w:rPr>
          <w:rFonts w:asciiTheme="minorHAnsi" w:hAnsiTheme="minorHAnsi" w:cstheme="minorHAnsi"/>
          <w:color w:val="auto"/>
          <w:sz w:val="20"/>
          <w:szCs w:val="20"/>
          <w:u w:val="single"/>
        </w:rPr>
        <w:t xml:space="preserve"> </w:t>
      </w:r>
    </w:p>
    <w:p w:rsidR="0076538F" w:rsidRPr="007344B5" w:rsidRDefault="0076538F" w:rsidP="0076538F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20"/>
          <w:szCs w:val="20"/>
        </w:rPr>
      </w:pPr>
      <w:r w:rsidRPr="007344B5">
        <w:rPr>
          <w:rFonts w:asciiTheme="minorHAnsi" w:hAnsiTheme="minorHAnsi" w:cstheme="minorHAnsi"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76538F" w:rsidRPr="007344B5" w:rsidRDefault="0076538F" w:rsidP="0076538F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7344B5">
        <w:rPr>
          <w:rFonts w:asciiTheme="minorHAnsi" w:hAnsiTheme="minorHAnsi" w:cstheme="minorHAnsi"/>
          <w:sz w:val="20"/>
          <w:szCs w:val="20"/>
        </w:rPr>
        <w:t>(sem grifos no original).</w:t>
      </w:r>
    </w:p>
    <w:p w:rsidR="00FC6495" w:rsidRPr="00EA05D0" w:rsidRDefault="00FC6495" w:rsidP="004E51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 xml:space="preserve">De toda a explanação e detalhamento dos autos, contidos no </w:t>
      </w:r>
      <w:r w:rsidRPr="00EA05D0">
        <w:rPr>
          <w:rFonts w:asciiTheme="minorHAnsi" w:hAnsiTheme="minorHAnsi" w:cstheme="minorHAnsi"/>
          <w:b/>
        </w:rPr>
        <w:t>“Exame dos Autos”</w:t>
      </w:r>
      <w:r w:rsidRPr="00EA05D0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EA05D0" w:rsidRPr="004E5134" w:rsidRDefault="004E5134" w:rsidP="00EA05D0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A.</w:t>
      </w:r>
      <w:r w:rsidR="00FC6495" w:rsidRPr="00EA05D0">
        <w:rPr>
          <w:rFonts w:asciiTheme="minorHAnsi" w:hAnsiTheme="minorHAnsi" w:cstheme="minorHAnsi"/>
        </w:rPr>
        <w:t xml:space="preserve"> </w:t>
      </w:r>
      <w:r w:rsidR="00EA05D0" w:rsidRPr="00EA05D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="00EA05D0" w:rsidRPr="00EA05D0">
        <w:rPr>
          <w:rFonts w:asciiTheme="minorHAnsi" w:hAnsiTheme="minorHAnsi" w:cstheme="minorHAnsi"/>
        </w:rPr>
        <w:t xml:space="preserve"> -</w:t>
      </w:r>
      <w:r w:rsidR="00EA05D0" w:rsidRPr="00EA05D0">
        <w:rPr>
          <w:rFonts w:asciiTheme="minorHAnsi" w:hAnsiTheme="minorHAnsi" w:cstheme="minorHAnsi"/>
          <w:b/>
        </w:rPr>
        <w:t xml:space="preserve"> </w:t>
      </w:r>
      <w:r w:rsidR="00EA05D0" w:rsidRPr="00EA05D0">
        <w:rPr>
          <w:rFonts w:asciiTheme="minorHAnsi" w:hAnsiTheme="minorHAnsi" w:cstheme="minorHAnsi"/>
        </w:rPr>
        <w:t xml:space="preserve">Considerando a natureza indenizatória do pagamento em questão, alerte-se para a necessidade de cumprimento de Nota Técnica emitida pela PGE/AL (Despacho PGE-PLIC-CD nº 2590/2017, aprovado pelo PGE/GAB nº 2341/2017), devendo os autos, após cumprimento das diligências apresentadas à fl. </w:t>
      </w:r>
      <w:r>
        <w:rPr>
          <w:rFonts w:asciiTheme="minorHAnsi" w:hAnsiTheme="minorHAnsi" w:cstheme="minorHAnsi"/>
        </w:rPr>
        <w:t>294</w:t>
      </w:r>
      <w:r w:rsidR="00EA05D0" w:rsidRPr="00EA05D0">
        <w:rPr>
          <w:rFonts w:asciiTheme="minorHAnsi" w:hAnsiTheme="minorHAnsi" w:cstheme="minorHAnsi"/>
        </w:rPr>
        <w:t xml:space="preserve">, retornarem à PGE/AL para parecer conclusivo. </w:t>
      </w:r>
      <w:r w:rsidR="00EA05D0" w:rsidRPr="004E5134">
        <w:rPr>
          <w:rFonts w:asciiTheme="minorHAnsi" w:hAnsiTheme="minorHAnsi" w:cstheme="minorHAnsi"/>
          <w:b/>
          <w:u w:val="single"/>
        </w:rPr>
        <w:t xml:space="preserve">Os autos evidenciam o cumprimento das recomendações contidas na Nota Técnica </w:t>
      </w:r>
      <w:r w:rsidR="00EA05D0" w:rsidRPr="004E5134">
        <w:rPr>
          <w:rFonts w:asciiTheme="minorHAnsi" w:hAnsiTheme="minorHAnsi" w:cstheme="minorHAnsi"/>
          <w:b/>
          <w:i/>
          <w:u w:val="single"/>
        </w:rPr>
        <w:t xml:space="preserve">in casu </w:t>
      </w:r>
      <w:r w:rsidR="00EA05D0" w:rsidRPr="004E5134">
        <w:rPr>
          <w:rFonts w:asciiTheme="minorHAnsi" w:hAnsiTheme="minorHAnsi" w:cstheme="minorHAnsi"/>
          <w:b/>
          <w:u w:val="single"/>
        </w:rPr>
        <w:t xml:space="preserve">(alíneas a, d, g, h e i), restando necessário à demonstração de cumprimento das recomendações contidas nas alíneas </w:t>
      </w:r>
      <w:r>
        <w:rPr>
          <w:rFonts w:asciiTheme="minorHAnsi" w:hAnsiTheme="minorHAnsi" w:cstheme="minorHAnsi"/>
          <w:b/>
          <w:u w:val="single"/>
        </w:rPr>
        <w:t>“</w:t>
      </w:r>
      <w:r w:rsidR="00EA05D0" w:rsidRPr="004E5134">
        <w:rPr>
          <w:rFonts w:asciiTheme="minorHAnsi" w:hAnsiTheme="minorHAnsi" w:cstheme="minorHAnsi"/>
          <w:b/>
          <w:u w:val="single"/>
        </w:rPr>
        <w:t>b</w:t>
      </w:r>
      <w:r>
        <w:rPr>
          <w:rFonts w:asciiTheme="minorHAnsi" w:hAnsiTheme="minorHAnsi" w:cstheme="minorHAnsi"/>
          <w:b/>
          <w:u w:val="single"/>
        </w:rPr>
        <w:t>”</w:t>
      </w:r>
      <w:r w:rsidR="00EA05D0" w:rsidRPr="004E5134">
        <w:rPr>
          <w:rFonts w:asciiTheme="minorHAnsi" w:hAnsiTheme="minorHAnsi" w:cstheme="minorHAnsi"/>
          <w:b/>
          <w:u w:val="single"/>
        </w:rPr>
        <w:t xml:space="preserve">, </w:t>
      </w:r>
      <w:r>
        <w:rPr>
          <w:rFonts w:asciiTheme="minorHAnsi" w:hAnsiTheme="minorHAnsi" w:cstheme="minorHAnsi"/>
          <w:b/>
          <w:u w:val="single"/>
        </w:rPr>
        <w:t>“</w:t>
      </w:r>
      <w:r w:rsidR="00EA05D0" w:rsidRPr="004E5134">
        <w:rPr>
          <w:rFonts w:asciiTheme="minorHAnsi" w:hAnsiTheme="minorHAnsi" w:cstheme="minorHAnsi"/>
          <w:b/>
          <w:u w:val="single"/>
        </w:rPr>
        <w:t>c</w:t>
      </w:r>
      <w:r>
        <w:rPr>
          <w:rFonts w:asciiTheme="minorHAnsi" w:hAnsiTheme="minorHAnsi" w:cstheme="minorHAnsi"/>
          <w:b/>
          <w:u w:val="single"/>
        </w:rPr>
        <w:t>”</w:t>
      </w:r>
      <w:r w:rsidR="00EA05D0" w:rsidRPr="004E5134">
        <w:rPr>
          <w:rFonts w:asciiTheme="minorHAnsi" w:hAnsiTheme="minorHAnsi" w:cstheme="minorHAnsi"/>
          <w:b/>
          <w:u w:val="single"/>
        </w:rPr>
        <w:t xml:space="preserve">, </w:t>
      </w:r>
      <w:r>
        <w:rPr>
          <w:rFonts w:asciiTheme="minorHAnsi" w:hAnsiTheme="minorHAnsi" w:cstheme="minorHAnsi"/>
          <w:b/>
          <w:u w:val="single"/>
        </w:rPr>
        <w:t>“</w:t>
      </w:r>
      <w:r w:rsidR="00EA05D0" w:rsidRPr="004E5134">
        <w:rPr>
          <w:rFonts w:asciiTheme="minorHAnsi" w:hAnsiTheme="minorHAnsi" w:cstheme="minorHAnsi"/>
          <w:b/>
          <w:u w:val="single"/>
        </w:rPr>
        <w:t>e</w:t>
      </w:r>
      <w:r>
        <w:rPr>
          <w:rFonts w:asciiTheme="minorHAnsi" w:hAnsiTheme="minorHAnsi" w:cstheme="minorHAnsi"/>
          <w:b/>
          <w:u w:val="single"/>
        </w:rPr>
        <w:t>”</w:t>
      </w:r>
      <w:r w:rsidR="00EA05D0" w:rsidRPr="004E5134">
        <w:rPr>
          <w:rFonts w:asciiTheme="minorHAnsi" w:hAnsiTheme="minorHAnsi" w:cstheme="minorHAnsi"/>
          <w:b/>
          <w:u w:val="single"/>
        </w:rPr>
        <w:t xml:space="preserve"> e </w:t>
      </w:r>
      <w:r>
        <w:rPr>
          <w:rFonts w:asciiTheme="minorHAnsi" w:hAnsiTheme="minorHAnsi" w:cstheme="minorHAnsi"/>
          <w:b/>
          <w:u w:val="single"/>
        </w:rPr>
        <w:t>“</w:t>
      </w:r>
      <w:r w:rsidR="00EA05D0" w:rsidRPr="004E5134">
        <w:rPr>
          <w:rFonts w:asciiTheme="minorHAnsi" w:hAnsiTheme="minorHAnsi" w:cstheme="minorHAnsi"/>
          <w:b/>
          <w:u w:val="single"/>
        </w:rPr>
        <w:t>f</w:t>
      </w:r>
      <w:r>
        <w:rPr>
          <w:rFonts w:asciiTheme="minorHAnsi" w:hAnsiTheme="minorHAnsi" w:cstheme="minorHAnsi"/>
          <w:b/>
          <w:u w:val="single"/>
        </w:rPr>
        <w:t>”</w:t>
      </w:r>
      <w:r w:rsidR="00EA05D0" w:rsidRPr="004E5134">
        <w:rPr>
          <w:rFonts w:asciiTheme="minorHAnsi" w:hAnsiTheme="minorHAnsi" w:cstheme="minorHAnsi"/>
          <w:b/>
          <w:u w:val="single"/>
        </w:rPr>
        <w:t>.</w:t>
      </w:r>
    </w:p>
    <w:p w:rsidR="00EA05D0" w:rsidRPr="00EA05D0" w:rsidRDefault="004E5134" w:rsidP="00EA05D0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</w:t>
      </w:r>
      <w:r w:rsidR="00EA05D0" w:rsidRPr="00EA05D0">
        <w:rPr>
          <w:rFonts w:asciiTheme="minorHAnsi" w:hAnsiTheme="minorHAnsi" w:cstheme="minorHAnsi"/>
          <w:b/>
        </w:rPr>
        <w:t xml:space="preserve"> </w:t>
      </w:r>
      <w:r w:rsidR="00EA05D0" w:rsidRPr="00EA05D0">
        <w:rPr>
          <w:rFonts w:asciiTheme="minorHAnsi" w:hAnsiTheme="minorHAnsi" w:cstheme="minorHAnsi"/>
          <w:b/>
          <w:u w:val="single"/>
        </w:rPr>
        <w:t xml:space="preserve">DO CUMPRIMENTO DAS DETERMINAÇÕES CONTIDAS NO ART. </w:t>
      </w:r>
      <w:r w:rsidR="007344B5">
        <w:rPr>
          <w:rFonts w:asciiTheme="minorHAnsi" w:hAnsiTheme="minorHAnsi" w:cstheme="minorHAnsi"/>
          <w:b/>
          <w:u w:val="single"/>
        </w:rPr>
        <w:t>57</w:t>
      </w:r>
      <w:r w:rsidR="00EA05D0" w:rsidRPr="00EA05D0">
        <w:rPr>
          <w:rFonts w:asciiTheme="minorHAnsi" w:hAnsiTheme="minorHAnsi" w:cstheme="minorHAnsi"/>
          <w:b/>
          <w:u w:val="single"/>
        </w:rPr>
        <w:t xml:space="preserve"> DO DECRETO Nº 5</w:t>
      </w:r>
      <w:r w:rsidR="007344B5">
        <w:rPr>
          <w:rFonts w:asciiTheme="minorHAnsi" w:hAnsiTheme="minorHAnsi" w:cstheme="minorHAnsi"/>
          <w:b/>
          <w:u w:val="single"/>
        </w:rPr>
        <w:t>7</w:t>
      </w:r>
      <w:r w:rsidR="00EA05D0" w:rsidRPr="00EA05D0">
        <w:rPr>
          <w:rFonts w:asciiTheme="minorHAnsi" w:hAnsiTheme="minorHAnsi" w:cstheme="minorHAnsi"/>
          <w:b/>
          <w:u w:val="single"/>
        </w:rPr>
        <w:t>.</w:t>
      </w:r>
      <w:r w:rsidR="007344B5">
        <w:rPr>
          <w:rFonts w:asciiTheme="minorHAnsi" w:hAnsiTheme="minorHAnsi" w:cstheme="minorHAnsi"/>
          <w:b/>
          <w:u w:val="single"/>
        </w:rPr>
        <w:t>404</w:t>
      </w:r>
      <w:r w:rsidR="00EA05D0" w:rsidRPr="00EA05D0">
        <w:rPr>
          <w:rFonts w:asciiTheme="minorHAnsi" w:hAnsiTheme="minorHAnsi" w:cstheme="minorHAnsi"/>
          <w:b/>
          <w:u w:val="single"/>
        </w:rPr>
        <w:t>/201</w:t>
      </w:r>
      <w:r w:rsidR="007344B5">
        <w:rPr>
          <w:rFonts w:asciiTheme="minorHAnsi" w:hAnsiTheme="minorHAnsi" w:cstheme="minorHAnsi"/>
          <w:b/>
          <w:u w:val="single"/>
        </w:rPr>
        <w:t>8</w:t>
      </w:r>
      <w:r w:rsidR="00EA05D0" w:rsidRPr="00EA05D0">
        <w:rPr>
          <w:rFonts w:asciiTheme="minorHAnsi" w:hAnsiTheme="minorHAnsi" w:cstheme="minorHAnsi"/>
          <w:b/>
        </w:rPr>
        <w:t xml:space="preserve"> – </w:t>
      </w:r>
      <w:r w:rsidR="00EA05D0" w:rsidRPr="00EA05D0">
        <w:rPr>
          <w:rFonts w:asciiTheme="minorHAnsi" w:hAnsiTheme="minorHAnsi" w:cstheme="minorHAnsi"/>
        </w:rPr>
        <w:t xml:space="preserve">Que sejam juntados aos autos as declarações e documentos relacionados no art. </w:t>
      </w:r>
      <w:r w:rsidR="007344B5">
        <w:rPr>
          <w:rFonts w:asciiTheme="minorHAnsi" w:hAnsiTheme="minorHAnsi" w:cstheme="minorHAnsi"/>
        </w:rPr>
        <w:t>57</w:t>
      </w:r>
      <w:r w:rsidR="00EA05D0" w:rsidRPr="00EA05D0">
        <w:rPr>
          <w:rFonts w:asciiTheme="minorHAnsi" w:hAnsiTheme="minorHAnsi" w:cstheme="minorHAnsi"/>
        </w:rPr>
        <w:t xml:space="preserve"> do Decreto Estadual nº 5</w:t>
      </w:r>
      <w:r w:rsidR="007344B5">
        <w:rPr>
          <w:rFonts w:asciiTheme="minorHAnsi" w:hAnsiTheme="minorHAnsi" w:cstheme="minorHAnsi"/>
        </w:rPr>
        <w:t>7</w:t>
      </w:r>
      <w:r w:rsidR="00EA05D0" w:rsidRPr="00EA05D0">
        <w:rPr>
          <w:rFonts w:asciiTheme="minorHAnsi" w:hAnsiTheme="minorHAnsi" w:cstheme="minorHAnsi"/>
        </w:rPr>
        <w:t>.</w:t>
      </w:r>
      <w:r w:rsidR="007344B5">
        <w:rPr>
          <w:rFonts w:asciiTheme="minorHAnsi" w:hAnsiTheme="minorHAnsi" w:cstheme="minorHAnsi"/>
        </w:rPr>
        <w:t>404</w:t>
      </w:r>
      <w:r w:rsidR="00EA05D0" w:rsidRPr="00EA05D0">
        <w:rPr>
          <w:rFonts w:asciiTheme="minorHAnsi" w:hAnsiTheme="minorHAnsi" w:cstheme="minorHAnsi"/>
        </w:rPr>
        <w:t>/201</w:t>
      </w:r>
      <w:r w:rsidR="007344B5">
        <w:rPr>
          <w:rFonts w:asciiTheme="minorHAnsi" w:hAnsiTheme="minorHAnsi" w:cstheme="minorHAnsi"/>
        </w:rPr>
        <w:t>8</w:t>
      </w:r>
      <w:r w:rsidR="00EA05D0" w:rsidRPr="00EA05D0">
        <w:rPr>
          <w:rFonts w:asciiTheme="minorHAnsi" w:hAnsiTheme="minorHAnsi" w:cstheme="minorHAnsi"/>
        </w:rPr>
        <w:t>.</w:t>
      </w:r>
    </w:p>
    <w:p w:rsidR="00EA05D0" w:rsidRPr="00EA05D0" w:rsidRDefault="004E5134" w:rsidP="00EA05D0">
      <w:pPr>
        <w:tabs>
          <w:tab w:val="left" w:pos="3402"/>
        </w:tabs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C.</w:t>
      </w:r>
      <w:r w:rsidR="00EA05D0" w:rsidRPr="00EA05D0">
        <w:rPr>
          <w:rFonts w:asciiTheme="minorHAnsi" w:hAnsiTheme="minorHAnsi" w:cstheme="minorHAnsi"/>
        </w:rPr>
        <w:t xml:space="preserve"> </w:t>
      </w:r>
      <w:r w:rsidR="00EA05D0" w:rsidRPr="00EA05D0">
        <w:rPr>
          <w:rFonts w:asciiTheme="minorHAnsi" w:hAnsiTheme="minorHAnsi" w:cstheme="minorHAnsi"/>
          <w:b/>
          <w:u w:val="single"/>
        </w:rPr>
        <w:t>DAS CERTIDÕES</w:t>
      </w:r>
      <w:r w:rsidR="00EA05D0" w:rsidRPr="00EA05D0">
        <w:rPr>
          <w:rFonts w:asciiTheme="minorHAnsi" w:hAnsiTheme="minorHAnsi" w:cstheme="minorHAnsi"/>
        </w:rPr>
        <w:t xml:space="preserve"> – Que as certidões referentes à regularidade fiscal </w:t>
      </w:r>
      <w:r w:rsidR="00EA05D0" w:rsidRPr="00EA05D0">
        <w:rPr>
          <w:rFonts w:asciiTheme="minorHAnsi" w:hAnsiTheme="minorHAnsi" w:cstheme="minorHAnsi"/>
          <w:b/>
        </w:rPr>
        <w:t>sejam atualizadas</w:t>
      </w:r>
      <w:r w:rsidR="00EA05D0" w:rsidRPr="00EA05D0">
        <w:rPr>
          <w:rFonts w:asciiTheme="minorHAnsi" w:hAnsiTheme="minorHAnsi" w:cstheme="minorHAnsi"/>
        </w:rPr>
        <w:t xml:space="preserve"> quando do pagamento.</w:t>
      </w:r>
    </w:p>
    <w:p w:rsidR="00EA05D0" w:rsidRDefault="004E5134" w:rsidP="00EA05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D.</w:t>
      </w:r>
      <w:r w:rsidR="00EA05D0" w:rsidRPr="00EA05D0">
        <w:rPr>
          <w:rFonts w:asciiTheme="minorHAnsi" w:hAnsiTheme="minorHAnsi" w:cstheme="minorHAnsi"/>
          <w:b/>
        </w:rPr>
        <w:t xml:space="preserve"> </w:t>
      </w:r>
      <w:r w:rsidR="00EA05D0" w:rsidRPr="00EA05D0">
        <w:rPr>
          <w:rFonts w:asciiTheme="minorHAnsi" w:hAnsiTheme="minorHAnsi" w:cstheme="minorHAnsi"/>
          <w:b/>
          <w:u w:val="single"/>
        </w:rPr>
        <w:t>DA</w:t>
      </w:r>
      <w:r w:rsidR="00EA05D0">
        <w:rPr>
          <w:rFonts w:asciiTheme="minorHAnsi" w:hAnsiTheme="minorHAnsi" w:cstheme="minorHAnsi"/>
          <w:b/>
          <w:u w:val="single"/>
        </w:rPr>
        <w:t xml:space="preserve"> EMISSÃO DE</w:t>
      </w:r>
      <w:r w:rsidR="00EA05D0" w:rsidRPr="00EA05D0">
        <w:rPr>
          <w:rFonts w:asciiTheme="minorHAnsi" w:hAnsiTheme="minorHAnsi" w:cstheme="minorHAnsi"/>
          <w:b/>
          <w:u w:val="single"/>
        </w:rPr>
        <w:t xml:space="preserve"> NOTA DE EMPENHO</w:t>
      </w:r>
      <w:r w:rsidR="00EA05D0" w:rsidRPr="00EA05D0">
        <w:rPr>
          <w:rFonts w:asciiTheme="minorHAnsi" w:hAnsiTheme="minorHAnsi" w:cstheme="minorHAnsi"/>
        </w:rPr>
        <w:t xml:space="preserve"> -</w:t>
      </w:r>
      <w:r w:rsidR="00EA05D0" w:rsidRPr="00EA05D0">
        <w:rPr>
          <w:rFonts w:asciiTheme="minorHAnsi" w:hAnsiTheme="minorHAnsi" w:cstheme="minorHAnsi"/>
          <w:b/>
        </w:rPr>
        <w:t xml:space="preserve"> </w:t>
      </w:r>
      <w:r w:rsidR="00EA05D0" w:rsidRPr="00EA05D0">
        <w:rPr>
          <w:rFonts w:asciiTheme="minorHAnsi" w:hAnsiTheme="minorHAnsi" w:cstheme="minorHAnsi"/>
        </w:rPr>
        <w:t>Que o órgão realize a emissão da Nota de Empenho e Nota de Liquidação referente à despesa processada.</w:t>
      </w:r>
    </w:p>
    <w:p w:rsidR="00EA05D0" w:rsidRPr="00EA05D0" w:rsidRDefault="004E5134" w:rsidP="00EA05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E.</w:t>
      </w:r>
      <w:r w:rsidR="00EA05D0" w:rsidRPr="00EA05D0">
        <w:rPr>
          <w:rFonts w:asciiTheme="minorHAnsi" w:hAnsiTheme="minorHAnsi" w:cstheme="minorHAnsi"/>
        </w:rPr>
        <w:t xml:space="preserve"> </w:t>
      </w:r>
      <w:r w:rsidR="00EA05D0" w:rsidRPr="00EA05D0">
        <w:rPr>
          <w:rFonts w:asciiTheme="minorHAnsi" w:hAnsiTheme="minorHAnsi" w:cstheme="minorHAnsi"/>
          <w:b/>
          <w:u w:val="single"/>
        </w:rPr>
        <w:t>MANIFESTAÇÃO JURÍDICA DA PGE</w:t>
      </w:r>
      <w:r w:rsidR="00EA05D0" w:rsidRPr="00EA05D0">
        <w:rPr>
          <w:rFonts w:asciiTheme="minorHAnsi" w:hAnsiTheme="minorHAnsi" w:cstheme="minorHAnsi"/>
          <w:b/>
        </w:rPr>
        <w:t xml:space="preserve"> </w:t>
      </w:r>
      <w:r w:rsidR="00EA05D0" w:rsidRPr="00EA05D0">
        <w:rPr>
          <w:rFonts w:asciiTheme="minorHAnsi" w:hAnsiTheme="minorHAnsi" w:cstheme="minorHAnsi"/>
        </w:rPr>
        <w:t>– Considerando a ausência de lastro jurídico da despesa em questão, resta necessário que o processo evolua à Procuradoria Geral do Estado – PGE/AL, para pronunciamento acerca dos efeitos do processamento das despesas públicas em tela sem a devida observância da legalidade.</w:t>
      </w:r>
    </w:p>
    <w:p w:rsidR="00EA05D0" w:rsidRPr="00EA05D0" w:rsidRDefault="00EA05D0" w:rsidP="00EA05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 xml:space="preserve">Diante do exposto, encaminhem-se os autos ao gabinete da Controladora Geral, para conhecimento da análise apresentada e providências, sugerindo-se a remessa dos autos ao órgão de origem, para a solução das pendências processuais apontadas nas alíneas </w:t>
      </w:r>
      <w:r w:rsidRPr="00EA05D0">
        <w:rPr>
          <w:rFonts w:asciiTheme="minorHAnsi" w:hAnsiTheme="minorHAnsi" w:cstheme="minorHAnsi"/>
          <w:b/>
        </w:rPr>
        <w:t xml:space="preserve">“A” </w:t>
      </w:r>
      <w:r w:rsidRPr="00EA05D0">
        <w:rPr>
          <w:rFonts w:asciiTheme="minorHAnsi" w:hAnsiTheme="minorHAnsi" w:cstheme="minorHAnsi"/>
        </w:rPr>
        <w:t>a</w:t>
      </w:r>
      <w:r w:rsidRPr="00EA05D0">
        <w:rPr>
          <w:rFonts w:asciiTheme="minorHAnsi" w:hAnsiTheme="minorHAnsi" w:cstheme="minorHAnsi"/>
          <w:b/>
        </w:rPr>
        <w:t xml:space="preserve"> “</w:t>
      </w:r>
      <w:r w:rsidR="004E5134">
        <w:rPr>
          <w:rFonts w:asciiTheme="minorHAnsi" w:hAnsiTheme="minorHAnsi" w:cstheme="minorHAnsi"/>
          <w:b/>
        </w:rPr>
        <w:t>D</w:t>
      </w:r>
      <w:r w:rsidRPr="00EA05D0">
        <w:rPr>
          <w:rFonts w:asciiTheme="minorHAnsi" w:hAnsiTheme="minorHAnsi" w:cstheme="minorHAnsi"/>
          <w:b/>
        </w:rPr>
        <w:t xml:space="preserve">”, </w:t>
      </w:r>
      <w:r w:rsidRPr="00EA05D0">
        <w:rPr>
          <w:rFonts w:asciiTheme="minorHAnsi" w:hAnsiTheme="minorHAnsi" w:cstheme="minorHAnsi"/>
        </w:rPr>
        <w:t>e posterior remessa à PGE/AL para pronunciamento conclusivo (alínea “</w:t>
      </w:r>
      <w:r w:rsidR="004E5134">
        <w:rPr>
          <w:rFonts w:asciiTheme="minorHAnsi" w:hAnsiTheme="minorHAnsi" w:cstheme="minorHAnsi"/>
          <w:b/>
        </w:rPr>
        <w:t>E</w:t>
      </w:r>
      <w:r w:rsidRPr="00EA05D0">
        <w:rPr>
          <w:rFonts w:asciiTheme="minorHAnsi" w:hAnsiTheme="minorHAnsi" w:cstheme="minorHAnsi"/>
        </w:rPr>
        <w:t>”)</w:t>
      </w:r>
      <w:r w:rsidRPr="00EA05D0">
        <w:rPr>
          <w:rFonts w:asciiTheme="minorHAnsi" w:hAnsiTheme="minorHAnsi" w:cstheme="minorHAnsi"/>
          <w:b/>
        </w:rPr>
        <w:t xml:space="preserve">.  </w:t>
      </w:r>
    </w:p>
    <w:p w:rsidR="00EA05D0" w:rsidRPr="00EA05D0" w:rsidRDefault="00EA05D0" w:rsidP="00EA05D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05D0" w:rsidRPr="00EA05D0" w:rsidRDefault="00EA05D0" w:rsidP="00EA05D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A05D0">
        <w:rPr>
          <w:rFonts w:asciiTheme="minorHAnsi" w:hAnsiTheme="minorHAnsi" w:cstheme="minorHAnsi"/>
          <w:bCs/>
        </w:rPr>
        <w:t xml:space="preserve">Maceió, </w:t>
      </w:r>
      <w:r w:rsidR="00465A9A">
        <w:rPr>
          <w:rFonts w:asciiTheme="minorHAnsi" w:hAnsiTheme="minorHAnsi" w:cstheme="minorHAnsi"/>
          <w:bCs/>
        </w:rPr>
        <w:t>15</w:t>
      </w:r>
      <w:r w:rsidRPr="00EA05D0">
        <w:rPr>
          <w:rFonts w:asciiTheme="minorHAnsi" w:hAnsiTheme="minorHAnsi" w:cstheme="minorHAnsi"/>
          <w:bCs/>
        </w:rPr>
        <w:t xml:space="preserve"> de </w:t>
      </w:r>
      <w:r w:rsidR="00465A9A">
        <w:rPr>
          <w:rFonts w:asciiTheme="minorHAnsi" w:hAnsiTheme="minorHAnsi" w:cstheme="minorHAnsi"/>
          <w:bCs/>
        </w:rPr>
        <w:t>fevereiro</w:t>
      </w:r>
      <w:r w:rsidRPr="00EA05D0">
        <w:rPr>
          <w:rFonts w:asciiTheme="minorHAnsi" w:hAnsiTheme="minorHAnsi" w:cstheme="minorHAnsi"/>
          <w:bCs/>
        </w:rPr>
        <w:t xml:space="preserve"> de 2018.</w:t>
      </w:r>
    </w:p>
    <w:p w:rsidR="00EA05D0" w:rsidRPr="00EA05D0" w:rsidRDefault="00EA05D0" w:rsidP="00EA05D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05D0" w:rsidRPr="00EA05D0" w:rsidRDefault="00EA05D0" w:rsidP="00EA05D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A05D0">
        <w:rPr>
          <w:rFonts w:asciiTheme="minorHAnsi" w:hAnsiTheme="minorHAnsi" w:cstheme="minorHAnsi"/>
          <w:lang w:eastAsia="ar-SA"/>
        </w:rPr>
        <w:t>Lilian Maria Nunes Silva</w:t>
      </w:r>
    </w:p>
    <w:p w:rsidR="00EA05D0" w:rsidRPr="00EA05D0" w:rsidRDefault="00EA05D0" w:rsidP="00EA05D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A05D0">
        <w:rPr>
          <w:rFonts w:asciiTheme="minorHAnsi" w:hAnsiTheme="minorHAnsi" w:cstheme="minorHAnsi"/>
          <w:b/>
        </w:rPr>
        <w:t>Assessor de Controle Interno/ Matrícula nº 62.646-4</w:t>
      </w:r>
    </w:p>
    <w:p w:rsidR="00EA05D0" w:rsidRPr="00EA05D0" w:rsidRDefault="00EA05D0" w:rsidP="00EA05D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>Acolho o Parecer.</w:t>
      </w:r>
    </w:p>
    <w:p w:rsidR="00EA05D0" w:rsidRPr="00EA05D0" w:rsidRDefault="00EA05D0" w:rsidP="00EA05D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A05D0">
        <w:rPr>
          <w:rFonts w:asciiTheme="minorHAnsi" w:hAnsiTheme="minorHAnsi" w:cstheme="minorHAnsi"/>
        </w:rPr>
        <w:t>À superior consideração.</w:t>
      </w:r>
    </w:p>
    <w:p w:rsidR="00EA05D0" w:rsidRDefault="004E5134" w:rsidP="00EA05D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Adriana Andrade Araújo</w:t>
      </w:r>
    </w:p>
    <w:p w:rsidR="004E5134" w:rsidRPr="00FF50B9" w:rsidRDefault="004E5134" w:rsidP="004E51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50B9">
        <w:rPr>
          <w:rFonts w:asciiTheme="minorHAnsi" w:hAnsiTheme="minorHAnsi" w:cstheme="minorHAnsi"/>
          <w:b/>
        </w:rPr>
        <w:t>Superintendente de Auditagem - Matrícula n° 113-9</w:t>
      </w:r>
    </w:p>
    <w:p w:rsidR="004E5134" w:rsidRPr="00EA05D0" w:rsidRDefault="004E5134" w:rsidP="00EA05D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E5134" w:rsidRPr="00EA05D0" w:rsidSect="00B17E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A9A" w:rsidRDefault="00465A9A" w:rsidP="003068B9">
      <w:pPr>
        <w:spacing w:after="0" w:line="240" w:lineRule="auto"/>
      </w:pPr>
      <w:r>
        <w:separator/>
      </w:r>
    </w:p>
  </w:endnote>
  <w:endnote w:type="continuationSeparator" w:id="0">
    <w:p w:rsidR="00465A9A" w:rsidRDefault="00465A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A9A" w:rsidRDefault="00465A9A" w:rsidP="003068B9">
      <w:pPr>
        <w:spacing w:after="0" w:line="240" w:lineRule="auto"/>
      </w:pPr>
      <w:r>
        <w:separator/>
      </w:r>
    </w:p>
  </w:footnote>
  <w:footnote w:type="continuationSeparator" w:id="0">
    <w:p w:rsidR="00465A9A" w:rsidRDefault="00465A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465A9A" w:rsidRPr="0059532C" w:rsidRDefault="00465A9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465A9A" w:rsidRPr="003068B9" w:rsidRDefault="00465A9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9A" w:rsidRDefault="00465A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222"/>
    <w:multiLevelType w:val="hybridMultilevel"/>
    <w:tmpl w:val="541C4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B6304"/>
    <w:multiLevelType w:val="hybridMultilevel"/>
    <w:tmpl w:val="EB9C5374"/>
    <w:lvl w:ilvl="0" w:tplc="AEEAE7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19B116D"/>
    <w:multiLevelType w:val="multilevel"/>
    <w:tmpl w:val="6936A3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B223A1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0677F9"/>
    <w:multiLevelType w:val="hybridMultilevel"/>
    <w:tmpl w:val="8D267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D1717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CD281B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41F1A"/>
    <w:multiLevelType w:val="hybridMultilevel"/>
    <w:tmpl w:val="9DCABE64"/>
    <w:lvl w:ilvl="0" w:tplc="550C28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84AC7"/>
    <w:multiLevelType w:val="hybridMultilevel"/>
    <w:tmpl w:val="DE3AFB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5DEF"/>
    <w:rsid w:val="00006490"/>
    <w:rsid w:val="00012919"/>
    <w:rsid w:val="00036DBB"/>
    <w:rsid w:val="00052BE9"/>
    <w:rsid w:val="00053ADC"/>
    <w:rsid w:val="0007732E"/>
    <w:rsid w:val="00085A3B"/>
    <w:rsid w:val="00093FC9"/>
    <w:rsid w:val="00094D66"/>
    <w:rsid w:val="000A0F34"/>
    <w:rsid w:val="000A2F09"/>
    <w:rsid w:val="000C1802"/>
    <w:rsid w:val="000C62C9"/>
    <w:rsid w:val="000D0BA0"/>
    <w:rsid w:val="000E20F9"/>
    <w:rsid w:val="000F29A5"/>
    <w:rsid w:val="000F4750"/>
    <w:rsid w:val="00100DE2"/>
    <w:rsid w:val="00106A92"/>
    <w:rsid w:val="0011188E"/>
    <w:rsid w:val="001126DB"/>
    <w:rsid w:val="00116609"/>
    <w:rsid w:val="00151B95"/>
    <w:rsid w:val="001529D2"/>
    <w:rsid w:val="00183752"/>
    <w:rsid w:val="001843EA"/>
    <w:rsid w:val="00185B72"/>
    <w:rsid w:val="001956D6"/>
    <w:rsid w:val="001972C1"/>
    <w:rsid w:val="001A5EC2"/>
    <w:rsid w:val="001B43B7"/>
    <w:rsid w:val="001D0DAC"/>
    <w:rsid w:val="001E02EE"/>
    <w:rsid w:val="001F360C"/>
    <w:rsid w:val="00204E24"/>
    <w:rsid w:val="00206A8B"/>
    <w:rsid w:val="00206B4C"/>
    <w:rsid w:val="00213027"/>
    <w:rsid w:val="00215D6B"/>
    <w:rsid w:val="002274C2"/>
    <w:rsid w:val="00236BB1"/>
    <w:rsid w:val="0024398F"/>
    <w:rsid w:val="0026683A"/>
    <w:rsid w:val="002714BB"/>
    <w:rsid w:val="00273191"/>
    <w:rsid w:val="002750C2"/>
    <w:rsid w:val="00284308"/>
    <w:rsid w:val="00287AEA"/>
    <w:rsid w:val="002A0F34"/>
    <w:rsid w:val="002B5C46"/>
    <w:rsid w:val="002F447D"/>
    <w:rsid w:val="002F4C18"/>
    <w:rsid w:val="003068B9"/>
    <w:rsid w:val="00314851"/>
    <w:rsid w:val="00320A38"/>
    <w:rsid w:val="00343C42"/>
    <w:rsid w:val="00355262"/>
    <w:rsid w:val="00360E12"/>
    <w:rsid w:val="00382FCE"/>
    <w:rsid w:val="0038633B"/>
    <w:rsid w:val="00391762"/>
    <w:rsid w:val="00394A13"/>
    <w:rsid w:val="003A0685"/>
    <w:rsid w:val="003A6519"/>
    <w:rsid w:val="003B4A37"/>
    <w:rsid w:val="003C0E5F"/>
    <w:rsid w:val="003C5C6E"/>
    <w:rsid w:val="003C67EF"/>
    <w:rsid w:val="003D6263"/>
    <w:rsid w:val="003E3C38"/>
    <w:rsid w:val="003F06D4"/>
    <w:rsid w:val="003F2978"/>
    <w:rsid w:val="004013C0"/>
    <w:rsid w:val="00401F6A"/>
    <w:rsid w:val="004036EF"/>
    <w:rsid w:val="00405C72"/>
    <w:rsid w:val="00423B20"/>
    <w:rsid w:val="004324A9"/>
    <w:rsid w:val="0044352B"/>
    <w:rsid w:val="0045133D"/>
    <w:rsid w:val="0046215F"/>
    <w:rsid w:val="00465A9A"/>
    <w:rsid w:val="00465B1C"/>
    <w:rsid w:val="00470DCA"/>
    <w:rsid w:val="00477FCE"/>
    <w:rsid w:val="00481F93"/>
    <w:rsid w:val="00484446"/>
    <w:rsid w:val="004A3CD9"/>
    <w:rsid w:val="004B1AB5"/>
    <w:rsid w:val="004B7E12"/>
    <w:rsid w:val="004E501E"/>
    <w:rsid w:val="004E5134"/>
    <w:rsid w:val="004E695F"/>
    <w:rsid w:val="004F2E3D"/>
    <w:rsid w:val="004F61EA"/>
    <w:rsid w:val="00504E3D"/>
    <w:rsid w:val="005466E0"/>
    <w:rsid w:val="00547179"/>
    <w:rsid w:val="00551ED6"/>
    <w:rsid w:val="0055797D"/>
    <w:rsid w:val="00566B4B"/>
    <w:rsid w:val="00575D76"/>
    <w:rsid w:val="00577440"/>
    <w:rsid w:val="0058664D"/>
    <w:rsid w:val="0059532C"/>
    <w:rsid w:val="0059664A"/>
    <w:rsid w:val="005A3001"/>
    <w:rsid w:val="005A6216"/>
    <w:rsid w:val="005B7DBE"/>
    <w:rsid w:val="005D31D4"/>
    <w:rsid w:val="005D56CE"/>
    <w:rsid w:val="005E013F"/>
    <w:rsid w:val="00601505"/>
    <w:rsid w:val="00606410"/>
    <w:rsid w:val="0061700A"/>
    <w:rsid w:val="006228A7"/>
    <w:rsid w:val="00626204"/>
    <w:rsid w:val="006405A6"/>
    <w:rsid w:val="00644271"/>
    <w:rsid w:val="0064693A"/>
    <w:rsid w:val="00660ECC"/>
    <w:rsid w:val="006628C9"/>
    <w:rsid w:val="00690602"/>
    <w:rsid w:val="006940A1"/>
    <w:rsid w:val="00696434"/>
    <w:rsid w:val="0069756C"/>
    <w:rsid w:val="006A5FF2"/>
    <w:rsid w:val="006B0FDC"/>
    <w:rsid w:val="006C0D50"/>
    <w:rsid w:val="006D1C43"/>
    <w:rsid w:val="006D492D"/>
    <w:rsid w:val="006F4DC3"/>
    <w:rsid w:val="006F50FC"/>
    <w:rsid w:val="0070593B"/>
    <w:rsid w:val="00712E72"/>
    <w:rsid w:val="00713B58"/>
    <w:rsid w:val="00716A06"/>
    <w:rsid w:val="00721E2E"/>
    <w:rsid w:val="00722F66"/>
    <w:rsid w:val="007303AE"/>
    <w:rsid w:val="0073249D"/>
    <w:rsid w:val="007344B5"/>
    <w:rsid w:val="00735A24"/>
    <w:rsid w:val="00744296"/>
    <w:rsid w:val="00750502"/>
    <w:rsid w:val="0076538F"/>
    <w:rsid w:val="00766F51"/>
    <w:rsid w:val="00776B71"/>
    <w:rsid w:val="00780F66"/>
    <w:rsid w:val="00792EEF"/>
    <w:rsid w:val="00794436"/>
    <w:rsid w:val="007C4A1C"/>
    <w:rsid w:val="007D6C69"/>
    <w:rsid w:val="007D70D9"/>
    <w:rsid w:val="007D7149"/>
    <w:rsid w:val="007E3AD1"/>
    <w:rsid w:val="007F2EEA"/>
    <w:rsid w:val="007F58A7"/>
    <w:rsid w:val="00817D6F"/>
    <w:rsid w:val="00826E81"/>
    <w:rsid w:val="00830069"/>
    <w:rsid w:val="00831DCE"/>
    <w:rsid w:val="00850CB6"/>
    <w:rsid w:val="00864486"/>
    <w:rsid w:val="008725EE"/>
    <w:rsid w:val="00884378"/>
    <w:rsid w:val="00891138"/>
    <w:rsid w:val="008943C3"/>
    <w:rsid w:val="0089678A"/>
    <w:rsid w:val="00897B12"/>
    <w:rsid w:val="008B2569"/>
    <w:rsid w:val="008C10A7"/>
    <w:rsid w:val="008C41B4"/>
    <w:rsid w:val="008C7E20"/>
    <w:rsid w:val="008D37F3"/>
    <w:rsid w:val="008D7309"/>
    <w:rsid w:val="008E05F2"/>
    <w:rsid w:val="008F3E6E"/>
    <w:rsid w:val="0090226B"/>
    <w:rsid w:val="00924FDC"/>
    <w:rsid w:val="009303E2"/>
    <w:rsid w:val="00940C6B"/>
    <w:rsid w:val="00947F1E"/>
    <w:rsid w:val="009633EA"/>
    <w:rsid w:val="00964EFA"/>
    <w:rsid w:val="0098367C"/>
    <w:rsid w:val="00984590"/>
    <w:rsid w:val="009975DF"/>
    <w:rsid w:val="00997CAB"/>
    <w:rsid w:val="009A6447"/>
    <w:rsid w:val="009B0441"/>
    <w:rsid w:val="009C097C"/>
    <w:rsid w:val="009C51EE"/>
    <w:rsid w:val="009D2116"/>
    <w:rsid w:val="009F6F73"/>
    <w:rsid w:val="00A00ADB"/>
    <w:rsid w:val="00A13652"/>
    <w:rsid w:val="00A146DF"/>
    <w:rsid w:val="00A312AB"/>
    <w:rsid w:val="00A37186"/>
    <w:rsid w:val="00A46674"/>
    <w:rsid w:val="00A51641"/>
    <w:rsid w:val="00A67085"/>
    <w:rsid w:val="00A67598"/>
    <w:rsid w:val="00A91897"/>
    <w:rsid w:val="00AA4C50"/>
    <w:rsid w:val="00AB7AE1"/>
    <w:rsid w:val="00AC6E54"/>
    <w:rsid w:val="00AD397C"/>
    <w:rsid w:val="00AE23E0"/>
    <w:rsid w:val="00AE2698"/>
    <w:rsid w:val="00B115BB"/>
    <w:rsid w:val="00B17E31"/>
    <w:rsid w:val="00B24D68"/>
    <w:rsid w:val="00B41703"/>
    <w:rsid w:val="00B43A6A"/>
    <w:rsid w:val="00B536C0"/>
    <w:rsid w:val="00B73CBE"/>
    <w:rsid w:val="00B81BC2"/>
    <w:rsid w:val="00B94EC4"/>
    <w:rsid w:val="00BA1C6B"/>
    <w:rsid w:val="00BC2B4B"/>
    <w:rsid w:val="00BC56A4"/>
    <w:rsid w:val="00BD0681"/>
    <w:rsid w:val="00BE339B"/>
    <w:rsid w:val="00BF148B"/>
    <w:rsid w:val="00C12028"/>
    <w:rsid w:val="00C130D3"/>
    <w:rsid w:val="00C25836"/>
    <w:rsid w:val="00C432C6"/>
    <w:rsid w:val="00C67C38"/>
    <w:rsid w:val="00C75A50"/>
    <w:rsid w:val="00C815E6"/>
    <w:rsid w:val="00C93935"/>
    <w:rsid w:val="00C95574"/>
    <w:rsid w:val="00CB78BD"/>
    <w:rsid w:val="00CC2A9E"/>
    <w:rsid w:val="00CD1AD7"/>
    <w:rsid w:val="00CD78C4"/>
    <w:rsid w:val="00CF68EB"/>
    <w:rsid w:val="00D0069E"/>
    <w:rsid w:val="00D03592"/>
    <w:rsid w:val="00D15D5D"/>
    <w:rsid w:val="00D514BD"/>
    <w:rsid w:val="00D54B48"/>
    <w:rsid w:val="00D62114"/>
    <w:rsid w:val="00D76537"/>
    <w:rsid w:val="00D849B0"/>
    <w:rsid w:val="00D873A8"/>
    <w:rsid w:val="00D90711"/>
    <w:rsid w:val="00D93D52"/>
    <w:rsid w:val="00D959F1"/>
    <w:rsid w:val="00DA054D"/>
    <w:rsid w:val="00DB4FE8"/>
    <w:rsid w:val="00DE2804"/>
    <w:rsid w:val="00DE43C4"/>
    <w:rsid w:val="00DE775B"/>
    <w:rsid w:val="00E066DF"/>
    <w:rsid w:val="00E22CA2"/>
    <w:rsid w:val="00E2571A"/>
    <w:rsid w:val="00E30392"/>
    <w:rsid w:val="00E34120"/>
    <w:rsid w:val="00E344D0"/>
    <w:rsid w:val="00E37C13"/>
    <w:rsid w:val="00E45E79"/>
    <w:rsid w:val="00E50D86"/>
    <w:rsid w:val="00E66365"/>
    <w:rsid w:val="00E80D6E"/>
    <w:rsid w:val="00E82090"/>
    <w:rsid w:val="00E953A2"/>
    <w:rsid w:val="00EA05D0"/>
    <w:rsid w:val="00EA4E01"/>
    <w:rsid w:val="00EA56BB"/>
    <w:rsid w:val="00EA5732"/>
    <w:rsid w:val="00EA6D05"/>
    <w:rsid w:val="00EB61D6"/>
    <w:rsid w:val="00EC0749"/>
    <w:rsid w:val="00ED7ED3"/>
    <w:rsid w:val="00F03970"/>
    <w:rsid w:val="00F06C3D"/>
    <w:rsid w:val="00F07A81"/>
    <w:rsid w:val="00F2546B"/>
    <w:rsid w:val="00F344B0"/>
    <w:rsid w:val="00F365C1"/>
    <w:rsid w:val="00F509B2"/>
    <w:rsid w:val="00F61157"/>
    <w:rsid w:val="00F73A48"/>
    <w:rsid w:val="00F74EEC"/>
    <w:rsid w:val="00F7554C"/>
    <w:rsid w:val="00F83CF7"/>
    <w:rsid w:val="00F857A5"/>
    <w:rsid w:val="00F91BCF"/>
    <w:rsid w:val="00F977A8"/>
    <w:rsid w:val="00FA67FB"/>
    <w:rsid w:val="00FA7FB3"/>
    <w:rsid w:val="00FC0080"/>
    <w:rsid w:val="00FC2D1F"/>
    <w:rsid w:val="00FC5D95"/>
    <w:rsid w:val="00FC6495"/>
    <w:rsid w:val="00FD4E91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FC6495"/>
    <w:rPr>
      <w:b/>
      <w:bCs/>
      <w:spacing w:val="0"/>
    </w:rPr>
  </w:style>
  <w:style w:type="paragraph" w:customStyle="1" w:styleId="Default">
    <w:name w:val="Default"/>
    <w:rsid w:val="007653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0309-CAE8-4328-93EA-E0262674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2538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2016-09-02T17:50:00Z</cp:lastPrinted>
  <dcterms:created xsi:type="dcterms:W3CDTF">2018-02-16T21:48:00Z</dcterms:created>
  <dcterms:modified xsi:type="dcterms:W3CDTF">2018-02-16T22:01:00Z</dcterms:modified>
</cp:coreProperties>
</file>