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932836">
        <w:rPr>
          <w:rFonts w:asciiTheme="minorHAnsi" w:eastAsia="Arial" w:hAnsiTheme="minorHAnsi" w:cs="Arial"/>
          <w:sz w:val="21"/>
          <w:szCs w:val="21"/>
        </w:rPr>
        <w:t>1800-</w:t>
      </w:r>
      <w:r w:rsidR="006E311D">
        <w:rPr>
          <w:rFonts w:asciiTheme="minorHAnsi" w:eastAsia="Arial" w:hAnsiTheme="minorHAnsi" w:cs="Arial"/>
          <w:sz w:val="21"/>
          <w:szCs w:val="21"/>
        </w:rPr>
        <w:t>1137</w:t>
      </w:r>
      <w:r w:rsidR="00B01CE2">
        <w:rPr>
          <w:rFonts w:asciiTheme="minorHAnsi" w:eastAsia="Arial" w:hAnsiTheme="minorHAnsi" w:cs="Arial"/>
          <w:sz w:val="21"/>
          <w:szCs w:val="21"/>
        </w:rPr>
        <w:t>8</w:t>
      </w:r>
      <w:r w:rsidR="00932836">
        <w:rPr>
          <w:rFonts w:asciiTheme="minorHAnsi" w:eastAsia="Arial" w:hAnsiTheme="minorHAnsi" w:cs="Arial"/>
          <w:sz w:val="21"/>
          <w:szCs w:val="21"/>
        </w:rPr>
        <w:t>/</w:t>
      </w:r>
      <w:r w:rsidRPr="005C2E90">
        <w:rPr>
          <w:rFonts w:asciiTheme="minorHAnsi" w:eastAsia="Arial" w:hAnsiTheme="minorHAnsi" w:cs="Arial"/>
          <w:sz w:val="21"/>
          <w:szCs w:val="21"/>
        </w:rPr>
        <w:t>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="00961458">
        <w:rPr>
          <w:rFonts w:asciiTheme="minorHAnsi" w:eastAsia="Arial" w:hAnsiTheme="minorHAnsi" w:cs="Arial"/>
          <w:sz w:val="21"/>
          <w:szCs w:val="21"/>
        </w:rPr>
        <w:t xml:space="preserve"> </w:t>
      </w:r>
      <w:r w:rsidR="006E311D">
        <w:rPr>
          <w:rFonts w:asciiTheme="minorHAnsi" w:eastAsia="Arial" w:hAnsiTheme="minorHAnsi" w:cs="Arial"/>
          <w:sz w:val="21"/>
          <w:szCs w:val="21"/>
        </w:rPr>
        <w:t>Amorim &amp; Amorim Ltda. (Sportcar Locadora)</w:t>
      </w:r>
      <w:r w:rsidR="00DC435E">
        <w:rPr>
          <w:rFonts w:asciiTheme="minorHAnsi" w:eastAsia="Arial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ASSUNTO: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DC435E">
        <w:rPr>
          <w:rFonts w:asciiTheme="minorHAnsi" w:eastAsia="Arial" w:hAnsiTheme="minorHAnsi" w:cs="Arial"/>
          <w:sz w:val="21"/>
          <w:szCs w:val="21"/>
        </w:rPr>
        <w:t>Solicitação de pagamento por avarias</w:t>
      </w:r>
      <w:r w:rsidR="00D01384">
        <w:rPr>
          <w:rFonts w:asciiTheme="minorHAnsi" w:eastAsia="Arial" w:hAnsiTheme="minorHAnsi" w:cs="Arial"/>
          <w:sz w:val="21"/>
          <w:szCs w:val="21"/>
        </w:rPr>
        <w:t xml:space="preserve"> em veículo locado.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DC435E" w:rsidRDefault="005C2E90" w:rsidP="00E0147B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DC7CEC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DC7CEC">
        <w:rPr>
          <w:rFonts w:asciiTheme="minorHAnsi" w:hAnsiTheme="minorHAnsi" w:cs="Arial"/>
          <w:sz w:val="21"/>
          <w:szCs w:val="21"/>
        </w:rPr>
        <w:t>a</w:t>
      </w:r>
      <w:r w:rsidR="006C04F7">
        <w:rPr>
          <w:rFonts w:asciiTheme="minorHAnsi" w:hAnsiTheme="minorHAnsi" w:cs="Arial"/>
          <w:sz w:val="21"/>
          <w:szCs w:val="21"/>
        </w:rPr>
        <w:t xml:space="preserve">dministrativo 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DC7CEC">
        <w:rPr>
          <w:rFonts w:asciiTheme="minorHAnsi" w:hAnsiTheme="minorHAnsi" w:cs="Arial"/>
          <w:sz w:val="21"/>
          <w:szCs w:val="21"/>
        </w:rPr>
        <w:t>1800-</w:t>
      </w:r>
      <w:r w:rsidR="006E311D">
        <w:rPr>
          <w:rFonts w:asciiTheme="minorHAnsi" w:eastAsia="Arial" w:hAnsiTheme="minorHAnsi" w:cs="Arial"/>
          <w:sz w:val="21"/>
          <w:szCs w:val="21"/>
        </w:rPr>
        <w:t>1137</w:t>
      </w:r>
      <w:r w:rsidR="00B01CE2">
        <w:rPr>
          <w:rFonts w:asciiTheme="minorHAnsi" w:eastAsia="Arial" w:hAnsiTheme="minorHAnsi" w:cs="Arial"/>
          <w:sz w:val="21"/>
          <w:szCs w:val="21"/>
        </w:rPr>
        <w:t>8</w:t>
      </w:r>
      <w:r w:rsidR="00DC7CEC">
        <w:rPr>
          <w:rFonts w:asciiTheme="minorHAnsi" w:hAnsiTheme="minorHAnsi" w:cs="Arial"/>
          <w:sz w:val="21"/>
          <w:szCs w:val="21"/>
        </w:rPr>
        <w:t>/2016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DC7CEC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DC7CEC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B01CE2">
        <w:rPr>
          <w:rFonts w:asciiTheme="minorHAnsi" w:hAnsiTheme="minorHAnsi" w:cs="Arial"/>
          <w:sz w:val="21"/>
          <w:szCs w:val="21"/>
        </w:rPr>
        <w:t>60</w:t>
      </w:r>
      <w:r w:rsidR="00DC435E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fls., referente </w:t>
      </w:r>
      <w:r w:rsidR="00DC7CEC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de </w:t>
      </w:r>
      <w:r w:rsidR="00DC435E">
        <w:rPr>
          <w:rFonts w:asciiTheme="minorHAnsi" w:hAnsiTheme="minorHAnsi" w:cs="Arial"/>
          <w:sz w:val="21"/>
          <w:szCs w:val="21"/>
        </w:rPr>
        <w:t xml:space="preserve">avarias no veículo </w:t>
      </w:r>
      <w:r w:rsidR="00B01CE2">
        <w:rPr>
          <w:rFonts w:asciiTheme="minorHAnsi" w:hAnsiTheme="minorHAnsi" w:cs="Arial"/>
          <w:sz w:val="21"/>
          <w:szCs w:val="21"/>
        </w:rPr>
        <w:t>GM CELTA</w:t>
      </w:r>
      <w:r w:rsidR="00DC435E">
        <w:rPr>
          <w:rFonts w:asciiTheme="minorHAnsi" w:hAnsiTheme="minorHAnsi" w:cs="Arial"/>
          <w:sz w:val="21"/>
          <w:szCs w:val="21"/>
        </w:rPr>
        <w:t xml:space="preserve"> Placa </w:t>
      </w:r>
      <w:r w:rsidR="00B01CE2">
        <w:rPr>
          <w:rFonts w:asciiTheme="minorHAnsi" w:hAnsiTheme="minorHAnsi" w:cs="Arial"/>
          <w:sz w:val="21"/>
          <w:szCs w:val="21"/>
        </w:rPr>
        <w:t>ORJ3808</w:t>
      </w:r>
      <w:r w:rsidR="00DC435E">
        <w:rPr>
          <w:rFonts w:asciiTheme="minorHAnsi" w:hAnsiTheme="minorHAnsi" w:cs="Arial"/>
          <w:sz w:val="21"/>
          <w:szCs w:val="21"/>
        </w:rPr>
        <w:t xml:space="preserve">, locado pela Secretaria de Estado da Educação - SEDUC junto à empresa </w:t>
      </w:r>
      <w:r w:rsidR="006E311D">
        <w:rPr>
          <w:rFonts w:asciiTheme="minorHAnsi" w:eastAsia="Arial" w:hAnsiTheme="minorHAnsi" w:cs="Arial"/>
          <w:sz w:val="21"/>
          <w:szCs w:val="21"/>
        </w:rPr>
        <w:t>Amorim &amp; Amorim Ltda.</w:t>
      </w:r>
      <w:r w:rsidR="00DC435E">
        <w:rPr>
          <w:rFonts w:asciiTheme="minorHAnsi" w:eastAsia="Arial" w:hAnsiTheme="minorHAnsi" w:cs="Arial"/>
          <w:sz w:val="21"/>
          <w:szCs w:val="21"/>
        </w:rPr>
        <w:t xml:space="preserve"> (CNPJ </w:t>
      </w:r>
      <w:r w:rsidR="006E311D">
        <w:rPr>
          <w:rFonts w:asciiTheme="minorHAnsi" w:eastAsia="Arial" w:hAnsiTheme="minorHAnsi" w:cs="Arial"/>
          <w:sz w:val="21"/>
          <w:szCs w:val="21"/>
        </w:rPr>
        <w:t>70.012.612/0001-80</w:t>
      </w:r>
      <w:r w:rsidR="00DC435E">
        <w:rPr>
          <w:rFonts w:asciiTheme="minorHAnsi" w:eastAsia="Arial" w:hAnsiTheme="minorHAnsi" w:cs="Arial"/>
          <w:sz w:val="21"/>
          <w:szCs w:val="21"/>
        </w:rPr>
        <w:t>), conforme Contrato nº 084/2014.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A presente solicitação trata de </w:t>
      </w:r>
      <w:r w:rsidR="007F39B6">
        <w:rPr>
          <w:rFonts w:asciiTheme="minorHAnsi" w:eastAsia="Arial" w:hAnsiTheme="minorHAnsi" w:cs="Arial"/>
          <w:sz w:val="21"/>
          <w:szCs w:val="21"/>
        </w:rPr>
        <w:t>serviços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orçado</w:t>
      </w:r>
      <w:r w:rsidR="007F39B6">
        <w:rPr>
          <w:rFonts w:asciiTheme="minorHAnsi" w:eastAsia="Arial" w:hAnsiTheme="minorHAnsi" w:cs="Arial"/>
          <w:sz w:val="21"/>
          <w:szCs w:val="21"/>
        </w:rPr>
        <w:t>s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em R$ </w:t>
      </w:r>
      <w:r w:rsidR="00B01CE2">
        <w:rPr>
          <w:rFonts w:asciiTheme="minorHAnsi" w:eastAsia="Arial" w:hAnsiTheme="minorHAnsi" w:cs="Arial"/>
          <w:sz w:val="21"/>
          <w:szCs w:val="21"/>
        </w:rPr>
        <w:t>55</w:t>
      </w:r>
      <w:r w:rsidR="00DC54AE">
        <w:rPr>
          <w:rFonts w:asciiTheme="minorHAnsi" w:eastAsia="Arial" w:hAnsiTheme="minorHAnsi" w:cs="Arial"/>
          <w:sz w:val="21"/>
          <w:szCs w:val="21"/>
        </w:rPr>
        <w:t>0,00 (</w:t>
      </w:r>
      <w:r w:rsidR="00B01CE2">
        <w:rPr>
          <w:rFonts w:asciiTheme="minorHAnsi" w:eastAsia="Arial" w:hAnsiTheme="minorHAnsi" w:cs="Arial"/>
          <w:sz w:val="21"/>
          <w:szCs w:val="21"/>
        </w:rPr>
        <w:t>quinhentos e cinquenta</w:t>
      </w:r>
      <w:r w:rsidR="00DC54AE">
        <w:rPr>
          <w:rFonts w:asciiTheme="minorHAnsi" w:eastAsia="Arial" w:hAnsiTheme="minorHAnsi" w:cs="Arial"/>
          <w:sz w:val="21"/>
          <w:szCs w:val="21"/>
        </w:rPr>
        <w:t xml:space="preserve"> reais).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EC410F">
        <w:rPr>
          <w:rFonts w:asciiTheme="minorHAnsi" w:hAnsiTheme="minorHAnsi" w:cs="Arial"/>
          <w:bCs/>
          <w:sz w:val="21"/>
          <w:szCs w:val="21"/>
        </w:rPr>
        <w:t xml:space="preserve">sob o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nº </w:t>
      </w:r>
      <w:r w:rsidR="007F39B6">
        <w:rPr>
          <w:rFonts w:asciiTheme="minorHAnsi" w:hAnsiTheme="minorHAnsi" w:cs="Arial"/>
          <w:sz w:val="21"/>
          <w:szCs w:val="21"/>
        </w:rPr>
        <w:t>1800-</w:t>
      </w:r>
      <w:r w:rsidR="00B01CE2">
        <w:rPr>
          <w:rFonts w:asciiTheme="minorHAnsi" w:eastAsia="Arial" w:hAnsiTheme="minorHAnsi" w:cs="Arial"/>
          <w:sz w:val="21"/>
          <w:szCs w:val="21"/>
        </w:rPr>
        <w:t>11378</w:t>
      </w:r>
      <w:r w:rsidR="00DC54AE">
        <w:rPr>
          <w:rFonts w:asciiTheme="minorHAnsi" w:hAnsiTheme="minorHAnsi" w:cs="Arial"/>
          <w:sz w:val="21"/>
          <w:szCs w:val="21"/>
        </w:rPr>
        <w:t>/2016</w:t>
      </w:r>
      <w:r w:rsidR="00AD4C6A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AD4C6A">
        <w:rPr>
          <w:rFonts w:asciiTheme="minorHAnsi" w:hAnsiTheme="minorHAnsi" w:cs="Arial"/>
          <w:bCs/>
          <w:sz w:val="21"/>
          <w:szCs w:val="21"/>
        </w:rPr>
        <w:t>à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B01CE2">
        <w:rPr>
          <w:rFonts w:asciiTheme="minorHAnsi" w:hAnsiTheme="minorHAnsi" w:cs="Arial"/>
          <w:sz w:val="21"/>
          <w:szCs w:val="21"/>
        </w:rPr>
        <w:t>60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A942E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Na análise efetuada </w:t>
      </w:r>
      <w:r w:rsidR="00961458">
        <w:rPr>
          <w:rFonts w:asciiTheme="minorHAnsi" w:hAnsiTheme="minorHAnsi" w:cs="Arial"/>
          <w:sz w:val="21"/>
          <w:szCs w:val="21"/>
        </w:rPr>
        <w:t>verificou-se</w:t>
      </w:r>
      <w:r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A942E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A942E4">
        <w:rPr>
          <w:rFonts w:asciiTheme="minorHAnsi" w:hAnsiTheme="minorHAnsi" w:cs="Arial"/>
          <w:sz w:val="21"/>
          <w:szCs w:val="21"/>
        </w:rPr>
        <w:t xml:space="preserve">Secretaria de Estado da Educação - SEDUC, conforme </w:t>
      </w:r>
      <w:r w:rsidR="007F39B6">
        <w:rPr>
          <w:rFonts w:asciiTheme="minorHAnsi" w:hAnsiTheme="minorHAnsi" w:cs="Arial"/>
          <w:sz w:val="21"/>
          <w:szCs w:val="21"/>
        </w:rPr>
        <w:t>solicitação de pagamento de franquia (fl. 03), assinado pelo Subchefe de Frotas, Fernando H. Xavier Lessa</w:t>
      </w:r>
      <w:r w:rsidR="007F39B6">
        <w:rPr>
          <w:rFonts w:asciiTheme="minorHAnsi" w:hAnsiTheme="minorHAnsi" w:cs="Arial"/>
          <w:b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orçamentário-financeiro da dívida a ser reconhecida no exercício vigente.</w:t>
      </w:r>
      <w:r w:rsidR="00FD63CF">
        <w:rPr>
          <w:rFonts w:asciiTheme="minorHAnsi" w:hAnsiTheme="minorHAnsi" w:cs="Arial"/>
          <w:sz w:val="21"/>
          <w:szCs w:val="21"/>
        </w:rPr>
        <w:t xml:space="preserve"> Destaque a juntada d</w:t>
      </w:r>
      <w:r w:rsidR="00685F12">
        <w:rPr>
          <w:rFonts w:asciiTheme="minorHAnsi" w:hAnsiTheme="minorHAnsi" w:cs="Arial"/>
          <w:sz w:val="21"/>
          <w:szCs w:val="21"/>
        </w:rPr>
        <w:t xml:space="preserve">e informação orçamentária à fl. </w:t>
      </w:r>
      <w:r w:rsidR="00B01CE2">
        <w:rPr>
          <w:rFonts w:asciiTheme="minorHAnsi" w:hAnsiTheme="minorHAnsi" w:cs="Arial"/>
          <w:sz w:val="21"/>
          <w:szCs w:val="21"/>
        </w:rPr>
        <w:t>56</w:t>
      </w:r>
      <w:r w:rsidR="00FD63C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>
        <w:rPr>
          <w:rFonts w:asciiTheme="minorHAnsi" w:hAnsiTheme="minorHAnsi" w:cs="Arial"/>
          <w:sz w:val="21"/>
          <w:szCs w:val="21"/>
        </w:rPr>
        <w:t xml:space="preserve"> Tal declaração</w:t>
      </w:r>
      <w:r w:rsidR="00EC410F">
        <w:rPr>
          <w:rFonts w:asciiTheme="minorHAnsi" w:hAnsiTheme="minorHAnsi" w:cs="Arial"/>
          <w:sz w:val="21"/>
          <w:szCs w:val="21"/>
        </w:rPr>
        <w:t xml:space="preserve"> de reconhecimento se verifica à fl. </w:t>
      </w:r>
      <w:r w:rsidR="00B01CE2">
        <w:rPr>
          <w:rFonts w:asciiTheme="minorHAnsi" w:hAnsiTheme="minorHAnsi" w:cs="Arial"/>
          <w:sz w:val="21"/>
          <w:szCs w:val="21"/>
        </w:rPr>
        <w:t>57</w:t>
      </w:r>
      <w:r w:rsidR="003E6ED0">
        <w:rPr>
          <w:rFonts w:asciiTheme="minorHAnsi" w:hAnsiTheme="minorHAnsi" w:cs="Arial"/>
          <w:sz w:val="21"/>
          <w:szCs w:val="21"/>
        </w:rPr>
        <w:t xml:space="preserve"> e</w:t>
      </w:r>
      <w:r w:rsidR="00EC410F">
        <w:rPr>
          <w:rFonts w:asciiTheme="minorHAnsi" w:hAnsiTheme="minorHAnsi" w:cs="Arial"/>
          <w:sz w:val="21"/>
          <w:szCs w:val="21"/>
        </w:rPr>
        <w:t xml:space="preserve"> </w:t>
      </w:r>
      <w:r w:rsidR="003E6ED0">
        <w:rPr>
          <w:rFonts w:asciiTheme="minorHAnsi" w:hAnsiTheme="minorHAnsi" w:cs="Arial"/>
          <w:sz w:val="21"/>
          <w:szCs w:val="21"/>
        </w:rPr>
        <w:t xml:space="preserve">a </w:t>
      </w:r>
      <w:r w:rsidR="00EC410F" w:rsidRPr="005C2E90">
        <w:rPr>
          <w:rFonts w:asciiTheme="minorHAnsi" w:hAnsiTheme="minorHAnsi" w:cs="Arial"/>
          <w:sz w:val="21"/>
          <w:szCs w:val="21"/>
        </w:rPr>
        <w:t>indica</w:t>
      </w:r>
      <w:r w:rsidR="00EC410F">
        <w:rPr>
          <w:rFonts w:asciiTheme="minorHAnsi" w:hAnsiTheme="minorHAnsi" w:cs="Arial"/>
          <w:sz w:val="21"/>
          <w:szCs w:val="21"/>
        </w:rPr>
        <w:t>ção d</w:t>
      </w:r>
      <w:r w:rsidR="00EC410F" w:rsidRPr="005C2E90">
        <w:rPr>
          <w:rFonts w:asciiTheme="minorHAnsi" w:hAnsiTheme="minorHAnsi" w:cs="Arial"/>
          <w:sz w:val="21"/>
          <w:szCs w:val="21"/>
        </w:rPr>
        <w:t>as causas que levaram ao não pagamento da dívida no exercício anterior</w:t>
      </w:r>
      <w:r w:rsidR="00EC410F">
        <w:rPr>
          <w:rFonts w:asciiTheme="minorHAnsi" w:hAnsiTheme="minorHAnsi" w:cs="Arial"/>
          <w:sz w:val="21"/>
          <w:szCs w:val="21"/>
        </w:rPr>
        <w:t xml:space="preserve"> resta consignada no despacho de fl. </w:t>
      </w:r>
      <w:r w:rsidR="00B01CE2">
        <w:rPr>
          <w:rFonts w:asciiTheme="minorHAnsi" w:hAnsiTheme="minorHAnsi" w:cs="Arial"/>
          <w:sz w:val="21"/>
          <w:szCs w:val="21"/>
        </w:rPr>
        <w:t>58</w:t>
      </w:r>
      <w:r w:rsidR="00EC410F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3.1. De toda a explanação e detalhamento dos autos, contidos no “Relatório e no Exame dos Autos” do presente </w:t>
      </w:r>
      <w:r w:rsidR="003E6ED0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>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01CE2" w:rsidRDefault="00D377A3" w:rsidP="00B01CE2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Encaminhem-se os autos ao gabinete da Controladora Geral para conhecimento da análise apresentada e providências, sugerindo a devolução dos autos ao Órgão de origem</w:t>
      </w:r>
      <w:r w:rsidR="003E6ED0">
        <w:rPr>
          <w:rFonts w:asciiTheme="minorHAnsi" w:hAnsiTheme="minorHAnsi" w:cs="Arial"/>
          <w:sz w:val="21"/>
          <w:szCs w:val="21"/>
        </w:rPr>
        <w:t xml:space="preserve"> (Secretaria de Estado da Educação – SEDUC)</w:t>
      </w:r>
      <w:r w:rsidRPr="005C2E90">
        <w:rPr>
          <w:rFonts w:asciiTheme="minorHAnsi" w:hAnsiTheme="minorHAnsi" w:cs="Arial"/>
          <w:sz w:val="21"/>
          <w:szCs w:val="21"/>
        </w:rPr>
        <w:t xml:space="preserve">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>“</w:t>
      </w:r>
      <w:r w:rsidRPr="003E6ED0">
        <w:rPr>
          <w:rFonts w:asciiTheme="minorHAnsi" w:hAnsiTheme="minorHAnsi" w:cs="Arial"/>
          <w:sz w:val="21"/>
          <w:szCs w:val="21"/>
        </w:rPr>
        <w:t>a”</w:t>
      </w:r>
      <w:r w:rsidR="00EC410F" w:rsidRPr="00EC410F">
        <w:rPr>
          <w:rFonts w:asciiTheme="minorHAnsi" w:hAnsiTheme="minorHAnsi" w:cs="Arial"/>
          <w:sz w:val="21"/>
          <w:szCs w:val="21"/>
        </w:rPr>
        <w:t>. Em</w:t>
      </w:r>
      <w:r w:rsidRPr="00EC410F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sz w:val="21"/>
          <w:szCs w:val="21"/>
        </w:rPr>
        <w:t xml:space="preserve">ato contínuo, </w:t>
      </w:r>
      <w:r w:rsidR="00D01384">
        <w:rPr>
          <w:rFonts w:asciiTheme="minorHAnsi" w:hAnsiTheme="minorHAnsi" w:cs="Arial"/>
          <w:sz w:val="21"/>
          <w:szCs w:val="21"/>
        </w:rPr>
        <w:t>que seja realizado o pagamento à empresa</w:t>
      </w:r>
      <w:r w:rsidRPr="005C2E90">
        <w:rPr>
          <w:rFonts w:asciiTheme="minorHAnsi" w:hAnsiTheme="minorHAnsi" w:cs="Arial"/>
          <w:sz w:val="21"/>
          <w:szCs w:val="21"/>
        </w:rPr>
        <w:t xml:space="preserve"> credor</w:t>
      </w:r>
      <w:r w:rsidR="00D01384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</w:t>
      </w:r>
      <w:r w:rsidR="00B01CE2">
        <w:rPr>
          <w:rFonts w:asciiTheme="minorHAnsi" w:eastAsia="Arial" w:hAnsiTheme="minorHAnsi" w:cs="Arial"/>
          <w:sz w:val="21"/>
          <w:szCs w:val="21"/>
        </w:rPr>
        <w:t>R$ 550,00 (quinhentos e cinquenta reais).</w:t>
      </w:r>
    </w:p>
    <w:p w:rsidR="001D3764" w:rsidRPr="005C2E90" w:rsidRDefault="001D3764" w:rsidP="00B01CE2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C410F">
        <w:rPr>
          <w:rFonts w:asciiTheme="minorHAnsi" w:hAnsiTheme="minorHAnsi" w:cstheme="minorHAnsi"/>
          <w:bCs/>
          <w:sz w:val="21"/>
          <w:szCs w:val="21"/>
        </w:rPr>
        <w:t>25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EC410F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EC410F" w:rsidRPr="005C2E90" w:rsidRDefault="00D377A3" w:rsidP="00EC410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 xml:space="preserve">Assessor de Controle Interno/ Matrícula nº </w:t>
      </w:r>
      <w:r w:rsidR="00EC410F">
        <w:rPr>
          <w:rFonts w:asciiTheme="minorHAnsi" w:hAnsiTheme="minorHAnsi" w:cs="Arial"/>
          <w:b/>
          <w:sz w:val="21"/>
          <w:szCs w:val="21"/>
        </w:rPr>
        <w:t>64.868-4</w:t>
      </w: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ADF" w:rsidRDefault="00180ADF" w:rsidP="003068B9">
      <w:pPr>
        <w:spacing w:after="0" w:line="240" w:lineRule="auto"/>
      </w:pPr>
      <w:r>
        <w:separator/>
      </w:r>
    </w:p>
  </w:endnote>
  <w:endnote w:type="continuationSeparator" w:id="1">
    <w:p w:rsidR="00180ADF" w:rsidRDefault="00180A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ADF" w:rsidRDefault="00180ADF" w:rsidP="003068B9">
      <w:pPr>
        <w:spacing w:after="0" w:line="240" w:lineRule="auto"/>
      </w:pPr>
      <w:r>
        <w:separator/>
      </w:r>
    </w:p>
  </w:footnote>
  <w:footnote w:type="continuationSeparator" w:id="1">
    <w:p w:rsidR="00180ADF" w:rsidRDefault="00180A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26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0ADF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602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5F12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E311D"/>
    <w:rsid w:val="006F0D68"/>
    <w:rsid w:val="00700176"/>
    <w:rsid w:val="007021DB"/>
    <w:rsid w:val="00711F91"/>
    <w:rsid w:val="00715B1E"/>
    <w:rsid w:val="007225CB"/>
    <w:rsid w:val="0072406A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7F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39B6"/>
    <w:rsid w:val="007F7597"/>
    <w:rsid w:val="0080011E"/>
    <w:rsid w:val="00803BA3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2836"/>
    <w:rsid w:val="00934338"/>
    <w:rsid w:val="00943AC7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3B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AF72C0"/>
    <w:rsid w:val="00B01CE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35E"/>
    <w:rsid w:val="00DC54AE"/>
    <w:rsid w:val="00DC6032"/>
    <w:rsid w:val="00DC7CEC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675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2017-04-06T04:39:00Z</cp:lastPrinted>
  <dcterms:created xsi:type="dcterms:W3CDTF">2017-04-25T14:54:00Z</dcterms:created>
  <dcterms:modified xsi:type="dcterms:W3CDTF">2017-04-25T15:00:00Z</dcterms:modified>
</cp:coreProperties>
</file>