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626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6262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6262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6262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73B31" w:rsidRPr="0046262A">
        <w:rPr>
          <w:rFonts w:asciiTheme="minorHAnsi" w:hAnsiTheme="minorHAnsi" w:cstheme="minorHAnsi"/>
          <w:bCs/>
          <w:sz w:val="21"/>
          <w:szCs w:val="21"/>
        </w:rPr>
        <w:t>020244</w:t>
      </w:r>
      <w:r w:rsidR="00F85DBB" w:rsidRPr="0046262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4626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6262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46262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46262A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46262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46262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46262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4626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6262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46262A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46262A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46262A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46262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46262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46262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6262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C686C" w:rsidRPr="0046262A">
        <w:rPr>
          <w:rFonts w:asciiTheme="minorHAnsi" w:hAnsiTheme="minorHAnsi" w:cstheme="minorHAnsi"/>
          <w:b/>
          <w:bCs/>
          <w:sz w:val="21"/>
          <w:szCs w:val="21"/>
        </w:rPr>
        <w:t>020244</w:t>
      </w:r>
      <w:r w:rsidRPr="0046262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46262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46262A">
        <w:rPr>
          <w:rFonts w:asciiTheme="minorHAnsi" w:hAnsiTheme="minorHAnsi" w:cstheme="minorHAnsi"/>
          <w:bCs/>
          <w:sz w:val="21"/>
          <w:szCs w:val="21"/>
        </w:rPr>
        <w:t>,</w:t>
      </w:r>
      <w:r w:rsidRPr="0046262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C686C" w:rsidRPr="0046262A">
        <w:rPr>
          <w:rFonts w:asciiTheme="minorHAnsi" w:hAnsiTheme="minorHAnsi" w:cstheme="minorHAnsi"/>
          <w:sz w:val="21"/>
          <w:szCs w:val="21"/>
        </w:rPr>
        <w:t>volume com 62</w:t>
      </w:r>
      <w:r w:rsidRPr="0046262A">
        <w:rPr>
          <w:rFonts w:asciiTheme="minorHAnsi" w:hAnsiTheme="minorHAnsi" w:cstheme="minorHAnsi"/>
          <w:sz w:val="21"/>
          <w:szCs w:val="21"/>
        </w:rPr>
        <w:t xml:space="preserve"> (</w:t>
      </w:r>
      <w:r w:rsidR="005C686C" w:rsidRPr="0046262A">
        <w:rPr>
          <w:rFonts w:asciiTheme="minorHAnsi" w:hAnsiTheme="minorHAnsi" w:cstheme="minorHAnsi"/>
          <w:sz w:val="21"/>
          <w:szCs w:val="21"/>
        </w:rPr>
        <w:t>sessenta e duas</w:t>
      </w:r>
      <w:r w:rsidRPr="0046262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46262A">
        <w:rPr>
          <w:rFonts w:asciiTheme="minorHAnsi" w:hAnsiTheme="minorHAnsi" w:cstheme="minorHAnsi"/>
          <w:sz w:val="21"/>
          <w:szCs w:val="21"/>
        </w:rPr>
        <w:t>compra</w:t>
      </w:r>
      <w:r w:rsidRPr="0046262A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46262A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>(CNPJ 11.</w:t>
      </w:r>
      <w:r w:rsidR="008876A9" w:rsidRPr="0046262A">
        <w:rPr>
          <w:rFonts w:asciiTheme="minorHAnsi" w:hAnsiTheme="minorHAnsi" w:cstheme="minorHAnsi"/>
          <w:sz w:val="21"/>
          <w:szCs w:val="21"/>
        </w:rPr>
        <w:t>552.584/0001-24</w:t>
      </w:r>
      <w:r w:rsidRPr="0046262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46262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C686C" w:rsidRPr="0046262A">
        <w:rPr>
          <w:rFonts w:asciiTheme="minorHAnsi" w:hAnsiTheme="minorHAnsi" w:cstheme="minorHAnsi"/>
          <w:b/>
          <w:sz w:val="21"/>
          <w:szCs w:val="21"/>
        </w:rPr>
        <w:t>7.580,00</w:t>
      </w:r>
      <w:r w:rsidRPr="0046262A">
        <w:rPr>
          <w:rFonts w:asciiTheme="minorHAnsi" w:hAnsiTheme="minorHAnsi" w:cstheme="minorHAnsi"/>
          <w:b/>
          <w:sz w:val="21"/>
          <w:szCs w:val="21"/>
        </w:rPr>
        <w:t>(</w:t>
      </w:r>
      <w:r w:rsidR="005C686C" w:rsidRPr="0046262A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46262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5C686C" w:rsidRPr="0046262A">
        <w:rPr>
          <w:rFonts w:asciiTheme="minorHAnsi" w:hAnsiTheme="minorHAnsi" w:cstheme="minorHAnsi"/>
          <w:b/>
          <w:sz w:val="21"/>
          <w:szCs w:val="21"/>
        </w:rPr>
        <w:t>quinhentos e oitenta</w:t>
      </w:r>
      <w:r w:rsidR="007F1BC4"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46262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6262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6262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6262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6262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6262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6262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6262A">
        <w:rPr>
          <w:rFonts w:asciiTheme="minorHAnsi" w:hAnsiTheme="minorHAnsi" w:cstheme="minorHAnsi"/>
          <w:bCs/>
          <w:sz w:val="21"/>
          <w:szCs w:val="21"/>
        </w:rPr>
        <w:t>-</w:t>
      </w:r>
      <w:r w:rsidR="005C686C" w:rsidRPr="0046262A">
        <w:rPr>
          <w:rFonts w:asciiTheme="minorHAnsi" w:hAnsiTheme="minorHAnsi" w:cstheme="minorHAnsi"/>
          <w:bCs/>
          <w:sz w:val="21"/>
          <w:szCs w:val="21"/>
        </w:rPr>
        <w:t>020244</w:t>
      </w:r>
      <w:r w:rsidR="007F1BC4" w:rsidRPr="0046262A">
        <w:rPr>
          <w:rFonts w:asciiTheme="minorHAnsi" w:hAnsiTheme="minorHAnsi" w:cstheme="minorHAnsi"/>
          <w:bCs/>
          <w:sz w:val="21"/>
          <w:szCs w:val="21"/>
        </w:rPr>
        <w:t>/2015</w:t>
      </w:r>
      <w:r w:rsidRPr="0046262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6262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46262A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46262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46262A">
        <w:rPr>
          <w:b/>
          <w:sz w:val="21"/>
          <w:szCs w:val="21"/>
        </w:rPr>
        <w:t xml:space="preserve"> - </w:t>
      </w:r>
      <w:r w:rsidRPr="0046262A">
        <w:rPr>
          <w:sz w:val="21"/>
          <w:szCs w:val="21"/>
        </w:rPr>
        <w:t>Constata-se solicitação (25/08/2015) (fls. 02), termo de referência (s/data) (fls. 03), encaminhamento para cotação de preço (26/08/2015) (fls. 06), emitidas pela Superintendência Administrativa, Mônica Lins Medeiros. Verifica-se, ainda, a solicitação de pagamento emitida pela mesma servidora, datada de 16/01/2017 (fls.41).</w:t>
      </w:r>
    </w:p>
    <w:p w:rsidR="00FE3B78" w:rsidRPr="0046262A" w:rsidRDefault="005C686C" w:rsidP="008015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46262A">
        <w:rPr>
          <w:rFonts w:asciiTheme="minorHAnsi" w:hAnsiTheme="minorHAnsi" w:cstheme="minorHAnsi"/>
          <w:sz w:val="21"/>
          <w:szCs w:val="21"/>
        </w:rPr>
        <w:t xml:space="preserve"> – </w:t>
      </w:r>
      <w:r w:rsidRPr="0046262A">
        <w:rPr>
          <w:rFonts w:asciiTheme="minorHAnsi" w:hAnsiTheme="minorHAnsi" w:cstheme="minorHAnsi"/>
          <w:sz w:val="21"/>
          <w:szCs w:val="21"/>
        </w:rPr>
        <w:t xml:space="preserve">Às fls. 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08/10 e </w:t>
      </w:r>
      <w:r w:rsidRPr="0046262A">
        <w:rPr>
          <w:rFonts w:asciiTheme="minorHAnsi" w:hAnsiTheme="minorHAnsi" w:cstheme="minorHAnsi"/>
          <w:sz w:val="21"/>
          <w:szCs w:val="21"/>
        </w:rPr>
        <w:t>25</w:t>
      </w:r>
      <w:r w:rsidR="00502354" w:rsidRPr="0046262A">
        <w:rPr>
          <w:rFonts w:asciiTheme="minorHAnsi" w:hAnsiTheme="minorHAnsi" w:cstheme="minorHAnsi"/>
          <w:sz w:val="21"/>
          <w:szCs w:val="21"/>
        </w:rPr>
        <w:t>/27</w:t>
      </w:r>
      <w:r w:rsidR="001B70E3" w:rsidRPr="0046262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46262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46262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46262A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6262A">
        <w:rPr>
          <w:rFonts w:asciiTheme="minorHAnsi" w:hAnsiTheme="minorHAnsi" w:cstheme="minorHAnsi"/>
          <w:sz w:val="21"/>
          <w:szCs w:val="21"/>
        </w:rPr>
        <w:t>As em</w:t>
      </w:r>
      <w:r w:rsidR="00502354" w:rsidRPr="0046262A">
        <w:rPr>
          <w:rFonts w:asciiTheme="minorHAnsi" w:hAnsiTheme="minorHAnsi" w:cstheme="minorHAnsi"/>
          <w:sz w:val="21"/>
          <w:szCs w:val="21"/>
        </w:rPr>
        <w:t>presa</w:t>
      </w:r>
      <w:r w:rsidR="00074106" w:rsidRPr="0046262A">
        <w:rPr>
          <w:rFonts w:asciiTheme="minorHAnsi" w:hAnsiTheme="minorHAnsi" w:cstheme="minorHAnsi"/>
          <w:sz w:val="21"/>
          <w:szCs w:val="21"/>
        </w:rPr>
        <w:t>s</w:t>
      </w:r>
      <w:r w:rsidR="00502354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80150A" w:rsidRPr="0046262A">
        <w:rPr>
          <w:rFonts w:asciiTheme="minorHAnsi" w:hAnsiTheme="minorHAnsi" w:cstheme="minorHAnsi"/>
          <w:sz w:val="21"/>
          <w:szCs w:val="21"/>
        </w:rPr>
        <w:t>NUTRI COMÉRCI</w:t>
      </w:r>
      <w:r w:rsidR="0032279F" w:rsidRPr="0046262A">
        <w:rPr>
          <w:rFonts w:asciiTheme="minorHAnsi" w:hAnsiTheme="minorHAnsi" w:cstheme="minorHAnsi"/>
          <w:sz w:val="21"/>
          <w:szCs w:val="21"/>
        </w:rPr>
        <w:t xml:space="preserve">O REPRESENTAÇÕES 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CONSULTORIA EIRELI </w:t>
      </w:r>
      <w:r w:rsidR="0032279F" w:rsidRPr="0046262A">
        <w:rPr>
          <w:rFonts w:asciiTheme="minorHAnsi" w:hAnsiTheme="minorHAnsi" w:cstheme="minorHAnsi"/>
          <w:sz w:val="21"/>
          <w:szCs w:val="21"/>
        </w:rPr>
        <w:t>–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 EPP</w:t>
      </w:r>
      <w:r w:rsidR="0032279F" w:rsidRPr="0046262A">
        <w:rPr>
          <w:rFonts w:asciiTheme="minorHAnsi" w:hAnsiTheme="minorHAnsi" w:cstheme="minorHAnsi"/>
          <w:sz w:val="21"/>
          <w:szCs w:val="21"/>
        </w:rPr>
        <w:t xml:space="preserve">, 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 NASCIMENTO E FELISBERTO LTDA, ALAGOANA COMÉRCIO DE PRODUTO ALIMENTÍCIOS</w:t>
      </w:r>
      <w:r w:rsidR="0032279F" w:rsidRPr="0046262A">
        <w:rPr>
          <w:rFonts w:asciiTheme="minorHAnsi" w:hAnsiTheme="minorHAnsi" w:cstheme="minorHAnsi"/>
          <w:sz w:val="21"/>
          <w:szCs w:val="21"/>
        </w:rPr>
        <w:t>, RC DE FREITAS – ME</w:t>
      </w:r>
      <w:r w:rsidR="001E6DD2" w:rsidRPr="0046262A">
        <w:rPr>
          <w:rFonts w:asciiTheme="minorHAnsi" w:hAnsiTheme="minorHAnsi" w:cstheme="minorHAnsi"/>
          <w:sz w:val="21"/>
          <w:szCs w:val="21"/>
        </w:rPr>
        <w:t xml:space="preserve"> E 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SAUDENUTRI COMÉRCIO DE PRODUTOS NUTRICIONAIS EIRELI - ME </w:t>
      </w:r>
      <w:r w:rsidR="0032279F" w:rsidRPr="0046262A">
        <w:rPr>
          <w:rFonts w:asciiTheme="minorHAnsi" w:hAnsiTheme="minorHAnsi" w:cstheme="minorHAnsi"/>
          <w:sz w:val="21"/>
          <w:szCs w:val="21"/>
        </w:rPr>
        <w:t>participaram  da cotação</w:t>
      </w:r>
      <w:r w:rsidR="0080150A" w:rsidRPr="0046262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46262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46262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46262A">
        <w:rPr>
          <w:rFonts w:asciiTheme="minorHAnsi" w:hAnsiTheme="minorHAnsi" w:cstheme="minorHAnsi"/>
          <w:sz w:val="21"/>
          <w:szCs w:val="21"/>
        </w:rPr>
        <w:t>Assessora T</w:t>
      </w:r>
      <w:r w:rsidR="001E6DD2" w:rsidRPr="0046262A">
        <w:rPr>
          <w:rFonts w:asciiTheme="minorHAnsi" w:hAnsiTheme="minorHAnsi" w:cstheme="minorHAnsi"/>
          <w:sz w:val="21"/>
          <w:szCs w:val="21"/>
        </w:rPr>
        <w:t>écnica da Assistência Farmacêutica</w:t>
      </w:r>
      <w:r w:rsidR="00A45D13" w:rsidRPr="0046262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46262A">
        <w:rPr>
          <w:rFonts w:asciiTheme="minorHAnsi" w:hAnsiTheme="minorHAnsi" w:cstheme="minorHAnsi"/>
          <w:sz w:val="21"/>
          <w:szCs w:val="21"/>
        </w:rPr>
        <w:t>EMO</w:t>
      </w:r>
      <w:r w:rsidR="00787EAE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46262A">
        <w:rPr>
          <w:rFonts w:asciiTheme="minorHAnsi" w:hAnsiTheme="minorHAnsi" w:cstheme="minorHAnsi"/>
          <w:sz w:val="21"/>
          <w:szCs w:val="21"/>
        </w:rPr>
        <w:t xml:space="preserve">   </w:t>
      </w:r>
      <w:r w:rsidR="00A45D13" w:rsidRPr="0046262A">
        <w:rPr>
          <w:rFonts w:asciiTheme="minorHAnsi" w:hAnsiTheme="minorHAnsi" w:cstheme="minorHAnsi"/>
          <w:sz w:val="21"/>
          <w:szCs w:val="21"/>
        </w:rPr>
        <w:t xml:space="preserve">nº </w:t>
      </w:r>
      <w:r w:rsidR="0080150A" w:rsidRPr="0046262A">
        <w:rPr>
          <w:rFonts w:asciiTheme="minorHAnsi" w:hAnsiTheme="minorHAnsi" w:cstheme="minorHAnsi"/>
          <w:sz w:val="21"/>
          <w:szCs w:val="21"/>
        </w:rPr>
        <w:t>478</w:t>
      </w:r>
      <w:r w:rsidR="007F1BC4" w:rsidRPr="0046262A">
        <w:rPr>
          <w:rFonts w:asciiTheme="minorHAnsi" w:hAnsiTheme="minorHAnsi" w:cstheme="minorHAnsi"/>
          <w:sz w:val="21"/>
          <w:szCs w:val="21"/>
        </w:rPr>
        <w:t xml:space="preserve">/2015, </w:t>
      </w:r>
      <w:r w:rsidR="0080150A" w:rsidRPr="0046262A">
        <w:rPr>
          <w:rFonts w:asciiTheme="minorHAnsi" w:hAnsiTheme="minorHAnsi" w:cstheme="minorHAnsi"/>
          <w:sz w:val="21"/>
          <w:szCs w:val="21"/>
        </w:rPr>
        <w:t>datado de 25</w:t>
      </w:r>
      <w:r w:rsidR="00DA5D21" w:rsidRPr="0046262A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46262A">
        <w:rPr>
          <w:rFonts w:asciiTheme="minorHAnsi" w:hAnsiTheme="minorHAnsi" w:cstheme="minorHAnsi"/>
          <w:sz w:val="21"/>
          <w:szCs w:val="21"/>
        </w:rPr>
        <w:t>agosto</w:t>
      </w:r>
      <w:r w:rsidR="00502354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46262A">
        <w:rPr>
          <w:rFonts w:asciiTheme="minorHAnsi" w:hAnsiTheme="minorHAnsi" w:cstheme="minorHAnsi"/>
          <w:sz w:val="21"/>
          <w:szCs w:val="21"/>
        </w:rPr>
        <w:t>de 2015</w:t>
      </w:r>
      <w:r w:rsidR="004067CC" w:rsidRPr="0046262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46262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6262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6262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6262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46262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46262A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46262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4013" w:rsidRPr="0046262A">
        <w:rPr>
          <w:rFonts w:asciiTheme="minorHAnsi" w:hAnsiTheme="minorHAnsi" w:cstheme="minorHAnsi"/>
          <w:sz w:val="21"/>
          <w:szCs w:val="21"/>
        </w:rPr>
        <w:t xml:space="preserve"> – CRC (fl. 30</w:t>
      </w:r>
      <w:r w:rsidR="00995150" w:rsidRPr="0046262A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46262A">
        <w:rPr>
          <w:rFonts w:asciiTheme="minorHAnsi" w:hAnsiTheme="minorHAnsi" w:cstheme="minorHAnsi"/>
          <w:sz w:val="21"/>
          <w:szCs w:val="21"/>
        </w:rPr>
        <w:t xml:space="preserve">assinado pela Técnica </w:t>
      </w:r>
      <w:r w:rsidR="00AA7F19" w:rsidRPr="0046262A">
        <w:rPr>
          <w:rFonts w:asciiTheme="minorHAnsi" w:hAnsiTheme="minorHAnsi" w:cstheme="minorHAnsi"/>
          <w:sz w:val="21"/>
          <w:szCs w:val="21"/>
        </w:rPr>
        <w:lastRenderedPageBreak/>
        <w:t>SECAPRE, Tânia Márcia Gomes Ribeiro</w:t>
      </w:r>
      <w:r w:rsidR="000A3580" w:rsidRPr="0046262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46262A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46262A">
        <w:rPr>
          <w:rFonts w:asciiTheme="minorHAnsi" w:hAnsiTheme="minorHAnsi" w:cstheme="minorHAnsi"/>
          <w:sz w:val="21"/>
          <w:szCs w:val="21"/>
        </w:rPr>
        <w:t xml:space="preserve">e até </w:t>
      </w:r>
      <w:r w:rsidR="0032279F" w:rsidRPr="0046262A">
        <w:rPr>
          <w:rFonts w:asciiTheme="minorHAnsi" w:hAnsiTheme="minorHAnsi" w:cstheme="minorHAnsi"/>
          <w:sz w:val="21"/>
          <w:szCs w:val="21"/>
        </w:rPr>
        <w:t>09</w:t>
      </w:r>
      <w:r w:rsidR="00787EAE" w:rsidRPr="0046262A">
        <w:rPr>
          <w:rFonts w:asciiTheme="minorHAnsi" w:hAnsiTheme="minorHAnsi" w:cstheme="minorHAnsi"/>
          <w:sz w:val="21"/>
          <w:szCs w:val="21"/>
        </w:rPr>
        <w:t>/1</w:t>
      </w:r>
      <w:r w:rsidR="00AA7F19" w:rsidRPr="0046262A">
        <w:rPr>
          <w:rFonts w:asciiTheme="minorHAnsi" w:hAnsiTheme="minorHAnsi" w:cstheme="minorHAnsi"/>
          <w:sz w:val="21"/>
          <w:szCs w:val="21"/>
        </w:rPr>
        <w:t>0/2016</w:t>
      </w:r>
      <w:r w:rsidR="00D45E0B" w:rsidRPr="0046262A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46262A">
        <w:rPr>
          <w:rFonts w:asciiTheme="minorHAnsi" w:hAnsiTheme="minorHAnsi" w:cstheme="minorHAnsi"/>
          <w:sz w:val="21"/>
          <w:szCs w:val="21"/>
        </w:rPr>
        <w:t>Obser</w:t>
      </w:r>
      <w:r w:rsidR="00551AC4" w:rsidRPr="0046262A">
        <w:rPr>
          <w:rFonts w:asciiTheme="minorHAnsi" w:hAnsiTheme="minorHAnsi" w:cstheme="minorHAnsi"/>
          <w:sz w:val="21"/>
          <w:szCs w:val="21"/>
        </w:rPr>
        <w:t>va-se, aind</w:t>
      </w:r>
      <w:r w:rsidR="00384013" w:rsidRPr="0046262A">
        <w:rPr>
          <w:rFonts w:asciiTheme="minorHAnsi" w:hAnsiTheme="minorHAnsi" w:cstheme="minorHAnsi"/>
          <w:sz w:val="21"/>
          <w:szCs w:val="21"/>
        </w:rPr>
        <w:t>a, o despacho (fl. 31</w:t>
      </w:r>
      <w:r w:rsidR="00DA5D21" w:rsidRPr="0046262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46262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46262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6262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6262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6262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6262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6262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46262A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46262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46262A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46262A">
        <w:rPr>
          <w:rFonts w:asciiTheme="minorHAnsi" w:hAnsiTheme="minorHAnsi" w:cstheme="minorHAnsi"/>
          <w:b/>
          <w:sz w:val="21"/>
          <w:szCs w:val="21"/>
        </w:rPr>
        <w:t>2</w:t>
      </w:r>
      <w:r w:rsidR="00384013" w:rsidRPr="0046262A">
        <w:rPr>
          <w:rFonts w:asciiTheme="minorHAnsi" w:hAnsiTheme="minorHAnsi" w:cstheme="minorHAnsi"/>
          <w:b/>
          <w:sz w:val="21"/>
          <w:szCs w:val="21"/>
        </w:rPr>
        <w:t>1826</w:t>
      </w:r>
      <w:r w:rsidR="00984634" w:rsidRPr="0046262A">
        <w:rPr>
          <w:rFonts w:asciiTheme="minorHAnsi" w:hAnsiTheme="minorHAnsi" w:cstheme="minorHAnsi"/>
          <w:sz w:val="21"/>
          <w:szCs w:val="21"/>
        </w:rPr>
        <w:t>), à fl</w:t>
      </w:r>
      <w:r w:rsidR="00384013" w:rsidRPr="0046262A">
        <w:rPr>
          <w:rFonts w:asciiTheme="minorHAnsi" w:hAnsiTheme="minorHAnsi" w:cstheme="minorHAnsi"/>
          <w:sz w:val="21"/>
          <w:szCs w:val="21"/>
        </w:rPr>
        <w:t>. 39</w:t>
      </w:r>
      <w:r w:rsidR="00984634" w:rsidRPr="0046262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46262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46262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46262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46262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46262A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6262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6262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6262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6262A">
        <w:rPr>
          <w:rFonts w:asciiTheme="minorHAnsi" w:hAnsiTheme="minorHAnsi" w:cstheme="minorHAnsi"/>
          <w:sz w:val="21"/>
          <w:szCs w:val="21"/>
        </w:rPr>
        <w:t>” (</w:t>
      </w:r>
      <w:r w:rsidR="002333FE" w:rsidRPr="0046262A">
        <w:rPr>
          <w:rFonts w:asciiTheme="minorHAnsi" w:hAnsiTheme="minorHAnsi" w:cstheme="minorHAnsi"/>
          <w:sz w:val="21"/>
          <w:szCs w:val="21"/>
        </w:rPr>
        <w:t>G</w:t>
      </w:r>
      <w:r w:rsidRPr="0046262A">
        <w:rPr>
          <w:rFonts w:asciiTheme="minorHAnsi" w:hAnsiTheme="minorHAnsi" w:cstheme="minorHAnsi"/>
          <w:sz w:val="21"/>
          <w:szCs w:val="21"/>
        </w:rPr>
        <w:t>.</w:t>
      </w:r>
      <w:r w:rsidR="002333FE" w:rsidRPr="0046262A">
        <w:rPr>
          <w:rFonts w:asciiTheme="minorHAnsi" w:hAnsiTheme="minorHAnsi" w:cstheme="minorHAnsi"/>
          <w:sz w:val="21"/>
          <w:szCs w:val="21"/>
        </w:rPr>
        <w:t>N</w:t>
      </w:r>
      <w:r w:rsidRPr="0046262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46262A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46262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4626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46262A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46262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46262A">
        <w:rPr>
          <w:rFonts w:asciiTheme="minorHAnsi" w:hAnsiTheme="minorHAnsi" w:cstheme="minorHAnsi"/>
          <w:sz w:val="21"/>
          <w:szCs w:val="21"/>
        </w:rPr>
        <w:t xml:space="preserve"> (fl. 3</w:t>
      </w:r>
      <w:r w:rsidR="00384013" w:rsidRPr="0046262A">
        <w:rPr>
          <w:rFonts w:asciiTheme="minorHAnsi" w:hAnsiTheme="minorHAnsi" w:cstheme="minorHAnsi"/>
          <w:sz w:val="21"/>
          <w:szCs w:val="21"/>
        </w:rPr>
        <w:t>5</w:t>
      </w:r>
      <w:r w:rsidR="00AA7F19" w:rsidRPr="0046262A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46262A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4626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46262A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46262A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46262A">
        <w:rPr>
          <w:rFonts w:asciiTheme="minorHAnsi" w:hAnsiTheme="minorHAnsi" w:cstheme="minorHAnsi"/>
          <w:sz w:val="21"/>
          <w:szCs w:val="21"/>
        </w:rPr>
        <w:t>663.215,56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46262A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46262A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46262A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46262A">
        <w:rPr>
          <w:rFonts w:asciiTheme="minorHAnsi" w:hAnsiTheme="minorHAnsi" w:cstheme="minorHAnsi"/>
          <w:sz w:val="21"/>
          <w:szCs w:val="21"/>
        </w:rPr>
        <w:t>cen</w:t>
      </w:r>
      <w:r w:rsidR="00B26564" w:rsidRPr="0046262A">
        <w:rPr>
          <w:rFonts w:asciiTheme="minorHAnsi" w:hAnsiTheme="minorHAnsi" w:cstheme="minorHAnsi"/>
          <w:sz w:val="21"/>
          <w:szCs w:val="21"/>
        </w:rPr>
        <w:t>tavos),</w:t>
      </w:r>
      <w:r w:rsidR="00995150" w:rsidRPr="0046262A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46262A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46262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6262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46262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6262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6262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6262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6262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626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6262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46262A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46262A">
        <w:rPr>
          <w:rFonts w:asciiTheme="minorHAnsi" w:hAnsiTheme="minorHAnsi" w:cstheme="minorHAnsi"/>
          <w:sz w:val="21"/>
          <w:szCs w:val="21"/>
        </w:rPr>
        <w:t>/</w:t>
      </w:r>
      <w:r w:rsidR="00384013" w:rsidRPr="0046262A">
        <w:rPr>
          <w:rFonts w:asciiTheme="minorHAnsi" w:hAnsiTheme="minorHAnsi" w:cstheme="minorHAnsi"/>
          <w:sz w:val="21"/>
          <w:szCs w:val="21"/>
        </w:rPr>
        <w:t>48</w:t>
      </w:r>
      <w:r w:rsidR="00AA7F19" w:rsidRPr="0046262A">
        <w:rPr>
          <w:rFonts w:asciiTheme="minorHAnsi" w:hAnsiTheme="minorHAnsi" w:cstheme="minorHAnsi"/>
          <w:sz w:val="21"/>
          <w:szCs w:val="21"/>
        </w:rPr>
        <w:t>,</w:t>
      </w:r>
      <w:r w:rsidR="00CE56B9" w:rsidRPr="0046262A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46262A">
        <w:rPr>
          <w:rFonts w:asciiTheme="minorHAnsi" w:hAnsiTheme="minorHAnsi" w:cstheme="minorHAnsi"/>
          <w:sz w:val="21"/>
          <w:szCs w:val="21"/>
        </w:rPr>
        <w:t>,</w:t>
      </w:r>
      <w:r w:rsidR="00CE56B9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46262A">
        <w:rPr>
          <w:rFonts w:asciiTheme="minorHAnsi" w:hAnsiTheme="minorHAnsi" w:cstheme="minorHAnsi"/>
          <w:sz w:val="21"/>
          <w:szCs w:val="21"/>
        </w:rPr>
        <w:t>vencidas</w:t>
      </w:r>
      <w:r w:rsidR="00CE56B9" w:rsidRPr="0046262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46262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6262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6262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6262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6262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6262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6262A">
        <w:rPr>
          <w:rFonts w:asciiTheme="minorHAnsi" w:hAnsiTheme="minorHAnsi" w:cstheme="minorHAnsi"/>
          <w:sz w:val="21"/>
          <w:szCs w:val="21"/>
        </w:rPr>
        <w:t>a empresa</w:t>
      </w:r>
      <w:r w:rsidR="00CD3752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46262A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6262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46262A">
        <w:rPr>
          <w:rFonts w:asciiTheme="minorHAnsi" w:hAnsiTheme="minorHAnsi" w:cstheme="minorHAnsi"/>
          <w:sz w:val="21"/>
          <w:szCs w:val="21"/>
        </w:rPr>
        <w:t>o DANFE</w:t>
      </w:r>
      <w:r w:rsidR="007D5F57"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6262A">
        <w:rPr>
          <w:rFonts w:asciiTheme="minorHAnsi" w:hAnsiTheme="minorHAnsi" w:cstheme="minorHAnsi"/>
          <w:sz w:val="21"/>
          <w:szCs w:val="21"/>
        </w:rPr>
        <w:t xml:space="preserve">nº </w:t>
      </w:r>
      <w:r w:rsidR="00384013" w:rsidRPr="0046262A">
        <w:rPr>
          <w:rFonts w:asciiTheme="minorHAnsi" w:hAnsiTheme="minorHAnsi" w:cstheme="minorHAnsi"/>
          <w:sz w:val="21"/>
          <w:szCs w:val="21"/>
        </w:rPr>
        <w:t>000.000.537</w:t>
      </w:r>
      <w:r w:rsidR="00995150" w:rsidRPr="0046262A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46262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4013" w:rsidRPr="0046262A">
        <w:rPr>
          <w:rFonts w:asciiTheme="minorHAnsi" w:hAnsiTheme="minorHAnsi" w:cstheme="minorHAnsi"/>
          <w:sz w:val="21"/>
          <w:szCs w:val="21"/>
        </w:rPr>
        <w:t>12</w:t>
      </w:r>
      <w:r w:rsidR="00CD3752" w:rsidRPr="0046262A">
        <w:rPr>
          <w:rFonts w:asciiTheme="minorHAnsi" w:hAnsiTheme="minorHAnsi" w:cstheme="minorHAnsi"/>
          <w:sz w:val="21"/>
          <w:szCs w:val="21"/>
        </w:rPr>
        <w:t>/0</w:t>
      </w:r>
      <w:r w:rsidR="00EE566A" w:rsidRPr="0046262A">
        <w:rPr>
          <w:rFonts w:asciiTheme="minorHAnsi" w:hAnsiTheme="minorHAnsi" w:cstheme="minorHAnsi"/>
          <w:sz w:val="21"/>
          <w:szCs w:val="21"/>
        </w:rPr>
        <w:t>1</w:t>
      </w:r>
      <w:r w:rsidR="00CD3752" w:rsidRPr="0046262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6262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6262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6262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6262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6262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6262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6262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46262A">
        <w:rPr>
          <w:rFonts w:asciiTheme="minorHAnsi" w:hAnsiTheme="minorHAnsi" w:cstheme="minorHAnsi"/>
          <w:sz w:val="21"/>
          <w:szCs w:val="21"/>
        </w:rPr>
        <w:t>atestado</w:t>
      </w:r>
      <w:r w:rsidR="00384013" w:rsidRPr="0046262A">
        <w:rPr>
          <w:sz w:val="21"/>
          <w:szCs w:val="21"/>
        </w:rPr>
        <w:t xml:space="preserve"> pela Superintendente Administrativa, Mônica Lins Medeiros</w:t>
      </w:r>
      <w:r w:rsidR="00384013" w:rsidRPr="0046262A">
        <w:rPr>
          <w:rFonts w:asciiTheme="minorHAnsi" w:hAnsiTheme="minorHAnsi" w:cstheme="minorHAnsi"/>
          <w:sz w:val="21"/>
          <w:szCs w:val="21"/>
        </w:rPr>
        <w:t>, em 12</w:t>
      </w:r>
      <w:r w:rsidR="00EE566A" w:rsidRPr="0046262A">
        <w:rPr>
          <w:rFonts w:asciiTheme="minorHAnsi" w:hAnsiTheme="minorHAnsi" w:cstheme="minorHAnsi"/>
          <w:sz w:val="21"/>
          <w:szCs w:val="21"/>
        </w:rPr>
        <w:t>/01</w:t>
      </w:r>
      <w:r w:rsidR="00B667BB" w:rsidRPr="0046262A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46262A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A </w:t>
      </w:r>
      <w:r w:rsidR="0046262A" w:rsidRPr="0046262A">
        <w:rPr>
          <w:rFonts w:asciiTheme="minorHAnsi" w:hAnsiTheme="minorHAnsi" w:cstheme="minorHAnsi"/>
          <w:sz w:val="21"/>
          <w:szCs w:val="21"/>
        </w:rPr>
        <w:t>Controladoria Interna (fls. 59/60</w:t>
      </w:r>
      <w:r w:rsidRPr="0046262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46262A">
        <w:rPr>
          <w:rFonts w:asciiTheme="minorHAnsi" w:hAnsiTheme="minorHAnsi" w:cstheme="minorHAnsi"/>
          <w:i/>
          <w:sz w:val="21"/>
          <w:szCs w:val="21"/>
        </w:rPr>
        <w:t>in loco</w:t>
      </w:r>
      <w:r w:rsidRPr="0046262A">
        <w:rPr>
          <w:rFonts w:asciiTheme="minorHAnsi" w:hAnsiTheme="minorHAnsi" w:cstheme="minorHAnsi"/>
          <w:sz w:val="21"/>
          <w:szCs w:val="21"/>
        </w:rPr>
        <w:t xml:space="preserve">, comprova </w:t>
      </w:r>
      <w:r w:rsidR="0046262A" w:rsidRPr="0046262A">
        <w:rPr>
          <w:rFonts w:asciiTheme="minorHAnsi" w:hAnsiTheme="minorHAnsi" w:cstheme="minorHAnsi"/>
          <w:sz w:val="21"/>
          <w:szCs w:val="21"/>
        </w:rPr>
        <w:t>entrada/consumo dos produtos na unidade e eram atestadas as notas fiscais pela nutrição,</w:t>
      </w:r>
      <w:r w:rsidRPr="0046262A">
        <w:rPr>
          <w:rFonts w:asciiTheme="minorHAnsi" w:hAnsiTheme="minorHAnsi" w:cstheme="minorHAnsi"/>
          <w:sz w:val="21"/>
          <w:szCs w:val="21"/>
        </w:rPr>
        <w:t xml:space="preserve"> informou </w:t>
      </w:r>
      <w:r w:rsidR="0046262A" w:rsidRPr="0046262A">
        <w:rPr>
          <w:rFonts w:asciiTheme="minorHAnsi" w:hAnsiTheme="minorHAnsi" w:cstheme="minorHAnsi"/>
          <w:sz w:val="21"/>
          <w:szCs w:val="21"/>
        </w:rPr>
        <w:t xml:space="preserve">também </w:t>
      </w:r>
      <w:r w:rsidRPr="0046262A">
        <w:rPr>
          <w:rFonts w:asciiTheme="minorHAnsi" w:hAnsiTheme="minorHAnsi" w:cstheme="minorHAnsi"/>
          <w:sz w:val="21"/>
          <w:szCs w:val="21"/>
        </w:rPr>
        <w:t>em seu depoimento</w:t>
      </w:r>
      <w:r w:rsidR="0046262A" w:rsidRPr="0046262A">
        <w:rPr>
          <w:rFonts w:asciiTheme="minorHAnsi" w:hAnsiTheme="minorHAnsi" w:cstheme="minorHAnsi"/>
          <w:sz w:val="21"/>
          <w:szCs w:val="21"/>
        </w:rPr>
        <w:t xml:space="preserve"> a nutricionista da unidade, que no processo em tela não ocorreu pela mesma.</w:t>
      </w:r>
      <w:r w:rsidRPr="0046262A">
        <w:rPr>
          <w:rFonts w:asciiTheme="minorHAnsi" w:hAnsiTheme="minorHAnsi" w:cstheme="minorHAnsi"/>
          <w:sz w:val="21"/>
          <w:szCs w:val="21"/>
        </w:rPr>
        <w:t xml:space="preserve"> Ainda, que a solicitação recebimento dos materiais </w:t>
      </w:r>
      <w:r w:rsidR="0046262A" w:rsidRPr="0046262A">
        <w:rPr>
          <w:rFonts w:asciiTheme="minorHAnsi" w:hAnsiTheme="minorHAnsi" w:cstheme="minorHAnsi"/>
          <w:sz w:val="21"/>
          <w:szCs w:val="21"/>
        </w:rPr>
        <w:t>foram realizadas pela S</w:t>
      </w:r>
      <w:r w:rsidRPr="0046262A">
        <w:rPr>
          <w:rFonts w:asciiTheme="minorHAnsi" w:hAnsiTheme="minorHAnsi" w:cstheme="minorHAnsi"/>
          <w:sz w:val="21"/>
          <w:szCs w:val="21"/>
        </w:rPr>
        <w:t xml:space="preserve">uperintendência Administrativa. </w:t>
      </w:r>
    </w:p>
    <w:p w:rsidR="00BF376F" w:rsidRPr="0046262A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6262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26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626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26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6262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6262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46262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6262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6262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6262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6262A">
        <w:rPr>
          <w:rFonts w:asciiTheme="minorHAnsi" w:hAnsiTheme="minorHAnsi" w:cstheme="minorHAnsi"/>
          <w:sz w:val="21"/>
          <w:szCs w:val="21"/>
        </w:rPr>
        <w:t xml:space="preserve"> (</w:t>
      </w:r>
      <w:r w:rsidR="0046262A" w:rsidRPr="0046262A">
        <w:rPr>
          <w:rFonts w:asciiTheme="minorHAnsi" w:hAnsiTheme="minorHAnsi" w:cstheme="minorHAnsi"/>
          <w:sz w:val="21"/>
          <w:szCs w:val="21"/>
        </w:rPr>
        <w:t>fl. 58</w:t>
      </w:r>
      <w:r w:rsidR="009B21B0" w:rsidRPr="0046262A">
        <w:rPr>
          <w:rFonts w:asciiTheme="minorHAnsi" w:hAnsiTheme="minorHAnsi" w:cstheme="minorHAnsi"/>
          <w:sz w:val="21"/>
          <w:szCs w:val="21"/>
        </w:rPr>
        <w:t>)</w:t>
      </w:r>
      <w:r w:rsidR="00CC1B74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6262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6262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46262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6262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6262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6262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626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6262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6262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6262A">
        <w:rPr>
          <w:rFonts w:asciiTheme="minorHAnsi" w:hAnsiTheme="minorHAnsi" w:cstheme="minorHAnsi"/>
          <w:sz w:val="21"/>
          <w:szCs w:val="21"/>
        </w:rPr>
        <w:t>INEXISTE</w:t>
      </w:r>
      <w:r w:rsidR="00A71736" w:rsidRPr="0046262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6262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6262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6262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6262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6262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6262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6262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6262A">
        <w:rPr>
          <w:rFonts w:asciiTheme="minorHAnsi" w:hAnsiTheme="minorHAnsi" w:cstheme="minorHAnsi"/>
          <w:sz w:val="21"/>
          <w:szCs w:val="21"/>
        </w:rPr>
        <w:t>alertem-se</w:t>
      </w:r>
      <w:r w:rsidRPr="0046262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6262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4626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46262A">
        <w:rPr>
          <w:rFonts w:asciiTheme="minorHAnsi" w:hAnsiTheme="minorHAnsi" w:cstheme="minorHAnsi"/>
          <w:sz w:val="21"/>
          <w:szCs w:val="21"/>
        </w:rPr>
        <w:t>(CNPJ 11.552.584/0001-24),</w:t>
      </w:r>
      <w:r w:rsidRPr="0046262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6262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>–</w:t>
      </w:r>
      <w:r w:rsidR="00DA3DDB" w:rsidRPr="0046262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46262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46262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46262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46262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6262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6262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6262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6262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46262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46262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4626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6262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46262A">
        <w:rPr>
          <w:rFonts w:asciiTheme="minorHAnsi" w:hAnsiTheme="minorHAnsi" w:cstheme="minorHAnsi"/>
          <w:sz w:val="21"/>
          <w:szCs w:val="21"/>
        </w:rPr>
        <w:t>dual</w:t>
      </w:r>
      <w:r w:rsidRPr="0046262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46262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46262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4626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46262A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46262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46262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46262A">
        <w:rPr>
          <w:rFonts w:asciiTheme="minorHAnsi" w:hAnsiTheme="minorHAnsi" w:cstheme="minorHAnsi"/>
          <w:bCs/>
          <w:sz w:val="21"/>
          <w:szCs w:val="21"/>
        </w:rPr>
        <w:t>27</w:t>
      </w:r>
      <w:r w:rsidRPr="0046262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46262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46262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46262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46262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626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626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626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FC4D72" w:rsidRPr="0046262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6262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4626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82" w:rsidRDefault="00C04582" w:rsidP="003068B9">
      <w:pPr>
        <w:spacing w:after="0" w:line="240" w:lineRule="auto"/>
      </w:pPr>
      <w:r>
        <w:separator/>
      </w:r>
    </w:p>
  </w:endnote>
  <w:endnote w:type="continuationSeparator" w:id="1">
    <w:p w:rsidR="00C04582" w:rsidRDefault="00C045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82" w:rsidRDefault="00C04582" w:rsidP="003068B9">
      <w:pPr>
        <w:spacing w:after="0" w:line="240" w:lineRule="auto"/>
      </w:pPr>
      <w:r>
        <w:separator/>
      </w:r>
    </w:p>
  </w:footnote>
  <w:footnote w:type="continuationSeparator" w:id="1">
    <w:p w:rsidR="00C04582" w:rsidRDefault="00C045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24A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1735</Words>
  <Characters>9371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2017-10-27T14:47:00Z</dcterms:created>
  <dcterms:modified xsi:type="dcterms:W3CDTF">2017-10-27T16:17:00Z</dcterms:modified>
</cp:coreProperties>
</file>