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C30414">
        <w:rPr>
          <w:rFonts w:asciiTheme="minorHAnsi" w:hAnsiTheme="minorHAnsi" w:cstheme="minorHAnsi"/>
          <w:bCs/>
          <w:sz w:val="20"/>
          <w:szCs w:val="20"/>
        </w:rPr>
        <w:t>0</w:t>
      </w:r>
      <w:r w:rsidR="005A7001" w:rsidRPr="005362CF">
        <w:rPr>
          <w:rFonts w:asciiTheme="minorHAnsi" w:hAnsiTheme="minorHAnsi" w:cstheme="minorHAnsi"/>
          <w:bCs/>
          <w:sz w:val="20"/>
          <w:szCs w:val="20"/>
        </w:rPr>
        <w:t>2</w:t>
      </w:r>
      <w:r w:rsidR="004663DD">
        <w:rPr>
          <w:rFonts w:asciiTheme="minorHAnsi" w:hAnsiTheme="minorHAnsi" w:cstheme="minorHAnsi"/>
          <w:bCs/>
          <w:sz w:val="20"/>
          <w:szCs w:val="20"/>
        </w:rPr>
        <w:t>1</w:t>
      </w:r>
      <w:r w:rsidR="0077282A">
        <w:rPr>
          <w:rFonts w:asciiTheme="minorHAnsi" w:hAnsiTheme="minorHAnsi" w:cstheme="minorHAnsi"/>
          <w:bCs/>
          <w:sz w:val="20"/>
          <w:szCs w:val="20"/>
        </w:rPr>
        <w:t>073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77282A">
        <w:rPr>
          <w:rFonts w:asciiTheme="minorHAnsi" w:hAnsiTheme="minorHAnsi" w:cstheme="minorHAnsi"/>
          <w:bCs/>
          <w:sz w:val="20"/>
          <w:szCs w:val="20"/>
        </w:rPr>
        <w:t>RESERVATÓRIO EM PVC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3041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001" w:rsidRPr="005362CF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77282A">
        <w:rPr>
          <w:rFonts w:asciiTheme="minorHAnsi" w:hAnsiTheme="minorHAnsi" w:cstheme="minorHAnsi"/>
          <w:b/>
          <w:bCs/>
          <w:sz w:val="20"/>
          <w:szCs w:val="20"/>
        </w:rPr>
        <w:t>1073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77282A">
        <w:rPr>
          <w:rFonts w:asciiTheme="minorHAnsi" w:hAnsiTheme="minorHAnsi" w:cstheme="minorHAnsi"/>
          <w:sz w:val="20"/>
          <w:szCs w:val="20"/>
        </w:rPr>
        <w:t>7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77282A">
        <w:rPr>
          <w:rFonts w:asciiTheme="minorHAnsi" w:hAnsiTheme="minorHAnsi" w:cstheme="minorHAnsi"/>
          <w:sz w:val="20"/>
          <w:szCs w:val="20"/>
        </w:rPr>
        <w:t>sete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reservatórios em PVC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 xml:space="preserve">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>E PRODUTO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C30414">
        <w:rPr>
          <w:rFonts w:asciiTheme="minorHAnsi" w:hAnsiTheme="minorHAnsi" w:cstheme="minorHAnsi"/>
          <w:b/>
          <w:sz w:val="20"/>
          <w:szCs w:val="20"/>
        </w:rPr>
        <w:t>R$</w:t>
      </w:r>
      <w:r w:rsidR="0077282A">
        <w:rPr>
          <w:rFonts w:asciiTheme="minorHAnsi" w:hAnsiTheme="minorHAnsi" w:cstheme="minorHAnsi"/>
          <w:b/>
          <w:sz w:val="20"/>
          <w:szCs w:val="20"/>
        </w:rPr>
        <w:t>8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77282A">
        <w:rPr>
          <w:rFonts w:asciiTheme="minorHAnsi" w:hAnsiTheme="minorHAnsi" w:cstheme="minorHAnsi"/>
          <w:b/>
          <w:sz w:val="20"/>
          <w:szCs w:val="20"/>
        </w:rPr>
        <w:t>000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7282A">
        <w:rPr>
          <w:rFonts w:asciiTheme="minorHAnsi" w:hAnsiTheme="minorHAnsi" w:cstheme="minorHAnsi"/>
          <w:b/>
          <w:sz w:val="20"/>
          <w:szCs w:val="20"/>
        </w:rPr>
        <w:t>oito</w:t>
      </w:r>
      <w:r w:rsidR="005A7001" w:rsidRPr="005362CF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77282A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7282A" w:rsidRPr="00FD0C3F" w:rsidRDefault="00D336F9" w:rsidP="0077282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5362CF">
        <w:rPr>
          <w:rFonts w:asciiTheme="minorHAnsi" w:hAnsiTheme="minorHAnsi" w:cstheme="minorHAnsi"/>
          <w:sz w:val="20"/>
          <w:szCs w:val="20"/>
        </w:rPr>
        <w:t xml:space="preserve">Às fls. </w:t>
      </w:r>
      <w:r w:rsidR="0077282A">
        <w:rPr>
          <w:rFonts w:asciiTheme="minorHAnsi" w:hAnsiTheme="minorHAnsi" w:cstheme="minorHAnsi"/>
          <w:sz w:val="20"/>
          <w:szCs w:val="20"/>
        </w:rPr>
        <w:t>20</w:t>
      </w:r>
      <w:r w:rsidR="00FE3B78" w:rsidRPr="005362CF">
        <w:rPr>
          <w:rFonts w:asciiTheme="minorHAnsi" w:hAnsiTheme="minorHAnsi" w:cstheme="minorHAnsi"/>
          <w:sz w:val="20"/>
          <w:szCs w:val="20"/>
        </w:rPr>
        <w:t>/</w:t>
      </w:r>
      <w:r w:rsidR="00CB60BD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2</w:t>
      </w:r>
      <w:r w:rsidR="001B70E3" w:rsidRPr="005362CF">
        <w:rPr>
          <w:rFonts w:asciiTheme="minorHAnsi" w:hAnsiTheme="minorHAnsi" w:cstheme="minorHAnsi"/>
          <w:sz w:val="20"/>
          <w:szCs w:val="20"/>
        </w:rPr>
        <w:t xml:space="preserve">, consta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a apresentação das cotações de preços envolvendo sempre as mesmas empresas, tendo como vencedora a empresa 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DE PRODUTO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77282A" w:rsidRPr="00FD0C3F">
        <w:rPr>
          <w:rFonts w:asciiTheme="minorHAnsi" w:hAnsiTheme="minorHAnsi" w:cstheme="minorHAnsi"/>
          <w:sz w:val="20"/>
          <w:szCs w:val="20"/>
        </w:rPr>
        <w:t>. As empresas BRT MEDICAL – COMÉR</w:t>
      </w:r>
      <w:r w:rsidR="00C30414">
        <w:rPr>
          <w:rFonts w:asciiTheme="minorHAnsi" w:hAnsiTheme="minorHAnsi" w:cstheme="minorHAnsi"/>
          <w:sz w:val="20"/>
          <w:szCs w:val="20"/>
        </w:rPr>
        <w:t>CIO DE MATERIAL HOSPITALAR LTDA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 e HL MED COMERCIAL DE PRODUTOS HOSPITALARES EIRELI,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solicitado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77282A">
        <w:rPr>
          <w:rFonts w:asciiTheme="minorHAnsi" w:hAnsiTheme="minorHAnsi" w:cstheme="minorHAnsi"/>
          <w:sz w:val="20"/>
          <w:szCs w:val="20"/>
        </w:rPr>
        <w:t>hefe</w:t>
      </w:r>
      <w:proofErr w:type="gramEnd"/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77282A">
        <w:rPr>
          <w:rFonts w:asciiTheme="minorHAnsi" w:hAnsiTheme="minorHAnsi" w:cstheme="minorHAnsi"/>
          <w:sz w:val="20"/>
          <w:szCs w:val="20"/>
        </w:rPr>
        <w:t>326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4663DD">
        <w:rPr>
          <w:rFonts w:asciiTheme="minorHAnsi" w:hAnsiTheme="minorHAnsi" w:cstheme="minorHAnsi"/>
          <w:sz w:val="20"/>
          <w:szCs w:val="20"/>
        </w:rPr>
        <w:t>6</w:t>
      </w:r>
      <w:r w:rsidR="0077282A">
        <w:rPr>
          <w:rFonts w:asciiTheme="minorHAnsi" w:hAnsiTheme="minorHAnsi" w:cstheme="minorHAnsi"/>
          <w:sz w:val="20"/>
          <w:szCs w:val="20"/>
        </w:rPr>
        <w:t>7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</w:t>
      </w:r>
      <w:r w:rsidR="005A7001" w:rsidRPr="005362CF">
        <w:rPr>
          <w:rFonts w:asciiTheme="minorHAnsi" w:hAnsiTheme="minorHAnsi" w:cstheme="minorHAnsi"/>
          <w:sz w:val="20"/>
          <w:szCs w:val="20"/>
        </w:rPr>
        <w:t>/SAPF</w:t>
      </w:r>
      <w:r w:rsidR="00CB60BD" w:rsidRPr="005362CF">
        <w:rPr>
          <w:rFonts w:asciiTheme="minorHAnsi" w:hAnsiTheme="minorHAnsi" w:cstheme="minorHAnsi"/>
          <w:sz w:val="20"/>
          <w:szCs w:val="20"/>
        </w:rPr>
        <w:t>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04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outubro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5362CF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5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7282A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77282A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8760B0">
        <w:rPr>
          <w:rFonts w:asciiTheme="minorHAnsi" w:hAnsiTheme="minorHAnsi" w:cstheme="minorHAnsi"/>
          <w:sz w:val="20"/>
          <w:szCs w:val="20"/>
        </w:rPr>
        <w:t>16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8760B0">
        <w:rPr>
          <w:rFonts w:asciiTheme="minorHAnsi" w:hAnsiTheme="minorHAnsi" w:cstheme="minorHAnsi"/>
          <w:sz w:val="20"/>
          <w:szCs w:val="20"/>
        </w:rPr>
        <w:t>12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536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5362C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5362C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5362C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F62CA2" w:rsidRPr="005362CF">
        <w:rPr>
          <w:rFonts w:asciiTheme="minorHAnsi" w:hAnsiTheme="minorHAnsi" w:cstheme="minorHAnsi"/>
          <w:sz w:val="20"/>
          <w:szCs w:val="20"/>
        </w:rPr>
        <w:t>6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5362C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5362C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8760B0">
        <w:rPr>
          <w:rFonts w:asciiTheme="minorHAnsi" w:hAnsiTheme="minorHAnsi" w:cstheme="minorHAnsi"/>
          <w:sz w:val="20"/>
          <w:szCs w:val="20"/>
        </w:rPr>
        <w:t>31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8760B0">
        <w:rPr>
          <w:rFonts w:asciiTheme="minorHAnsi" w:hAnsiTheme="minorHAnsi" w:cstheme="minorHAnsi"/>
          <w:b/>
          <w:sz w:val="20"/>
          <w:szCs w:val="20"/>
        </w:rPr>
        <w:t>1965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362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5362C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362C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5362C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5362CF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5362C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8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proofErr w:type="gramStart"/>
      <w:r w:rsidR="00CE56B9" w:rsidRPr="005362CF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DE PRODUTO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  <w:proofErr w:type="gramEnd"/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536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5362C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8760B0">
        <w:rPr>
          <w:rFonts w:asciiTheme="minorHAnsi" w:hAnsiTheme="minorHAnsi" w:cstheme="minorHAnsi"/>
          <w:b/>
          <w:sz w:val="20"/>
          <w:szCs w:val="20"/>
        </w:rPr>
        <w:t>4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 xml:space="preserve">ela Enfermeira </w:t>
      </w:r>
      <w:proofErr w:type="spellStart"/>
      <w:r w:rsidR="00AF47EA" w:rsidRPr="005362CF">
        <w:rPr>
          <w:rFonts w:asciiTheme="minorHAnsi" w:hAnsiTheme="minorHAnsi" w:cstheme="minorHAnsi"/>
          <w:sz w:val="20"/>
          <w:szCs w:val="20"/>
        </w:rPr>
        <w:t>Intensivista</w:t>
      </w:r>
      <w:proofErr w:type="spellEnd"/>
      <w:r w:rsidR="00AF47EA" w:rsidRPr="005362CF">
        <w:rPr>
          <w:rFonts w:asciiTheme="minorHAnsi" w:hAnsiTheme="minorHAnsi" w:cstheme="minorHAnsi"/>
          <w:sz w:val="20"/>
          <w:szCs w:val="20"/>
        </w:rPr>
        <w:t>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5362CF">
        <w:rPr>
          <w:b/>
          <w:sz w:val="20"/>
          <w:szCs w:val="20"/>
          <w:u w:val="single"/>
        </w:rPr>
        <w:t>8 – DOCUMENTO</w:t>
      </w:r>
      <w:proofErr w:type="gramEnd"/>
      <w:r w:rsidRPr="005362CF">
        <w:rPr>
          <w:b/>
          <w:sz w:val="20"/>
          <w:szCs w:val="20"/>
          <w:u w:val="single"/>
        </w:rPr>
        <w:t xml:space="preserve">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455367" w:rsidRPr="005362CF">
        <w:rPr>
          <w:rFonts w:asciiTheme="minorHAnsi" w:hAnsiTheme="minorHAnsi" w:cstheme="minorHAnsi"/>
          <w:sz w:val="20"/>
          <w:szCs w:val="20"/>
        </w:rPr>
        <w:t>), anexando à fl. 5</w:t>
      </w:r>
      <w:r w:rsidR="008760B0">
        <w:rPr>
          <w:rFonts w:asciiTheme="minorHAnsi" w:hAnsiTheme="minorHAnsi" w:cstheme="minorHAnsi"/>
          <w:sz w:val="20"/>
          <w:szCs w:val="20"/>
        </w:rPr>
        <w:t>4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8760B0">
        <w:rPr>
          <w:rFonts w:asciiTheme="minorHAnsi" w:hAnsiTheme="minorHAnsi" w:cstheme="minorHAnsi"/>
          <w:sz w:val="20"/>
          <w:szCs w:val="20"/>
        </w:rPr>
        <w:t>54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5362CF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5362C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DE PRODUTO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C30414">
        <w:rPr>
          <w:rFonts w:asciiTheme="minorHAnsi" w:hAnsiTheme="minorHAnsi" w:cstheme="minorHAnsi"/>
          <w:b/>
          <w:sz w:val="20"/>
          <w:szCs w:val="20"/>
        </w:rPr>
        <w:t>DE PRODUTO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1B8" w:rsidRDefault="00BB11B8" w:rsidP="003068B9">
      <w:pPr>
        <w:spacing w:after="0" w:line="240" w:lineRule="auto"/>
      </w:pPr>
      <w:r>
        <w:separator/>
      </w:r>
    </w:p>
  </w:endnote>
  <w:endnote w:type="continuationSeparator" w:id="0">
    <w:p w:rsidR="00BB11B8" w:rsidRDefault="00BB11B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1B8" w:rsidRDefault="00BB11B8" w:rsidP="003068B9">
      <w:pPr>
        <w:spacing w:after="0" w:line="240" w:lineRule="auto"/>
      </w:pPr>
      <w:r>
        <w:separator/>
      </w:r>
    </w:p>
  </w:footnote>
  <w:footnote w:type="continuationSeparator" w:id="0">
    <w:p w:rsidR="00BB11B8" w:rsidRDefault="00BB11B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559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59BA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414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42E87-91B3-4C4D-8A4A-BB532531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1716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2017-11-07T17:20:00Z</cp:lastPrinted>
  <dcterms:created xsi:type="dcterms:W3CDTF">2017-11-07T17:26:00Z</dcterms:created>
  <dcterms:modified xsi:type="dcterms:W3CDTF">2017-11-07T17:26:00Z</dcterms:modified>
</cp:coreProperties>
</file>