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053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05355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053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0535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0535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91701" w:rsidRPr="00905355">
        <w:rPr>
          <w:rFonts w:asciiTheme="minorHAnsi" w:hAnsiTheme="minorHAnsi" w:cstheme="minorHAnsi"/>
          <w:bCs/>
          <w:sz w:val="21"/>
          <w:szCs w:val="21"/>
        </w:rPr>
        <w:t>2000 - 0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24996</w:t>
      </w:r>
      <w:r w:rsidR="00C6293A" w:rsidRPr="00905355">
        <w:rPr>
          <w:rFonts w:asciiTheme="minorHAnsi" w:hAnsiTheme="minorHAnsi" w:cstheme="minorHAnsi"/>
          <w:bCs/>
          <w:sz w:val="21"/>
          <w:szCs w:val="21"/>
        </w:rPr>
        <w:t>/201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6</w:t>
      </w:r>
      <w:r w:rsidR="00232E0C" w:rsidRPr="00905355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90535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0535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0535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UEDH</w:t>
      </w:r>
      <w:r w:rsidR="00977B12" w:rsidRPr="00905355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905355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90535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9053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905355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905355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905355">
        <w:rPr>
          <w:rFonts w:asciiTheme="minorHAnsi" w:hAnsiTheme="minorHAnsi" w:cstheme="minorHAnsi"/>
          <w:bCs/>
          <w:sz w:val="21"/>
          <w:szCs w:val="21"/>
        </w:rPr>
        <w:t>SOL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. EMPENHO E</w:t>
      </w:r>
      <w:r w:rsidR="00A91701" w:rsidRPr="009053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B6ECD" w:rsidRPr="00905355">
        <w:rPr>
          <w:rFonts w:asciiTheme="minorHAnsi" w:hAnsiTheme="minorHAnsi" w:cstheme="minorHAnsi"/>
          <w:bCs/>
          <w:sz w:val="21"/>
          <w:szCs w:val="21"/>
        </w:rPr>
        <w:t xml:space="preserve">PAGAMENTO </w:t>
      </w:r>
      <w:r w:rsidR="00A91701" w:rsidRPr="00905355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791223" w:rsidRPr="00905355">
        <w:rPr>
          <w:rFonts w:asciiTheme="minorHAnsi" w:hAnsiTheme="minorHAnsi" w:cstheme="minorHAnsi"/>
          <w:bCs/>
          <w:sz w:val="21"/>
          <w:szCs w:val="21"/>
        </w:rPr>
        <w:t>EXAMES DE TOMOGRAFIA</w:t>
      </w:r>
      <w:r w:rsidRPr="00905355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905355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905355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05355">
        <w:rPr>
          <w:rFonts w:asciiTheme="minorHAnsi" w:hAnsiTheme="minorHAnsi" w:cstheme="minorHAnsi"/>
          <w:sz w:val="21"/>
          <w:szCs w:val="21"/>
        </w:rPr>
        <w:t>o</w:t>
      </w:r>
      <w:r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905355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90535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91701" w:rsidRPr="0090535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91223" w:rsidRPr="00905355">
        <w:rPr>
          <w:rFonts w:asciiTheme="minorHAnsi" w:hAnsiTheme="minorHAnsi" w:cstheme="minorHAnsi"/>
          <w:b/>
          <w:bCs/>
          <w:sz w:val="21"/>
          <w:szCs w:val="21"/>
        </w:rPr>
        <w:t>24996</w:t>
      </w:r>
      <w:r w:rsidR="00FB6ECD" w:rsidRPr="0090535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91223" w:rsidRPr="00905355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314693" w:rsidRPr="0090535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05355">
        <w:rPr>
          <w:rFonts w:asciiTheme="minorHAnsi" w:hAnsiTheme="minorHAnsi" w:cstheme="minorHAnsi"/>
          <w:sz w:val="21"/>
          <w:szCs w:val="21"/>
        </w:rPr>
        <w:t>em 0</w:t>
      </w:r>
      <w:r w:rsidR="00791223" w:rsidRPr="00905355">
        <w:rPr>
          <w:rFonts w:asciiTheme="minorHAnsi" w:hAnsiTheme="minorHAnsi" w:cstheme="minorHAnsi"/>
          <w:sz w:val="21"/>
          <w:szCs w:val="21"/>
        </w:rPr>
        <w:t>4</w:t>
      </w:r>
      <w:r w:rsidRPr="00905355">
        <w:rPr>
          <w:rFonts w:asciiTheme="minorHAnsi" w:hAnsiTheme="minorHAnsi" w:cstheme="minorHAnsi"/>
          <w:sz w:val="21"/>
          <w:szCs w:val="21"/>
        </w:rPr>
        <w:t xml:space="preserve"> (</w:t>
      </w:r>
      <w:r w:rsidR="00791223" w:rsidRPr="00905355">
        <w:rPr>
          <w:rFonts w:asciiTheme="minorHAnsi" w:hAnsiTheme="minorHAnsi" w:cstheme="minorHAnsi"/>
          <w:sz w:val="21"/>
          <w:szCs w:val="21"/>
        </w:rPr>
        <w:t>quatro</w:t>
      </w:r>
      <w:r w:rsidR="00226ED4" w:rsidRPr="00905355">
        <w:rPr>
          <w:rFonts w:asciiTheme="minorHAnsi" w:hAnsiTheme="minorHAnsi" w:cstheme="minorHAnsi"/>
          <w:sz w:val="21"/>
          <w:szCs w:val="21"/>
        </w:rPr>
        <w:t>)</w:t>
      </w:r>
      <w:r w:rsidRPr="00905355">
        <w:rPr>
          <w:rFonts w:asciiTheme="minorHAnsi" w:hAnsiTheme="minorHAnsi" w:cstheme="minorHAnsi"/>
          <w:sz w:val="21"/>
          <w:szCs w:val="21"/>
        </w:rPr>
        <w:t xml:space="preserve"> volume</w:t>
      </w:r>
      <w:r w:rsidR="00A91701" w:rsidRPr="00905355">
        <w:rPr>
          <w:rFonts w:asciiTheme="minorHAnsi" w:hAnsiTheme="minorHAnsi" w:cstheme="minorHAnsi"/>
          <w:sz w:val="21"/>
          <w:szCs w:val="21"/>
        </w:rPr>
        <w:t>s</w:t>
      </w:r>
      <w:r w:rsidRPr="00905355">
        <w:rPr>
          <w:rFonts w:asciiTheme="minorHAnsi" w:hAnsiTheme="minorHAnsi" w:cstheme="minorHAnsi"/>
          <w:sz w:val="21"/>
          <w:szCs w:val="21"/>
        </w:rPr>
        <w:t xml:space="preserve">, com </w:t>
      </w:r>
      <w:r w:rsidR="00791223" w:rsidRPr="00905355">
        <w:rPr>
          <w:rFonts w:asciiTheme="minorHAnsi" w:hAnsiTheme="minorHAnsi" w:cstheme="minorHAnsi"/>
          <w:sz w:val="21"/>
          <w:szCs w:val="21"/>
        </w:rPr>
        <w:t>618</w:t>
      </w:r>
      <w:r w:rsidR="00940394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05355">
        <w:rPr>
          <w:rFonts w:asciiTheme="minorHAnsi" w:hAnsiTheme="minorHAnsi" w:cstheme="minorHAnsi"/>
          <w:sz w:val="21"/>
          <w:szCs w:val="21"/>
        </w:rPr>
        <w:t>(</w:t>
      </w:r>
      <w:r w:rsidR="00905355">
        <w:rPr>
          <w:rFonts w:asciiTheme="minorHAnsi" w:hAnsiTheme="minorHAnsi" w:cstheme="minorHAnsi"/>
          <w:sz w:val="21"/>
          <w:szCs w:val="21"/>
        </w:rPr>
        <w:t>seiscentos e dezoito</w:t>
      </w:r>
      <w:r w:rsidR="00A60EE3" w:rsidRPr="00905355">
        <w:rPr>
          <w:rFonts w:asciiTheme="minorHAnsi" w:hAnsiTheme="minorHAnsi" w:cstheme="minorHAnsi"/>
          <w:sz w:val="21"/>
          <w:szCs w:val="21"/>
        </w:rPr>
        <w:t>)</w:t>
      </w:r>
      <w:r w:rsidRPr="00905355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0535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05355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905355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905355">
        <w:rPr>
          <w:rFonts w:asciiTheme="minorHAnsi" w:hAnsiTheme="minorHAnsi" w:cstheme="minorHAnsi"/>
          <w:sz w:val="21"/>
          <w:szCs w:val="21"/>
        </w:rPr>
        <w:t>pela</w:t>
      </w:r>
      <w:r w:rsidR="00702B5E" w:rsidRPr="00905355">
        <w:rPr>
          <w:rFonts w:asciiTheme="minorHAnsi" w:hAnsiTheme="minorHAnsi" w:cstheme="minorHAnsi"/>
          <w:sz w:val="21"/>
          <w:szCs w:val="21"/>
        </w:rPr>
        <w:t xml:space="preserve">s </w:t>
      </w:r>
      <w:r w:rsidR="00791223" w:rsidRPr="00905355">
        <w:rPr>
          <w:rFonts w:asciiTheme="minorHAnsi" w:hAnsiTheme="minorHAnsi" w:cstheme="minorHAnsi"/>
          <w:sz w:val="21"/>
          <w:szCs w:val="21"/>
        </w:rPr>
        <w:t xml:space="preserve">344 (trezentos e quarenta e quatro) tomografias realizadas em pacientes que foram atendidos na unidade de Emergência Dr. Daniel </w:t>
      </w:r>
      <w:proofErr w:type="spellStart"/>
      <w:r w:rsidR="00791223" w:rsidRPr="00905355">
        <w:rPr>
          <w:rFonts w:asciiTheme="minorHAnsi" w:hAnsiTheme="minorHAnsi" w:cstheme="minorHAnsi"/>
          <w:sz w:val="21"/>
          <w:szCs w:val="21"/>
        </w:rPr>
        <w:t>Houly</w:t>
      </w:r>
      <w:r w:rsidR="00844BDA" w:rsidRPr="00905355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791223" w:rsidRPr="00905355">
        <w:rPr>
          <w:rFonts w:asciiTheme="minorHAnsi" w:hAnsiTheme="minorHAnsi" w:cstheme="minorHAnsi"/>
          <w:sz w:val="21"/>
          <w:szCs w:val="21"/>
        </w:rPr>
        <w:t xml:space="preserve">, em virtude do aparelho daquela unidade encontrar-se quebrados, </w:t>
      </w:r>
      <w:r w:rsidR="00FA0070" w:rsidRPr="00905355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1223" w:rsidRPr="00905355">
        <w:rPr>
          <w:rFonts w:asciiTheme="minorHAnsi" w:hAnsiTheme="minorHAnsi" w:cstheme="minorHAnsi"/>
          <w:b/>
          <w:sz w:val="21"/>
          <w:szCs w:val="21"/>
        </w:rPr>
        <w:t xml:space="preserve">IMD MEDICINA DIAGNÓSTICA </w:t>
      </w:r>
      <w:r w:rsidR="00A91701" w:rsidRPr="00905355">
        <w:rPr>
          <w:rFonts w:asciiTheme="minorHAnsi" w:hAnsiTheme="minorHAnsi" w:cstheme="minorHAnsi"/>
          <w:b/>
          <w:bCs/>
          <w:sz w:val="21"/>
          <w:szCs w:val="21"/>
        </w:rPr>
        <w:t>LTDA.</w:t>
      </w:r>
      <w:r w:rsidR="00791223" w:rsidRPr="00905355">
        <w:rPr>
          <w:rFonts w:asciiTheme="minorHAnsi" w:hAnsiTheme="minorHAnsi" w:cstheme="minorHAnsi"/>
          <w:b/>
          <w:bCs/>
          <w:sz w:val="21"/>
          <w:szCs w:val="21"/>
        </w:rPr>
        <w:t xml:space="preserve"> - EPP</w:t>
      </w:r>
      <w:r w:rsidR="00FB6ECD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05355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90535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91223" w:rsidRPr="00905355">
        <w:rPr>
          <w:rFonts w:asciiTheme="minorHAnsi" w:hAnsiTheme="minorHAnsi" w:cstheme="minorHAnsi"/>
          <w:b/>
          <w:sz w:val="21"/>
          <w:szCs w:val="21"/>
        </w:rPr>
        <w:t>15.088.931/0001-60</w:t>
      </w:r>
      <w:r w:rsidR="00A06A2B" w:rsidRPr="00905355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905355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905355">
        <w:rPr>
          <w:rFonts w:asciiTheme="minorHAnsi" w:hAnsiTheme="minorHAnsi" w:cstheme="minorHAnsi"/>
          <w:b/>
          <w:sz w:val="21"/>
          <w:szCs w:val="21"/>
        </w:rPr>
        <w:t>R$</w:t>
      </w:r>
      <w:r w:rsidR="00791223" w:rsidRPr="00905355">
        <w:rPr>
          <w:rFonts w:asciiTheme="minorHAnsi" w:hAnsiTheme="minorHAnsi" w:cstheme="minorHAnsi"/>
          <w:b/>
          <w:sz w:val="21"/>
          <w:szCs w:val="21"/>
        </w:rPr>
        <w:t>79.120,00</w:t>
      </w:r>
      <w:r w:rsidR="00FB6ECD" w:rsidRPr="0090535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91223" w:rsidRPr="00905355">
        <w:rPr>
          <w:rFonts w:asciiTheme="minorHAnsi" w:hAnsiTheme="minorHAnsi" w:cstheme="minorHAnsi"/>
          <w:b/>
          <w:sz w:val="21"/>
          <w:szCs w:val="21"/>
        </w:rPr>
        <w:t>setenta e nove mil, cento e vinte</w:t>
      </w:r>
      <w:proofErr w:type="gramEnd"/>
      <w:r w:rsidR="00791223" w:rsidRPr="0090535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FB6ECD" w:rsidRPr="00905355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05355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905355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905355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91223" w:rsidRPr="00905355">
        <w:rPr>
          <w:rFonts w:asciiTheme="minorHAnsi" w:hAnsiTheme="minorHAnsi" w:cstheme="minorHAnsi"/>
          <w:sz w:val="21"/>
          <w:szCs w:val="21"/>
        </w:rPr>
        <w:t>618)</w:t>
      </w:r>
      <w:r w:rsidRPr="00905355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90535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0535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0535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32E0C" w:rsidRPr="00905355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905355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>– Consta</w:t>
      </w:r>
      <w:r w:rsidR="00B115F1" w:rsidRPr="00905355">
        <w:rPr>
          <w:rFonts w:asciiTheme="minorHAnsi" w:hAnsiTheme="minorHAnsi" w:cstheme="minorHAnsi"/>
          <w:sz w:val="21"/>
          <w:szCs w:val="21"/>
        </w:rPr>
        <w:t xml:space="preserve"> Memorando nº435/2016 </w:t>
      </w:r>
      <w:proofErr w:type="spellStart"/>
      <w:r w:rsidR="00B115F1" w:rsidRPr="00905355">
        <w:rPr>
          <w:rFonts w:asciiTheme="minorHAnsi" w:hAnsiTheme="minorHAnsi" w:cstheme="minorHAnsi"/>
          <w:sz w:val="21"/>
          <w:szCs w:val="21"/>
        </w:rPr>
        <w:t>Gerênci</w:t>
      </w:r>
      <w:proofErr w:type="spellEnd"/>
      <w:r w:rsidR="00B115F1" w:rsidRPr="00905355">
        <w:rPr>
          <w:rFonts w:asciiTheme="minorHAnsi" w:hAnsiTheme="minorHAnsi" w:cstheme="minorHAnsi"/>
          <w:sz w:val="21"/>
          <w:szCs w:val="21"/>
        </w:rPr>
        <w:t>/GUEDH</w:t>
      </w:r>
      <w:r w:rsidRPr="00905355">
        <w:rPr>
          <w:rFonts w:asciiTheme="minorHAnsi" w:hAnsiTheme="minorHAnsi" w:cstheme="minorHAnsi"/>
          <w:sz w:val="21"/>
          <w:szCs w:val="21"/>
        </w:rPr>
        <w:t xml:space="preserve">, de </w:t>
      </w:r>
      <w:r w:rsidR="00B115F1" w:rsidRPr="00905355">
        <w:rPr>
          <w:rFonts w:asciiTheme="minorHAnsi" w:hAnsiTheme="minorHAnsi" w:cstheme="minorHAnsi"/>
          <w:sz w:val="21"/>
          <w:szCs w:val="21"/>
        </w:rPr>
        <w:t>0</w:t>
      </w:r>
      <w:r w:rsidR="00A91701" w:rsidRPr="00905355">
        <w:rPr>
          <w:rFonts w:asciiTheme="minorHAnsi" w:hAnsiTheme="minorHAnsi" w:cstheme="minorHAnsi"/>
          <w:sz w:val="21"/>
          <w:szCs w:val="21"/>
        </w:rPr>
        <w:t>5</w:t>
      </w:r>
      <w:r w:rsidRPr="00905355">
        <w:rPr>
          <w:rFonts w:asciiTheme="minorHAnsi" w:hAnsiTheme="minorHAnsi" w:cstheme="minorHAnsi"/>
          <w:sz w:val="21"/>
          <w:szCs w:val="21"/>
        </w:rPr>
        <w:t>/</w:t>
      </w:r>
      <w:r w:rsidR="00B115F1" w:rsidRPr="00905355">
        <w:rPr>
          <w:rFonts w:asciiTheme="minorHAnsi" w:hAnsiTheme="minorHAnsi" w:cstheme="minorHAnsi"/>
          <w:sz w:val="21"/>
          <w:szCs w:val="21"/>
        </w:rPr>
        <w:t>12</w:t>
      </w:r>
      <w:r w:rsidRPr="00905355">
        <w:rPr>
          <w:rFonts w:asciiTheme="minorHAnsi" w:hAnsiTheme="minorHAnsi" w:cstheme="minorHAnsi"/>
          <w:sz w:val="21"/>
          <w:szCs w:val="21"/>
        </w:rPr>
        <w:t>/201</w:t>
      </w:r>
      <w:r w:rsidR="00B115F1" w:rsidRPr="00905355">
        <w:rPr>
          <w:rFonts w:asciiTheme="minorHAnsi" w:hAnsiTheme="minorHAnsi" w:cstheme="minorHAnsi"/>
          <w:sz w:val="21"/>
          <w:szCs w:val="21"/>
        </w:rPr>
        <w:t>6</w:t>
      </w:r>
      <w:r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905355">
        <w:rPr>
          <w:rFonts w:asciiTheme="minorHAnsi" w:hAnsiTheme="minorHAnsi" w:cstheme="minorHAnsi"/>
          <w:sz w:val="21"/>
          <w:szCs w:val="21"/>
        </w:rPr>
        <w:t>de lavra d</w:t>
      </w:r>
      <w:r w:rsidR="009B235B" w:rsidRPr="00905355">
        <w:rPr>
          <w:rFonts w:asciiTheme="minorHAnsi" w:hAnsiTheme="minorHAnsi" w:cstheme="minorHAnsi"/>
          <w:sz w:val="21"/>
          <w:szCs w:val="21"/>
        </w:rPr>
        <w:t xml:space="preserve">a </w:t>
      </w:r>
      <w:r w:rsidR="00B115F1" w:rsidRPr="00905355">
        <w:rPr>
          <w:rFonts w:asciiTheme="minorHAnsi" w:hAnsiTheme="minorHAnsi" w:cstheme="minorHAnsi"/>
          <w:sz w:val="21"/>
          <w:szCs w:val="21"/>
        </w:rPr>
        <w:t xml:space="preserve">Gerente, </w:t>
      </w:r>
      <w:proofErr w:type="spellStart"/>
      <w:r w:rsidR="00B115F1" w:rsidRPr="00905355">
        <w:rPr>
          <w:rFonts w:asciiTheme="minorHAnsi" w:hAnsiTheme="minorHAnsi" w:cstheme="minorHAnsi"/>
          <w:sz w:val="21"/>
          <w:szCs w:val="21"/>
        </w:rPr>
        <w:t>Regiluce</w:t>
      </w:r>
      <w:proofErr w:type="spellEnd"/>
      <w:r w:rsidR="00B115F1" w:rsidRPr="00905355">
        <w:rPr>
          <w:rFonts w:asciiTheme="minorHAnsi" w:hAnsiTheme="minorHAnsi" w:cstheme="minorHAnsi"/>
          <w:sz w:val="21"/>
          <w:szCs w:val="21"/>
        </w:rPr>
        <w:t xml:space="preserve"> dos Santos Silva</w:t>
      </w:r>
      <w:r w:rsidR="00844BDA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Pr="00905355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D977AF" w:rsidRPr="00905355">
        <w:rPr>
          <w:rFonts w:asciiTheme="minorHAnsi" w:hAnsiTheme="minorHAnsi" w:cstheme="minorHAnsi"/>
          <w:sz w:val="21"/>
          <w:szCs w:val="21"/>
        </w:rPr>
        <w:t xml:space="preserve">o pagamento </w:t>
      </w:r>
      <w:proofErr w:type="spellStart"/>
      <w:r w:rsidR="00B115F1" w:rsidRPr="00905355">
        <w:rPr>
          <w:rFonts w:asciiTheme="minorHAnsi" w:hAnsiTheme="minorHAnsi" w:cstheme="minorHAnsi"/>
          <w:sz w:val="21"/>
          <w:szCs w:val="21"/>
        </w:rPr>
        <w:t>pagamento</w:t>
      </w:r>
      <w:proofErr w:type="spellEnd"/>
      <w:r w:rsidR="00B115F1" w:rsidRPr="00905355">
        <w:rPr>
          <w:rFonts w:asciiTheme="minorHAnsi" w:hAnsiTheme="minorHAnsi" w:cstheme="minorHAnsi"/>
          <w:sz w:val="21"/>
          <w:szCs w:val="21"/>
        </w:rPr>
        <w:t xml:space="preserve"> pelas 344 (trezentos e quarenta e quatro) tomografias realizadas em pacientes que foram atendidos na unidade de Emergência Dr. Daniel </w:t>
      </w:r>
      <w:proofErr w:type="spellStart"/>
      <w:r w:rsidR="00B115F1" w:rsidRPr="00905355">
        <w:rPr>
          <w:rFonts w:asciiTheme="minorHAnsi" w:hAnsiTheme="minorHAnsi" w:cstheme="minorHAnsi"/>
          <w:sz w:val="21"/>
          <w:szCs w:val="21"/>
        </w:rPr>
        <w:t>Houlya</w:t>
      </w:r>
      <w:proofErr w:type="spellEnd"/>
      <w:r w:rsidR="00B115F1" w:rsidRPr="00905355">
        <w:rPr>
          <w:rFonts w:asciiTheme="minorHAnsi" w:hAnsiTheme="minorHAnsi" w:cstheme="minorHAnsi"/>
          <w:sz w:val="21"/>
          <w:szCs w:val="21"/>
        </w:rPr>
        <w:t>, em virtude do aparelho daquela unidade encontrar-se quebrados,</w:t>
      </w:r>
      <w:r w:rsidR="00D977AF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="00B115F1" w:rsidRPr="00905355">
        <w:rPr>
          <w:rFonts w:asciiTheme="minorHAnsi" w:hAnsiTheme="minorHAnsi" w:cstheme="minorHAnsi"/>
          <w:sz w:val="21"/>
          <w:szCs w:val="21"/>
        </w:rPr>
        <w:t>través da empresa</w:t>
      </w:r>
      <w:r w:rsidR="00B115F1" w:rsidRPr="00905355">
        <w:rPr>
          <w:rFonts w:asciiTheme="minorHAnsi" w:hAnsiTheme="minorHAnsi" w:cstheme="minorHAnsi"/>
          <w:b/>
          <w:sz w:val="21"/>
          <w:szCs w:val="21"/>
        </w:rPr>
        <w:t xml:space="preserve"> IMD MEDICINA DIAGNÓSTICA </w:t>
      </w:r>
      <w:r w:rsidR="00B115F1" w:rsidRPr="00905355">
        <w:rPr>
          <w:rFonts w:asciiTheme="minorHAnsi" w:hAnsiTheme="minorHAnsi" w:cstheme="minorHAnsi"/>
          <w:b/>
          <w:bCs/>
          <w:sz w:val="21"/>
          <w:szCs w:val="21"/>
        </w:rPr>
        <w:t>LTDA. - EPP</w:t>
      </w:r>
      <w:r w:rsidR="00B115F1" w:rsidRPr="00905355">
        <w:rPr>
          <w:rFonts w:asciiTheme="minorHAnsi" w:hAnsiTheme="minorHAnsi" w:cstheme="minorHAnsi"/>
          <w:b/>
          <w:sz w:val="21"/>
          <w:szCs w:val="21"/>
        </w:rPr>
        <w:t xml:space="preserve"> (CNPJ nº 15.088.931/0001-60)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>,</w:t>
      </w:r>
      <w:r w:rsidR="00B115F1" w:rsidRPr="00905355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no valor de </w:t>
      </w:r>
      <w:r w:rsidR="00B115F1" w:rsidRPr="00905355">
        <w:rPr>
          <w:rFonts w:asciiTheme="minorHAnsi" w:hAnsiTheme="minorHAnsi" w:cstheme="minorHAnsi"/>
          <w:b/>
          <w:sz w:val="21"/>
          <w:szCs w:val="21"/>
        </w:rPr>
        <w:t>R$79.120,00 (setenta e nove mil, cento e vinte reais)</w:t>
      </w:r>
      <w:r w:rsidR="00D977AF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905355">
        <w:rPr>
          <w:rFonts w:asciiTheme="minorHAnsi" w:hAnsiTheme="minorHAnsi" w:cstheme="minorHAnsi"/>
          <w:sz w:val="21"/>
          <w:szCs w:val="21"/>
        </w:rPr>
        <w:t xml:space="preserve">juntando </w:t>
      </w:r>
      <w:r w:rsidR="00791D79" w:rsidRPr="00905355">
        <w:rPr>
          <w:rFonts w:asciiTheme="minorHAnsi" w:hAnsiTheme="minorHAnsi" w:cstheme="minorHAnsi"/>
          <w:sz w:val="21"/>
          <w:szCs w:val="21"/>
        </w:rPr>
        <w:t xml:space="preserve">a relação de pacientes e quantidade de exames, Termo de Referência, </w:t>
      </w:r>
      <w:r w:rsidR="00A45029" w:rsidRPr="00905355">
        <w:rPr>
          <w:rFonts w:asciiTheme="minorHAnsi" w:hAnsiTheme="minorHAnsi" w:cstheme="minorHAnsi"/>
          <w:sz w:val="21"/>
          <w:szCs w:val="21"/>
        </w:rPr>
        <w:t>cópia da nota fisca</w:t>
      </w:r>
      <w:r w:rsidR="00791D79" w:rsidRPr="00905355">
        <w:rPr>
          <w:rFonts w:asciiTheme="minorHAnsi" w:hAnsiTheme="minorHAnsi" w:cstheme="minorHAnsi"/>
          <w:sz w:val="21"/>
          <w:szCs w:val="21"/>
        </w:rPr>
        <w:t>l, encaminhamentos, requisições de exame</w:t>
      </w:r>
      <w:r w:rsidR="00EB7E3C" w:rsidRPr="00905355">
        <w:rPr>
          <w:rFonts w:asciiTheme="minorHAnsi" w:hAnsiTheme="minorHAnsi" w:cstheme="minorHAnsi"/>
          <w:sz w:val="21"/>
          <w:szCs w:val="21"/>
        </w:rPr>
        <w:t>,</w:t>
      </w:r>
      <w:r w:rsidR="00702B5E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>(fls. 02/</w:t>
      </w:r>
      <w:r w:rsidR="00791D79" w:rsidRPr="00905355">
        <w:rPr>
          <w:rFonts w:asciiTheme="minorHAnsi" w:hAnsiTheme="minorHAnsi" w:cstheme="minorHAnsi"/>
          <w:sz w:val="21"/>
          <w:szCs w:val="21"/>
        </w:rPr>
        <w:t>580</w:t>
      </w:r>
      <w:r w:rsidRPr="0090535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905355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91D79" w:rsidRPr="00905355">
        <w:rPr>
          <w:rFonts w:asciiTheme="minorHAnsi" w:hAnsiTheme="minorHAnsi" w:cstheme="minorHAnsi"/>
          <w:sz w:val="21"/>
          <w:szCs w:val="21"/>
        </w:rPr>
        <w:t xml:space="preserve">às fls. 588-A, </w:t>
      </w:r>
      <w:r w:rsidRPr="00905355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devida prestação dos serviços, emitida pelo gestor da SESAU. </w:t>
      </w:r>
    </w:p>
    <w:p w:rsidR="009E0D82" w:rsidRPr="00905355" w:rsidRDefault="001C408C" w:rsidP="006319E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0535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6319E5" w:rsidRPr="00905355">
        <w:rPr>
          <w:rFonts w:asciiTheme="minorHAnsi" w:hAnsiTheme="minorHAnsi" w:cstheme="minorHAnsi"/>
          <w:sz w:val="21"/>
          <w:szCs w:val="21"/>
        </w:rPr>
        <w:t xml:space="preserve">que não consta a </w:t>
      </w:r>
      <w:r w:rsidRPr="00905355">
        <w:rPr>
          <w:rFonts w:asciiTheme="minorHAnsi" w:hAnsiTheme="minorHAnsi" w:cstheme="minorHAnsi"/>
          <w:sz w:val="21"/>
          <w:szCs w:val="21"/>
        </w:rPr>
        <w:t xml:space="preserve">solicitação de cotação de preços </w:t>
      </w:r>
      <w:r w:rsidR="006319E5" w:rsidRPr="00905355">
        <w:rPr>
          <w:rFonts w:asciiTheme="minorHAnsi" w:hAnsiTheme="minorHAnsi" w:cstheme="minorHAnsi"/>
          <w:sz w:val="21"/>
          <w:szCs w:val="21"/>
        </w:rPr>
        <w:t xml:space="preserve">mesmo </w:t>
      </w:r>
      <w:proofErr w:type="spellStart"/>
      <w:r w:rsidR="006319E5" w:rsidRPr="00905355">
        <w:rPr>
          <w:rFonts w:asciiTheme="minorHAnsi" w:hAnsiTheme="minorHAnsi" w:cstheme="minorHAnsi"/>
          <w:sz w:val="21"/>
          <w:szCs w:val="21"/>
        </w:rPr>
        <w:t>sendon</w:t>
      </w:r>
      <w:proofErr w:type="spellEnd"/>
      <w:r w:rsidR="006319E5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 xml:space="preserve">realizada através do Site </w:t>
      </w:r>
      <w:hyperlink r:id="rId8" w:history="1">
        <w:r w:rsidR="004B0F4B" w:rsidRPr="0090535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www.licitaçoes-e.com.br</w:t>
        </w:r>
      </w:hyperlink>
      <w:r w:rsidR="006319E5" w:rsidRPr="00905355">
        <w:rPr>
          <w:sz w:val="21"/>
          <w:szCs w:val="21"/>
        </w:rPr>
        <w:t>.</w:t>
      </w:r>
      <w:r w:rsidR="009E0D82" w:rsidRPr="0090535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C408C" w:rsidRPr="0090535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0535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905355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  <w:r w:rsidR="000760EE" w:rsidRPr="0090535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90535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5355">
        <w:rPr>
          <w:rFonts w:asciiTheme="minorHAnsi" w:hAnsiTheme="minorHAnsi" w:cstheme="minorHAnsi"/>
          <w:sz w:val="21"/>
          <w:szCs w:val="21"/>
        </w:rPr>
        <w:t xml:space="preserve">Às fls. </w:t>
      </w:r>
      <w:r w:rsidR="00791D79" w:rsidRPr="00905355">
        <w:rPr>
          <w:rFonts w:asciiTheme="minorHAnsi" w:hAnsiTheme="minorHAnsi" w:cstheme="minorHAnsi"/>
          <w:sz w:val="21"/>
          <w:szCs w:val="21"/>
        </w:rPr>
        <w:t>585</w:t>
      </w:r>
      <w:r w:rsidR="00231F28" w:rsidRPr="00905355">
        <w:rPr>
          <w:rFonts w:asciiTheme="minorHAnsi" w:hAnsiTheme="minorHAnsi" w:cstheme="minorHAnsi"/>
          <w:sz w:val="21"/>
          <w:szCs w:val="21"/>
        </w:rPr>
        <w:t>,</w:t>
      </w:r>
      <w:r w:rsidRPr="00905355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791D79" w:rsidRPr="00905355">
        <w:rPr>
          <w:rFonts w:asciiTheme="minorHAnsi" w:hAnsiTheme="minorHAnsi" w:cstheme="minorHAnsi"/>
          <w:sz w:val="21"/>
          <w:szCs w:val="21"/>
        </w:rPr>
        <w:t>27</w:t>
      </w:r>
      <w:r w:rsidR="00D304ED" w:rsidRPr="00905355">
        <w:rPr>
          <w:rFonts w:asciiTheme="minorHAnsi" w:hAnsiTheme="minorHAnsi" w:cstheme="minorHAnsi"/>
          <w:sz w:val="21"/>
          <w:szCs w:val="21"/>
        </w:rPr>
        <w:t>/</w:t>
      </w:r>
      <w:r w:rsidR="00791D79" w:rsidRPr="00905355">
        <w:rPr>
          <w:rFonts w:asciiTheme="minorHAnsi" w:hAnsiTheme="minorHAnsi" w:cstheme="minorHAnsi"/>
          <w:sz w:val="21"/>
          <w:szCs w:val="21"/>
        </w:rPr>
        <w:t>12</w:t>
      </w:r>
      <w:r w:rsidRPr="00905355">
        <w:rPr>
          <w:rFonts w:asciiTheme="minorHAnsi" w:hAnsiTheme="minorHAnsi" w:cstheme="minorHAnsi"/>
          <w:sz w:val="21"/>
          <w:szCs w:val="21"/>
        </w:rPr>
        <w:t>/201</w:t>
      </w:r>
      <w:r w:rsidR="00791D79" w:rsidRPr="00905355">
        <w:rPr>
          <w:rFonts w:asciiTheme="minorHAnsi" w:hAnsiTheme="minorHAnsi" w:cstheme="minorHAnsi"/>
          <w:sz w:val="21"/>
          <w:szCs w:val="21"/>
        </w:rPr>
        <w:t>6</w:t>
      </w:r>
      <w:r w:rsidR="005A4BEE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891F88" w:rsidRPr="00905355">
        <w:rPr>
          <w:rFonts w:asciiTheme="minorHAnsi" w:hAnsiTheme="minorHAnsi" w:cstheme="minorHAnsi"/>
          <w:sz w:val="21"/>
          <w:szCs w:val="21"/>
        </w:rPr>
        <w:t xml:space="preserve">e às fls. 604, </w:t>
      </w:r>
      <w:r w:rsidR="006319E5" w:rsidRPr="00905355">
        <w:rPr>
          <w:rFonts w:asciiTheme="minorHAnsi" w:hAnsiTheme="minorHAnsi" w:cstheme="minorHAnsi"/>
          <w:sz w:val="21"/>
          <w:szCs w:val="21"/>
        </w:rPr>
        <w:t xml:space="preserve">datado de 26/04/2017, </w:t>
      </w:r>
      <w:r w:rsidRPr="00905355">
        <w:rPr>
          <w:rFonts w:asciiTheme="minorHAnsi" w:hAnsiTheme="minorHAnsi" w:cstheme="minorHAnsi"/>
          <w:sz w:val="21"/>
          <w:szCs w:val="21"/>
        </w:rPr>
        <w:t>de lavra da Assessora Técnica do Setor de Contratos, onde informa a INEXISTÊNCIA de contrato referente ao objeto em comento.</w:t>
      </w:r>
    </w:p>
    <w:p w:rsidR="001C408C" w:rsidRPr="0090535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905355">
        <w:rPr>
          <w:rFonts w:asciiTheme="minorHAnsi" w:hAnsiTheme="minorHAnsi" w:cstheme="minorHAnsi"/>
          <w:sz w:val="21"/>
          <w:szCs w:val="21"/>
        </w:rPr>
        <w:t xml:space="preserve"> – </w:t>
      </w:r>
      <w:r w:rsidR="00B100A6" w:rsidRPr="00905355">
        <w:rPr>
          <w:rFonts w:asciiTheme="minorHAnsi" w:hAnsiTheme="minorHAnsi" w:cstheme="minorHAnsi"/>
          <w:sz w:val="21"/>
          <w:szCs w:val="21"/>
        </w:rPr>
        <w:t xml:space="preserve">às fls. </w:t>
      </w:r>
      <w:r w:rsidR="00791D79" w:rsidRPr="00905355">
        <w:rPr>
          <w:rFonts w:asciiTheme="minorHAnsi" w:hAnsiTheme="minorHAnsi" w:cstheme="minorHAnsi"/>
          <w:sz w:val="21"/>
          <w:szCs w:val="21"/>
        </w:rPr>
        <w:t>591</w:t>
      </w:r>
      <w:r w:rsidR="00B100A6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905355">
        <w:rPr>
          <w:rFonts w:asciiTheme="minorHAnsi" w:hAnsiTheme="minorHAnsi" w:cstheme="minorHAnsi"/>
          <w:sz w:val="21"/>
          <w:szCs w:val="21"/>
        </w:rPr>
        <w:t>c</w:t>
      </w:r>
      <w:r w:rsidRPr="00905355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905355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91D79" w:rsidRPr="00905355">
        <w:rPr>
          <w:rFonts w:asciiTheme="minorHAnsi" w:hAnsiTheme="minorHAnsi" w:cstheme="minorHAnsi"/>
          <w:sz w:val="21"/>
          <w:szCs w:val="21"/>
        </w:rPr>
        <w:t>6</w:t>
      </w:r>
      <w:r w:rsidRPr="00905355">
        <w:rPr>
          <w:rFonts w:asciiTheme="minorHAnsi" w:hAnsiTheme="minorHAnsi" w:cstheme="minorHAnsi"/>
          <w:sz w:val="21"/>
          <w:szCs w:val="21"/>
        </w:rPr>
        <w:t>.</w:t>
      </w:r>
    </w:p>
    <w:p w:rsidR="00791D79" w:rsidRPr="00905355" w:rsidRDefault="00791D79" w:rsidP="00791D7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proofErr w:type="gramStart"/>
      <w:r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905355">
        <w:rPr>
          <w:rFonts w:asciiTheme="minorHAnsi" w:hAnsiTheme="minorHAnsi" w:cstheme="minorHAnsi"/>
          <w:sz w:val="21"/>
          <w:szCs w:val="21"/>
        </w:rPr>
        <w:t xml:space="preserve">– às fls. 592, consta cópia da Nota de Empenho nº 2016NE22395, de 30/12/2016, no valor de 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>R$79.120,00 (setenta e nove mil, cento e vinte reais)</w:t>
      </w:r>
      <w:r w:rsidRPr="0090535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05355" w:rsidRDefault="00891F8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1C408C"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OCUMENTO </w:t>
      </w:r>
      <w:r w:rsidR="001C408C" w:rsidRPr="00905355">
        <w:rPr>
          <w:rFonts w:asciiTheme="minorHAnsi" w:hAnsiTheme="minorHAnsi" w:cstheme="minorHAnsi"/>
          <w:b/>
          <w:sz w:val="21"/>
          <w:szCs w:val="21"/>
          <w:u w:val="single"/>
        </w:rPr>
        <w:t>FISCAL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546DB3" w:rsidRPr="00905355">
        <w:rPr>
          <w:rFonts w:asciiTheme="minorHAnsi" w:hAnsiTheme="minorHAnsi" w:cstheme="minorHAnsi"/>
          <w:sz w:val="21"/>
          <w:szCs w:val="21"/>
        </w:rPr>
        <w:t>10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 d</w:t>
      </w:r>
      <w:r w:rsidR="00D04387" w:rsidRPr="00905355">
        <w:rPr>
          <w:rFonts w:asciiTheme="minorHAnsi" w:hAnsiTheme="minorHAnsi" w:cstheme="minorHAnsi"/>
          <w:sz w:val="21"/>
          <w:szCs w:val="21"/>
        </w:rPr>
        <w:t>os autos apresenta-se</w:t>
      </w:r>
      <w:r w:rsidRPr="00905355">
        <w:rPr>
          <w:rFonts w:asciiTheme="minorHAnsi" w:hAnsiTheme="minorHAnsi" w:cstheme="minorHAnsi"/>
          <w:sz w:val="21"/>
          <w:szCs w:val="21"/>
        </w:rPr>
        <w:t xml:space="preserve"> a cópia da</w:t>
      </w:r>
      <w:r w:rsidR="00D04387"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 xml:space="preserve">Nota Fiscal Eletrônica de Serviços – </w:t>
      </w:r>
      <w:proofErr w:type="spellStart"/>
      <w:r w:rsidRPr="00905355">
        <w:rPr>
          <w:rFonts w:asciiTheme="minorHAnsi" w:hAnsiTheme="minorHAnsi" w:cstheme="minorHAnsi"/>
          <w:sz w:val="21"/>
          <w:szCs w:val="21"/>
        </w:rPr>
        <w:t>NF-e</w:t>
      </w:r>
      <w:proofErr w:type="spellEnd"/>
      <w:r w:rsidRPr="00905355">
        <w:rPr>
          <w:rFonts w:asciiTheme="minorHAnsi" w:hAnsiTheme="minorHAnsi" w:cstheme="minorHAnsi"/>
          <w:sz w:val="21"/>
          <w:szCs w:val="21"/>
        </w:rPr>
        <w:t xml:space="preserve"> nº 6212</w:t>
      </w:r>
      <w:r w:rsidR="00D304ED" w:rsidRPr="00905355">
        <w:rPr>
          <w:rFonts w:asciiTheme="minorHAnsi" w:hAnsiTheme="minorHAnsi" w:cstheme="minorHAnsi"/>
          <w:sz w:val="21"/>
          <w:szCs w:val="21"/>
        </w:rPr>
        <w:t xml:space="preserve">, de </w:t>
      </w:r>
      <w:r w:rsidRPr="00905355">
        <w:rPr>
          <w:rFonts w:asciiTheme="minorHAnsi" w:hAnsiTheme="minorHAnsi" w:cstheme="minorHAnsi"/>
          <w:sz w:val="21"/>
          <w:szCs w:val="21"/>
        </w:rPr>
        <w:t>05</w:t>
      </w:r>
      <w:r w:rsidR="001C408C" w:rsidRPr="00905355">
        <w:rPr>
          <w:rFonts w:asciiTheme="minorHAnsi" w:hAnsiTheme="minorHAnsi" w:cstheme="minorHAnsi"/>
          <w:sz w:val="21"/>
          <w:szCs w:val="21"/>
        </w:rPr>
        <w:t>/</w:t>
      </w:r>
      <w:r w:rsidRPr="00905355">
        <w:rPr>
          <w:rFonts w:asciiTheme="minorHAnsi" w:hAnsiTheme="minorHAnsi" w:cstheme="minorHAnsi"/>
          <w:sz w:val="21"/>
          <w:szCs w:val="21"/>
        </w:rPr>
        <w:t>12</w:t>
      </w:r>
      <w:r w:rsidR="001C408C" w:rsidRPr="00905355">
        <w:rPr>
          <w:rFonts w:asciiTheme="minorHAnsi" w:hAnsiTheme="minorHAnsi" w:cstheme="minorHAnsi"/>
          <w:sz w:val="21"/>
          <w:szCs w:val="21"/>
        </w:rPr>
        <w:t>/201</w:t>
      </w:r>
      <w:r w:rsidRPr="00905355">
        <w:rPr>
          <w:rFonts w:asciiTheme="minorHAnsi" w:hAnsiTheme="minorHAnsi" w:cstheme="minorHAnsi"/>
          <w:sz w:val="21"/>
          <w:szCs w:val="21"/>
        </w:rPr>
        <w:t>6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D304ED" w:rsidRPr="00905355">
        <w:rPr>
          <w:rFonts w:asciiTheme="minorHAnsi" w:hAnsiTheme="minorHAnsi" w:cstheme="minorHAnsi"/>
          <w:sz w:val="21"/>
          <w:szCs w:val="21"/>
        </w:rPr>
        <w:t>no valor de</w:t>
      </w:r>
      <w:r w:rsidR="00D304ED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b/>
          <w:sz w:val="21"/>
          <w:szCs w:val="21"/>
        </w:rPr>
        <w:t>R$79.120,00 (setenta e nove mil, cento e vinte reais)</w:t>
      </w:r>
      <w:r w:rsidR="00D304ED" w:rsidRPr="00905355">
        <w:rPr>
          <w:rFonts w:asciiTheme="minorHAnsi" w:hAnsiTheme="minorHAnsi" w:cstheme="minorHAnsi"/>
          <w:sz w:val="21"/>
          <w:szCs w:val="21"/>
        </w:rPr>
        <w:t>,</w:t>
      </w:r>
      <w:r w:rsidRPr="00905355">
        <w:rPr>
          <w:rFonts w:asciiTheme="minorHAnsi" w:hAnsiTheme="minorHAnsi" w:cstheme="minorHAnsi"/>
          <w:sz w:val="21"/>
          <w:szCs w:val="21"/>
        </w:rPr>
        <w:t xml:space="preserve"> atestado pela</w:t>
      </w:r>
      <w:r w:rsidR="00546DB3" w:rsidRPr="00905355">
        <w:rPr>
          <w:rFonts w:asciiTheme="minorHAnsi" w:hAnsiTheme="minorHAnsi" w:cstheme="minorHAnsi"/>
          <w:sz w:val="21"/>
          <w:szCs w:val="21"/>
        </w:rPr>
        <w:t xml:space="preserve"> Servidor</w:t>
      </w:r>
      <w:r w:rsidRPr="00905355">
        <w:rPr>
          <w:rFonts w:asciiTheme="minorHAnsi" w:hAnsiTheme="minorHAnsi" w:cstheme="minorHAnsi"/>
          <w:sz w:val="21"/>
          <w:szCs w:val="21"/>
        </w:rPr>
        <w:t>a</w:t>
      </w:r>
      <w:r w:rsidR="00546DB3" w:rsidRPr="0090535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905355">
        <w:rPr>
          <w:rFonts w:asciiTheme="minorHAnsi" w:hAnsiTheme="minorHAnsi" w:cstheme="minorHAnsi"/>
          <w:sz w:val="21"/>
          <w:szCs w:val="21"/>
        </w:rPr>
        <w:t>Regiluce</w:t>
      </w:r>
      <w:proofErr w:type="spellEnd"/>
      <w:r w:rsidRPr="00905355">
        <w:rPr>
          <w:rFonts w:asciiTheme="minorHAnsi" w:hAnsiTheme="minorHAnsi" w:cstheme="minorHAnsi"/>
          <w:sz w:val="21"/>
          <w:szCs w:val="21"/>
        </w:rPr>
        <w:t xml:space="preserve"> dos Santos, Gerente</w:t>
      </w:r>
      <w:r w:rsidR="00DD6274" w:rsidRPr="00905355">
        <w:rPr>
          <w:rFonts w:asciiTheme="minorHAnsi" w:hAnsiTheme="minorHAnsi" w:cstheme="minorHAnsi"/>
          <w:sz w:val="21"/>
          <w:szCs w:val="21"/>
        </w:rPr>
        <w:t>.</w:t>
      </w:r>
    </w:p>
    <w:p w:rsidR="00C43A60" w:rsidRPr="00905355" w:rsidRDefault="00891F8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51AF8"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905355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90535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05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05355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4B0F4B" w:rsidRPr="00905355">
        <w:rPr>
          <w:rFonts w:asciiTheme="minorHAnsi" w:hAnsiTheme="minorHAnsi" w:cstheme="minorHAnsi"/>
          <w:sz w:val="21"/>
          <w:szCs w:val="21"/>
        </w:rPr>
        <w:t xml:space="preserve">às fls. </w:t>
      </w:r>
      <w:r w:rsidRPr="00905355">
        <w:rPr>
          <w:rFonts w:asciiTheme="minorHAnsi" w:hAnsiTheme="minorHAnsi" w:cstheme="minorHAnsi"/>
          <w:sz w:val="21"/>
          <w:szCs w:val="21"/>
        </w:rPr>
        <w:t>596/599</w:t>
      </w:r>
      <w:r w:rsidR="004B0F4B" w:rsidRPr="00905355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foram acostadas aos autos as </w:t>
      </w:r>
      <w:r w:rsidR="00CC64BF" w:rsidRPr="00905355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905355">
        <w:rPr>
          <w:rFonts w:asciiTheme="minorHAnsi" w:hAnsiTheme="minorHAnsi" w:cstheme="minorHAnsi"/>
          <w:sz w:val="21"/>
          <w:szCs w:val="21"/>
        </w:rPr>
        <w:t>empresa</w:t>
      </w:r>
      <w:r w:rsidR="0055002F" w:rsidRPr="009053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IMD MEDICINA DIAGNÓSTICA </w:t>
      </w:r>
      <w:r w:rsidRPr="00905355">
        <w:rPr>
          <w:rFonts w:asciiTheme="minorHAnsi" w:hAnsiTheme="minorHAnsi" w:cstheme="minorHAnsi"/>
          <w:b/>
          <w:bCs/>
          <w:sz w:val="21"/>
          <w:szCs w:val="21"/>
        </w:rPr>
        <w:t>LTDA. - EPP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(CNPJ nº 15.088.931/0001-60)</w:t>
      </w:r>
      <w:r w:rsidR="004B0F4B" w:rsidRPr="00905355">
        <w:rPr>
          <w:rFonts w:asciiTheme="minorHAnsi" w:hAnsiTheme="minorHAnsi" w:cstheme="minorHAnsi"/>
          <w:sz w:val="21"/>
          <w:szCs w:val="21"/>
        </w:rPr>
        <w:t>, vencidas</w:t>
      </w:r>
      <w:r w:rsidR="00CC64BF" w:rsidRPr="0090535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05355" w:rsidRDefault="00891F8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90535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90535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90535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90535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905355" w:rsidRDefault="00891F88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C408C" w:rsidRPr="0090535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C408C" w:rsidRPr="00905355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90535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C408C" w:rsidRPr="0090535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C408C" w:rsidRPr="00905355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905355" w:rsidRDefault="001C408C" w:rsidP="00905355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lastRenderedPageBreak/>
        <w:t>a) Atesto, elaborado pelo ordenador de despesa, do benefício auferido pela Administração Pública;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905355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905355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905355">
        <w:rPr>
          <w:rFonts w:asciiTheme="minorHAnsi" w:hAnsiTheme="minorHAnsi" w:cstheme="minorHAnsi"/>
          <w:sz w:val="18"/>
          <w:szCs w:val="18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B100A6" w:rsidRPr="00905355">
        <w:rPr>
          <w:rFonts w:asciiTheme="minorHAnsi" w:hAnsiTheme="minorHAnsi" w:cstheme="minorHAnsi"/>
          <w:sz w:val="18"/>
          <w:szCs w:val="18"/>
        </w:rPr>
        <w:t>.</w:t>
      </w:r>
    </w:p>
    <w:p w:rsidR="001C408C" w:rsidRPr="00905355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905355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905355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0760EE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905355">
        <w:rPr>
          <w:rFonts w:asciiTheme="minorHAnsi" w:hAnsiTheme="minorHAnsi" w:cstheme="minorHAnsi"/>
          <w:b/>
          <w:sz w:val="21"/>
          <w:szCs w:val="21"/>
        </w:rPr>
        <w:t>,</w:t>
      </w:r>
      <w:r w:rsidR="00B100A6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00A6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B100A6" w:rsidRPr="00905355">
        <w:rPr>
          <w:rFonts w:asciiTheme="minorHAnsi" w:hAnsiTheme="minorHAnsi" w:cstheme="minorHAnsi"/>
          <w:b/>
          <w:sz w:val="21"/>
          <w:szCs w:val="21"/>
        </w:rPr>
        <w:t>,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A0459D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A0459D" w:rsidRPr="00905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60EE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0760EE" w:rsidRPr="00905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sz w:val="21"/>
          <w:szCs w:val="21"/>
        </w:rPr>
        <w:t>e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905355">
        <w:rPr>
          <w:rFonts w:asciiTheme="minorHAnsi" w:hAnsiTheme="minorHAnsi" w:cstheme="minorHAnsi"/>
          <w:b/>
          <w:sz w:val="21"/>
          <w:szCs w:val="21"/>
        </w:rPr>
        <w:t>)</w:t>
      </w:r>
      <w:r w:rsidRPr="00905355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05355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905355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05355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proofErr w:type="gramStart"/>
      <w:r w:rsidRPr="00905355">
        <w:rPr>
          <w:rFonts w:asciiTheme="minorHAnsi" w:hAnsiTheme="minorHAnsi" w:cstheme="minorHAnsi"/>
          <w:sz w:val="21"/>
          <w:szCs w:val="21"/>
        </w:rPr>
        <w:t xml:space="preserve"> </w:t>
      </w:r>
      <w:r w:rsidR="00395E06" w:rsidRPr="00905355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="00395E06" w:rsidRPr="00905355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, 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5355" w:rsidRPr="00905355">
        <w:rPr>
          <w:rFonts w:asciiTheme="minorHAnsi" w:hAnsiTheme="minorHAnsi" w:cstheme="minorHAnsi"/>
          <w:sz w:val="21"/>
          <w:szCs w:val="21"/>
        </w:rPr>
        <w:t>e</w:t>
      </w:r>
      <w:r w:rsidR="00905355" w:rsidRPr="009053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5355" w:rsidRPr="00905355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395E06" w:rsidRPr="00905355">
        <w:rPr>
          <w:rFonts w:asciiTheme="minorHAnsi" w:hAnsiTheme="minorHAnsi" w:cstheme="minorHAnsi"/>
          <w:b/>
          <w:sz w:val="21"/>
          <w:szCs w:val="21"/>
        </w:rPr>
        <w:t>)</w:t>
      </w:r>
      <w:r w:rsidRPr="00905355">
        <w:rPr>
          <w:rFonts w:asciiTheme="minorHAnsi" w:hAnsiTheme="minorHAnsi" w:cstheme="minorHAnsi"/>
          <w:sz w:val="21"/>
          <w:szCs w:val="21"/>
        </w:rPr>
        <w:t>.</w:t>
      </w:r>
    </w:p>
    <w:p w:rsidR="000760EE" w:rsidRPr="00905355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905355">
        <w:rPr>
          <w:rFonts w:asciiTheme="minorHAnsi" w:hAnsiTheme="minorHAnsi" w:cstheme="minorHAnsi"/>
          <w:sz w:val="21"/>
          <w:szCs w:val="21"/>
        </w:rPr>
        <w:t xml:space="preserve"> – Que seja informada a dotação orçamentária</w:t>
      </w:r>
      <w:r w:rsidR="00891F88" w:rsidRPr="00905355">
        <w:rPr>
          <w:rFonts w:asciiTheme="minorHAnsi" w:hAnsiTheme="minorHAnsi" w:cstheme="minorHAnsi"/>
          <w:sz w:val="21"/>
          <w:szCs w:val="21"/>
        </w:rPr>
        <w:t>, atualizada,</w:t>
      </w:r>
      <w:r w:rsidRPr="00905355">
        <w:rPr>
          <w:rFonts w:asciiTheme="minorHAnsi" w:hAnsiTheme="minorHAnsi" w:cstheme="minorHAnsi"/>
          <w:sz w:val="21"/>
          <w:szCs w:val="21"/>
        </w:rPr>
        <w:t xml:space="preserve"> a ser utilizada para a despesa.</w:t>
      </w:r>
    </w:p>
    <w:p w:rsidR="00AD09FB" w:rsidRPr="00905355" w:rsidRDefault="00AD09FB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05355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 xml:space="preserve">IMD MEDICINA DIAGNÓSTICA </w:t>
      </w:r>
      <w:r w:rsidR="00891F88" w:rsidRPr="00905355">
        <w:rPr>
          <w:rFonts w:asciiTheme="minorHAnsi" w:hAnsiTheme="minorHAnsi" w:cstheme="minorHAnsi"/>
          <w:b/>
          <w:bCs/>
          <w:sz w:val="21"/>
          <w:szCs w:val="21"/>
        </w:rPr>
        <w:t>LTDA. - EPP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 xml:space="preserve"> (CNPJ nº 15.088.931/0001-60)</w:t>
      </w:r>
      <w:proofErr w:type="gramStart"/>
      <w:r w:rsidRPr="0090535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90535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>R$79.120,00 (setenta e nove mil, cento e vinte reais).</w:t>
      </w:r>
    </w:p>
    <w:p w:rsidR="001C408C" w:rsidRPr="00905355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0535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905355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05355">
        <w:rPr>
          <w:rFonts w:asciiTheme="minorHAnsi" w:hAnsiTheme="minorHAnsi" w:cstheme="minorHAnsi"/>
          <w:sz w:val="21"/>
          <w:szCs w:val="21"/>
        </w:rPr>
        <w:t xml:space="preserve"> e acostadas aos autos quando do pagamento</w:t>
      </w:r>
      <w:r w:rsidR="009F548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05355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9053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535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905355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90535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905355">
        <w:rPr>
          <w:rFonts w:asciiTheme="minorHAnsi" w:hAnsiTheme="minorHAnsi" w:cstheme="minorHAnsi"/>
          <w:b/>
          <w:sz w:val="21"/>
          <w:szCs w:val="21"/>
        </w:rPr>
        <w:t>V</w:t>
      </w:r>
      <w:r w:rsidRPr="00905355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Pr="009053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 xml:space="preserve">IMD MEDICINA DIAGNÓSTICA </w:t>
      </w:r>
      <w:r w:rsidR="00891F88" w:rsidRPr="00905355">
        <w:rPr>
          <w:rFonts w:asciiTheme="minorHAnsi" w:hAnsiTheme="minorHAnsi" w:cstheme="minorHAnsi"/>
          <w:b/>
          <w:bCs/>
          <w:sz w:val="21"/>
          <w:szCs w:val="21"/>
        </w:rPr>
        <w:t>LTDA. - EPP</w:t>
      </w:r>
      <w:r w:rsidR="00891F88" w:rsidRPr="00905355">
        <w:rPr>
          <w:rFonts w:asciiTheme="minorHAnsi" w:hAnsiTheme="minorHAnsi" w:cstheme="minorHAnsi"/>
          <w:b/>
          <w:sz w:val="21"/>
          <w:szCs w:val="21"/>
        </w:rPr>
        <w:t xml:space="preserve"> (CNPJ nº 15.088.931/0001-60)</w:t>
      </w:r>
      <w:r w:rsidRPr="0090535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90535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="00891F88" w:rsidRPr="00905355">
        <w:rPr>
          <w:rFonts w:asciiTheme="minorHAnsi" w:hAnsiTheme="minorHAnsi" w:cstheme="minorHAnsi"/>
          <w:bCs/>
          <w:sz w:val="21"/>
          <w:szCs w:val="21"/>
        </w:rPr>
        <w:t>Maceió-AL, 14</w:t>
      </w:r>
      <w:r w:rsidRPr="0090535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905355">
        <w:rPr>
          <w:rFonts w:asciiTheme="minorHAnsi" w:hAnsiTheme="minorHAnsi" w:cstheme="minorHAnsi"/>
          <w:bCs/>
          <w:sz w:val="21"/>
          <w:szCs w:val="21"/>
        </w:rPr>
        <w:t>maio</w:t>
      </w:r>
      <w:r w:rsidRPr="0090535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905355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905355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905355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905355" w:rsidRPr="00905355" w:rsidRDefault="00905355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905355" w:rsidRPr="00905355" w:rsidRDefault="00905355" w:rsidP="00905355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905355" w:rsidRPr="00905355" w:rsidRDefault="00905355" w:rsidP="0090535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905355" w:rsidRPr="00905355" w:rsidRDefault="00905355" w:rsidP="0090535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905355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905355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905355" w:rsidRPr="00905355" w:rsidRDefault="00905355" w:rsidP="0090535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</w:rPr>
        <w:t>Assessora de Controle Interno/Matrícula nº 114-7</w:t>
      </w:r>
    </w:p>
    <w:p w:rsidR="00905355" w:rsidRPr="00905355" w:rsidRDefault="00905355" w:rsidP="0090535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C408C" w:rsidRPr="00905355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905355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905355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90535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90535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90535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90535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0535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891F8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891F88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064" w:rsidRDefault="00504064" w:rsidP="003068B9">
      <w:pPr>
        <w:spacing w:after="0" w:line="240" w:lineRule="auto"/>
      </w:pPr>
      <w:r>
        <w:separator/>
      </w:r>
    </w:p>
  </w:endnote>
  <w:endnote w:type="continuationSeparator" w:id="0">
    <w:p w:rsidR="00504064" w:rsidRDefault="005040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064" w:rsidRDefault="00504064" w:rsidP="003068B9">
      <w:pPr>
        <w:spacing w:after="0" w:line="240" w:lineRule="auto"/>
      </w:pPr>
      <w:r>
        <w:separator/>
      </w:r>
    </w:p>
  </w:footnote>
  <w:footnote w:type="continuationSeparator" w:id="0">
    <w:p w:rsidR="00504064" w:rsidRDefault="005040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557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668"/>
    <w:rsid w:val="0005691E"/>
    <w:rsid w:val="00060209"/>
    <w:rsid w:val="00062E34"/>
    <w:rsid w:val="000639BC"/>
    <w:rsid w:val="00063D92"/>
    <w:rsid w:val="0006543B"/>
    <w:rsid w:val="000662BF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1E1B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8F7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05FFC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9B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3B5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5C8C"/>
    <w:rsid w:val="00497962"/>
    <w:rsid w:val="00497D67"/>
    <w:rsid w:val="004A11EA"/>
    <w:rsid w:val="004A3B0A"/>
    <w:rsid w:val="004A4748"/>
    <w:rsid w:val="004A489B"/>
    <w:rsid w:val="004A62D6"/>
    <w:rsid w:val="004B01B8"/>
    <w:rsid w:val="004B0F4B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5825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4064"/>
    <w:rsid w:val="00505563"/>
    <w:rsid w:val="005073F1"/>
    <w:rsid w:val="00510ED6"/>
    <w:rsid w:val="00512D9C"/>
    <w:rsid w:val="00514DB9"/>
    <w:rsid w:val="00515410"/>
    <w:rsid w:val="00516AF5"/>
    <w:rsid w:val="005203F6"/>
    <w:rsid w:val="00520434"/>
    <w:rsid w:val="005329C7"/>
    <w:rsid w:val="00533A1F"/>
    <w:rsid w:val="00533A91"/>
    <w:rsid w:val="00535E68"/>
    <w:rsid w:val="005374A9"/>
    <w:rsid w:val="00543AB5"/>
    <w:rsid w:val="00544249"/>
    <w:rsid w:val="00546DB3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0759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9E5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4A8B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7423"/>
    <w:rsid w:val="00740F8A"/>
    <w:rsid w:val="007411F2"/>
    <w:rsid w:val="00741881"/>
    <w:rsid w:val="00743E99"/>
    <w:rsid w:val="00751E7E"/>
    <w:rsid w:val="007541B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1223"/>
    <w:rsid w:val="00791D79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453F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AA0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1F88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355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577C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35B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0D82"/>
    <w:rsid w:val="009E1E56"/>
    <w:rsid w:val="009E5F8B"/>
    <w:rsid w:val="009F014D"/>
    <w:rsid w:val="009F1968"/>
    <w:rsid w:val="009F5489"/>
    <w:rsid w:val="009F5B14"/>
    <w:rsid w:val="009F5BB9"/>
    <w:rsid w:val="009F71A6"/>
    <w:rsid w:val="009F7E1E"/>
    <w:rsid w:val="00A01C1B"/>
    <w:rsid w:val="00A03F8C"/>
    <w:rsid w:val="00A04210"/>
    <w:rsid w:val="00A0459D"/>
    <w:rsid w:val="00A0484F"/>
    <w:rsid w:val="00A04E25"/>
    <w:rsid w:val="00A06A2B"/>
    <w:rsid w:val="00A12DDC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029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701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09FB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5F1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D4CEC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57604"/>
    <w:rsid w:val="00C6151E"/>
    <w:rsid w:val="00C61D55"/>
    <w:rsid w:val="00C6293A"/>
    <w:rsid w:val="00C64FF9"/>
    <w:rsid w:val="00C6556E"/>
    <w:rsid w:val="00C65DF2"/>
    <w:rsid w:val="00C66903"/>
    <w:rsid w:val="00C66DB0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5B0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4ED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6274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7209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5A34"/>
    <w:rsid w:val="00F879C9"/>
    <w:rsid w:val="00F93B5A"/>
    <w:rsid w:val="00F9457F"/>
    <w:rsid w:val="00F95854"/>
    <w:rsid w:val="00F959B9"/>
    <w:rsid w:val="00F96A8F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cita&#231;oes-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F02E-057E-4B60-ACC4-92561782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2018-05-16T14:38:00Z</cp:lastPrinted>
  <dcterms:created xsi:type="dcterms:W3CDTF">2018-05-16T16:34:00Z</dcterms:created>
  <dcterms:modified xsi:type="dcterms:W3CDTF">2018-05-16T16:34:00Z</dcterms:modified>
</cp:coreProperties>
</file>