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A042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A042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A0427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CA04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CA042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04DB5" w:rsidRPr="00CA042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CA0427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CA04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CA0427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CA04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10CE0" w:rsidRPr="00CA0427">
        <w:rPr>
          <w:rFonts w:asciiTheme="minorHAnsi" w:hAnsiTheme="minorHAnsi" w:cstheme="minorHAnsi"/>
          <w:bCs/>
          <w:sz w:val="21"/>
          <w:szCs w:val="21"/>
        </w:rPr>
        <w:t>026006</w:t>
      </w:r>
      <w:r w:rsidR="0017202D" w:rsidRPr="00CA0427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CA0427">
        <w:rPr>
          <w:rFonts w:asciiTheme="minorHAnsi" w:hAnsiTheme="minorHAnsi" w:cstheme="minorHAnsi"/>
          <w:bCs/>
          <w:sz w:val="21"/>
          <w:szCs w:val="21"/>
        </w:rPr>
        <w:t>201</w:t>
      </w:r>
      <w:r w:rsidR="009B68F2" w:rsidRPr="00CA0427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CA042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A042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CA0427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CA042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B68F2" w:rsidRPr="00CA0427">
        <w:rPr>
          <w:rFonts w:asciiTheme="minorHAnsi" w:hAnsiTheme="minorHAnsi" w:cstheme="minorHAnsi"/>
          <w:bCs/>
          <w:sz w:val="21"/>
          <w:szCs w:val="21"/>
        </w:rPr>
        <w:t>SESAU – COORDENADORA SETORIAL DA GESTÃO ADMINISTRATIVA E LOGISTICA</w:t>
      </w:r>
      <w:r w:rsidR="004035A4" w:rsidRPr="00CA0427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CA042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A0427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B68F2" w:rsidRPr="00CA042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98202C" w:rsidRPr="00CA0427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CA0427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CA0427">
        <w:rPr>
          <w:rFonts w:asciiTheme="minorHAnsi" w:hAnsiTheme="minorHAnsi" w:cstheme="minorHAnsi"/>
          <w:bCs/>
          <w:sz w:val="21"/>
          <w:szCs w:val="21"/>
        </w:rPr>
        <w:t xml:space="preserve">SOL. AQUISIÇÃO DE </w:t>
      </w:r>
      <w:r w:rsidR="009B68F2" w:rsidRPr="00CA0427">
        <w:rPr>
          <w:rFonts w:asciiTheme="minorHAnsi" w:hAnsiTheme="minorHAnsi" w:cstheme="minorHAnsi"/>
          <w:bCs/>
          <w:sz w:val="21"/>
          <w:szCs w:val="21"/>
        </w:rPr>
        <w:t>GENEROS ALIMENTICIOS</w:t>
      </w:r>
    </w:p>
    <w:p w:rsidR="003C0E5D" w:rsidRPr="00CA042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CA042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sz w:val="21"/>
          <w:szCs w:val="21"/>
        </w:rPr>
        <w:t>Trata-se d</w:t>
      </w:r>
      <w:r w:rsidR="00FA0070" w:rsidRPr="00CA0427">
        <w:rPr>
          <w:rFonts w:asciiTheme="minorHAnsi" w:hAnsiTheme="minorHAnsi" w:cstheme="minorHAnsi"/>
          <w:sz w:val="21"/>
          <w:szCs w:val="21"/>
        </w:rPr>
        <w:t>o</w:t>
      </w:r>
      <w:r w:rsidRPr="00CA0427">
        <w:rPr>
          <w:rFonts w:asciiTheme="minorHAnsi" w:hAnsiTheme="minorHAnsi" w:cstheme="minorHAnsi"/>
          <w:sz w:val="21"/>
          <w:szCs w:val="21"/>
        </w:rPr>
        <w:t xml:space="preserve"> </w:t>
      </w:r>
      <w:r w:rsidRPr="00CA042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04DB5" w:rsidRPr="00CA0427">
        <w:rPr>
          <w:rFonts w:asciiTheme="minorHAnsi" w:hAnsiTheme="minorHAnsi" w:cstheme="minorHAnsi"/>
          <w:b/>
          <w:bCs/>
          <w:sz w:val="21"/>
          <w:szCs w:val="21"/>
        </w:rPr>
        <w:t xml:space="preserve">2000 – </w:t>
      </w:r>
      <w:r w:rsidR="00F2265D" w:rsidRPr="00CA0427">
        <w:rPr>
          <w:rFonts w:asciiTheme="minorHAnsi" w:hAnsiTheme="minorHAnsi" w:cstheme="minorHAnsi"/>
          <w:b/>
          <w:bCs/>
          <w:sz w:val="21"/>
          <w:szCs w:val="21"/>
        </w:rPr>
        <w:t>026006</w:t>
      </w:r>
      <w:r w:rsidR="00904DB5" w:rsidRPr="00CA042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68F2" w:rsidRPr="00CA0427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314693" w:rsidRPr="00CA042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CA0427">
        <w:rPr>
          <w:rFonts w:asciiTheme="minorHAnsi" w:hAnsiTheme="minorHAnsi" w:cstheme="minorHAnsi"/>
          <w:sz w:val="21"/>
          <w:szCs w:val="21"/>
        </w:rPr>
        <w:t>em 0</w:t>
      </w:r>
      <w:r w:rsidR="00475A79" w:rsidRPr="00CA0427">
        <w:rPr>
          <w:rFonts w:asciiTheme="minorHAnsi" w:hAnsiTheme="minorHAnsi" w:cstheme="minorHAnsi"/>
          <w:sz w:val="21"/>
          <w:szCs w:val="21"/>
        </w:rPr>
        <w:t>1</w:t>
      </w:r>
      <w:r w:rsidRPr="00CA042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CA0427">
        <w:rPr>
          <w:rFonts w:asciiTheme="minorHAnsi" w:hAnsiTheme="minorHAnsi" w:cstheme="minorHAnsi"/>
          <w:sz w:val="21"/>
          <w:szCs w:val="21"/>
        </w:rPr>
        <w:t>um</w:t>
      </w:r>
      <w:r w:rsidR="00226ED4" w:rsidRPr="00CA0427">
        <w:rPr>
          <w:rFonts w:asciiTheme="minorHAnsi" w:hAnsiTheme="minorHAnsi" w:cstheme="minorHAnsi"/>
          <w:sz w:val="21"/>
          <w:szCs w:val="21"/>
        </w:rPr>
        <w:t>)</w:t>
      </w:r>
      <w:r w:rsidRPr="00CA042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2265D" w:rsidRPr="00CA0427">
        <w:rPr>
          <w:rFonts w:asciiTheme="minorHAnsi" w:hAnsiTheme="minorHAnsi" w:cstheme="minorHAnsi"/>
          <w:sz w:val="21"/>
          <w:szCs w:val="21"/>
        </w:rPr>
        <w:t>43</w:t>
      </w:r>
      <w:r w:rsidR="00940394" w:rsidRPr="00CA042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CA0427">
        <w:rPr>
          <w:rFonts w:asciiTheme="minorHAnsi" w:hAnsiTheme="minorHAnsi" w:cstheme="minorHAnsi"/>
          <w:sz w:val="21"/>
          <w:szCs w:val="21"/>
        </w:rPr>
        <w:t>(</w:t>
      </w:r>
      <w:r w:rsidR="00F2265D" w:rsidRPr="00CA0427">
        <w:rPr>
          <w:rFonts w:asciiTheme="minorHAnsi" w:hAnsiTheme="minorHAnsi" w:cstheme="minorHAnsi"/>
          <w:sz w:val="21"/>
          <w:szCs w:val="21"/>
        </w:rPr>
        <w:t>quarenta e três</w:t>
      </w:r>
      <w:r w:rsidR="00A60EE3" w:rsidRPr="00CA0427">
        <w:rPr>
          <w:rFonts w:asciiTheme="minorHAnsi" w:hAnsiTheme="minorHAnsi" w:cstheme="minorHAnsi"/>
          <w:sz w:val="21"/>
          <w:szCs w:val="21"/>
        </w:rPr>
        <w:t>)</w:t>
      </w:r>
      <w:r w:rsidRPr="00CA0427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CA0427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CA042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A0427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CA0427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CA0427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904DB5" w:rsidRPr="00CA0427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9B68F2" w:rsidRPr="00CA0427">
        <w:rPr>
          <w:rFonts w:asciiTheme="minorHAnsi" w:hAnsiTheme="minorHAnsi" w:cstheme="minorHAnsi"/>
          <w:sz w:val="21"/>
          <w:szCs w:val="21"/>
        </w:rPr>
        <w:t>gêneros alimentícios</w:t>
      </w:r>
      <w:r w:rsidR="0017202D" w:rsidRPr="00CA0427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CA0427">
        <w:rPr>
          <w:rFonts w:asciiTheme="minorHAnsi" w:hAnsiTheme="minorHAnsi" w:cstheme="minorHAnsi"/>
          <w:sz w:val="21"/>
          <w:szCs w:val="21"/>
        </w:rPr>
        <w:t>adquirido</w:t>
      </w:r>
      <w:r w:rsidR="0017202D" w:rsidRPr="00CA0427">
        <w:rPr>
          <w:rFonts w:asciiTheme="minorHAnsi" w:hAnsiTheme="minorHAnsi" w:cstheme="minorHAnsi"/>
          <w:sz w:val="21"/>
          <w:szCs w:val="21"/>
        </w:rPr>
        <w:t>s</w:t>
      </w:r>
      <w:r w:rsidR="00FA0070" w:rsidRPr="00CA0427">
        <w:rPr>
          <w:rFonts w:asciiTheme="minorHAnsi" w:hAnsiTheme="minorHAnsi" w:cstheme="minorHAnsi"/>
          <w:sz w:val="21"/>
          <w:szCs w:val="21"/>
        </w:rPr>
        <w:t xml:space="preserve"> pela Secretaria de Estado da Saúde – SESAU</w:t>
      </w:r>
      <w:r w:rsidR="00904DB5" w:rsidRPr="00CA0427">
        <w:rPr>
          <w:rFonts w:asciiTheme="minorHAnsi" w:hAnsiTheme="minorHAnsi" w:cstheme="minorHAnsi"/>
          <w:sz w:val="21"/>
          <w:szCs w:val="21"/>
        </w:rPr>
        <w:t>,</w:t>
      </w:r>
      <w:r w:rsidR="00FA0070" w:rsidRPr="00CA0427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CA04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2265D" w:rsidRPr="00CA0427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17202D" w:rsidRPr="00CA04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CA0427">
        <w:rPr>
          <w:rFonts w:asciiTheme="minorHAnsi" w:hAnsiTheme="minorHAnsi" w:cstheme="minorHAnsi"/>
          <w:b/>
          <w:sz w:val="21"/>
          <w:szCs w:val="21"/>
        </w:rPr>
        <w:t>(CNPJ</w:t>
      </w:r>
      <w:r w:rsidR="005F18C2" w:rsidRPr="00CA0427">
        <w:rPr>
          <w:rFonts w:asciiTheme="minorHAnsi" w:hAnsiTheme="minorHAnsi" w:cstheme="minorHAnsi"/>
          <w:b/>
          <w:sz w:val="21"/>
          <w:szCs w:val="21"/>
        </w:rPr>
        <w:t xml:space="preserve"> nº</w:t>
      </w:r>
      <w:r w:rsidR="00FA0070" w:rsidRPr="00CA04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2265D" w:rsidRPr="00CA0427">
        <w:rPr>
          <w:rFonts w:asciiTheme="minorHAnsi" w:hAnsiTheme="minorHAnsi" w:cstheme="minorHAnsi"/>
          <w:b/>
          <w:sz w:val="21"/>
          <w:szCs w:val="21"/>
        </w:rPr>
        <w:t>22.704.777/0001-70</w:t>
      </w:r>
      <w:r w:rsidR="00A06A2B" w:rsidRPr="00CA0427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CA0427">
        <w:rPr>
          <w:rFonts w:asciiTheme="minorHAnsi" w:hAnsiTheme="minorHAnsi" w:cstheme="minorHAnsi"/>
          <w:sz w:val="21"/>
          <w:szCs w:val="21"/>
        </w:rPr>
        <w:t xml:space="preserve"> para atendimento das necessidades apresentadas pel</w:t>
      </w:r>
      <w:r w:rsidR="00904DB5" w:rsidRPr="00CA0427">
        <w:rPr>
          <w:rFonts w:asciiTheme="minorHAnsi" w:hAnsiTheme="minorHAnsi" w:cstheme="minorHAnsi"/>
          <w:sz w:val="21"/>
          <w:szCs w:val="21"/>
        </w:rPr>
        <w:t>o órgão referido</w:t>
      </w:r>
      <w:r w:rsidR="00FA0070" w:rsidRPr="00CA0427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904DB5" w:rsidRPr="00CA0427">
        <w:rPr>
          <w:rFonts w:asciiTheme="minorHAnsi" w:hAnsiTheme="minorHAnsi" w:cstheme="minorHAnsi"/>
          <w:b/>
          <w:sz w:val="21"/>
          <w:szCs w:val="21"/>
        </w:rPr>
        <w:t>R$</w:t>
      </w:r>
      <w:r w:rsidR="00F2265D" w:rsidRPr="00CA0427">
        <w:rPr>
          <w:rFonts w:asciiTheme="minorHAnsi" w:hAnsiTheme="minorHAnsi" w:cstheme="minorHAnsi"/>
          <w:b/>
          <w:sz w:val="21"/>
          <w:szCs w:val="21"/>
        </w:rPr>
        <w:t>486,00</w:t>
      </w:r>
      <w:r w:rsidR="00376D2C" w:rsidRPr="00CA0427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F2265D" w:rsidRPr="00CA0427">
        <w:rPr>
          <w:rFonts w:asciiTheme="minorHAnsi" w:hAnsiTheme="minorHAnsi" w:cstheme="minorHAnsi"/>
          <w:b/>
          <w:sz w:val="21"/>
          <w:szCs w:val="21"/>
        </w:rPr>
        <w:t>quatrocentos e oitenta e seis reais</w:t>
      </w:r>
      <w:r w:rsidR="00C839BB" w:rsidRPr="00CA0427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CA0427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CA042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CA0427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CA0427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A0427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A0427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8664B" w:rsidRPr="00CA0427">
        <w:rPr>
          <w:rFonts w:asciiTheme="minorHAnsi" w:hAnsiTheme="minorHAnsi" w:cstheme="minorHAnsi"/>
          <w:sz w:val="21"/>
          <w:szCs w:val="21"/>
        </w:rPr>
        <w:t xml:space="preserve"> (fl. </w:t>
      </w:r>
      <w:r w:rsidR="00F2265D" w:rsidRPr="00CA0427">
        <w:rPr>
          <w:rFonts w:asciiTheme="minorHAnsi" w:hAnsiTheme="minorHAnsi" w:cstheme="minorHAnsi"/>
          <w:sz w:val="21"/>
          <w:szCs w:val="21"/>
        </w:rPr>
        <w:t>43</w:t>
      </w:r>
      <w:r w:rsidR="0018664B" w:rsidRPr="00CA0427">
        <w:rPr>
          <w:rFonts w:asciiTheme="minorHAnsi" w:hAnsiTheme="minorHAnsi" w:cstheme="minorHAnsi"/>
          <w:sz w:val="21"/>
          <w:szCs w:val="21"/>
        </w:rPr>
        <w:t>)</w:t>
      </w:r>
      <w:r w:rsidRPr="00CA0427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CA0427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CA0427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CA042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A042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75210" w:rsidRPr="00CA0427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A0427">
        <w:rPr>
          <w:rFonts w:asciiTheme="minorHAnsi" w:hAnsiTheme="minorHAnsi" w:cstheme="minorHAnsi"/>
          <w:b/>
          <w:sz w:val="21"/>
          <w:szCs w:val="21"/>
          <w:u w:val="single"/>
        </w:rPr>
        <w:t>1 – DOCUMENTOS</w:t>
      </w:r>
      <w:proofErr w:type="gramEnd"/>
      <w:r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 DIVERSOS ASSINADOS PELA MESMA SERVIDORA</w:t>
      </w:r>
      <w:r w:rsidRPr="00CA042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CA0427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1102D1" w:rsidRPr="00CA0427">
        <w:rPr>
          <w:rFonts w:asciiTheme="minorHAnsi" w:hAnsiTheme="minorHAnsi" w:cstheme="minorHAnsi"/>
          <w:sz w:val="21"/>
          <w:szCs w:val="21"/>
        </w:rPr>
        <w:t xml:space="preserve">solicitação inicial </w:t>
      </w:r>
      <w:proofErr w:type="spellStart"/>
      <w:r w:rsidR="001102D1" w:rsidRPr="00CA0427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1102D1" w:rsidRPr="00CA0427">
        <w:rPr>
          <w:rFonts w:asciiTheme="minorHAnsi" w:hAnsiTheme="minorHAnsi" w:cstheme="minorHAnsi"/>
          <w:sz w:val="21"/>
          <w:szCs w:val="21"/>
        </w:rPr>
        <w:t xml:space="preserve"> nº </w:t>
      </w:r>
      <w:r w:rsidR="00A07C48" w:rsidRPr="00CA0427">
        <w:rPr>
          <w:rFonts w:asciiTheme="minorHAnsi" w:hAnsiTheme="minorHAnsi" w:cstheme="minorHAnsi"/>
          <w:sz w:val="21"/>
          <w:szCs w:val="21"/>
        </w:rPr>
        <w:t>1141</w:t>
      </w:r>
      <w:r w:rsidR="001102D1" w:rsidRPr="00CA0427">
        <w:rPr>
          <w:rFonts w:asciiTheme="minorHAnsi" w:hAnsiTheme="minorHAnsi" w:cstheme="minorHAnsi"/>
          <w:sz w:val="21"/>
          <w:szCs w:val="21"/>
        </w:rPr>
        <w:t>/2015</w:t>
      </w:r>
      <w:r w:rsidRPr="00CA0427">
        <w:rPr>
          <w:rFonts w:asciiTheme="minorHAnsi" w:hAnsiTheme="minorHAnsi" w:cstheme="minorHAnsi"/>
          <w:sz w:val="21"/>
          <w:szCs w:val="21"/>
        </w:rPr>
        <w:t xml:space="preserve"> (</w:t>
      </w:r>
      <w:r w:rsidR="00A07C48" w:rsidRPr="00CA0427">
        <w:rPr>
          <w:rFonts w:asciiTheme="minorHAnsi" w:hAnsiTheme="minorHAnsi" w:cstheme="minorHAnsi"/>
          <w:sz w:val="21"/>
          <w:szCs w:val="21"/>
        </w:rPr>
        <w:t>24</w:t>
      </w:r>
      <w:r w:rsidRPr="00CA0427">
        <w:rPr>
          <w:rFonts w:asciiTheme="minorHAnsi" w:hAnsiTheme="minorHAnsi" w:cstheme="minorHAnsi"/>
          <w:sz w:val="21"/>
          <w:szCs w:val="21"/>
        </w:rPr>
        <w:t>/</w:t>
      </w:r>
      <w:r w:rsidR="001102D1" w:rsidRPr="00CA0427">
        <w:rPr>
          <w:rFonts w:asciiTheme="minorHAnsi" w:hAnsiTheme="minorHAnsi" w:cstheme="minorHAnsi"/>
          <w:sz w:val="21"/>
          <w:szCs w:val="21"/>
        </w:rPr>
        <w:t>1</w:t>
      </w:r>
      <w:r w:rsidR="00A07C48" w:rsidRPr="00CA0427">
        <w:rPr>
          <w:rFonts w:asciiTheme="minorHAnsi" w:hAnsiTheme="minorHAnsi" w:cstheme="minorHAnsi"/>
          <w:sz w:val="21"/>
          <w:szCs w:val="21"/>
        </w:rPr>
        <w:t>0</w:t>
      </w:r>
      <w:r w:rsidRPr="00CA0427">
        <w:rPr>
          <w:rFonts w:asciiTheme="minorHAnsi" w:hAnsiTheme="minorHAnsi" w:cstheme="minorHAnsi"/>
          <w:sz w:val="21"/>
          <w:szCs w:val="21"/>
        </w:rPr>
        <w:t>/201</w:t>
      </w:r>
      <w:r w:rsidR="001102D1" w:rsidRPr="00CA0427">
        <w:rPr>
          <w:rFonts w:asciiTheme="minorHAnsi" w:hAnsiTheme="minorHAnsi" w:cstheme="minorHAnsi"/>
          <w:sz w:val="21"/>
          <w:szCs w:val="21"/>
        </w:rPr>
        <w:t>5</w:t>
      </w:r>
      <w:r w:rsidRPr="00CA0427">
        <w:rPr>
          <w:rFonts w:asciiTheme="minorHAnsi" w:hAnsiTheme="minorHAnsi" w:cstheme="minorHAnsi"/>
          <w:sz w:val="21"/>
          <w:szCs w:val="21"/>
        </w:rPr>
        <w:t xml:space="preserve">), </w:t>
      </w:r>
      <w:r w:rsidR="001102D1" w:rsidRPr="00CA0427">
        <w:rPr>
          <w:rFonts w:asciiTheme="minorHAnsi" w:hAnsiTheme="minorHAnsi" w:cstheme="minorHAnsi"/>
          <w:sz w:val="21"/>
          <w:szCs w:val="21"/>
        </w:rPr>
        <w:t xml:space="preserve">Termo de Referência (sem data), </w:t>
      </w:r>
      <w:r w:rsidRPr="00CA0427">
        <w:rPr>
          <w:rFonts w:asciiTheme="minorHAnsi" w:hAnsiTheme="minorHAnsi" w:cstheme="minorHAnsi"/>
          <w:sz w:val="21"/>
          <w:szCs w:val="21"/>
        </w:rPr>
        <w:t>encaminhamento para cotação de preços (</w:t>
      </w:r>
      <w:r w:rsidR="00DF72EC" w:rsidRPr="00CA0427">
        <w:rPr>
          <w:rFonts w:asciiTheme="minorHAnsi" w:hAnsiTheme="minorHAnsi" w:cstheme="minorHAnsi"/>
          <w:sz w:val="21"/>
          <w:szCs w:val="21"/>
        </w:rPr>
        <w:t>26</w:t>
      </w:r>
      <w:r w:rsidR="001102D1" w:rsidRPr="00CA0427">
        <w:rPr>
          <w:rFonts w:asciiTheme="minorHAnsi" w:hAnsiTheme="minorHAnsi" w:cstheme="minorHAnsi"/>
          <w:sz w:val="21"/>
          <w:szCs w:val="21"/>
        </w:rPr>
        <w:t>/1</w:t>
      </w:r>
      <w:r w:rsidR="00DF72EC" w:rsidRPr="00CA0427">
        <w:rPr>
          <w:rFonts w:asciiTheme="minorHAnsi" w:hAnsiTheme="minorHAnsi" w:cstheme="minorHAnsi"/>
          <w:sz w:val="21"/>
          <w:szCs w:val="21"/>
        </w:rPr>
        <w:t>0</w:t>
      </w:r>
      <w:r w:rsidR="001102D1" w:rsidRPr="00CA0427">
        <w:rPr>
          <w:rFonts w:asciiTheme="minorHAnsi" w:hAnsiTheme="minorHAnsi" w:cstheme="minorHAnsi"/>
          <w:sz w:val="21"/>
          <w:szCs w:val="21"/>
        </w:rPr>
        <w:t>/2015</w:t>
      </w:r>
      <w:r w:rsidRPr="00CA0427">
        <w:rPr>
          <w:rFonts w:asciiTheme="minorHAnsi" w:hAnsiTheme="minorHAnsi" w:cstheme="minorHAnsi"/>
          <w:sz w:val="21"/>
          <w:szCs w:val="21"/>
        </w:rPr>
        <w:t xml:space="preserve">), </w:t>
      </w:r>
      <w:r w:rsidR="00DF72EC" w:rsidRPr="00CA0427">
        <w:rPr>
          <w:rFonts w:asciiTheme="minorHAnsi" w:hAnsiTheme="minorHAnsi" w:cstheme="minorHAnsi"/>
          <w:sz w:val="21"/>
          <w:szCs w:val="21"/>
        </w:rPr>
        <w:t xml:space="preserve">Ordem de Fornecimento (09/01/2017), </w:t>
      </w:r>
      <w:r w:rsidRPr="00CA0427">
        <w:rPr>
          <w:rFonts w:asciiTheme="minorHAnsi" w:hAnsiTheme="minorHAnsi" w:cstheme="minorHAnsi"/>
          <w:sz w:val="21"/>
          <w:szCs w:val="21"/>
        </w:rPr>
        <w:t>solicitação do pagamento (</w:t>
      </w:r>
      <w:r w:rsidR="00DF72EC" w:rsidRPr="00CA0427">
        <w:rPr>
          <w:rFonts w:asciiTheme="minorHAnsi" w:hAnsiTheme="minorHAnsi" w:cstheme="minorHAnsi"/>
          <w:sz w:val="21"/>
          <w:szCs w:val="21"/>
        </w:rPr>
        <w:t>11</w:t>
      </w:r>
      <w:r w:rsidRPr="00CA0427">
        <w:rPr>
          <w:rFonts w:asciiTheme="minorHAnsi" w:hAnsiTheme="minorHAnsi" w:cstheme="minorHAnsi"/>
          <w:sz w:val="21"/>
          <w:szCs w:val="21"/>
        </w:rPr>
        <w:t>/01/2017)</w:t>
      </w:r>
      <w:r w:rsidR="00EC65C8" w:rsidRPr="00CA0427">
        <w:rPr>
          <w:rFonts w:asciiTheme="minorHAnsi" w:hAnsiTheme="minorHAnsi" w:cstheme="minorHAnsi"/>
          <w:sz w:val="21"/>
          <w:szCs w:val="21"/>
        </w:rPr>
        <w:t xml:space="preserve"> </w:t>
      </w:r>
      <w:r w:rsidRPr="00CA0427">
        <w:rPr>
          <w:rFonts w:asciiTheme="minorHAnsi" w:hAnsiTheme="minorHAnsi" w:cstheme="minorHAnsi"/>
          <w:sz w:val="21"/>
          <w:szCs w:val="21"/>
        </w:rPr>
        <w:t xml:space="preserve">e emissão de </w:t>
      </w:r>
      <w:proofErr w:type="spellStart"/>
      <w:r w:rsidRPr="00CA0427">
        <w:rPr>
          <w:rFonts w:asciiTheme="minorHAnsi" w:hAnsiTheme="minorHAnsi" w:cstheme="minorHAnsi"/>
          <w:sz w:val="21"/>
          <w:szCs w:val="21"/>
        </w:rPr>
        <w:t>Danfe</w:t>
      </w:r>
      <w:proofErr w:type="spellEnd"/>
      <w:r w:rsidRPr="00CA0427">
        <w:rPr>
          <w:rFonts w:asciiTheme="minorHAnsi" w:hAnsiTheme="minorHAnsi" w:cstheme="minorHAnsi"/>
          <w:sz w:val="21"/>
          <w:szCs w:val="21"/>
        </w:rPr>
        <w:t xml:space="preserve"> (</w:t>
      </w:r>
      <w:r w:rsidR="00DF72EC" w:rsidRPr="00CA0427">
        <w:rPr>
          <w:rFonts w:asciiTheme="minorHAnsi" w:hAnsiTheme="minorHAnsi" w:cstheme="minorHAnsi"/>
          <w:sz w:val="21"/>
          <w:szCs w:val="21"/>
        </w:rPr>
        <w:t>10</w:t>
      </w:r>
      <w:r w:rsidRPr="00CA0427">
        <w:rPr>
          <w:rFonts w:asciiTheme="minorHAnsi" w:hAnsiTheme="minorHAnsi" w:cstheme="minorHAnsi"/>
          <w:sz w:val="21"/>
          <w:szCs w:val="21"/>
        </w:rPr>
        <w:t xml:space="preserve">/01/2017), </w:t>
      </w:r>
      <w:r w:rsidR="00EC65C8" w:rsidRPr="00CA0427">
        <w:rPr>
          <w:rFonts w:asciiTheme="minorHAnsi" w:hAnsiTheme="minorHAnsi" w:cstheme="minorHAnsi"/>
          <w:sz w:val="21"/>
          <w:szCs w:val="21"/>
        </w:rPr>
        <w:t>assinados</w:t>
      </w:r>
      <w:r w:rsidRPr="00CA0427">
        <w:rPr>
          <w:rFonts w:asciiTheme="minorHAnsi" w:hAnsiTheme="minorHAnsi" w:cstheme="minorHAnsi"/>
          <w:sz w:val="21"/>
          <w:szCs w:val="21"/>
        </w:rPr>
        <w:t xml:space="preserve"> pela, ora “Coordenadora de Administração e Logística”, ora “Superintendência Administrativa”, Mônica Lins Medeiros (fls. </w:t>
      </w:r>
      <w:r w:rsidR="001102D1" w:rsidRPr="00CA0427">
        <w:rPr>
          <w:rFonts w:asciiTheme="minorHAnsi" w:hAnsiTheme="minorHAnsi" w:cstheme="minorHAnsi"/>
          <w:sz w:val="21"/>
          <w:szCs w:val="21"/>
        </w:rPr>
        <w:t>02</w:t>
      </w:r>
      <w:r w:rsidR="00EC65C8" w:rsidRPr="00CA0427">
        <w:rPr>
          <w:rFonts w:asciiTheme="minorHAnsi" w:hAnsiTheme="minorHAnsi" w:cstheme="minorHAnsi"/>
          <w:sz w:val="21"/>
          <w:szCs w:val="21"/>
        </w:rPr>
        <w:t>,</w:t>
      </w:r>
      <w:r w:rsidR="001102D1" w:rsidRPr="00CA0427">
        <w:rPr>
          <w:rFonts w:asciiTheme="minorHAnsi" w:hAnsiTheme="minorHAnsi" w:cstheme="minorHAnsi"/>
          <w:sz w:val="21"/>
          <w:szCs w:val="21"/>
        </w:rPr>
        <w:t xml:space="preserve"> 04</w:t>
      </w:r>
      <w:r w:rsidR="00EC65C8" w:rsidRPr="00CA0427">
        <w:rPr>
          <w:rFonts w:asciiTheme="minorHAnsi" w:hAnsiTheme="minorHAnsi" w:cstheme="minorHAnsi"/>
          <w:sz w:val="21"/>
          <w:szCs w:val="21"/>
        </w:rPr>
        <w:t>,</w:t>
      </w:r>
      <w:r w:rsidR="001102D1" w:rsidRPr="00CA0427">
        <w:rPr>
          <w:rFonts w:asciiTheme="minorHAnsi" w:hAnsiTheme="minorHAnsi" w:cstheme="minorHAnsi"/>
          <w:sz w:val="21"/>
          <w:szCs w:val="21"/>
        </w:rPr>
        <w:t xml:space="preserve"> 05,</w:t>
      </w:r>
      <w:r w:rsidR="00644748" w:rsidRPr="00CA0427">
        <w:rPr>
          <w:rFonts w:asciiTheme="minorHAnsi" w:hAnsiTheme="minorHAnsi" w:cstheme="minorHAnsi"/>
          <w:sz w:val="21"/>
          <w:szCs w:val="21"/>
        </w:rPr>
        <w:t xml:space="preserve"> 06, </w:t>
      </w:r>
      <w:r w:rsidR="00DF72EC" w:rsidRPr="00CA0427">
        <w:rPr>
          <w:rFonts w:asciiTheme="minorHAnsi" w:hAnsiTheme="minorHAnsi" w:cstheme="minorHAnsi"/>
          <w:sz w:val="21"/>
          <w:szCs w:val="21"/>
        </w:rPr>
        <w:t>26, 27</w:t>
      </w:r>
      <w:r w:rsidR="00644748" w:rsidRPr="00CA0427">
        <w:rPr>
          <w:rFonts w:asciiTheme="minorHAnsi" w:hAnsiTheme="minorHAnsi" w:cstheme="minorHAnsi"/>
          <w:sz w:val="21"/>
          <w:szCs w:val="21"/>
        </w:rPr>
        <w:t xml:space="preserve"> e </w:t>
      </w:r>
      <w:r w:rsidR="00DF72EC" w:rsidRPr="00CA0427">
        <w:rPr>
          <w:rFonts w:asciiTheme="minorHAnsi" w:hAnsiTheme="minorHAnsi" w:cstheme="minorHAnsi"/>
          <w:sz w:val="21"/>
          <w:szCs w:val="21"/>
        </w:rPr>
        <w:t>33</w:t>
      </w:r>
      <w:r w:rsidRPr="00CA0427">
        <w:rPr>
          <w:rFonts w:asciiTheme="minorHAnsi" w:hAnsiTheme="minorHAnsi" w:cstheme="minorHAnsi"/>
          <w:sz w:val="21"/>
          <w:szCs w:val="21"/>
        </w:rPr>
        <w:t xml:space="preserve">), respectivamente. </w:t>
      </w:r>
    </w:p>
    <w:p w:rsidR="00670AD5" w:rsidRPr="00CA0427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A042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670AD5"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670AD5" w:rsidRPr="00CA042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70AD5" w:rsidRPr="00CA0427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 aquisição, datada de </w:t>
      </w:r>
      <w:r w:rsidR="009006E9" w:rsidRPr="00CA0427">
        <w:rPr>
          <w:rFonts w:asciiTheme="minorHAnsi" w:hAnsiTheme="minorHAnsi" w:cstheme="minorHAnsi"/>
          <w:sz w:val="21"/>
          <w:szCs w:val="21"/>
        </w:rPr>
        <w:t>2</w:t>
      </w:r>
      <w:r w:rsidR="00DF72EC" w:rsidRPr="00CA0427">
        <w:rPr>
          <w:rFonts w:asciiTheme="minorHAnsi" w:hAnsiTheme="minorHAnsi" w:cstheme="minorHAnsi"/>
          <w:sz w:val="21"/>
          <w:szCs w:val="21"/>
        </w:rPr>
        <w:t>9</w:t>
      </w:r>
      <w:r w:rsidR="00670AD5" w:rsidRPr="00CA0427">
        <w:rPr>
          <w:rFonts w:asciiTheme="minorHAnsi" w:hAnsiTheme="minorHAnsi" w:cstheme="minorHAnsi"/>
          <w:sz w:val="21"/>
          <w:szCs w:val="21"/>
        </w:rPr>
        <w:t>/12/201</w:t>
      </w:r>
      <w:r w:rsidR="00DF72EC" w:rsidRPr="00CA0427">
        <w:rPr>
          <w:rFonts w:asciiTheme="minorHAnsi" w:hAnsiTheme="minorHAnsi" w:cstheme="minorHAnsi"/>
          <w:sz w:val="21"/>
          <w:szCs w:val="21"/>
        </w:rPr>
        <w:t>5</w:t>
      </w:r>
      <w:r w:rsidR="00670AD5" w:rsidRPr="00CA0427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DF72EC" w:rsidRPr="00CA0427">
        <w:rPr>
          <w:rFonts w:asciiTheme="minorHAnsi" w:hAnsiTheme="minorHAnsi" w:cstheme="minorHAnsi"/>
          <w:sz w:val="21"/>
          <w:szCs w:val="21"/>
        </w:rPr>
        <w:t xml:space="preserve">, </w:t>
      </w:r>
      <w:r w:rsidR="00DF72EC" w:rsidRPr="00CA0427">
        <w:rPr>
          <w:rFonts w:asciiTheme="minorHAnsi" w:hAnsiTheme="minorHAnsi" w:cstheme="minorHAnsi"/>
          <w:b/>
          <w:sz w:val="21"/>
          <w:szCs w:val="21"/>
          <w:u w:val="single"/>
        </w:rPr>
        <w:t>sem assinatura</w:t>
      </w:r>
      <w:r w:rsidR="00670AD5"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70AD5" w:rsidRPr="00CA0427">
        <w:rPr>
          <w:rFonts w:asciiTheme="minorHAnsi" w:hAnsiTheme="minorHAnsi" w:cstheme="minorHAnsi"/>
          <w:sz w:val="21"/>
          <w:szCs w:val="21"/>
        </w:rPr>
        <w:t xml:space="preserve">(fl. </w:t>
      </w:r>
      <w:r w:rsidR="00DF72EC" w:rsidRPr="00CA0427">
        <w:rPr>
          <w:rFonts w:asciiTheme="minorHAnsi" w:hAnsiTheme="minorHAnsi" w:cstheme="minorHAnsi"/>
          <w:sz w:val="21"/>
          <w:szCs w:val="21"/>
        </w:rPr>
        <w:t>20</w:t>
      </w:r>
      <w:r w:rsidR="00670AD5" w:rsidRPr="00CA0427">
        <w:rPr>
          <w:rFonts w:asciiTheme="minorHAnsi" w:hAnsiTheme="minorHAnsi" w:cstheme="minorHAnsi"/>
          <w:sz w:val="21"/>
          <w:szCs w:val="21"/>
        </w:rPr>
        <w:t>).</w:t>
      </w:r>
    </w:p>
    <w:p w:rsidR="005F18C2" w:rsidRPr="00CA0427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EC65C8" w:rsidRPr="00CA0427">
        <w:rPr>
          <w:rFonts w:asciiTheme="minorHAnsi" w:hAnsiTheme="minorHAnsi" w:cstheme="minorHAnsi"/>
          <w:sz w:val="21"/>
          <w:szCs w:val="21"/>
          <w:u w:val="single"/>
        </w:rPr>
        <w:t>3</w:t>
      </w:r>
      <w:proofErr w:type="gramEnd"/>
      <w:r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CA0427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CA0427">
        <w:rPr>
          <w:rFonts w:asciiTheme="minorHAnsi" w:hAnsiTheme="minorHAnsi" w:cstheme="minorHAnsi"/>
          <w:sz w:val="21"/>
          <w:szCs w:val="21"/>
        </w:rPr>
        <w:t xml:space="preserve"> - </w:t>
      </w:r>
      <w:r w:rsidR="005F18C2" w:rsidRPr="00CA0427">
        <w:rPr>
          <w:rFonts w:asciiTheme="minorHAnsi" w:hAnsiTheme="minorHAnsi" w:cstheme="minorHAnsi"/>
          <w:sz w:val="21"/>
          <w:szCs w:val="21"/>
        </w:rPr>
        <w:t xml:space="preserve">Verifica-se documento intitulado </w:t>
      </w:r>
      <w:proofErr w:type="spellStart"/>
      <w:r w:rsidR="005F18C2" w:rsidRPr="00CA0427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5F18C2" w:rsidRPr="00CA0427">
        <w:rPr>
          <w:rFonts w:asciiTheme="minorHAnsi" w:hAnsiTheme="minorHAnsi" w:cstheme="minorHAnsi"/>
          <w:sz w:val="21"/>
          <w:szCs w:val="21"/>
        </w:rPr>
        <w:t xml:space="preserve">C – Certificado de Registro Cadastral, emitido pela </w:t>
      </w:r>
      <w:r w:rsidR="00DF72EC" w:rsidRPr="00CA0427">
        <w:rPr>
          <w:rFonts w:asciiTheme="minorHAnsi" w:hAnsiTheme="minorHAnsi" w:cstheme="minorHAnsi"/>
          <w:sz w:val="21"/>
          <w:szCs w:val="21"/>
        </w:rPr>
        <w:t>Agente Administrativo</w:t>
      </w:r>
      <w:r w:rsidR="005F18C2" w:rsidRPr="00CA0427">
        <w:rPr>
          <w:rFonts w:asciiTheme="minorHAnsi" w:hAnsiTheme="minorHAnsi" w:cstheme="minorHAnsi"/>
          <w:sz w:val="21"/>
          <w:szCs w:val="21"/>
        </w:rPr>
        <w:t xml:space="preserve">, </w:t>
      </w:r>
      <w:r w:rsidR="00DF72EC" w:rsidRPr="00CA0427">
        <w:rPr>
          <w:rFonts w:asciiTheme="minorHAnsi" w:hAnsiTheme="minorHAnsi" w:cstheme="minorHAnsi"/>
          <w:sz w:val="21"/>
          <w:szCs w:val="21"/>
        </w:rPr>
        <w:t xml:space="preserve">Tânia </w:t>
      </w:r>
      <w:proofErr w:type="spellStart"/>
      <w:r w:rsidR="00DF72EC" w:rsidRPr="00CA0427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DF72EC" w:rsidRPr="00CA0427">
        <w:rPr>
          <w:rFonts w:asciiTheme="minorHAnsi" w:hAnsiTheme="minorHAnsi" w:cstheme="minorHAnsi"/>
          <w:sz w:val="21"/>
          <w:szCs w:val="21"/>
        </w:rPr>
        <w:t xml:space="preserve"> Gomes Ribeiro</w:t>
      </w:r>
      <w:r w:rsidR="005F18C2" w:rsidRPr="00CA0427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CA042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5F18C2" w:rsidRPr="00CA0427">
        <w:rPr>
          <w:rFonts w:asciiTheme="minorHAnsi" w:hAnsiTheme="minorHAnsi" w:cstheme="minorHAnsi"/>
          <w:sz w:val="21"/>
          <w:szCs w:val="21"/>
        </w:rPr>
        <w:t>, onde conclui que a melhor oferta para o erário foi da</w:t>
      </w:r>
      <w:r w:rsidR="005F18C2" w:rsidRPr="00CA042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F18C2" w:rsidRPr="00CA0427">
        <w:rPr>
          <w:rFonts w:asciiTheme="minorHAnsi" w:hAnsiTheme="minorHAnsi" w:cstheme="minorHAnsi"/>
          <w:sz w:val="21"/>
          <w:szCs w:val="21"/>
        </w:rPr>
        <w:t xml:space="preserve">empresa </w:t>
      </w:r>
      <w:r w:rsidR="00DF72EC" w:rsidRPr="00CA0427">
        <w:rPr>
          <w:rFonts w:asciiTheme="minorHAnsi" w:hAnsiTheme="minorHAnsi" w:cstheme="minorHAnsi"/>
          <w:b/>
          <w:sz w:val="21"/>
          <w:szCs w:val="21"/>
        </w:rPr>
        <w:t>RYULLER BELO SILVA ME (CNPJ nº 22.704.777/0001-70)</w:t>
      </w:r>
      <w:r w:rsidR="005F18C2" w:rsidRPr="00CA0427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="005F18C2" w:rsidRPr="00CA0427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5F18C2" w:rsidRPr="00CA0427">
        <w:rPr>
          <w:rFonts w:asciiTheme="minorHAnsi" w:hAnsiTheme="minorHAnsi" w:cstheme="minorHAnsi"/>
          <w:sz w:val="21"/>
          <w:szCs w:val="21"/>
        </w:rPr>
        <w:t>. (fls.</w:t>
      </w:r>
      <w:r w:rsidR="00DF72EC" w:rsidRPr="00CA0427">
        <w:rPr>
          <w:rFonts w:asciiTheme="minorHAnsi" w:hAnsiTheme="minorHAnsi" w:cstheme="minorHAnsi"/>
          <w:sz w:val="21"/>
          <w:szCs w:val="21"/>
        </w:rPr>
        <w:t>17/18</w:t>
      </w:r>
      <w:r w:rsidR="005F18C2" w:rsidRPr="00CA0427">
        <w:rPr>
          <w:rFonts w:asciiTheme="minorHAnsi" w:hAnsiTheme="minorHAnsi" w:cstheme="minorHAnsi"/>
          <w:sz w:val="21"/>
          <w:szCs w:val="21"/>
        </w:rPr>
        <w:t>).</w:t>
      </w:r>
    </w:p>
    <w:p w:rsidR="005F18C2" w:rsidRPr="00CA0427" w:rsidRDefault="00EC65C8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CA042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5F18C2"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5F18C2"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5F18C2" w:rsidRPr="00CA042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5F18C2" w:rsidRPr="00CA0427">
        <w:rPr>
          <w:rFonts w:asciiTheme="minorHAnsi" w:hAnsiTheme="minorHAnsi" w:cstheme="minorHAnsi"/>
          <w:b/>
          <w:sz w:val="21"/>
          <w:szCs w:val="21"/>
        </w:rPr>
        <w:t>2016NE</w:t>
      </w:r>
      <w:r w:rsidR="00EA340E" w:rsidRPr="00CA0427">
        <w:rPr>
          <w:rFonts w:asciiTheme="minorHAnsi" w:hAnsiTheme="minorHAnsi" w:cstheme="minorHAnsi"/>
          <w:b/>
          <w:sz w:val="21"/>
          <w:szCs w:val="21"/>
        </w:rPr>
        <w:t>20452</w:t>
      </w:r>
      <w:r w:rsidR="005F18C2" w:rsidRPr="00CA0427">
        <w:rPr>
          <w:rFonts w:asciiTheme="minorHAnsi" w:hAnsiTheme="minorHAnsi" w:cstheme="minorHAnsi"/>
          <w:sz w:val="21"/>
          <w:szCs w:val="21"/>
        </w:rPr>
        <w:t xml:space="preserve">), à fl. </w:t>
      </w:r>
      <w:r w:rsidR="00EA340E" w:rsidRPr="00CA0427">
        <w:rPr>
          <w:rFonts w:asciiTheme="minorHAnsi" w:hAnsiTheme="minorHAnsi" w:cstheme="minorHAnsi"/>
          <w:sz w:val="21"/>
          <w:szCs w:val="21"/>
        </w:rPr>
        <w:t>24</w:t>
      </w:r>
      <w:r w:rsidR="005F18C2" w:rsidRPr="00CA0427">
        <w:rPr>
          <w:rFonts w:asciiTheme="minorHAnsi" w:hAnsiTheme="minorHAnsi" w:cstheme="minorHAnsi"/>
          <w:sz w:val="21"/>
          <w:szCs w:val="21"/>
        </w:rPr>
        <w:t xml:space="preserve">, </w:t>
      </w:r>
      <w:r w:rsidR="00FA4BB7" w:rsidRPr="00CA0427">
        <w:rPr>
          <w:rFonts w:asciiTheme="minorHAnsi" w:hAnsiTheme="minorHAnsi" w:cstheme="minorHAnsi"/>
          <w:b/>
          <w:i/>
          <w:sz w:val="21"/>
          <w:szCs w:val="21"/>
        </w:rPr>
        <w:t>não possui</w:t>
      </w:r>
      <w:r w:rsidR="005F18C2" w:rsidRPr="00CA0427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="005F18C2" w:rsidRPr="00CA042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CA0427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F18C2" w:rsidRPr="00CA0427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nº 4.320/1964, </w:t>
      </w:r>
      <w:r w:rsidR="005F18C2" w:rsidRPr="00CA0427">
        <w:rPr>
          <w:rFonts w:asciiTheme="minorHAnsi" w:hAnsiTheme="minorHAnsi" w:cstheme="minorHAnsi"/>
          <w:b/>
          <w:sz w:val="21"/>
          <w:szCs w:val="21"/>
        </w:rPr>
        <w:t>“</w:t>
      </w:r>
      <w:r w:rsidR="005F18C2" w:rsidRPr="00CA042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CA042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5F18C2" w:rsidRPr="00CA0427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5F18C2" w:rsidRPr="00CA0427">
        <w:rPr>
          <w:rFonts w:asciiTheme="minorHAnsi" w:hAnsiTheme="minorHAnsi" w:cstheme="minorHAnsi"/>
          <w:b/>
          <w:sz w:val="21"/>
          <w:szCs w:val="21"/>
        </w:rPr>
        <w:t>.</w:t>
      </w:r>
    </w:p>
    <w:p w:rsidR="005F18C2" w:rsidRPr="00CA0427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5F18C2" w:rsidRPr="00CA0427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b/>
          <w:sz w:val="21"/>
          <w:szCs w:val="21"/>
        </w:rPr>
        <w:t>“</w:t>
      </w:r>
      <w:r w:rsidRPr="00CA0427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CA0427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CA0427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</w:t>
      </w:r>
      <w:r w:rsidRPr="00CA0427">
        <w:rPr>
          <w:rFonts w:asciiTheme="minorHAnsi" w:hAnsiTheme="minorHAnsi" w:cstheme="minorHAnsi"/>
          <w:b/>
          <w:sz w:val="21"/>
          <w:szCs w:val="21"/>
        </w:rPr>
        <w:t>:</w:t>
      </w:r>
      <w:r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 I – contrato</w:t>
      </w:r>
      <w:r w:rsidRPr="00CA0427">
        <w:rPr>
          <w:rFonts w:asciiTheme="minorHAnsi" w:hAnsiTheme="minorHAnsi" w:cstheme="minorHAnsi"/>
          <w:sz w:val="21"/>
          <w:szCs w:val="21"/>
        </w:rPr>
        <w:t>, ajuste ou acordo específico; II – nota de empenho; III – comprovantes do material ou da efetiva prestação dos serviços.</w:t>
      </w:r>
    </w:p>
    <w:p w:rsidR="00A11FE5" w:rsidRPr="00CA0427" w:rsidRDefault="00EC65C8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A042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11FE5"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</w:t>
      </w:r>
      <w:proofErr w:type="gramEnd"/>
      <w:r w:rsidR="00A11FE5"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A11FE5" w:rsidRPr="00CA0427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EA340E" w:rsidRPr="00CA0427">
        <w:rPr>
          <w:rFonts w:asciiTheme="minorHAnsi" w:hAnsiTheme="minorHAnsi" w:cstheme="minorHAnsi"/>
          <w:sz w:val="21"/>
          <w:szCs w:val="21"/>
        </w:rPr>
        <w:t>33</w:t>
      </w:r>
      <w:r w:rsidR="00A11FE5" w:rsidRPr="00CA0427">
        <w:rPr>
          <w:rFonts w:asciiTheme="minorHAnsi" w:hAnsiTheme="minorHAnsi" w:cstheme="minorHAnsi"/>
          <w:sz w:val="21"/>
          <w:szCs w:val="21"/>
        </w:rPr>
        <w:t xml:space="preserve"> dos autos apresenta-se a cópia do DANFE nº </w:t>
      </w:r>
      <w:r w:rsidR="00EA340E" w:rsidRPr="00CA0427">
        <w:rPr>
          <w:rFonts w:asciiTheme="minorHAnsi" w:hAnsiTheme="minorHAnsi" w:cstheme="minorHAnsi"/>
          <w:sz w:val="21"/>
          <w:szCs w:val="21"/>
        </w:rPr>
        <w:t>65</w:t>
      </w:r>
      <w:r w:rsidR="00A11FE5" w:rsidRPr="00CA0427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EA340E" w:rsidRPr="00CA0427">
        <w:rPr>
          <w:rFonts w:asciiTheme="minorHAnsi" w:hAnsiTheme="minorHAnsi" w:cstheme="minorHAnsi"/>
          <w:b/>
          <w:sz w:val="21"/>
          <w:szCs w:val="21"/>
        </w:rPr>
        <w:t>RYULLER BELO SILVA ME (CNPJ nº 22.704.777/0001-70)</w:t>
      </w:r>
      <w:r w:rsidR="00A11FE5" w:rsidRPr="00CA0427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A4BB7" w:rsidRPr="00CA0427">
        <w:rPr>
          <w:rFonts w:asciiTheme="minorHAnsi" w:hAnsiTheme="minorHAnsi" w:cstheme="minorHAnsi"/>
          <w:sz w:val="21"/>
          <w:szCs w:val="21"/>
        </w:rPr>
        <w:t>1</w:t>
      </w:r>
      <w:r w:rsidR="00EA340E" w:rsidRPr="00CA0427">
        <w:rPr>
          <w:rFonts w:asciiTheme="minorHAnsi" w:hAnsiTheme="minorHAnsi" w:cstheme="minorHAnsi"/>
          <w:sz w:val="21"/>
          <w:szCs w:val="21"/>
        </w:rPr>
        <w:t>0</w:t>
      </w:r>
      <w:r w:rsidR="00A11FE5" w:rsidRPr="00CA0427">
        <w:rPr>
          <w:rFonts w:asciiTheme="minorHAnsi" w:hAnsiTheme="minorHAnsi" w:cstheme="minorHAnsi"/>
          <w:sz w:val="21"/>
          <w:szCs w:val="21"/>
        </w:rPr>
        <w:t>/0</w:t>
      </w:r>
      <w:r w:rsidR="00FA4BB7" w:rsidRPr="00CA0427">
        <w:rPr>
          <w:rFonts w:asciiTheme="minorHAnsi" w:hAnsiTheme="minorHAnsi" w:cstheme="minorHAnsi"/>
          <w:sz w:val="21"/>
          <w:szCs w:val="21"/>
        </w:rPr>
        <w:t>1</w:t>
      </w:r>
      <w:r w:rsidR="00A11FE5" w:rsidRPr="00CA0427">
        <w:rPr>
          <w:rFonts w:asciiTheme="minorHAnsi" w:hAnsiTheme="minorHAnsi" w:cstheme="minorHAnsi"/>
          <w:sz w:val="21"/>
          <w:szCs w:val="21"/>
        </w:rPr>
        <w:t xml:space="preserve">/2017, atestada em </w:t>
      </w:r>
      <w:r w:rsidR="00FA4BB7" w:rsidRPr="00CA0427">
        <w:rPr>
          <w:rFonts w:asciiTheme="minorHAnsi" w:hAnsiTheme="minorHAnsi" w:cstheme="minorHAnsi"/>
          <w:sz w:val="21"/>
          <w:szCs w:val="21"/>
        </w:rPr>
        <w:t>1</w:t>
      </w:r>
      <w:r w:rsidR="00EA340E" w:rsidRPr="00CA0427">
        <w:rPr>
          <w:rFonts w:asciiTheme="minorHAnsi" w:hAnsiTheme="minorHAnsi" w:cstheme="minorHAnsi"/>
          <w:sz w:val="21"/>
          <w:szCs w:val="21"/>
        </w:rPr>
        <w:t>0</w:t>
      </w:r>
      <w:r w:rsidR="00FA4BB7" w:rsidRPr="00CA0427">
        <w:rPr>
          <w:rFonts w:asciiTheme="minorHAnsi" w:hAnsiTheme="minorHAnsi" w:cstheme="minorHAnsi"/>
          <w:sz w:val="21"/>
          <w:szCs w:val="21"/>
        </w:rPr>
        <w:t>/01/2017 pela</w:t>
      </w:r>
      <w:r w:rsidR="00A11FE5" w:rsidRPr="00CA0427">
        <w:rPr>
          <w:rFonts w:asciiTheme="minorHAnsi" w:hAnsiTheme="minorHAnsi" w:cstheme="minorHAnsi"/>
          <w:sz w:val="21"/>
          <w:szCs w:val="21"/>
        </w:rPr>
        <w:t xml:space="preserve"> </w:t>
      </w:r>
      <w:r w:rsidR="00FA4BB7" w:rsidRPr="00CA0427">
        <w:rPr>
          <w:rFonts w:asciiTheme="minorHAnsi" w:hAnsiTheme="minorHAnsi" w:cstheme="minorHAnsi"/>
          <w:sz w:val="21"/>
          <w:szCs w:val="21"/>
        </w:rPr>
        <w:t>Superintendente Administrativa</w:t>
      </w:r>
      <w:r w:rsidR="00A11FE5" w:rsidRPr="00CA0427">
        <w:rPr>
          <w:rFonts w:asciiTheme="minorHAnsi" w:hAnsiTheme="minorHAnsi" w:cstheme="minorHAnsi"/>
          <w:sz w:val="21"/>
          <w:szCs w:val="21"/>
        </w:rPr>
        <w:t>, Sr</w:t>
      </w:r>
      <w:r w:rsidR="00644748" w:rsidRPr="00CA0427">
        <w:rPr>
          <w:rFonts w:asciiTheme="minorHAnsi" w:hAnsiTheme="minorHAnsi" w:cstheme="minorHAnsi"/>
          <w:sz w:val="21"/>
          <w:szCs w:val="21"/>
        </w:rPr>
        <w:t>a</w:t>
      </w:r>
      <w:r w:rsidR="00A11FE5" w:rsidRPr="00CA0427">
        <w:rPr>
          <w:rFonts w:asciiTheme="minorHAnsi" w:hAnsiTheme="minorHAnsi" w:cstheme="minorHAnsi"/>
          <w:sz w:val="21"/>
          <w:szCs w:val="21"/>
        </w:rPr>
        <w:t xml:space="preserve">. </w:t>
      </w:r>
      <w:r w:rsidR="00FA4BB7" w:rsidRPr="00CA0427">
        <w:rPr>
          <w:rFonts w:asciiTheme="minorHAnsi" w:hAnsiTheme="minorHAnsi" w:cstheme="minorHAnsi"/>
          <w:sz w:val="21"/>
          <w:szCs w:val="21"/>
        </w:rPr>
        <w:t>Mônica Lins Medeiros</w:t>
      </w:r>
      <w:r w:rsidR="00A11FE5" w:rsidRPr="00CA042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D7ED5" w:rsidRPr="00CA0427" w:rsidRDefault="00EC65C8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A042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4D7ED5"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CA0427" w:rsidRPr="00CA0427">
        <w:rPr>
          <w:rFonts w:asciiTheme="minorHAnsi" w:hAnsiTheme="minorHAnsi" w:cstheme="minorHAnsi"/>
          <w:b/>
          <w:sz w:val="21"/>
          <w:szCs w:val="21"/>
          <w:u w:val="single"/>
        </w:rPr>
        <w:t>AUSÊNCIA DE ENTREGA</w:t>
      </w:r>
      <w:r w:rsidR="004D7ED5" w:rsidRPr="00CA0427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EA340E" w:rsidRPr="00CA0427">
        <w:rPr>
          <w:rFonts w:asciiTheme="minorHAnsi" w:hAnsiTheme="minorHAnsi" w:cstheme="minorHAnsi"/>
          <w:sz w:val="21"/>
          <w:szCs w:val="21"/>
        </w:rPr>
        <w:t>38</w:t>
      </w:r>
      <w:r w:rsidR="004D7ED5" w:rsidRPr="00CA0427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EA340E" w:rsidRPr="00CA0427">
        <w:rPr>
          <w:rFonts w:asciiTheme="minorHAnsi" w:hAnsiTheme="minorHAnsi" w:cstheme="minorHAnsi"/>
          <w:sz w:val="21"/>
          <w:szCs w:val="21"/>
        </w:rPr>
        <w:t>26/05</w:t>
      </w:r>
      <w:r w:rsidR="004D7ED5" w:rsidRPr="00CA0427">
        <w:rPr>
          <w:rFonts w:asciiTheme="minorHAnsi" w:hAnsiTheme="minorHAnsi" w:cstheme="minorHAnsi"/>
          <w:sz w:val="21"/>
          <w:szCs w:val="21"/>
        </w:rPr>
        <w:t xml:space="preserve">/2017 a Controladoria Interna da SESAU, através do Assessor Técnico, Jorge Filho, documentou que após inspeção in loco, </w:t>
      </w:r>
      <w:r w:rsidR="00B719CE" w:rsidRPr="00CA0427">
        <w:rPr>
          <w:rFonts w:asciiTheme="minorHAnsi" w:hAnsiTheme="minorHAnsi" w:cstheme="minorHAnsi"/>
          <w:sz w:val="21"/>
          <w:szCs w:val="21"/>
        </w:rPr>
        <w:t xml:space="preserve">foi constatada </w:t>
      </w:r>
      <w:r w:rsidR="00EA3719" w:rsidRPr="00CA0427">
        <w:rPr>
          <w:rFonts w:asciiTheme="minorHAnsi" w:hAnsiTheme="minorHAnsi" w:cstheme="minorHAnsi"/>
          <w:sz w:val="21"/>
          <w:szCs w:val="21"/>
        </w:rPr>
        <w:t xml:space="preserve">que os alimentos citados são consumidos na unidade, mas que a quantidade constante na nota fiscal extrapola a média do consumo, conforme afirmação da nutricionista (fl. </w:t>
      </w:r>
      <w:r w:rsidR="008C27BE" w:rsidRPr="00CA0427">
        <w:rPr>
          <w:rFonts w:asciiTheme="minorHAnsi" w:hAnsiTheme="minorHAnsi" w:cstheme="minorHAnsi"/>
          <w:sz w:val="21"/>
          <w:szCs w:val="21"/>
        </w:rPr>
        <w:t>39</w:t>
      </w:r>
      <w:r w:rsidR="00EA3719" w:rsidRPr="00CA0427">
        <w:rPr>
          <w:rFonts w:asciiTheme="minorHAnsi" w:hAnsiTheme="minorHAnsi" w:cstheme="minorHAnsi"/>
          <w:sz w:val="21"/>
          <w:szCs w:val="21"/>
        </w:rPr>
        <w:t xml:space="preserve">), como também não confirma o recebimento dos alimentos, visto que não era a responsável a época e não há registro de comprovante de entrega nesta unidade (Unidade Mista Dra. Quitéria Bezerra de Melo – Água Branca), já que o atesto da nota fiscal foi realizado pela Superintendente Administrativa da SESAU, e não pela pessoa responsável pela unidade. </w:t>
      </w:r>
    </w:p>
    <w:p w:rsidR="00A11FE5" w:rsidRPr="00CA0427" w:rsidRDefault="00EC65C8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A042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A11FE5"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A11FE5" w:rsidRPr="00CA042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11FE5" w:rsidRPr="00CA0427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EA3719" w:rsidRPr="00CA0427">
        <w:rPr>
          <w:rFonts w:asciiTheme="minorHAnsi" w:hAnsiTheme="minorHAnsi" w:cstheme="minorHAnsi"/>
          <w:sz w:val="21"/>
          <w:szCs w:val="21"/>
        </w:rPr>
        <w:t>28/32</w:t>
      </w:r>
      <w:r w:rsidR="00A11FE5" w:rsidRPr="00CA0427">
        <w:rPr>
          <w:rFonts w:asciiTheme="minorHAnsi" w:hAnsiTheme="minorHAnsi" w:cstheme="minorHAnsi"/>
          <w:sz w:val="21"/>
          <w:szCs w:val="21"/>
        </w:rPr>
        <w:t>, observa-se Certidões de Regularidade da empresa citada, vencidas.</w:t>
      </w:r>
    </w:p>
    <w:p w:rsidR="004D7ED5" w:rsidRPr="00CA0427" w:rsidRDefault="00EC65C8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A042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4D7ED5"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4D7ED5" w:rsidRPr="00CA042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D7ED5" w:rsidRPr="00CA0427">
        <w:rPr>
          <w:rFonts w:asciiTheme="minorHAnsi" w:hAnsiTheme="minorHAnsi" w:cstheme="minorHAnsi"/>
          <w:sz w:val="21"/>
          <w:szCs w:val="21"/>
        </w:rPr>
        <w:t xml:space="preserve">À fl. </w:t>
      </w:r>
      <w:r w:rsidR="00EA3719" w:rsidRPr="00CA0427">
        <w:rPr>
          <w:rFonts w:asciiTheme="minorHAnsi" w:hAnsiTheme="minorHAnsi" w:cstheme="minorHAnsi"/>
          <w:sz w:val="21"/>
          <w:szCs w:val="21"/>
        </w:rPr>
        <w:t>37</w:t>
      </w:r>
      <w:r w:rsidR="004D7ED5" w:rsidRPr="00CA0427">
        <w:rPr>
          <w:rFonts w:asciiTheme="minorHAnsi" w:hAnsiTheme="minorHAnsi" w:cstheme="minorHAnsi"/>
          <w:sz w:val="21"/>
          <w:szCs w:val="21"/>
        </w:rPr>
        <w:t xml:space="preserve"> verifica-se Despacho S/Nº, datado de </w:t>
      </w:r>
      <w:r w:rsidR="00EA3719" w:rsidRPr="00CA0427">
        <w:rPr>
          <w:rFonts w:asciiTheme="minorHAnsi" w:hAnsiTheme="minorHAnsi" w:cstheme="minorHAnsi"/>
          <w:sz w:val="21"/>
          <w:szCs w:val="21"/>
        </w:rPr>
        <w:t>19</w:t>
      </w:r>
      <w:r w:rsidR="00BC190D" w:rsidRPr="00CA0427">
        <w:rPr>
          <w:rFonts w:asciiTheme="minorHAnsi" w:hAnsiTheme="minorHAnsi" w:cstheme="minorHAnsi"/>
          <w:sz w:val="21"/>
          <w:szCs w:val="21"/>
        </w:rPr>
        <w:t>/0</w:t>
      </w:r>
      <w:r w:rsidR="00EA3719" w:rsidRPr="00CA0427">
        <w:rPr>
          <w:rFonts w:asciiTheme="minorHAnsi" w:hAnsiTheme="minorHAnsi" w:cstheme="minorHAnsi"/>
          <w:sz w:val="21"/>
          <w:szCs w:val="21"/>
        </w:rPr>
        <w:t>4</w:t>
      </w:r>
      <w:r w:rsidR="004D7ED5" w:rsidRPr="00CA0427">
        <w:rPr>
          <w:rFonts w:asciiTheme="minorHAnsi" w:hAnsiTheme="minorHAnsi" w:cstheme="minorHAnsi"/>
          <w:sz w:val="21"/>
          <w:szCs w:val="21"/>
        </w:rPr>
        <w:t xml:space="preserve">/2017, de lavra da Assessora Técnica de Contratos, onde informa a </w:t>
      </w:r>
      <w:r w:rsidR="004D7ED5" w:rsidRPr="00CA0427">
        <w:rPr>
          <w:rFonts w:asciiTheme="minorHAnsi" w:hAnsiTheme="minorHAnsi" w:cstheme="minorHAnsi"/>
          <w:b/>
          <w:sz w:val="21"/>
          <w:szCs w:val="21"/>
          <w:u w:val="single"/>
        </w:rPr>
        <w:t>INEXISTÊNCIA de contrato</w:t>
      </w:r>
      <w:r w:rsidR="004D7ED5" w:rsidRPr="00CA0427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4D7ED5" w:rsidRPr="00CA0427" w:rsidRDefault="00EC65C8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D7ED5"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="004D7ED5" w:rsidRPr="00CA042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D7ED5" w:rsidRPr="00CA0427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CA0427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4D7ED5" w:rsidRPr="00CA0427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CA0427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CA0427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CA042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sz w:val="21"/>
          <w:szCs w:val="21"/>
        </w:rPr>
        <w:t>De toda a explanação e detalhamento proc</w:t>
      </w:r>
      <w:r w:rsidR="00EA3719" w:rsidRPr="00CA0427">
        <w:rPr>
          <w:rFonts w:asciiTheme="minorHAnsi" w:hAnsiTheme="minorHAnsi" w:cstheme="minorHAnsi"/>
          <w:sz w:val="21"/>
          <w:szCs w:val="21"/>
        </w:rPr>
        <w:t xml:space="preserve">essual </w:t>
      </w:r>
      <w:r w:rsidRPr="00CA0427">
        <w:rPr>
          <w:rFonts w:asciiTheme="minorHAnsi" w:hAnsiTheme="minorHAnsi" w:cstheme="minorHAnsi"/>
          <w:sz w:val="21"/>
          <w:szCs w:val="21"/>
        </w:rPr>
        <w:t>contidos no presente parecer</w:t>
      </w:r>
      <w:r w:rsidR="00EA3719" w:rsidRPr="00CA0427">
        <w:rPr>
          <w:rFonts w:asciiTheme="minorHAnsi" w:hAnsiTheme="minorHAnsi" w:cstheme="minorHAnsi"/>
          <w:sz w:val="21"/>
          <w:szCs w:val="21"/>
        </w:rPr>
        <w:t>,</w:t>
      </w:r>
      <w:r w:rsidRPr="00CA0427">
        <w:rPr>
          <w:rFonts w:asciiTheme="minorHAnsi" w:hAnsiTheme="minorHAnsi" w:cstheme="minorHAnsi"/>
          <w:sz w:val="21"/>
          <w:szCs w:val="21"/>
        </w:rPr>
        <w:t xml:space="preserve"> e considerando a urgência que circunstancia a contratação, </w:t>
      </w:r>
      <w:proofErr w:type="gramStart"/>
      <w:r w:rsidRPr="00CA0427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CA042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CA042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CA042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CA04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CA0427">
        <w:rPr>
          <w:rFonts w:asciiTheme="minorHAnsi" w:hAnsiTheme="minorHAnsi" w:cstheme="minorHAnsi"/>
          <w:sz w:val="21"/>
          <w:szCs w:val="21"/>
        </w:rPr>
        <w:t xml:space="preserve">– </w:t>
      </w:r>
      <w:r w:rsidR="001D73D5" w:rsidRPr="00CA0427">
        <w:rPr>
          <w:rFonts w:asciiTheme="minorHAnsi" w:hAnsiTheme="minorHAnsi" w:cstheme="minorHAnsi"/>
          <w:sz w:val="21"/>
          <w:szCs w:val="21"/>
        </w:rPr>
        <w:t>Diante d</w:t>
      </w:r>
      <w:r w:rsidR="00837464" w:rsidRPr="00CA0427">
        <w:rPr>
          <w:rFonts w:asciiTheme="minorHAnsi" w:hAnsiTheme="minorHAnsi" w:cstheme="minorHAnsi"/>
          <w:sz w:val="21"/>
          <w:szCs w:val="21"/>
        </w:rPr>
        <w:t>o exposto</w:t>
      </w:r>
      <w:r w:rsidR="001D73D5" w:rsidRPr="00CA0427">
        <w:rPr>
          <w:rFonts w:asciiTheme="minorHAnsi" w:hAnsiTheme="minorHAnsi" w:cstheme="minorHAnsi"/>
          <w:sz w:val="21"/>
          <w:szCs w:val="21"/>
        </w:rPr>
        <w:t xml:space="preserve"> </w:t>
      </w:r>
      <w:r w:rsidR="00CF282E" w:rsidRPr="00CA0427">
        <w:rPr>
          <w:rFonts w:asciiTheme="minorHAnsi" w:hAnsiTheme="minorHAnsi" w:cstheme="minorHAnsi"/>
          <w:sz w:val="21"/>
          <w:szCs w:val="21"/>
        </w:rPr>
        <w:t>n</w:t>
      </w:r>
      <w:r w:rsidR="00713CBF" w:rsidRPr="00CA0427">
        <w:rPr>
          <w:rFonts w:asciiTheme="minorHAnsi" w:hAnsiTheme="minorHAnsi" w:cstheme="minorHAnsi"/>
          <w:sz w:val="21"/>
          <w:szCs w:val="21"/>
        </w:rPr>
        <w:t>os autos</w:t>
      </w:r>
      <w:r w:rsidR="004D7ED5" w:rsidRPr="00CA0427">
        <w:rPr>
          <w:rFonts w:asciiTheme="minorHAnsi" w:hAnsiTheme="minorHAnsi" w:cstheme="minorHAnsi"/>
          <w:sz w:val="21"/>
          <w:szCs w:val="21"/>
        </w:rPr>
        <w:t xml:space="preserve"> observa-se</w:t>
      </w:r>
      <w:r w:rsidR="001D73D5" w:rsidRPr="00CA0427">
        <w:rPr>
          <w:rFonts w:asciiTheme="minorHAnsi" w:hAnsiTheme="minorHAnsi" w:cstheme="minorHAnsi"/>
          <w:sz w:val="21"/>
          <w:szCs w:val="21"/>
        </w:rPr>
        <w:t xml:space="preserve"> que</w:t>
      </w:r>
      <w:r w:rsidR="00713CBF" w:rsidRPr="00CA0427">
        <w:rPr>
          <w:rFonts w:asciiTheme="minorHAnsi" w:hAnsiTheme="minorHAnsi" w:cstheme="minorHAnsi"/>
          <w:sz w:val="21"/>
          <w:szCs w:val="21"/>
        </w:rPr>
        <w:t xml:space="preserve"> </w:t>
      </w:r>
      <w:r w:rsidR="00233B75" w:rsidRPr="00CA0427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CA0427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CA0427">
        <w:rPr>
          <w:rFonts w:asciiTheme="minorHAnsi" w:hAnsiTheme="minorHAnsi" w:cstheme="minorHAnsi"/>
          <w:sz w:val="21"/>
          <w:szCs w:val="21"/>
        </w:rPr>
        <w:t>mediante</w:t>
      </w:r>
      <w:r w:rsidR="00E3550E" w:rsidRPr="00CA0427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CA0427">
        <w:rPr>
          <w:rFonts w:asciiTheme="minorHAnsi" w:hAnsiTheme="minorHAnsi" w:cstheme="minorHAnsi"/>
          <w:sz w:val="21"/>
          <w:szCs w:val="21"/>
        </w:rPr>
        <w:t>I</w:t>
      </w:r>
      <w:r w:rsidR="00E3550E" w:rsidRPr="00CA0427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CA042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CA0427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CA0427">
        <w:rPr>
          <w:rFonts w:asciiTheme="minorHAnsi" w:hAnsiTheme="minorHAnsi" w:cstheme="minorHAnsi"/>
          <w:sz w:val="21"/>
          <w:szCs w:val="21"/>
        </w:rPr>
        <w:t>–</w:t>
      </w:r>
      <w:r w:rsidR="001D73D5" w:rsidRPr="00CA0427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CA0427">
        <w:rPr>
          <w:rFonts w:asciiTheme="minorHAnsi" w:hAnsiTheme="minorHAnsi" w:cstheme="minorHAnsi"/>
          <w:sz w:val="21"/>
          <w:szCs w:val="21"/>
        </w:rPr>
        <w:t>A</w:t>
      </w:r>
      <w:r w:rsidR="00233B75" w:rsidRPr="00CA0427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A0427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CA0427">
        <w:rPr>
          <w:rFonts w:asciiTheme="minorHAnsi" w:hAnsiTheme="minorHAnsi" w:cstheme="minorHAnsi"/>
          <w:sz w:val="21"/>
          <w:szCs w:val="21"/>
        </w:rPr>
        <w:t>s</w:t>
      </w:r>
      <w:r w:rsidR="00690495" w:rsidRPr="00CA0427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CA0427">
        <w:rPr>
          <w:rFonts w:asciiTheme="minorHAnsi" w:hAnsiTheme="minorHAnsi" w:cstheme="minorHAnsi"/>
          <w:sz w:val="21"/>
          <w:szCs w:val="21"/>
        </w:rPr>
        <w:t>s</w:t>
      </w:r>
      <w:r w:rsidR="00690495" w:rsidRPr="00CA0427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CA0427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CA0427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CA0427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CA0427">
        <w:rPr>
          <w:rFonts w:asciiTheme="minorHAnsi" w:hAnsiTheme="minorHAnsi" w:cstheme="minorHAnsi"/>
          <w:b/>
          <w:sz w:val="21"/>
          <w:szCs w:val="21"/>
        </w:rPr>
        <w:t>.</w:t>
      </w:r>
    </w:p>
    <w:p w:rsidR="008C27BE" w:rsidRPr="00CA0427" w:rsidRDefault="008C27BE" w:rsidP="008C27BE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A0427">
        <w:rPr>
          <w:rFonts w:asciiTheme="minorHAnsi" w:hAnsiTheme="minorHAnsi" w:cstheme="minorHAnsi"/>
          <w:b/>
          <w:sz w:val="21"/>
          <w:szCs w:val="21"/>
        </w:rPr>
        <w:t>Diante do exposto, pugna-se pelo não pagamento da despesa apresentada, tendo em vista as declarações apresentadas pela SESAU sobre a ausência de documentos que comprovem a entrega dos bens.</w:t>
      </w:r>
    </w:p>
    <w:p w:rsidR="008C27BE" w:rsidRPr="00CA0427" w:rsidRDefault="008C27BE" w:rsidP="008C27BE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A0427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 do Estado para conhecimento da análise apresentada e providências, sugerindo a remessa dos autos ao Órgão de origem, para a solução das pendências processuais apontada nas alíneas </w:t>
      </w:r>
      <w:r w:rsidRPr="00CA0427">
        <w:rPr>
          <w:rFonts w:asciiTheme="minorHAnsi" w:hAnsiTheme="minorHAnsi" w:cstheme="minorHAnsi"/>
          <w:b/>
          <w:sz w:val="21"/>
          <w:szCs w:val="21"/>
        </w:rPr>
        <w:t xml:space="preserve">“I” </w:t>
      </w:r>
      <w:r w:rsidRPr="00CA0427">
        <w:rPr>
          <w:rFonts w:asciiTheme="minorHAnsi" w:hAnsiTheme="minorHAnsi" w:cstheme="minorHAnsi"/>
          <w:sz w:val="21"/>
          <w:szCs w:val="21"/>
        </w:rPr>
        <w:t xml:space="preserve">e </w:t>
      </w:r>
      <w:r w:rsidRPr="00CA0427">
        <w:rPr>
          <w:rFonts w:asciiTheme="minorHAnsi" w:hAnsiTheme="minorHAnsi" w:cstheme="minorHAnsi"/>
          <w:b/>
          <w:sz w:val="21"/>
          <w:szCs w:val="21"/>
        </w:rPr>
        <w:t>“II”</w:t>
      </w:r>
      <w:r w:rsidRPr="00CA0427">
        <w:rPr>
          <w:rFonts w:asciiTheme="minorHAnsi" w:hAnsiTheme="minorHAnsi" w:cstheme="minorHAnsi"/>
          <w:sz w:val="21"/>
          <w:szCs w:val="21"/>
        </w:rPr>
        <w:t>.</w:t>
      </w:r>
    </w:p>
    <w:p w:rsidR="00ED0561" w:rsidRPr="00CA0427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16"/>
          <w:szCs w:val="16"/>
        </w:rPr>
      </w:pPr>
      <w:r w:rsidRPr="00CA0427">
        <w:rPr>
          <w:rFonts w:asciiTheme="minorHAnsi" w:hAnsiTheme="minorHAnsi" w:cstheme="minorHAnsi"/>
          <w:color w:val="FF0000"/>
          <w:sz w:val="21"/>
          <w:szCs w:val="21"/>
        </w:rPr>
        <w:tab/>
      </w:r>
    </w:p>
    <w:p w:rsidR="001D3764" w:rsidRPr="00CA0427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A0427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A0427">
        <w:rPr>
          <w:rFonts w:asciiTheme="minorHAnsi" w:hAnsiTheme="minorHAnsi" w:cstheme="minorHAnsi"/>
          <w:bCs/>
          <w:sz w:val="21"/>
          <w:szCs w:val="21"/>
        </w:rPr>
        <w:t>-AL</w:t>
      </w:r>
      <w:r w:rsidRPr="00CA042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C1B23">
        <w:rPr>
          <w:rFonts w:asciiTheme="minorHAnsi" w:hAnsiTheme="minorHAnsi" w:cstheme="minorHAnsi"/>
          <w:bCs/>
          <w:sz w:val="21"/>
          <w:szCs w:val="21"/>
        </w:rPr>
        <w:t>01</w:t>
      </w:r>
      <w:r w:rsidRPr="00CA042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C1B23">
        <w:rPr>
          <w:rFonts w:asciiTheme="minorHAnsi" w:hAnsiTheme="minorHAnsi" w:cstheme="minorHAnsi"/>
          <w:bCs/>
          <w:sz w:val="21"/>
          <w:szCs w:val="21"/>
        </w:rPr>
        <w:t>novembro</w:t>
      </w:r>
      <w:r w:rsidRPr="00CA042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A0427">
        <w:rPr>
          <w:rFonts w:asciiTheme="minorHAnsi" w:hAnsiTheme="minorHAnsi" w:cstheme="minorHAnsi"/>
          <w:bCs/>
          <w:sz w:val="21"/>
          <w:szCs w:val="21"/>
        </w:rPr>
        <w:t>7</w:t>
      </w:r>
      <w:r w:rsidRPr="00CA0427">
        <w:rPr>
          <w:rFonts w:asciiTheme="minorHAnsi" w:hAnsiTheme="minorHAnsi" w:cstheme="minorHAnsi"/>
          <w:bCs/>
          <w:sz w:val="21"/>
          <w:szCs w:val="21"/>
        </w:rPr>
        <w:t>.</w:t>
      </w:r>
    </w:p>
    <w:p w:rsidR="006355E5" w:rsidRPr="00CA0427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7B1996" w:rsidRPr="00CA0427" w:rsidRDefault="00254D0A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Cleonice Ferreira de Carvalho</w:t>
      </w:r>
    </w:p>
    <w:p w:rsidR="007B1996" w:rsidRPr="00CA042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A0427">
        <w:rPr>
          <w:rFonts w:asciiTheme="minorHAnsi" w:hAnsiTheme="minorHAnsi" w:cstheme="minorHAnsi"/>
          <w:b/>
          <w:sz w:val="21"/>
          <w:szCs w:val="21"/>
        </w:rPr>
        <w:t>Assessor</w:t>
      </w:r>
      <w:r w:rsidR="00ED0561" w:rsidRPr="00CA0427">
        <w:rPr>
          <w:rFonts w:asciiTheme="minorHAnsi" w:hAnsiTheme="minorHAnsi" w:cstheme="minorHAnsi"/>
          <w:b/>
          <w:sz w:val="21"/>
          <w:szCs w:val="21"/>
        </w:rPr>
        <w:t>a</w:t>
      </w:r>
      <w:r w:rsidRPr="00CA0427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ED0561" w:rsidRPr="00CA0427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CA042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16"/>
          <w:szCs w:val="16"/>
        </w:rPr>
      </w:pPr>
    </w:p>
    <w:p w:rsidR="008B65AC" w:rsidRPr="00CA042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CA042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A042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A042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A042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FB6" w:rsidRDefault="001F6FB6" w:rsidP="003068B9">
      <w:pPr>
        <w:spacing w:after="0" w:line="240" w:lineRule="auto"/>
      </w:pPr>
      <w:r>
        <w:separator/>
      </w:r>
    </w:p>
  </w:endnote>
  <w:endnote w:type="continuationSeparator" w:id="0">
    <w:p w:rsidR="001F6FB6" w:rsidRDefault="001F6F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FB6" w:rsidRDefault="001F6FB6" w:rsidP="003068B9">
      <w:pPr>
        <w:spacing w:after="0" w:line="240" w:lineRule="auto"/>
      </w:pPr>
      <w:r>
        <w:separator/>
      </w:r>
    </w:p>
  </w:footnote>
  <w:footnote w:type="continuationSeparator" w:id="0">
    <w:p w:rsidR="001F6FB6" w:rsidRDefault="001F6F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869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86979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6FB6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37ACC"/>
    <w:rsid w:val="00243D2B"/>
    <w:rsid w:val="00250A6E"/>
    <w:rsid w:val="00254D0A"/>
    <w:rsid w:val="00257E46"/>
    <w:rsid w:val="00257EE9"/>
    <w:rsid w:val="00261F0D"/>
    <w:rsid w:val="00262D74"/>
    <w:rsid w:val="00264554"/>
    <w:rsid w:val="00270606"/>
    <w:rsid w:val="0027144E"/>
    <w:rsid w:val="00273191"/>
    <w:rsid w:val="00273937"/>
    <w:rsid w:val="00275210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CE0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1B23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7BE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C48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38"/>
    <w:rsid w:val="00B1029F"/>
    <w:rsid w:val="00B11B7D"/>
    <w:rsid w:val="00B12135"/>
    <w:rsid w:val="00B14AD1"/>
    <w:rsid w:val="00B14EED"/>
    <w:rsid w:val="00B15BEC"/>
    <w:rsid w:val="00B20987"/>
    <w:rsid w:val="00B20C54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37C3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AFD"/>
    <w:rsid w:val="00C75F05"/>
    <w:rsid w:val="00C824A6"/>
    <w:rsid w:val="00C837C2"/>
    <w:rsid w:val="00C839BB"/>
    <w:rsid w:val="00C84E55"/>
    <w:rsid w:val="00C9075F"/>
    <w:rsid w:val="00CA0272"/>
    <w:rsid w:val="00CA0427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31A7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1DA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65B7"/>
    <w:rsid w:val="00DE72A7"/>
    <w:rsid w:val="00DF50D8"/>
    <w:rsid w:val="00DF63FB"/>
    <w:rsid w:val="00DF72EC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40E"/>
    <w:rsid w:val="00EA3719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265D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537FB-CE7B-4693-B5A8-416175A2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1236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2017-07-05T17:04:00Z</cp:lastPrinted>
  <dcterms:created xsi:type="dcterms:W3CDTF">2017-10-18T19:12:00Z</dcterms:created>
  <dcterms:modified xsi:type="dcterms:W3CDTF">2017-11-01T19:29:00Z</dcterms:modified>
</cp:coreProperties>
</file>