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735849">
        <w:rPr>
          <w:rFonts w:asciiTheme="minorHAnsi" w:hAnsiTheme="minorHAnsi" w:cstheme="minorHAnsi"/>
          <w:bCs/>
          <w:sz w:val="20"/>
          <w:szCs w:val="20"/>
        </w:rPr>
        <w:t>0</w:t>
      </w:r>
      <w:r w:rsidR="006424E5">
        <w:rPr>
          <w:rFonts w:asciiTheme="minorHAnsi" w:hAnsiTheme="minorHAnsi" w:cstheme="minorHAnsi"/>
          <w:bCs/>
          <w:sz w:val="20"/>
          <w:szCs w:val="20"/>
        </w:rPr>
        <w:t>29433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6424E5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424E5">
        <w:rPr>
          <w:rFonts w:asciiTheme="minorHAnsi" w:hAnsiTheme="minorHAnsi" w:cstheme="minorHAnsi"/>
          <w:bCs/>
          <w:sz w:val="20"/>
          <w:szCs w:val="20"/>
        </w:rPr>
        <w:t>SESAU COORDENADORIA SETORIA DA GESTÃO ADMINISTRATIVA E LOGÍSTICA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7358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424E5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424E5">
        <w:rPr>
          <w:rFonts w:asciiTheme="minorHAnsi" w:hAnsiTheme="minorHAnsi" w:cstheme="minorHAnsi"/>
          <w:bCs/>
          <w:sz w:val="20"/>
          <w:szCs w:val="20"/>
        </w:rPr>
        <w:t>MATERIAL DE LIMPEZA</w:t>
      </w:r>
    </w:p>
    <w:p w:rsidR="00B26345" w:rsidRPr="00F5010D" w:rsidRDefault="00B26345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5010D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424E5">
        <w:rPr>
          <w:rFonts w:asciiTheme="minorHAnsi" w:hAnsiTheme="minorHAnsi" w:cstheme="minorHAnsi"/>
          <w:bCs/>
          <w:sz w:val="20"/>
          <w:szCs w:val="20"/>
        </w:rPr>
        <w:t>029433</w:t>
      </w:r>
      <w:r w:rsidR="00174FF2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6424E5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424E5">
        <w:rPr>
          <w:rFonts w:asciiTheme="minorHAnsi" w:hAnsiTheme="minorHAnsi" w:cstheme="minorHAnsi"/>
          <w:sz w:val="20"/>
          <w:szCs w:val="20"/>
        </w:rPr>
        <w:t>36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5010D">
        <w:rPr>
          <w:rFonts w:asciiTheme="minorHAnsi" w:hAnsiTheme="minorHAnsi" w:cstheme="minorHAnsi"/>
          <w:sz w:val="20"/>
          <w:szCs w:val="20"/>
        </w:rPr>
        <w:t>(</w:t>
      </w:r>
      <w:r w:rsidR="006424E5">
        <w:rPr>
          <w:rFonts w:asciiTheme="minorHAnsi" w:hAnsiTheme="minorHAnsi" w:cstheme="minorHAnsi"/>
          <w:sz w:val="20"/>
          <w:szCs w:val="20"/>
        </w:rPr>
        <w:t>trinta</w:t>
      </w:r>
      <w:r w:rsidR="0014704C" w:rsidRPr="00F5010D">
        <w:rPr>
          <w:rFonts w:asciiTheme="minorHAnsi" w:hAnsiTheme="minorHAnsi" w:cstheme="minorHAnsi"/>
          <w:sz w:val="20"/>
          <w:szCs w:val="20"/>
        </w:rPr>
        <w:t xml:space="preserve"> e </w:t>
      </w:r>
      <w:r w:rsidR="006424E5">
        <w:rPr>
          <w:rFonts w:asciiTheme="minorHAnsi" w:hAnsiTheme="minorHAnsi" w:cstheme="minorHAnsi"/>
          <w:sz w:val="20"/>
          <w:szCs w:val="20"/>
        </w:rPr>
        <w:t>seis</w:t>
      </w:r>
      <w:r w:rsidR="00A60EE3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aquisição de </w:t>
      </w:r>
      <w:r w:rsidR="006424E5">
        <w:rPr>
          <w:rFonts w:asciiTheme="minorHAnsi" w:hAnsiTheme="minorHAnsi" w:cstheme="minorHAnsi"/>
          <w:sz w:val="20"/>
          <w:szCs w:val="20"/>
        </w:rPr>
        <w:t>materiais de limpeza</w:t>
      </w:r>
      <w:r w:rsidR="00A854BA" w:rsidRPr="00F5010D">
        <w:rPr>
          <w:rFonts w:asciiTheme="minorHAnsi" w:hAnsiTheme="minorHAnsi" w:cstheme="minorHAnsi"/>
          <w:sz w:val="20"/>
          <w:szCs w:val="20"/>
        </w:rPr>
        <w:t>,</w:t>
      </w:r>
      <w:r w:rsidR="006424E5">
        <w:rPr>
          <w:rFonts w:asciiTheme="minorHAnsi" w:hAnsiTheme="minorHAnsi" w:cstheme="minorHAnsi"/>
          <w:sz w:val="20"/>
          <w:szCs w:val="20"/>
        </w:rPr>
        <w:t xml:space="preserve"> para atender as necessidades</w:t>
      </w:r>
      <w:r w:rsidR="00735849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>d</w:t>
      </w:r>
      <w:r w:rsidR="00174FF2" w:rsidRPr="00F5010D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F5010D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424E5">
        <w:rPr>
          <w:rFonts w:asciiTheme="minorHAnsi" w:hAnsiTheme="minorHAnsi" w:cstheme="minorHAnsi"/>
          <w:b/>
          <w:sz w:val="20"/>
          <w:szCs w:val="20"/>
        </w:rPr>
        <w:t>SM COMÉRCIO DE PAPÉIS LTDA.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6424E5">
        <w:rPr>
          <w:rFonts w:asciiTheme="minorHAnsi" w:hAnsiTheme="minorHAnsi" w:cstheme="minorHAnsi"/>
          <w:sz w:val="20"/>
          <w:szCs w:val="20"/>
        </w:rPr>
        <w:t>07.162.066/0001-27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6424E5">
        <w:rPr>
          <w:rFonts w:asciiTheme="minorHAnsi" w:hAnsiTheme="minorHAnsi" w:cstheme="minorHAnsi"/>
          <w:b/>
          <w:sz w:val="20"/>
          <w:szCs w:val="20"/>
        </w:rPr>
        <w:t>7.236,00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6424E5">
        <w:rPr>
          <w:rFonts w:asciiTheme="minorHAnsi" w:hAnsiTheme="minorHAnsi" w:cstheme="minorHAnsi"/>
          <w:b/>
          <w:sz w:val="20"/>
          <w:szCs w:val="20"/>
        </w:rPr>
        <w:t>sete mil, duzentos e trinta e</w:t>
      </w:r>
      <w:proofErr w:type="gramEnd"/>
      <w:r w:rsidR="006424E5">
        <w:rPr>
          <w:rFonts w:asciiTheme="minorHAnsi" w:hAnsiTheme="minorHAnsi" w:cstheme="minorHAnsi"/>
          <w:b/>
          <w:sz w:val="20"/>
          <w:szCs w:val="20"/>
        </w:rPr>
        <w:t xml:space="preserve"> seis e</w:t>
      </w:r>
      <w:r w:rsidR="0073584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reai</w:t>
      </w:r>
      <w:r w:rsidR="006424E5">
        <w:rPr>
          <w:rFonts w:asciiTheme="minorHAnsi" w:hAnsiTheme="minorHAnsi" w:cstheme="minorHAnsi"/>
          <w:b/>
          <w:sz w:val="20"/>
          <w:szCs w:val="20"/>
        </w:rPr>
        <w:t>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F01B52" w:rsidRPr="005A59A7" w:rsidRDefault="00F01B52" w:rsidP="00F01B5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59A7">
        <w:rPr>
          <w:rFonts w:asciiTheme="minorHAnsi" w:hAnsiTheme="minorHAnsi" w:cstheme="minorHAnsi"/>
          <w:sz w:val="20"/>
          <w:szCs w:val="20"/>
        </w:rPr>
        <w:t xml:space="preserve">Nesse sentido, em atendimento ao </w:t>
      </w:r>
      <w:r w:rsidR="005A59A7" w:rsidRPr="005A59A7">
        <w:rPr>
          <w:rFonts w:asciiTheme="minorHAnsi" w:hAnsiTheme="minorHAnsi" w:cstheme="minorHAnsi"/>
          <w:b/>
          <w:sz w:val="20"/>
          <w:szCs w:val="20"/>
        </w:rPr>
        <w:t xml:space="preserve">Despacho PGE-PLIC-CD nº </w:t>
      </w:r>
      <w:r w:rsidRPr="005A59A7">
        <w:rPr>
          <w:rFonts w:asciiTheme="minorHAnsi" w:hAnsiTheme="minorHAnsi" w:cstheme="minorHAnsi"/>
          <w:sz w:val="20"/>
          <w:szCs w:val="20"/>
        </w:rPr>
        <w:t>19</w:t>
      </w:r>
      <w:r w:rsidR="006424E5">
        <w:rPr>
          <w:rFonts w:asciiTheme="minorHAnsi" w:hAnsiTheme="minorHAnsi" w:cstheme="minorHAnsi"/>
          <w:sz w:val="20"/>
          <w:szCs w:val="20"/>
        </w:rPr>
        <w:t>51</w:t>
      </w:r>
      <w:r w:rsidRPr="005A59A7">
        <w:rPr>
          <w:rFonts w:asciiTheme="minorHAnsi" w:hAnsiTheme="minorHAnsi" w:cstheme="minorHAnsi"/>
          <w:sz w:val="20"/>
          <w:szCs w:val="20"/>
        </w:rPr>
        <w:t xml:space="preserve">/2017, aprovado pelo </w:t>
      </w:r>
      <w:r w:rsidR="005A59A7" w:rsidRPr="005A59A7">
        <w:rPr>
          <w:rFonts w:asciiTheme="minorHAnsi" w:hAnsiTheme="minorHAnsi" w:cstheme="minorHAnsi"/>
          <w:b/>
          <w:sz w:val="20"/>
          <w:szCs w:val="20"/>
        </w:rPr>
        <w:t xml:space="preserve">Despacho PGE-PLIC-CD nº </w:t>
      </w:r>
      <w:r w:rsidR="006424E5">
        <w:rPr>
          <w:rFonts w:asciiTheme="minorHAnsi" w:hAnsiTheme="minorHAnsi" w:cstheme="minorHAnsi"/>
          <w:b/>
          <w:sz w:val="20"/>
          <w:szCs w:val="20"/>
        </w:rPr>
        <w:t>2294</w:t>
      </w:r>
      <w:r w:rsidRPr="005A59A7">
        <w:rPr>
          <w:rFonts w:asciiTheme="minorHAnsi" w:hAnsiTheme="minorHAnsi" w:cstheme="minorHAnsi"/>
          <w:sz w:val="20"/>
          <w:szCs w:val="20"/>
        </w:rPr>
        <w:t xml:space="preserve">/2017 e à determinação emanada do Gabinete da Controladora Geral do Estado (fls. </w:t>
      </w:r>
      <w:r w:rsidR="006424E5">
        <w:rPr>
          <w:rFonts w:asciiTheme="minorHAnsi" w:hAnsiTheme="minorHAnsi" w:cstheme="minorHAnsi"/>
          <w:sz w:val="20"/>
          <w:szCs w:val="20"/>
        </w:rPr>
        <w:t>36</w:t>
      </w:r>
      <w:r w:rsidRPr="005A59A7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A59A7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A59A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A59A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B056E0" w:rsidRPr="00F5010D" w:rsidRDefault="00B056E0" w:rsidP="00B056E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1 </w:t>
      </w:r>
      <w:r w:rsidR="006424E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424E5">
        <w:rPr>
          <w:rFonts w:asciiTheme="minorHAnsi" w:hAnsiTheme="minorHAnsi" w:cstheme="minorHAnsi"/>
          <w:b/>
          <w:sz w:val="20"/>
          <w:szCs w:val="20"/>
          <w:u w:val="single"/>
        </w:rPr>
        <w:t xml:space="preserve">SOLICITAÇÃO, 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TERMO DE REFERÊNCIA, SOLICITAÇÃO DE </w:t>
      </w:r>
      <w:proofErr w:type="gramStart"/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PAGAMENTO EMITIDOS PELO MESMO SERVIDOR</w:t>
      </w:r>
      <w:proofErr w:type="gramEnd"/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E ATESTO DO DANFE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424E5">
        <w:rPr>
          <w:rFonts w:asciiTheme="minorHAnsi" w:hAnsiTheme="minorHAnsi" w:cstheme="minorHAnsi"/>
          <w:b/>
          <w:sz w:val="20"/>
          <w:szCs w:val="20"/>
        </w:rPr>
        <w:t>–</w:t>
      </w:r>
      <w:r w:rsidR="00A82DF0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424E5">
        <w:rPr>
          <w:rFonts w:asciiTheme="minorHAnsi" w:hAnsiTheme="minorHAnsi" w:cstheme="minorHAnsi"/>
          <w:sz w:val="20"/>
          <w:szCs w:val="20"/>
        </w:rPr>
        <w:t xml:space="preserve">solicitação (26/10/2015), fls. 02, </w:t>
      </w:r>
      <w:r w:rsidRPr="00F5010D">
        <w:rPr>
          <w:rFonts w:asciiTheme="minorHAnsi" w:hAnsiTheme="minorHAnsi" w:cstheme="minorHAnsi"/>
          <w:sz w:val="20"/>
          <w:szCs w:val="20"/>
        </w:rPr>
        <w:t xml:space="preserve">termo de referência </w:t>
      </w:r>
      <w:r w:rsidR="006424E5">
        <w:rPr>
          <w:rFonts w:asciiTheme="minorHAnsi" w:hAnsiTheme="minorHAnsi" w:cstheme="minorHAnsi"/>
          <w:sz w:val="20"/>
          <w:szCs w:val="20"/>
        </w:rPr>
        <w:t>fls. 03</w:t>
      </w:r>
      <w:r w:rsidRPr="00F5010D">
        <w:rPr>
          <w:rFonts w:asciiTheme="minorHAnsi" w:hAnsiTheme="minorHAnsi" w:cstheme="minorHAnsi"/>
          <w:sz w:val="20"/>
          <w:szCs w:val="20"/>
        </w:rPr>
        <w:t>, encaminhamento para providências</w:t>
      </w:r>
      <w:r w:rsidR="006424E5">
        <w:rPr>
          <w:rFonts w:asciiTheme="minorHAnsi" w:hAnsiTheme="minorHAnsi" w:cstheme="minorHAnsi"/>
          <w:sz w:val="20"/>
          <w:szCs w:val="20"/>
        </w:rPr>
        <w:t xml:space="preserve"> (27/11/2015)</w:t>
      </w:r>
      <w:r w:rsidRPr="00F5010D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5010D">
        <w:rPr>
          <w:rFonts w:asciiTheme="minorHAnsi" w:hAnsiTheme="minorHAnsi" w:cstheme="minorHAnsi"/>
          <w:sz w:val="20"/>
          <w:szCs w:val="20"/>
        </w:rPr>
        <w:t>fls</w:t>
      </w:r>
      <w:proofErr w:type="spellEnd"/>
      <w:r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F50C2B">
        <w:rPr>
          <w:rFonts w:asciiTheme="minorHAnsi" w:hAnsiTheme="minorHAnsi" w:cstheme="minorHAnsi"/>
          <w:sz w:val="20"/>
          <w:szCs w:val="20"/>
        </w:rPr>
        <w:t>0</w:t>
      </w:r>
      <w:r w:rsidR="006424E5">
        <w:rPr>
          <w:rFonts w:asciiTheme="minorHAnsi" w:hAnsiTheme="minorHAnsi" w:cstheme="minorHAnsi"/>
          <w:sz w:val="20"/>
          <w:szCs w:val="20"/>
        </w:rPr>
        <w:t>5</w:t>
      </w:r>
      <w:r w:rsidRPr="00F5010D">
        <w:rPr>
          <w:rFonts w:asciiTheme="minorHAnsi" w:hAnsiTheme="minorHAnsi" w:cstheme="minorHAnsi"/>
          <w:sz w:val="20"/>
          <w:szCs w:val="20"/>
        </w:rPr>
        <w:t xml:space="preserve"> e solicitação de pagamento</w:t>
      </w:r>
      <w:r w:rsidR="0014704C"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6424E5">
        <w:rPr>
          <w:rFonts w:asciiTheme="minorHAnsi" w:hAnsiTheme="minorHAnsi" w:cstheme="minorHAnsi"/>
          <w:sz w:val="20"/>
          <w:szCs w:val="20"/>
        </w:rPr>
        <w:t>12</w:t>
      </w:r>
      <w:r w:rsidR="00F50C2B">
        <w:rPr>
          <w:rFonts w:asciiTheme="minorHAnsi" w:hAnsiTheme="minorHAnsi" w:cstheme="minorHAnsi"/>
          <w:sz w:val="20"/>
          <w:szCs w:val="20"/>
        </w:rPr>
        <w:t>/01/2017</w:t>
      </w:r>
      <w:r w:rsidRPr="00F5010D">
        <w:rPr>
          <w:rFonts w:asciiTheme="minorHAnsi" w:hAnsiTheme="minorHAnsi" w:cstheme="minorHAnsi"/>
          <w:sz w:val="20"/>
          <w:szCs w:val="20"/>
        </w:rPr>
        <w:t>),  fl</w:t>
      </w:r>
      <w:r w:rsidR="00A82DF0" w:rsidRPr="00F5010D">
        <w:rPr>
          <w:rFonts w:asciiTheme="minorHAnsi" w:hAnsiTheme="minorHAnsi" w:cstheme="minorHAnsi"/>
          <w:sz w:val="20"/>
          <w:szCs w:val="20"/>
        </w:rPr>
        <w:t>s</w:t>
      </w:r>
      <w:r w:rsidRPr="00F5010D">
        <w:rPr>
          <w:rFonts w:asciiTheme="minorHAnsi" w:hAnsiTheme="minorHAnsi" w:cstheme="minorHAnsi"/>
          <w:sz w:val="20"/>
          <w:szCs w:val="20"/>
        </w:rPr>
        <w:t>.</w:t>
      </w:r>
      <w:r w:rsidR="00A82DF0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424E5">
        <w:rPr>
          <w:rFonts w:asciiTheme="minorHAnsi" w:hAnsiTheme="minorHAnsi" w:cstheme="minorHAnsi"/>
          <w:sz w:val="20"/>
          <w:szCs w:val="20"/>
        </w:rPr>
        <w:t>20</w:t>
      </w:r>
      <w:r w:rsidRPr="00F5010D">
        <w:rPr>
          <w:rFonts w:asciiTheme="minorHAnsi" w:hAnsiTheme="minorHAnsi" w:cstheme="minorHAnsi"/>
          <w:sz w:val="20"/>
          <w:szCs w:val="20"/>
        </w:rPr>
        <w:t xml:space="preserve">, emitidas pela Superintendência Administrativa, Mônica Lins Medeiros. Verifica-se, ainda, </w:t>
      </w:r>
      <w:r w:rsidR="00A82DF0" w:rsidRPr="00F5010D">
        <w:rPr>
          <w:rFonts w:asciiTheme="minorHAnsi" w:hAnsiTheme="minorHAnsi" w:cstheme="minorHAnsi"/>
          <w:sz w:val="20"/>
          <w:szCs w:val="20"/>
        </w:rPr>
        <w:t>o atesto do DANFE Nº 000.0</w:t>
      </w:r>
      <w:r w:rsidR="001C62BD">
        <w:rPr>
          <w:rFonts w:asciiTheme="minorHAnsi" w:hAnsiTheme="minorHAnsi" w:cstheme="minorHAnsi"/>
          <w:sz w:val="20"/>
          <w:szCs w:val="20"/>
        </w:rPr>
        <w:t>00</w:t>
      </w:r>
      <w:r w:rsidR="00A82DF0" w:rsidRPr="00F5010D">
        <w:rPr>
          <w:rFonts w:asciiTheme="minorHAnsi" w:hAnsiTheme="minorHAnsi" w:cstheme="minorHAnsi"/>
          <w:sz w:val="20"/>
          <w:szCs w:val="20"/>
        </w:rPr>
        <w:t>.</w:t>
      </w:r>
      <w:r w:rsidR="001C62BD">
        <w:rPr>
          <w:rFonts w:asciiTheme="minorHAnsi" w:hAnsiTheme="minorHAnsi" w:cstheme="minorHAnsi"/>
          <w:sz w:val="20"/>
          <w:szCs w:val="20"/>
        </w:rPr>
        <w:t>191</w:t>
      </w:r>
      <w:r w:rsidR="0014704C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1C62BD">
        <w:rPr>
          <w:rFonts w:asciiTheme="minorHAnsi" w:hAnsiTheme="minorHAnsi" w:cstheme="minorHAnsi"/>
          <w:sz w:val="20"/>
          <w:szCs w:val="20"/>
        </w:rPr>
        <w:t>10</w:t>
      </w:r>
      <w:r w:rsidR="0014704C" w:rsidRPr="00F5010D">
        <w:rPr>
          <w:rFonts w:asciiTheme="minorHAnsi" w:hAnsiTheme="minorHAnsi" w:cstheme="minorHAnsi"/>
          <w:sz w:val="20"/>
          <w:szCs w:val="20"/>
        </w:rPr>
        <w:t xml:space="preserve">/01/2017, </w:t>
      </w:r>
      <w:r w:rsidR="00AC7DAF">
        <w:rPr>
          <w:rFonts w:asciiTheme="minorHAnsi" w:hAnsiTheme="minorHAnsi" w:cstheme="minorHAnsi"/>
          <w:sz w:val="20"/>
          <w:szCs w:val="20"/>
        </w:rPr>
        <w:t>dado p</w:t>
      </w:r>
      <w:r w:rsidR="0014704C" w:rsidRPr="00F5010D">
        <w:rPr>
          <w:rFonts w:asciiTheme="minorHAnsi" w:hAnsiTheme="minorHAnsi" w:cstheme="minorHAnsi"/>
          <w:sz w:val="20"/>
          <w:szCs w:val="20"/>
        </w:rPr>
        <w:t>ela Servidora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Mônica Lins </w:t>
      </w:r>
      <w:proofErr w:type="gramStart"/>
      <w:r w:rsidR="00851714" w:rsidRPr="00F5010D">
        <w:rPr>
          <w:rFonts w:asciiTheme="minorHAnsi" w:hAnsiTheme="minorHAnsi" w:cstheme="minorHAnsi"/>
          <w:sz w:val="20"/>
          <w:szCs w:val="20"/>
        </w:rPr>
        <w:t>Medeiros</w:t>
      </w:r>
      <w:r w:rsidR="0014704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F5010D">
        <w:rPr>
          <w:rFonts w:asciiTheme="minorHAnsi" w:hAnsiTheme="minorHAnsi" w:cstheme="minorHAnsi"/>
          <w:sz w:val="20"/>
          <w:szCs w:val="20"/>
        </w:rPr>
        <w:t>Superintendência Administrativa</w:t>
      </w:r>
      <w:r w:rsidRPr="00F5010D">
        <w:rPr>
          <w:rFonts w:asciiTheme="minorHAnsi" w:hAnsiTheme="minorHAnsi" w:cstheme="minorHAnsi"/>
          <w:sz w:val="20"/>
          <w:szCs w:val="20"/>
        </w:rPr>
        <w:t>.</w:t>
      </w:r>
    </w:p>
    <w:p w:rsidR="00757C8A" w:rsidRPr="00F5010D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proofErr w:type="gramStart"/>
      <w:r w:rsidR="00B056E0" w:rsidRPr="00F5010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F5010D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F5010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2DF0" w:rsidRPr="00F5010D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F5010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1C62BD">
        <w:rPr>
          <w:rFonts w:asciiTheme="minorHAnsi" w:hAnsiTheme="minorHAnsi" w:cstheme="minorHAnsi"/>
          <w:b/>
          <w:sz w:val="20"/>
          <w:szCs w:val="20"/>
        </w:rPr>
        <w:t>SM COMÉRCIO DE PAPÉIS LTDA.</w:t>
      </w:r>
      <w:r w:rsidR="001C62B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C62BD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1C62BD">
        <w:rPr>
          <w:rFonts w:asciiTheme="minorHAnsi" w:hAnsiTheme="minorHAnsi" w:cstheme="minorHAnsi"/>
          <w:sz w:val="20"/>
          <w:szCs w:val="20"/>
        </w:rPr>
        <w:t>07.162.066/0001-27</w:t>
      </w:r>
      <w:r w:rsidR="001C62BD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5010D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1C62BD">
        <w:rPr>
          <w:rFonts w:asciiTheme="minorHAnsi" w:hAnsiTheme="minorHAnsi" w:cstheme="minorHAnsi"/>
          <w:sz w:val="20"/>
          <w:szCs w:val="20"/>
        </w:rPr>
        <w:t>12/13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F50C2B" w:rsidRPr="00C91089">
        <w:rPr>
          <w:rFonts w:asciiTheme="minorHAnsi" w:hAnsiTheme="minorHAnsi" w:cstheme="minorHAnsi"/>
          <w:sz w:val="21"/>
          <w:szCs w:val="21"/>
        </w:rPr>
        <w:t xml:space="preserve">Observa-se atualização do documento </w:t>
      </w:r>
      <w:proofErr w:type="spellStart"/>
      <w:proofErr w:type="gramStart"/>
      <w:r w:rsidR="00F50C2B" w:rsidRPr="00C91089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F50C2B" w:rsidRPr="00C91089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</w:t>
      </w:r>
      <w:r w:rsidR="001C62BD" w:rsidRPr="00F5010D">
        <w:rPr>
          <w:rFonts w:asciiTheme="minorHAnsi" w:hAnsiTheme="minorHAnsi" w:cstheme="minorHAnsi"/>
          <w:sz w:val="20"/>
          <w:szCs w:val="20"/>
        </w:rPr>
        <w:t>Tânia Márcia Gomes Ribeiro</w:t>
      </w:r>
      <w:r w:rsidR="00F50C2B" w:rsidRPr="00C91089">
        <w:rPr>
          <w:rFonts w:asciiTheme="minorHAnsi" w:hAnsiTheme="minorHAnsi" w:cstheme="minorHAnsi"/>
          <w:sz w:val="21"/>
          <w:szCs w:val="21"/>
        </w:rPr>
        <w:t xml:space="preserve">, informando que os Certificados de Regularidade Fiscal e Trabalhista estão válidos, </w:t>
      </w:r>
      <w:r w:rsidR="00F50C2B">
        <w:rPr>
          <w:rFonts w:asciiTheme="minorHAnsi" w:hAnsiTheme="minorHAnsi" w:cstheme="minorHAnsi"/>
          <w:sz w:val="21"/>
          <w:szCs w:val="21"/>
        </w:rPr>
        <w:t xml:space="preserve">ainda sem apensá-los aos autos </w:t>
      </w:r>
      <w:r w:rsidR="00F50C2B" w:rsidRPr="00C91089">
        <w:rPr>
          <w:rFonts w:asciiTheme="minorHAnsi" w:hAnsiTheme="minorHAnsi" w:cstheme="minorHAnsi"/>
          <w:sz w:val="21"/>
          <w:szCs w:val="21"/>
        </w:rPr>
        <w:t xml:space="preserve">(fl. </w:t>
      </w:r>
      <w:r w:rsidR="001C62BD">
        <w:rPr>
          <w:rFonts w:asciiTheme="minorHAnsi" w:hAnsiTheme="minorHAnsi" w:cstheme="minorHAnsi"/>
          <w:sz w:val="21"/>
          <w:szCs w:val="21"/>
        </w:rPr>
        <w:t>16</w:t>
      </w:r>
      <w:r w:rsidR="00F50C2B" w:rsidRPr="00C91089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F5010D" w:rsidRDefault="003633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619E9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9619E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9619E9">
        <w:rPr>
          <w:rFonts w:asciiTheme="minorHAnsi" w:hAnsiTheme="minorHAnsi" w:cstheme="minorHAnsi"/>
          <w:sz w:val="20"/>
          <w:szCs w:val="20"/>
        </w:rPr>
        <w:t xml:space="preserve">não </w:t>
      </w:r>
      <w:r w:rsidR="00165775" w:rsidRPr="00F5010D">
        <w:rPr>
          <w:rFonts w:asciiTheme="minorHAnsi" w:hAnsiTheme="minorHAnsi" w:cstheme="minorHAnsi"/>
          <w:sz w:val="20"/>
          <w:szCs w:val="20"/>
        </w:rPr>
        <w:t>foi acostado aos auto</w:t>
      </w:r>
      <w:r w:rsidR="009619E9">
        <w:rPr>
          <w:rFonts w:asciiTheme="minorHAnsi" w:hAnsiTheme="minorHAnsi" w:cstheme="minorHAnsi"/>
          <w:sz w:val="20"/>
          <w:szCs w:val="20"/>
        </w:rPr>
        <w:t xml:space="preserve">s a AUTORIZAÇÃO para aquisição </w:t>
      </w:r>
      <w:r w:rsidR="00165775" w:rsidRPr="00F5010D">
        <w:rPr>
          <w:rFonts w:asciiTheme="minorHAnsi" w:hAnsiTheme="minorHAnsi" w:cstheme="minorHAnsi"/>
          <w:sz w:val="20"/>
          <w:szCs w:val="20"/>
        </w:rPr>
        <w:t>emitida pela gestora da SESAU a época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F50C2B">
        <w:rPr>
          <w:rFonts w:asciiTheme="minorHAnsi" w:hAnsiTheme="minorHAnsi" w:cstheme="minorHAnsi"/>
          <w:sz w:val="20"/>
          <w:szCs w:val="20"/>
        </w:rPr>
        <w:t>07/1</w:t>
      </w:r>
      <w:r w:rsidR="009619E9">
        <w:rPr>
          <w:rFonts w:asciiTheme="minorHAnsi" w:hAnsiTheme="minorHAnsi" w:cstheme="minorHAnsi"/>
          <w:sz w:val="20"/>
          <w:szCs w:val="20"/>
        </w:rPr>
        <w:t>1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1C62BD">
        <w:rPr>
          <w:rFonts w:asciiTheme="minorHAnsi" w:hAnsiTheme="minorHAnsi" w:cstheme="minorHAnsi"/>
          <w:b/>
          <w:sz w:val="20"/>
          <w:szCs w:val="20"/>
        </w:rPr>
        <w:t>SM COMÉRCIO DE PAPÉIS LTDA.</w:t>
      </w:r>
      <w:r w:rsidR="001C62B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C62BD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1C62BD">
        <w:rPr>
          <w:rFonts w:asciiTheme="minorHAnsi" w:hAnsiTheme="minorHAnsi" w:cstheme="minorHAnsi"/>
          <w:sz w:val="20"/>
          <w:szCs w:val="20"/>
        </w:rPr>
        <w:t>07.162.066/0001-27</w:t>
      </w:r>
      <w:r w:rsidR="001C62BD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C0DB6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9619E9">
        <w:rPr>
          <w:rFonts w:asciiTheme="minorHAnsi" w:hAnsiTheme="minorHAnsi" w:cstheme="minorHAnsi"/>
          <w:b/>
          <w:sz w:val="20"/>
          <w:szCs w:val="20"/>
        </w:rPr>
        <w:t>RODRIGUES E SOUZA COMERCIAL EMPREENDEDOR LTDA. ME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C0DB6">
        <w:rPr>
          <w:rFonts w:asciiTheme="minorHAnsi" w:hAnsiTheme="minorHAnsi" w:cstheme="minorHAnsi"/>
          <w:sz w:val="20"/>
          <w:szCs w:val="20"/>
        </w:rPr>
        <w:t>(CNPJ nº</w:t>
      </w:r>
      <w:r w:rsidR="00B472A5" w:rsidRPr="00FC0DB6">
        <w:rPr>
          <w:rFonts w:asciiTheme="minorHAnsi" w:hAnsiTheme="minorHAnsi" w:cstheme="minorHAnsi"/>
          <w:sz w:val="20"/>
          <w:szCs w:val="20"/>
        </w:rPr>
        <w:t xml:space="preserve"> </w:t>
      </w:r>
      <w:r w:rsidR="009619E9">
        <w:rPr>
          <w:rFonts w:asciiTheme="minorHAnsi" w:hAnsiTheme="minorHAnsi" w:cstheme="minorHAnsi"/>
          <w:sz w:val="20"/>
          <w:szCs w:val="20"/>
        </w:rPr>
        <w:t>15.192.447/0001-87</w:t>
      </w:r>
      <w:r w:rsidR="00754F87" w:rsidRPr="00FC0DB6">
        <w:rPr>
          <w:rFonts w:asciiTheme="minorHAnsi" w:hAnsiTheme="minorHAnsi" w:cstheme="minorHAnsi"/>
          <w:sz w:val="20"/>
          <w:szCs w:val="20"/>
        </w:rPr>
        <w:t>)</w:t>
      </w:r>
      <w:r w:rsidR="00754F87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54F87" w:rsidRPr="00FC0DB6">
        <w:rPr>
          <w:rFonts w:asciiTheme="minorHAnsi" w:hAnsiTheme="minorHAnsi" w:cstheme="minorHAnsi"/>
          <w:sz w:val="20"/>
          <w:szCs w:val="20"/>
        </w:rPr>
        <w:t>e,</w:t>
      </w:r>
    </w:p>
    <w:p w:rsidR="005F4D52" w:rsidRPr="00F5010D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9619E9">
        <w:rPr>
          <w:rFonts w:asciiTheme="minorHAnsi" w:hAnsiTheme="minorHAnsi" w:cstheme="minorHAnsi"/>
          <w:b/>
          <w:sz w:val="20"/>
          <w:szCs w:val="20"/>
        </w:rPr>
        <w:t>SOLUÇÕES COMÉRCIO DE PAPELARIA E INFORMÁTICA LTDA. ME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C0DB6">
        <w:rPr>
          <w:rFonts w:asciiTheme="minorHAnsi" w:hAnsiTheme="minorHAnsi" w:cstheme="minorHAnsi"/>
          <w:sz w:val="20"/>
          <w:szCs w:val="20"/>
        </w:rPr>
        <w:t xml:space="preserve">(CNPJ nº </w:t>
      </w:r>
      <w:r w:rsidR="009619E9">
        <w:rPr>
          <w:rFonts w:asciiTheme="minorHAnsi" w:hAnsiTheme="minorHAnsi" w:cstheme="minorHAnsi"/>
          <w:sz w:val="20"/>
          <w:szCs w:val="20"/>
        </w:rPr>
        <w:t>16.594.570/0001-97</w:t>
      </w:r>
      <w:r w:rsidRPr="00FC0DB6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F5010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1C62BD">
        <w:rPr>
          <w:rFonts w:asciiTheme="minorHAnsi" w:hAnsiTheme="minorHAnsi" w:cstheme="minorHAnsi"/>
          <w:b/>
          <w:sz w:val="20"/>
          <w:szCs w:val="20"/>
        </w:rPr>
        <w:t>SM COMÉRCIO DE PAPÉIS LTDA.</w:t>
      </w:r>
      <w:r w:rsidR="001C62B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C62BD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1C62BD">
        <w:rPr>
          <w:rFonts w:asciiTheme="minorHAnsi" w:hAnsiTheme="minorHAnsi" w:cstheme="minorHAnsi"/>
          <w:sz w:val="20"/>
          <w:szCs w:val="20"/>
        </w:rPr>
        <w:t>07.162.066/0001-27</w:t>
      </w:r>
      <w:r w:rsidR="001C62BD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 </w:t>
      </w:r>
      <w:r w:rsidR="009619E9">
        <w:rPr>
          <w:rFonts w:asciiTheme="minorHAnsi" w:hAnsiTheme="minorHAnsi" w:cstheme="minorHAnsi"/>
          <w:sz w:val="20"/>
          <w:szCs w:val="20"/>
        </w:rPr>
        <w:t>11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F5010D" w:rsidRDefault="0073245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5010D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F5010D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F5010D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a empresa </w:t>
      </w:r>
      <w:r w:rsidR="001C62BD">
        <w:rPr>
          <w:rFonts w:asciiTheme="minorHAnsi" w:hAnsiTheme="minorHAnsi" w:cstheme="minorHAnsi"/>
          <w:b/>
          <w:sz w:val="20"/>
          <w:szCs w:val="20"/>
        </w:rPr>
        <w:t>SM COMÉRCIO DE PAPÉIS LTDA.</w:t>
      </w:r>
      <w:r w:rsidR="001C62B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C62BD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1C62BD">
        <w:rPr>
          <w:rFonts w:asciiTheme="minorHAnsi" w:hAnsiTheme="minorHAnsi" w:cstheme="minorHAnsi"/>
          <w:sz w:val="20"/>
          <w:szCs w:val="20"/>
        </w:rPr>
        <w:t>07.162.066/0001-27</w:t>
      </w:r>
      <w:r w:rsidR="001C62BD" w:rsidRPr="00F5010D">
        <w:rPr>
          <w:rFonts w:asciiTheme="minorHAnsi" w:hAnsiTheme="minorHAnsi" w:cstheme="minorHAnsi"/>
          <w:sz w:val="20"/>
          <w:szCs w:val="20"/>
        </w:rPr>
        <w:t>)</w:t>
      </w:r>
      <w:r w:rsidR="0055002F" w:rsidRPr="00F5010D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5010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5010D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5010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9619E9">
        <w:rPr>
          <w:rFonts w:asciiTheme="minorHAnsi" w:hAnsiTheme="minorHAnsi" w:cstheme="minorHAnsi"/>
          <w:sz w:val="20"/>
          <w:szCs w:val="20"/>
        </w:rPr>
        <w:t>453.954,46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9619E9">
        <w:rPr>
          <w:rFonts w:asciiTheme="minorHAnsi" w:hAnsiTheme="minorHAnsi" w:cstheme="minorHAnsi"/>
          <w:sz w:val="20"/>
          <w:szCs w:val="20"/>
        </w:rPr>
        <w:t>53</w:t>
      </w:r>
      <w:r w:rsidR="006C4ABF">
        <w:rPr>
          <w:rFonts w:asciiTheme="minorHAnsi" w:hAnsiTheme="minorHAnsi" w:cstheme="minorHAnsi"/>
          <w:sz w:val="20"/>
          <w:szCs w:val="20"/>
        </w:rPr>
        <w:t xml:space="preserve"> ordens bancárias</w:t>
      </w:r>
      <w:r w:rsidR="009619E9">
        <w:rPr>
          <w:rFonts w:asciiTheme="minorHAnsi" w:hAnsiTheme="minorHAnsi" w:cstheme="minorHAnsi"/>
          <w:sz w:val="20"/>
          <w:szCs w:val="20"/>
        </w:rPr>
        <w:t>, sendo 51 ordens bancárias</w:t>
      </w:r>
      <w:r w:rsidR="006C4ABF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5010D">
        <w:rPr>
          <w:rFonts w:asciiTheme="minorHAnsi" w:hAnsiTheme="minorHAnsi" w:cstheme="minorHAnsi"/>
          <w:sz w:val="20"/>
          <w:szCs w:val="20"/>
        </w:rPr>
        <w:t>abaixo do limite de dispensa de licitação em razão do valor (R$ 8.000,00</w:t>
      </w:r>
      <w:r w:rsidR="00515410" w:rsidRPr="00F5010D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F5010D" w:rsidRDefault="0073245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619E9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9619E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</w:t>
      </w:r>
      <w:r w:rsidR="009619E9">
        <w:rPr>
          <w:rFonts w:asciiTheme="minorHAnsi" w:hAnsiTheme="minorHAnsi" w:cstheme="minorHAnsi"/>
          <w:sz w:val="20"/>
          <w:szCs w:val="20"/>
        </w:rPr>
        <w:t>Não c</w:t>
      </w:r>
      <w:r w:rsidR="00015DA3" w:rsidRPr="00F5010D">
        <w:rPr>
          <w:rFonts w:asciiTheme="minorHAnsi" w:hAnsiTheme="minorHAnsi" w:cstheme="minorHAnsi"/>
          <w:sz w:val="20"/>
          <w:szCs w:val="20"/>
        </w:rPr>
        <w:t>onsta informações da dotação orçamentár</w:t>
      </w:r>
      <w:r w:rsidR="009619E9">
        <w:rPr>
          <w:rFonts w:asciiTheme="minorHAnsi" w:hAnsiTheme="minorHAnsi" w:cstheme="minorHAnsi"/>
          <w:sz w:val="20"/>
          <w:szCs w:val="20"/>
        </w:rPr>
        <w:t>ia a ser utilizada nas despesas</w:t>
      </w:r>
      <w:r w:rsidR="00015DA3" w:rsidRPr="00F5010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73245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C4ABF">
        <w:rPr>
          <w:rFonts w:asciiTheme="minorHAnsi" w:hAnsiTheme="minorHAnsi" w:cstheme="minorHAnsi"/>
          <w:sz w:val="20"/>
          <w:szCs w:val="20"/>
        </w:rPr>
        <w:t>28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14704C" w:rsidRPr="00F5010D">
        <w:rPr>
          <w:rFonts w:asciiTheme="minorHAnsi" w:hAnsiTheme="minorHAnsi" w:cstheme="minorHAnsi"/>
          <w:sz w:val="20"/>
          <w:szCs w:val="20"/>
        </w:rPr>
        <w:t>000.0</w:t>
      </w:r>
      <w:r w:rsidR="003C7BBA">
        <w:rPr>
          <w:rFonts w:asciiTheme="minorHAnsi" w:hAnsiTheme="minorHAnsi" w:cstheme="minorHAnsi"/>
          <w:sz w:val="20"/>
          <w:szCs w:val="20"/>
        </w:rPr>
        <w:t>00</w:t>
      </w:r>
      <w:r w:rsidR="0014704C" w:rsidRPr="00F5010D">
        <w:rPr>
          <w:rFonts w:asciiTheme="minorHAnsi" w:hAnsiTheme="minorHAnsi" w:cstheme="minorHAnsi"/>
          <w:sz w:val="20"/>
          <w:szCs w:val="20"/>
        </w:rPr>
        <w:t>.</w:t>
      </w:r>
      <w:r w:rsidR="003C7BBA">
        <w:rPr>
          <w:rFonts w:asciiTheme="minorHAnsi" w:hAnsiTheme="minorHAnsi" w:cstheme="minorHAnsi"/>
          <w:sz w:val="20"/>
          <w:szCs w:val="20"/>
        </w:rPr>
        <w:t>191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3C7BBA">
        <w:rPr>
          <w:rFonts w:asciiTheme="minorHAnsi" w:hAnsiTheme="minorHAnsi" w:cstheme="minorHAnsi"/>
          <w:sz w:val="20"/>
          <w:szCs w:val="20"/>
        </w:rPr>
        <w:t>10</w:t>
      </w:r>
      <w:r w:rsidR="00505563" w:rsidRPr="00F5010D">
        <w:rPr>
          <w:rFonts w:asciiTheme="minorHAnsi" w:hAnsiTheme="minorHAnsi" w:cstheme="minorHAnsi"/>
          <w:sz w:val="20"/>
          <w:szCs w:val="20"/>
        </w:rPr>
        <w:t>/01/2017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1C62BD">
        <w:rPr>
          <w:rFonts w:asciiTheme="minorHAnsi" w:hAnsiTheme="minorHAnsi" w:cstheme="minorHAnsi"/>
          <w:b/>
          <w:sz w:val="20"/>
          <w:szCs w:val="20"/>
        </w:rPr>
        <w:t>SM COMÉRCIO DE PAPÉIS LTDA.</w:t>
      </w:r>
      <w:r w:rsidR="001C62B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C62BD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1C62BD">
        <w:rPr>
          <w:rFonts w:asciiTheme="minorHAnsi" w:hAnsiTheme="minorHAnsi" w:cstheme="minorHAnsi"/>
          <w:sz w:val="20"/>
          <w:szCs w:val="20"/>
        </w:rPr>
        <w:t>07.162.066/0001-27</w:t>
      </w:r>
      <w:r w:rsidR="001C62BD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0E6D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ela Servidora Mônica Lins </w:t>
      </w:r>
      <w:proofErr w:type="gramStart"/>
      <w:r w:rsidR="00851714" w:rsidRPr="00F5010D">
        <w:rPr>
          <w:rFonts w:asciiTheme="minorHAnsi" w:hAnsiTheme="minorHAnsi" w:cstheme="minorHAnsi"/>
          <w:sz w:val="20"/>
          <w:szCs w:val="20"/>
        </w:rPr>
        <w:t>Medeiros ,</w:t>
      </w:r>
      <w:proofErr w:type="gramEnd"/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Superintendência Administrativa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732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5010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3C7BBA">
        <w:rPr>
          <w:rFonts w:asciiTheme="minorHAnsi" w:hAnsiTheme="minorHAnsi" w:cstheme="minorHAnsi"/>
          <w:sz w:val="20"/>
          <w:szCs w:val="20"/>
        </w:rPr>
        <w:t>22</w:t>
      </w:r>
      <w:r w:rsidR="0014704C" w:rsidRPr="00F5010D">
        <w:rPr>
          <w:rFonts w:asciiTheme="minorHAnsi" w:hAnsiTheme="minorHAnsi" w:cstheme="minorHAnsi"/>
          <w:sz w:val="20"/>
          <w:szCs w:val="20"/>
        </w:rPr>
        <w:t>/</w:t>
      </w:r>
      <w:r w:rsidR="003C7BBA">
        <w:rPr>
          <w:rFonts w:asciiTheme="minorHAnsi" w:hAnsiTheme="minorHAnsi" w:cstheme="minorHAnsi"/>
          <w:sz w:val="20"/>
          <w:szCs w:val="20"/>
        </w:rPr>
        <w:t>26</w:t>
      </w:r>
      <w:r w:rsidR="00CC64BF" w:rsidRPr="00F5010D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1C62BD">
        <w:rPr>
          <w:rFonts w:asciiTheme="minorHAnsi" w:hAnsiTheme="minorHAnsi" w:cstheme="minorHAnsi"/>
          <w:b/>
          <w:sz w:val="20"/>
          <w:szCs w:val="20"/>
        </w:rPr>
        <w:t>SM COMÉRCIO DE PAPÉIS LTDA.</w:t>
      </w:r>
      <w:r w:rsidR="001C62B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C62BD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1C62BD">
        <w:rPr>
          <w:rFonts w:asciiTheme="minorHAnsi" w:hAnsiTheme="minorHAnsi" w:cstheme="minorHAnsi"/>
          <w:sz w:val="20"/>
          <w:szCs w:val="20"/>
        </w:rPr>
        <w:t>07.162.066/0001-27</w:t>
      </w:r>
      <w:r w:rsidR="001C62BD" w:rsidRPr="00F5010D">
        <w:rPr>
          <w:rFonts w:asciiTheme="minorHAnsi" w:hAnsiTheme="minorHAnsi" w:cstheme="minorHAnsi"/>
          <w:sz w:val="20"/>
          <w:szCs w:val="20"/>
        </w:rPr>
        <w:t>)</w:t>
      </w:r>
      <w:r w:rsidR="00CC64BF" w:rsidRPr="00F5010D">
        <w:rPr>
          <w:rFonts w:asciiTheme="minorHAnsi" w:hAnsiTheme="minorHAnsi" w:cstheme="minorHAnsi"/>
          <w:sz w:val="20"/>
          <w:szCs w:val="20"/>
        </w:rPr>
        <w:t>,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F5010D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Default="00732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3C7BBA">
        <w:rPr>
          <w:rFonts w:asciiTheme="minorHAnsi" w:hAnsiTheme="minorHAnsi" w:cstheme="minorHAnsi"/>
          <w:sz w:val="20"/>
          <w:szCs w:val="20"/>
        </w:rPr>
        <w:t>31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6C4ABF">
        <w:rPr>
          <w:rFonts w:asciiTheme="minorHAnsi" w:hAnsiTheme="minorHAnsi" w:cstheme="minorHAnsi"/>
          <w:sz w:val="20"/>
          <w:szCs w:val="20"/>
        </w:rPr>
        <w:t>03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6C4ABF">
        <w:rPr>
          <w:rFonts w:asciiTheme="minorHAnsi" w:hAnsiTheme="minorHAnsi" w:cstheme="minorHAnsi"/>
          <w:sz w:val="20"/>
          <w:szCs w:val="20"/>
        </w:rPr>
        <w:t>4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5A59A7" w:rsidRPr="006A4A6D" w:rsidRDefault="005A59A7" w:rsidP="005A59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732454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6A4A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Pr="006A4A6D">
        <w:rPr>
          <w:rFonts w:asciiTheme="minorHAnsi" w:hAnsiTheme="minorHAnsi" w:cstheme="minorHAnsi"/>
          <w:sz w:val="20"/>
          <w:szCs w:val="20"/>
        </w:rPr>
        <w:t xml:space="preserve"> – Em seu </w:t>
      </w:r>
      <w:r w:rsidRPr="006A4A6D">
        <w:rPr>
          <w:rFonts w:asciiTheme="minorHAnsi" w:hAnsiTheme="minorHAnsi" w:cstheme="minorHAnsi"/>
          <w:b/>
          <w:sz w:val="20"/>
          <w:szCs w:val="20"/>
        </w:rPr>
        <w:t>Despacho PGE-PLIC nº</w:t>
      </w:r>
      <w:proofErr w:type="gramEnd"/>
      <w:r w:rsidRPr="006A4A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7BBA">
        <w:rPr>
          <w:rFonts w:asciiTheme="minorHAnsi" w:hAnsiTheme="minorHAnsi" w:cstheme="minorHAnsi"/>
          <w:b/>
          <w:sz w:val="20"/>
          <w:szCs w:val="20"/>
        </w:rPr>
        <w:t>1951</w:t>
      </w:r>
      <w:r w:rsidRPr="006A4A6D">
        <w:rPr>
          <w:rFonts w:asciiTheme="minorHAnsi" w:hAnsiTheme="minorHAnsi" w:cstheme="minorHAnsi"/>
          <w:b/>
          <w:sz w:val="20"/>
          <w:szCs w:val="20"/>
        </w:rPr>
        <w:t>/2017</w:t>
      </w:r>
      <w:r w:rsidRPr="004F6184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07/08/2017, de emissão do Procurador de Estado Antônio Fontes Freire, </w:t>
      </w:r>
      <w:r w:rsidRPr="004F6184">
        <w:rPr>
          <w:rFonts w:asciiTheme="minorHAnsi" w:hAnsiTheme="minorHAnsi" w:cstheme="minorHAnsi"/>
          <w:sz w:val="20"/>
          <w:szCs w:val="20"/>
        </w:rPr>
        <w:t xml:space="preserve">aprovado pelo </w:t>
      </w:r>
      <w:r w:rsidRPr="006A4A6D">
        <w:rPr>
          <w:rFonts w:asciiTheme="minorHAnsi" w:hAnsiTheme="minorHAnsi" w:cstheme="minorHAnsi"/>
          <w:b/>
          <w:sz w:val="20"/>
          <w:szCs w:val="20"/>
        </w:rPr>
        <w:t xml:space="preserve">Despacho PGE-PLIC-CD nº </w:t>
      </w:r>
      <w:r w:rsidR="003C7BBA">
        <w:rPr>
          <w:rFonts w:asciiTheme="minorHAnsi" w:hAnsiTheme="minorHAnsi" w:cstheme="minorHAnsi"/>
          <w:b/>
          <w:sz w:val="20"/>
          <w:szCs w:val="20"/>
        </w:rPr>
        <w:t>2294</w:t>
      </w:r>
      <w:r w:rsidRPr="006A4A6D">
        <w:rPr>
          <w:rFonts w:asciiTheme="minorHAnsi" w:hAnsiTheme="minorHAnsi" w:cstheme="minorHAnsi"/>
          <w:b/>
          <w:sz w:val="20"/>
          <w:szCs w:val="20"/>
        </w:rPr>
        <w:t>/2017</w:t>
      </w:r>
      <w:r w:rsidRPr="006A4A6D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15/08/2017, de emissão da Coordenadora PGE/PLIC, </w:t>
      </w:r>
      <w:proofErr w:type="spellStart"/>
      <w:r>
        <w:rPr>
          <w:rFonts w:asciiTheme="minorHAnsi" w:hAnsiTheme="minorHAnsi" w:cstheme="minorHAnsi"/>
          <w:sz w:val="20"/>
          <w:szCs w:val="20"/>
        </w:rPr>
        <w:t>Samya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Suruagy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 Amaral, </w:t>
      </w:r>
      <w:r w:rsidRPr="006A4A6D">
        <w:rPr>
          <w:rFonts w:asciiTheme="minorHAnsi" w:hAnsiTheme="minorHAnsi" w:cstheme="minorHAnsi"/>
          <w:sz w:val="20"/>
          <w:szCs w:val="20"/>
        </w:rPr>
        <w:t>salienta que</w:t>
      </w:r>
      <w:r>
        <w:rPr>
          <w:rFonts w:asciiTheme="minorHAnsi" w:hAnsiTheme="minorHAnsi" w:cstheme="minorHAnsi"/>
          <w:sz w:val="20"/>
          <w:szCs w:val="20"/>
        </w:rPr>
        <w:t>:</w:t>
      </w:r>
      <w:r w:rsidRPr="006A4A6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A59A7" w:rsidRPr="00CF0E6D" w:rsidRDefault="005A59A7" w:rsidP="005A59A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7"/>
          <w:szCs w:val="17"/>
        </w:rPr>
      </w:pPr>
      <w:r w:rsidRPr="00CF0E6D">
        <w:rPr>
          <w:rFonts w:asciiTheme="minorHAnsi" w:hAnsiTheme="minorHAnsi" w:cstheme="minorHAnsi"/>
          <w:b/>
          <w:sz w:val="17"/>
          <w:szCs w:val="17"/>
        </w:rPr>
        <w:t>“</w:t>
      </w:r>
      <w:r w:rsidR="002B0B75" w:rsidRPr="00CF0E6D">
        <w:rPr>
          <w:rFonts w:asciiTheme="minorHAnsi" w:hAnsiTheme="minorHAnsi" w:cstheme="minorHAnsi"/>
          <w:b/>
          <w:sz w:val="17"/>
          <w:szCs w:val="17"/>
        </w:rPr>
        <w:t xml:space="preserve">Nestes termos, insta salientar que as contratações em tela foram – todas elas – celebradas com dispensa de licitação e por valores abaixo R$ 8.000,00 (oito mil reais), demonstrando assim o fracionamento indevido de compras, havendo, inclusive, indícios aptos a configurar </w:t>
      </w:r>
      <w:proofErr w:type="gramStart"/>
      <w:r w:rsidR="002B0B75" w:rsidRPr="00CF0E6D">
        <w:rPr>
          <w:rFonts w:asciiTheme="minorHAnsi" w:hAnsiTheme="minorHAnsi" w:cstheme="minorHAnsi"/>
          <w:b/>
          <w:sz w:val="17"/>
          <w:szCs w:val="17"/>
        </w:rPr>
        <w:t>às</w:t>
      </w:r>
      <w:proofErr w:type="gramEnd"/>
      <w:r w:rsidR="002B0B75" w:rsidRPr="00CF0E6D">
        <w:rPr>
          <w:rFonts w:asciiTheme="minorHAnsi" w:hAnsiTheme="minorHAnsi" w:cstheme="minorHAnsi"/>
          <w:b/>
          <w:sz w:val="17"/>
          <w:szCs w:val="17"/>
        </w:rPr>
        <w:t xml:space="preserve"> condutas tipificadas como crimes nos art. 89 a 90, da Lei nº 8.666/93</w:t>
      </w:r>
      <w:r w:rsidRPr="00CF0E6D">
        <w:rPr>
          <w:rFonts w:asciiTheme="minorHAnsi" w:hAnsiTheme="minorHAnsi" w:cstheme="minorHAnsi"/>
          <w:b/>
          <w:sz w:val="17"/>
          <w:szCs w:val="17"/>
        </w:rPr>
        <w:t>”.</w:t>
      </w:r>
    </w:p>
    <w:p w:rsidR="00825042" w:rsidRPr="00F5010D" w:rsidRDefault="00B30982" w:rsidP="005177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73245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27A20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177FA" w:rsidRPr="00F5010D">
        <w:rPr>
          <w:rFonts w:asciiTheme="minorHAnsi" w:hAnsiTheme="minorHAnsi" w:cstheme="minorHAnsi"/>
          <w:b/>
          <w:sz w:val="20"/>
          <w:szCs w:val="20"/>
          <w:u w:val="single"/>
        </w:rPr>
        <w:t>AUSÊNCIA DE ENTREGA</w:t>
      </w:r>
      <w:r w:rsidR="005177FA" w:rsidRPr="00CF0E6D">
        <w:rPr>
          <w:rFonts w:asciiTheme="minorHAnsi" w:hAnsiTheme="minorHAnsi" w:cstheme="minorHAnsi"/>
          <w:b/>
          <w:sz w:val="20"/>
          <w:szCs w:val="20"/>
        </w:rPr>
        <w:t xml:space="preserve"> -</w:t>
      </w:r>
      <w:proofErr w:type="gramStart"/>
      <w:r w:rsidR="005177FA" w:rsidRPr="00CF0E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177F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5177FA" w:rsidRPr="00F5010D">
        <w:rPr>
          <w:rFonts w:asciiTheme="minorHAnsi" w:hAnsiTheme="minorHAnsi" w:cstheme="minorHAnsi"/>
          <w:sz w:val="20"/>
          <w:szCs w:val="20"/>
        </w:rPr>
        <w:t xml:space="preserve">Segundo </w:t>
      </w:r>
      <w:r w:rsidR="003C7BBA">
        <w:rPr>
          <w:rFonts w:asciiTheme="minorHAnsi" w:hAnsiTheme="minorHAnsi" w:cstheme="minorHAnsi"/>
          <w:sz w:val="20"/>
          <w:szCs w:val="20"/>
        </w:rPr>
        <w:t>Controladoria Interna da SESAU</w:t>
      </w:r>
      <w:r w:rsidR="005177FA" w:rsidRPr="00F5010D">
        <w:rPr>
          <w:rFonts w:asciiTheme="minorHAnsi" w:hAnsiTheme="minorHAnsi" w:cstheme="minorHAnsi"/>
          <w:sz w:val="20"/>
          <w:szCs w:val="20"/>
        </w:rPr>
        <w:t>,</w:t>
      </w:r>
      <w:r w:rsidR="005177FA" w:rsidRPr="00F5010D">
        <w:rPr>
          <w:rFonts w:asciiTheme="minorHAnsi" w:hAnsiTheme="minorHAnsi" w:cstheme="minorHAnsi"/>
          <w:b/>
          <w:sz w:val="20"/>
          <w:szCs w:val="20"/>
        </w:rPr>
        <w:t xml:space="preserve"> fls. </w:t>
      </w:r>
      <w:r w:rsidR="003C7BBA">
        <w:rPr>
          <w:rFonts w:asciiTheme="minorHAnsi" w:hAnsiTheme="minorHAnsi" w:cstheme="minorHAnsi"/>
          <w:b/>
          <w:sz w:val="20"/>
          <w:szCs w:val="20"/>
        </w:rPr>
        <w:t>32</w:t>
      </w:r>
      <w:r w:rsidR="00B26345">
        <w:rPr>
          <w:rFonts w:asciiTheme="minorHAnsi" w:hAnsiTheme="minorHAnsi" w:cstheme="minorHAnsi"/>
          <w:b/>
          <w:sz w:val="20"/>
          <w:szCs w:val="20"/>
        </w:rPr>
        <w:t>,</w:t>
      </w:r>
      <w:r w:rsidR="003C7BBA">
        <w:rPr>
          <w:rFonts w:asciiTheme="minorHAnsi" w:hAnsiTheme="minorHAnsi" w:cstheme="minorHAnsi"/>
          <w:b/>
          <w:sz w:val="20"/>
          <w:szCs w:val="20"/>
        </w:rPr>
        <w:t xml:space="preserve"> informando que não foi acostado aos autos a quantidade com os comprovantes </w:t>
      </w:r>
      <w:r w:rsidR="00904CE6">
        <w:rPr>
          <w:rFonts w:asciiTheme="minorHAnsi" w:hAnsiTheme="minorHAnsi" w:cstheme="minorHAnsi"/>
          <w:b/>
          <w:sz w:val="20"/>
          <w:szCs w:val="20"/>
        </w:rPr>
        <w:t>de entrega nas unidades, dificultando o rastreamento dos produtos</w:t>
      </w:r>
      <w:r w:rsidR="005177FA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5010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F5010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CF0E6D" w:rsidRPr="00CF0E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B26345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CF0E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9D62F3" w:rsidRPr="00043764" w:rsidRDefault="009D62F3" w:rsidP="009D62F3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43764">
        <w:rPr>
          <w:rFonts w:asciiTheme="minorHAnsi" w:hAnsiTheme="minorHAnsi" w:cstheme="minorHAnsi"/>
          <w:b/>
          <w:sz w:val="21"/>
          <w:szCs w:val="21"/>
        </w:rPr>
        <w:t xml:space="preserve">Diante do exposto, pugna-se pelo não pagamento da despesa apresentada, </w:t>
      </w:r>
      <w:r>
        <w:rPr>
          <w:rFonts w:asciiTheme="minorHAnsi" w:hAnsiTheme="minorHAnsi" w:cstheme="minorHAnsi"/>
          <w:b/>
          <w:sz w:val="21"/>
          <w:szCs w:val="21"/>
        </w:rPr>
        <w:t xml:space="preserve">uma vez que </w:t>
      </w:r>
      <w:r w:rsidRPr="00043764">
        <w:rPr>
          <w:rFonts w:asciiTheme="minorHAnsi" w:hAnsiTheme="minorHAnsi" w:cstheme="minorHAnsi"/>
          <w:b/>
          <w:sz w:val="21"/>
          <w:szCs w:val="21"/>
        </w:rPr>
        <w:t>não restou comprovada a efetiva entrega dos materiais elencados no DANFE 000.</w:t>
      </w:r>
      <w:r>
        <w:rPr>
          <w:rFonts w:asciiTheme="minorHAnsi" w:hAnsiTheme="minorHAnsi" w:cstheme="minorHAnsi"/>
          <w:b/>
          <w:sz w:val="21"/>
          <w:szCs w:val="21"/>
        </w:rPr>
        <w:t>191,</w:t>
      </w:r>
      <w:r w:rsidRPr="00043764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conforme despacho da Controladoria Interna da SESAU</w:t>
      </w:r>
      <w:r w:rsidRPr="00043764">
        <w:rPr>
          <w:rFonts w:asciiTheme="minorHAnsi" w:hAnsiTheme="minorHAnsi" w:cstheme="minorHAnsi"/>
          <w:b/>
          <w:sz w:val="21"/>
          <w:szCs w:val="21"/>
        </w:rPr>
        <w:t xml:space="preserve"> as folhas </w:t>
      </w:r>
      <w:r>
        <w:rPr>
          <w:rFonts w:asciiTheme="minorHAnsi" w:hAnsiTheme="minorHAnsi" w:cstheme="minorHAnsi"/>
          <w:b/>
          <w:sz w:val="21"/>
          <w:szCs w:val="21"/>
        </w:rPr>
        <w:t>32</w:t>
      </w:r>
      <w:r w:rsidRPr="00043764">
        <w:rPr>
          <w:rFonts w:asciiTheme="minorHAnsi" w:hAnsiTheme="minorHAnsi" w:cstheme="minorHAnsi"/>
          <w:b/>
          <w:sz w:val="21"/>
          <w:szCs w:val="21"/>
        </w:rPr>
        <w:t>.</w:t>
      </w:r>
    </w:p>
    <w:p w:rsidR="002B0B75" w:rsidRPr="00F5010D" w:rsidRDefault="002B0B75" w:rsidP="002B0B75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remessa dos autos ao Órgão de origem, </w:t>
      </w:r>
      <w:r w:rsidR="009D62F3" w:rsidRPr="00043764">
        <w:rPr>
          <w:rFonts w:asciiTheme="minorHAnsi" w:hAnsiTheme="minorHAnsi" w:cstheme="minorHAnsi"/>
          <w:sz w:val="21"/>
          <w:szCs w:val="21"/>
        </w:rPr>
        <w:t xml:space="preserve">e </w:t>
      </w:r>
      <w:r w:rsidR="009D62F3">
        <w:rPr>
          <w:rFonts w:asciiTheme="minorHAnsi" w:hAnsiTheme="minorHAnsi" w:cstheme="minorHAnsi"/>
          <w:sz w:val="21"/>
          <w:szCs w:val="21"/>
        </w:rPr>
        <w:t>providências que o caso requer</w:t>
      </w:r>
      <w:r w:rsidRPr="00F5010D">
        <w:rPr>
          <w:rFonts w:asciiTheme="minorHAnsi" w:hAnsiTheme="minorHAnsi" w:cstheme="minorHAnsi"/>
          <w:sz w:val="20"/>
          <w:szCs w:val="20"/>
        </w:rPr>
        <w:t>.</w:t>
      </w:r>
    </w:p>
    <w:p w:rsidR="00B26345" w:rsidRPr="00F5010D" w:rsidRDefault="00B26345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5010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5010D">
        <w:rPr>
          <w:rFonts w:asciiTheme="minorHAnsi" w:hAnsiTheme="minorHAnsi" w:cstheme="minorHAnsi"/>
          <w:bCs/>
          <w:sz w:val="20"/>
          <w:szCs w:val="20"/>
        </w:rPr>
        <w:t>-AL</w:t>
      </w:r>
      <w:r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04CE6">
        <w:rPr>
          <w:rFonts w:asciiTheme="minorHAnsi" w:hAnsiTheme="minorHAnsi" w:cstheme="minorHAnsi"/>
          <w:bCs/>
          <w:sz w:val="20"/>
          <w:szCs w:val="20"/>
        </w:rPr>
        <w:t>1</w:t>
      </w:r>
      <w:r w:rsidR="00CF0E6D">
        <w:rPr>
          <w:rFonts w:asciiTheme="minorHAnsi" w:hAnsiTheme="minorHAnsi" w:cstheme="minorHAnsi"/>
          <w:bCs/>
          <w:sz w:val="20"/>
          <w:szCs w:val="20"/>
        </w:rPr>
        <w:t>9</w:t>
      </w:r>
      <w:r w:rsidRPr="00F5010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26345">
        <w:rPr>
          <w:rFonts w:asciiTheme="minorHAnsi" w:hAnsiTheme="minorHAnsi" w:cstheme="minorHAnsi"/>
          <w:bCs/>
          <w:sz w:val="20"/>
          <w:szCs w:val="20"/>
        </w:rPr>
        <w:t>outubro</w:t>
      </w:r>
      <w:r w:rsidRPr="00F5010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5010D">
        <w:rPr>
          <w:rFonts w:asciiTheme="minorHAnsi" w:hAnsiTheme="minorHAnsi" w:cstheme="minorHAnsi"/>
          <w:bCs/>
          <w:sz w:val="20"/>
          <w:szCs w:val="20"/>
        </w:rPr>
        <w:t>7</w:t>
      </w:r>
      <w:r w:rsidRPr="00F5010D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010CB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684E63" w:rsidRDefault="00B26345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4A4748" w:rsidRPr="00684E63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84E63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B26345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684E6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84E6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84E6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84E6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84E6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84E6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84E6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84E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EF5" w:rsidRDefault="006F3EF5" w:rsidP="003068B9">
      <w:pPr>
        <w:spacing w:after="0" w:line="240" w:lineRule="auto"/>
      </w:pPr>
      <w:r>
        <w:separator/>
      </w:r>
    </w:p>
  </w:endnote>
  <w:endnote w:type="continuationSeparator" w:id="0">
    <w:p w:rsidR="006F3EF5" w:rsidRDefault="006F3E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EF5" w:rsidRDefault="006F3EF5" w:rsidP="003068B9">
      <w:pPr>
        <w:spacing w:after="0" w:line="240" w:lineRule="auto"/>
      </w:pPr>
      <w:r>
        <w:separator/>
      </w:r>
    </w:p>
  </w:footnote>
  <w:footnote w:type="continuationSeparator" w:id="0">
    <w:p w:rsidR="006F3EF5" w:rsidRDefault="006F3E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B929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22A9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436C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62BD"/>
    <w:rsid w:val="001D0ED5"/>
    <w:rsid w:val="001D3764"/>
    <w:rsid w:val="001D70E7"/>
    <w:rsid w:val="001E0BFF"/>
    <w:rsid w:val="001E42C0"/>
    <w:rsid w:val="001E5E64"/>
    <w:rsid w:val="001E7F6A"/>
    <w:rsid w:val="001F1A61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0B75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2F8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B702C"/>
    <w:rsid w:val="003C0E5D"/>
    <w:rsid w:val="003C1B45"/>
    <w:rsid w:val="003C29AE"/>
    <w:rsid w:val="003C41B9"/>
    <w:rsid w:val="003C4E28"/>
    <w:rsid w:val="003C67EF"/>
    <w:rsid w:val="003C7BBA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51A3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9F0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473E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9A7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24E5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4ABF"/>
    <w:rsid w:val="006C5669"/>
    <w:rsid w:val="006D2AB4"/>
    <w:rsid w:val="006D4F08"/>
    <w:rsid w:val="006D6725"/>
    <w:rsid w:val="006E6F72"/>
    <w:rsid w:val="006E77B8"/>
    <w:rsid w:val="006F0D68"/>
    <w:rsid w:val="006F3EF5"/>
    <w:rsid w:val="006F752B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454"/>
    <w:rsid w:val="00732D32"/>
    <w:rsid w:val="00733DFE"/>
    <w:rsid w:val="00735849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3F86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4CE6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9E9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79"/>
    <w:rsid w:val="009D24EE"/>
    <w:rsid w:val="009D498F"/>
    <w:rsid w:val="009D5D1B"/>
    <w:rsid w:val="009D62F3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DAF"/>
    <w:rsid w:val="00AC7FDC"/>
    <w:rsid w:val="00AD1569"/>
    <w:rsid w:val="00AD2DBD"/>
    <w:rsid w:val="00AD397C"/>
    <w:rsid w:val="00AE1406"/>
    <w:rsid w:val="00AE47CE"/>
    <w:rsid w:val="00AF301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6345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2A5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29AB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0E6D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51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B52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0C2B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DB6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6C288-0075-4BC4-8112-72A19B51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1187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2017-07-31T17:30:00Z</cp:lastPrinted>
  <dcterms:created xsi:type="dcterms:W3CDTF">2017-10-21T15:48:00Z</dcterms:created>
  <dcterms:modified xsi:type="dcterms:W3CDTF">2017-10-21T15:48:00Z</dcterms:modified>
</cp:coreProperties>
</file>