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C156C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Cs/>
          <w:sz w:val="21"/>
          <w:szCs w:val="21"/>
        </w:rPr>
        <w:t>794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3C156C">
        <w:rPr>
          <w:rFonts w:asciiTheme="minorHAnsi" w:hAnsiTheme="minorHAnsi" w:cstheme="minorHAnsi"/>
          <w:bCs/>
          <w:sz w:val="21"/>
          <w:szCs w:val="21"/>
        </w:rPr>
        <w:t>ROS ALIMENTÍCIOS – PERECÍVEL (NÃO ESTOCÁVEL)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C156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/>
          <w:bCs/>
          <w:sz w:val="21"/>
          <w:szCs w:val="21"/>
        </w:rPr>
        <w:t>794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D5233C">
        <w:rPr>
          <w:rFonts w:asciiTheme="minorHAnsi" w:hAnsiTheme="minorHAnsi" w:cstheme="minorHAnsi"/>
          <w:sz w:val="21"/>
          <w:szCs w:val="21"/>
        </w:rPr>
        <w:t>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 e 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3C156C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3C156C">
        <w:rPr>
          <w:rFonts w:asciiTheme="minorHAnsi" w:hAnsiTheme="minorHAnsi" w:cstheme="minorHAnsi"/>
          <w:b/>
          <w:sz w:val="21"/>
          <w:szCs w:val="21"/>
        </w:rPr>
        <w:t>R$</w:t>
      </w:r>
      <w:r w:rsidR="009B64D6">
        <w:rPr>
          <w:rFonts w:asciiTheme="minorHAnsi" w:hAnsiTheme="minorHAnsi" w:cstheme="minorHAnsi"/>
          <w:b/>
          <w:sz w:val="21"/>
          <w:szCs w:val="21"/>
        </w:rPr>
        <w:t>3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B64D6">
        <w:rPr>
          <w:rFonts w:asciiTheme="minorHAnsi" w:hAnsiTheme="minorHAnsi" w:cstheme="minorHAnsi"/>
          <w:b/>
          <w:sz w:val="21"/>
          <w:szCs w:val="21"/>
        </w:rPr>
        <w:t>809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B64D6">
        <w:rPr>
          <w:rFonts w:asciiTheme="minorHAnsi" w:hAnsiTheme="minorHAnsi" w:cstheme="minorHAnsi"/>
          <w:b/>
          <w:sz w:val="21"/>
          <w:szCs w:val="21"/>
        </w:rPr>
        <w:t>7</w:t>
      </w:r>
      <w:r w:rsidR="00D5233C">
        <w:rPr>
          <w:rFonts w:asciiTheme="minorHAnsi" w:hAnsiTheme="minorHAnsi" w:cstheme="minorHAnsi"/>
          <w:b/>
          <w:sz w:val="21"/>
          <w:szCs w:val="21"/>
        </w:rPr>
        <w:t>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B64D6">
        <w:rPr>
          <w:rFonts w:asciiTheme="minorHAnsi" w:hAnsiTheme="minorHAnsi" w:cstheme="minorHAnsi"/>
          <w:b/>
          <w:sz w:val="21"/>
          <w:szCs w:val="21"/>
        </w:rPr>
        <w:t xml:space="preserve">três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oitocentos e nove reais e setenta e </w:t>
      </w:r>
      <w:r w:rsidR="00D5233C">
        <w:rPr>
          <w:rFonts w:asciiTheme="minorHAnsi" w:hAnsiTheme="minorHAnsi" w:cstheme="minorHAnsi"/>
          <w:b/>
          <w:sz w:val="21"/>
          <w:szCs w:val="21"/>
        </w:rPr>
        <w:t>quatro</w:t>
      </w:r>
      <w:r w:rsidR="003A4B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3C156C">
        <w:rPr>
          <w:rFonts w:asciiTheme="minorHAnsi" w:hAnsiTheme="minorHAnsi" w:cstheme="minorHAnsi"/>
          <w:sz w:val="21"/>
          <w:szCs w:val="21"/>
        </w:rPr>
        <w:t>11/13</w:t>
      </w:r>
      <w:r w:rsidR="00C02443">
        <w:rPr>
          <w:rFonts w:asciiTheme="minorHAnsi" w:hAnsiTheme="minorHAnsi" w:cstheme="minorHAnsi"/>
          <w:sz w:val="21"/>
          <w:szCs w:val="21"/>
        </w:rPr>
        <w:t xml:space="preserve"> e 19</w:t>
      </w:r>
      <w:r w:rsidR="003C156C">
        <w:rPr>
          <w:rFonts w:asciiTheme="minorHAnsi" w:hAnsiTheme="minorHAnsi" w:cstheme="minorHAnsi"/>
          <w:sz w:val="21"/>
          <w:szCs w:val="21"/>
        </w:rPr>
        <w:t>/21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</w:t>
      </w:r>
      <w:r w:rsidR="003C156C">
        <w:rPr>
          <w:rFonts w:asciiTheme="minorHAnsi" w:hAnsiTheme="minorHAnsi" w:cstheme="minorHAnsi"/>
          <w:sz w:val="21"/>
          <w:szCs w:val="21"/>
        </w:rPr>
        <w:t>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505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3C156C">
        <w:rPr>
          <w:rFonts w:asciiTheme="minorHAnsi" w:hAnsiTheme="minorHAnsi" w:cstheme="minorHAnsi"/>
          <w:sz w:val="21"/>
          <w:szCs w:val="21"/>
        </w:rPr>
        <w:t>a Técnica SEC</w:t>
      </w:r>
      <w:r w:rsidR="009A7BFE">
        <w:rPr>
          <w:rFonts w:asciiTheme="minorHAnsi" w:hAnsiTheme="minorHAnsi" w:cstheme="minorHAnsi"/>
          <w:sz w:val="21"/>
          <w:szCs w:val="21"/>
        </w:rPr>
        <w:t>AP</w:t>
      </w:r>
      <w:r w:rsidR="003C156C">
        <w:rPr>
          <w:rFonts w:asciiTheme="minorHAnsi" w:hAnsiTheme="minorHAnsi" w:cstheme="minorHAnsi"/>
          <w:sz w:val="21"/>
          <w:szCs w:val="21"/>
        </w:rPr>
        <w:t>R</w:t>
      </w:r>
      <w:r w:rsidR="009A7BFE">
        <w:rPr>
          <w:rFonts w:asciiTheme="minorHAnsi" w:hAnsiTheme="minorHAnsi" w:cstheme="minorHAnsi"/>
          <w:sz w:val="21"/>
          <w:szCs w:val="21"/>
        </w:rPr>
        <w:t>E</w:t>
      </w:r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7E5D5A">
        <w:rPr>
          <w:rFonts w:asciiTheme="minorHAnsi" w:hAnsiTheme="minorHAnsi" w:cstheme="minorHAnsi"/>
          <w:sz w:val="21"/>
          <w:szCs w:val="21"/>
        </w:rPr>
        <w:t xml:space="preserve">Tânia Márcia Gomes Ribeiro,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02443">
        <w:rPr>
          <w:rFonts w:asciiTheme="minorHAnsi" w:hAnsiTheme="minorHAnsi" w:cstheme="minorHAnsi"/>
          <w:sz w:val="21"/>
          <w:szCs w:val="21"/>
        </w:rPr>
        <w:t>11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7E5D5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0244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25), 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C02443">
        <w:rPr>
          <w:rFonts w:asciiTheme="minorHAnsi" w:hAnsiTheme="minorHAnsi" w:cstheme="minorHAnsi"/>
          <w:b/>
          <w:sz w:val="21"/>
          <w:szCs w:val="21"/>
        </w:rPr>
        <w:t>19152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3C156C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C02443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5F17DC">
        <w:rPr>
          <w:rFonts w:asciiTheme="minorHAnsi" w:hAnsiTheme="minorHAnsi" w:cstheme="minorHAnsi"/>
          <w:b/>
          <w:sz w:val="21"/>
          <w:szCs w:val="21"/>
        </w:rPr>
        <w:t>01</w:t>
      </w:r>
      <w:r w:rsidR="003C156C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5F17DC">
        <w:rPr>
          <w:rFonts w:asciiTheme="minorHAnsi" w:hAnsiTheme="minorHAnsi" w:cstheme="minorHAnsi"/>
          <w:sz w:val="21"/>
          <w:szCs w:val="21"/>
        </w:rPr>
        <w:t>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5F17DC">
        <w:rPr>
          <w:rFonts w:asciiTheme="minorHAnsi" w:hAnsiTheme="minorHAnsi" w:cstheme="minorHAnsi"/>
          <w:sz w:val="21"/>
          <w:szCs w:val="21"/>
        </w:rPr>
        <w:t>06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5F17DC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3C156C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5F17DC">
        <w:rPr>
          <w:rFonts w:asciiTheme="minorHAnsi" w:hAnsiTheme="minorHAnsi" w:cstheme="minorHAnsi"/>
          <w:sz w:val="21"/>
          <w:szCs w:val="21"/>
        </w:rPr>
        <w:t>42</w:t>
      </w:r>
      <w:r w:rsidR="00FE4670"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43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3C156C">
        <w:rPr>
          <w:rFonts w:asciiTheme="minorHAnsi" w:hAnsiTheme="minorHAnsi" w:cstheme="minorHAnsi"/>
          <w:sz w:val="21"/>
          <w:szCs w:val="21"/>
        </w:rPr>
        <w:t xml:space="preserve"> (fl.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5F17DC">
        <w:rPr>
          <w:rFonts w:asciiTheme="minorHAnsi" w:hAnsiTheme="minorHAnsi" w:cstheme="minorHAnsi"/>
          <w:sz w:val="21"/>
          <w:szCs w:val="21"/>
        </w:rPr>
        <w:t>5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C156C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A4F" w:rsidRDefault="00805A4F" w:rsidP="003068B9">
      <w:pPr>
        <w:spacing w:after="0" w:line="240" w:lineRule="auto"/>
      </w:pPr>
      <w:r>
        <w:separator/>
      </w:r>
    </w:p>
  </w:endnote>
  <w:endnote w:type="continuationSeparator" w:id="0">
    <w:p w:rsidR="00805A4F" w:rsidRDefault="00805A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A4F" w:rsidRDefault="00805A4F" w:rsidP="003068B9">
      <w:pPr>
        <w:spacing w:after="0" w:line="240" w:lineRule="auto"/>
      </w:pPr>
      <w:r>
        <w:separator/>
      </w:r>
    </w:p>
  </w:footnote>
  <w:footnote w:type="continuationSeparator" w:id="0">
    <w:p w:rsidR="00805A4F" w:rsidRDefault="00805A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F31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317E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56C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4F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5A4F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3640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A0775-015F-49D9-A83F-02E0FA57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1607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2017-10-26T17:15:00Z</dcterms:created>
  <dcterms:modified xsi:type="dcterms:W3CDTF">2017-10-26T17:15:00Z</dcterms:modified>
</cp:coreProperties>
</file>