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B04AF6">
        <w:rPr>
          <w:rFonts w:asciiTheme="minorHAnsi" w:hAnsiTheme="minorHAnsi" w:cstheme="minorHAnsi"/>
          <w:bCs/>
          <w:sz w:val="21"/>
          <w:szCs w:val="21"/>
        </w:rPr>
        <w:t>12972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 w:rsidRPr="000E2228">
        <w:rPr>
          <w:rFonts w:asciiTheme="minorHAnsi" w:hAnsiTheme="minorHAnsi" w:cstheme="minorHAnsi"/>
          <w:bCs/>
          <w:sz w:val="21"/>
          <w:szCs w:val="21"/>
        </w:rPr>
        <w:t>A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 w:rsidRPr="000E2228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4AF6">
        <w:rPr>
          <w:rFonts w:asciiTheme="minorHAnsi" w:hAnsiTheme="minorHAnsi" w:cstheme="minorHAnsi"/>
          <w:bCs/>
          <w:sz w:val="21"/>
          <w:szCs w:val="21"/>
        </w:rPr>
        <w:t>medicamentos e material médico-hospitalar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 w:rsidRPr="000E2228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>l</w:t>
      </w:r>
      <w:r w:rsidR="00A51278" w:rsidRPr="000E2228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B04AF6">
        <w:rPr>
          <w:rFonts w:asciiTheme="minorHAnsi" w:hAnsiTheme="minorHAnsi" w:cstheme="minorHAnsi"/>
          <w:b/>
          <w:bCs/>
          <w:sz w:val="21"/>
          <w:szCs w:val="21"/>
        </w:rPr>
        <w:t>12972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04AF6">
        <w:rPr>
          <w:rFonts w:asciiTheme="minorHAnsi" w:hAnsiTheme="minorHAnsi" w:cstheme="minorHAnsi"/>
          <w:sz w:val="21"/>
          <w:szCs w:val="21"/>
        </w:rPr>
        <w:t>76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0035CB" w:rsidRPr="000E2228">
        <w:rPr>
          <w:rFonts w:asciiTheme="minorHAnsi" w:hAnsiTheme="minorHAnsi" w:cstheme="minorHAnsi"/>
          <w:sz w:val="21"/>
          <w:szCs w:val="21"/>
        </w:rPr>
        <w:t>se</w:t>
      </w:r>
      <w:r w:rsidR="00B04AF6">
        <w:rPr>
          <w:rFonts w:asciiTheme="minorHAnsi" w:hAnsiTheme="minorHAnsi" w:cstheme="minorHAnsi"/>
          <w:sz w:val="21"/>
          <w:szCs w:val="21"/>
        </w:rPr>
        <w:t>t</w:t>
      </w:r>
      <w:r w:rsidR="000035CB" w:rsidRPr="000E2228">
        <w:rPr>
          <w:rFonts w:asciiTheme="minorHAnsi" w:hAnsiTheme="minorHAnsi" w:cstheme="minorHAnsi"/>
          <w:sz w:val="21"/>
          <w:szCs w:val="21"/>
        </w:rPr>
        <w:t xml:space="preserve">enta e </w:t>
      </w:r>
      <w:r w:rsidR="00B04AF6">
        <w:rPr>
          <w:rFonts w:asciiTheme="minorHAnsi" w:hAnsiTheme="minorHAnsi" w:cstheme="minorHAnsi"/>
          <w:sz w:val="21"/>
          <w:szCs w:val="21"/>
        </w:rPr>
        <w:t>seis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 w:rsidRPr="000E2228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4AF6">
        <w:rPr>
          <w:rFonts w:asciiTheme="minorHAnsi" w:hAnsiTheme="minorHAnsi" w:cstheme="minorHAnsi"/>
          <w:bCs/>
          <w:sz w:val="21"/>
          <w:szCs w:val="21"/>
        </w:rPr>
        <w:t>medicamentos e material médico-hospitalar</w:t>
      </w:r>
      <w:r w:rsidR="00B04AF6" w:rsidRPr="000E2228">
        <w:rPr>
          <w:rFonts w:asciiTheme="minorHAnsi" w:hAnsiTheme="minorHAnsi" w:cstheme="minorHAnsi"/>
          <w:bCs/>
          <w:sz w:val="21"/>
          <w:szCs w:val="21"/>
        </w:rPr>
        <w:t xml:space="preserve"> (demanda judicial).</w:t>
      </w:r>
      <w:r w:rsidR="00B04A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B04AF6">
        <w:rPr>
          <w:rFonts w:asciiTheme="minorHAnsi" w:hAnsiTheme="minorHAnsi" w:cstheme="minorHAnsi"/>
          <w:sz w:val="21"/>
          <w:szCs w:val="21"/>
        </w:rPr>
        <w:t>2.204,40 (dois mil, duzentos e quatro reais e quarenta centavos)</w:t>
      </w:r>
      <w:r w:rsidR="000035CB" w:rsidRPr="000E2228">
        <w:rPr>
          <w:rFonts w:asciiTheme="minorHAnsi" w:hAnsiTheme="minorHAnsi" w:cstheme="minorHAnsi"/>
          <w:sz w:val="21"/>
          <w:szCs w:val="21"/>
        </w:rPr>
        <w:t>, t</w:t>
      </w:r>
      <w:r w:rsidR="004E36E6" w:rsidRPr="000E2228">
        <w:rPr>
          <w:rFonts w:asciiTheme="minorHAnsi" w:hAnsiTheme="minorHAnsi" w:cstheme="minorHAnsi"/>
          <w:sz w:val="21"/>
          <w:szCs w:val="21"/>
        </w:rPr>
        <w:t>endo como credor</w:t>
      </w:r>
      <w:r w:rsidR="005F7FC5" w:rsidRPr="000E2228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Centralmed Comércio Ltda.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035CB" w:rsidRPr="000E2228">
        <w:rPr>
          <w:rFonts w:asciiTheme="minorHAnsi" w:hAnsiTheme="minorHAnsi" w:cstheme="minorHAnsi"/>
          <w:b/>
          <w:sz w:val="21"/>
          <w:szCs w:val="21"/>
        </w:rPr>
        <w:t>12.200.259/0001-65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0E2228">
        <w:rPr>
          <w:rFonts w:asciiTheme="minorHAnsi" w:hAnsiTheme="minorHAnsi" w:cstheme="minorHAnsi"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F6A44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B04AF6">
        <w:rPr>
          <w:rFonts w:asciiTheme="minorHAnsi" w:hAnsiTheme="minorHAnsi" w:cstheme="minorHAnsi"/>
          <w:b/>
          <w:bCs/>
          <w:sz w:val="21"/>
          <w:szCs w:val="21"/>
        </w:rPr>
        <w:t>12972</w:t>
      </w:r>
      <w:r w:rsidR="00AF6A44"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B04AF6">
        <w:rPr>
          <w:rFonts w:asciiTheme="minorHAnsi" w:hAnsiTheme="minorHAnsi" w:cstheme="minorHAnsi"/>
          <w:sz w:val="21"/>
          <w:szCs w:val="21"/>
        </w:rPr>
        <w:t>76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B04AF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>PGE</w:t>
      </w:r>
      <w:r w:rsidR="00B04AF6">
        <w:rPr>
          <w:rFonts w:asciiTheme="minorHAnsi" w:hAnsiTheme="minorHAnsi" w:cstheme="minorHAnsi"/>
          <w:sz w:val="21"/>
          <w:szCs w:val="21"/>
        </w:rPr>
        <w:t xml:space="preserve">/CGI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B04AF6">
        <w:rPr>
          <w:rFonts w:asciiTheme="minorHAnsi" w:hAnsiTheme="minorHAnsi" w:cstheme="minorHAnsi"/>
          <w:sz w:val="21"/>
          <w:szCs w:val="21"/>
        </w:rPr>
        <w:t>293</w:t>
      </w:r>
      <w:r w:rsidR="008303BF" w:rsidRPr="000E2228">
        <w:rPr>
          <w:rFonts w:asciiTheme="minorHAnsi" w:hAnsiTheme="minorHAnsi" w:cstheme="minorHAnsi"/>
          <w:sz w:val="21"/>
          <w:szCs w:val="21"/>
        </w:rPr>
        <w:t>/201</w:t>
      </w:r>
      <w:r w:rsidR="00D93BD2" w:rsidRPr="000E2228">
        <w:rPr>
          <w:rFonts w:asciiTheme="minorHAnsi" w:hAnsiTheme="minorHAnsi" w:cstheme="minorHAnsi"/>
          <w:sz w:val="21"/>
          <w:szCs w:val="21"/>
        </w:rPr>
        <w:t>6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datado de 09/06/2016, </w:t>
      </w:r>
      <w:r w:rsidR="006A30B6" w:rsidRPr="000E2228">
        <w:rPr>
          <w:rFonts w:asciiTheme="minorHAnsi" w:hAnsiTheme="minorHAnsi" w:cstheme="minorHAnsi"/>
          <w:sz w:val="21"/>
          <w:szCs w:val="21"/>
        </w:rPr>
        <w:t>expedido pel</w:t>
      </w:r>
      <w:r w:rsidR="00223B83">
        <w:rPr>
          <w:rFonts w:asciiTheme="minorHAnsi" w:hAnsiTheme="minorHAnsi" w:cstheme="minorHAnsi"/>
          <w:sz w:val="21"/>
          <w:szCs w:val="21"/>
        </w:rPr>
        <w:t>a Procuradoria Geral do Estado</w:t>
      </w:r>
      <w:r w:rsidR="00D93BD2" w:rsidRPr="000E2228">
        <w:rPr>
          <w:rFonts w:asciiTheme="minorHAnsi" w:hAnsiTheme="minorHAnsi" w:cstheme="minorHAnsi"/>
          <w:sz w:val="21"/>
          <w:szCs w:val="21"/>
        </w:rPr>
        <w:t>/</w:t>
      </w:r>
      <w:r w:rsidR="00B04AF6">
        <w:rPr>
          <w:rFonts w:asciiTheme="minorHAnsi" w:hAnsiTheme="minorHAnsi" w:cstheme="minorHAnsi"/>
          <w:sz w:val="21"/>
          <w:szCs w:val="21"/>
        </w:rPr>
        <w:t>Coordenadoria Geral do Interior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>solicitando informações sobre o cumprimento de decisão exarada nos autos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 do processo judicial nº </w:t>
      </w:r>
      <w:r w:rsidR="00B04AF6">
        <w:rPr>
          <w:rFonts w:asciiTheme="minorHAnsi" w:hAnsiTheme="minorHAnsi" w:cstheme="minorHAnsi"/>
          <w:b/>
          <w:sz w:val="21"/>
          <w:szCs w:val="21"/>
        </w:rPr>
        <w:t>0702719-44.2016.8.02.0058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em face do Estado de Alagoas, </w:t>
      </w:r>
      <w:r w:rsidR="00B04AF6">
        <w:rPr>
          <w:rFonts w:asciiTheme="minorHAnsi" w:hAnsiTheme="minorHAnsi" w:cstheme="minorHAnsi"/>
          <w:sz w:val="21"/>
          <w:szCs w:val="21"/>
        </w:rPr>
        <w:t>proposta por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4AF6">
        <w:rPr>
          <w:rFonts w:asciiTheme="minorHAnsi" w:hAnsiTheme="minorHAnsi" w:cstheme="minorHAnsi"/>
          <w:b/>
          <w:sz w:val="21"/>
          <w:szCs w:val="21"/>
        </w:rPr>
        <w:t>JOSÉ ROGÉRIO PACHECO MOREIRA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fls. </w:t>
      </w:r>
      <w:r w:rsidR="00B04AF6">
        <w:rPr>
          <w:rFonts w:asciiTheme="minorHAnsi" w:hAnsiTheme="minorHAnsi" w:cstheme="minorHAnsi"/>
          <w:sz w:val="21"/>
          <w:szCs w:val="21"/>
        </w:rPr>
        <w:t>23/27</w:t>
      </w:r>
      <w:r w:rsidR="00D93BD2" w:rsidRPr="000E2228">
        <w:rPr>
          <w:rFonts w:asciiTheme="minorHAnsi" w:hAnsiTheme="minorHAnsi" w:cstheme="minorHAnsi"/>
          <w:sz w:val="21"/>
          <w:szCs w:val="21"/>
        </w:rPr>
        <w:t>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da </w:t>
      </w:r>
      <w:r w:rsidR="00B04AF6">
        <w:rPr>
          <w:rFonts w:asciiTheme="minorHAnsi" w:hAnsiTheme="minorHAnsi" w:cstheme="minorHAnsi"/>
          <w:sz w:val="21"/>
          <w:szCs w:val="21"/>
        </w:rPr>
        <w:t xml:space="preserve">referida </w:t>
      </w:r>
      <w:r w:rsidR="00472BD1" w:rsidRPr="000E2228">
        <w:rPr>
          <w:rFonts w:asciiTheme="minorHAnsi" w:hAnsiTheme="minorHAnsi" w:cstheme="minorHAnsi"/>
          <w:sz w:val="21"/>
          <w:szCs w:val="21"/>
        </w:rPr>
        <w:t>decisão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</w:t>
      </w:r>
      <w:r w:rsidR="00B04AF6">
        <w:rPr>
          <w:rFonts w:asciiTheme="minorHAnsi" w:hAnsiTheme="minorHAnsi" w:cstheme="minorHAnsi"/>
          <w:sz w:val="21"/>
          <w:szCs w:val="21"/>
        </w:rPr>
        <w:t>autor</w:t>
      </w:r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B04AF6">
        <w:rPr>
          <w:rFonts w:asciiTheme="minorHAnsi" w:hAnsiTheme="minorHAnsi" w:cstheme="minorHAnsi"/>
          <w:sz w:val="21"/>
          <w:szCs w:val="21"/>
        </w:rPr>
        <w:t xml:space="preserve"> no prazo de 15 (quinze) dias, </w:t>
      </w:r>
      <w:r w:rsidR="00367E2A">
        <w:rPr>
          <w:rFonts w:asciiTheme="minorHAnsi" w:hAnsiTheme="minorHAnsi" w:cstheme="minorHAnsi"/>
          <w:sz w:val="21"/>
          <w:szCs w:val="21"/>
        </w:rPr>
        <w:t>o fornecimento mensal e contínuo dos medicamentos e insumos relacionados à fl. 02.</w:t>
      </w:r>
    </w:p>
    <w:p w:rsidR="00BE4400" w:rsidRPr="000E2228" w:rsidRDefault="00C32EAA" w:rsidP="00C32EA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2. IMPOSSIBILIDADE DE ATENDIMENTO PEL</w:t>
      </w:r>
      <w:r w:rsidR="009323E3" w:rsidRPr="000E2228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323E3" w:rsidRPr="000E2228">
        <w:rPr>
          <w:rFonts w:asciiTheme="minorHAnsi" w:hAnsiTheme="minorHAnsi" w:cstheme="minorHAnsi"/>
          <w:b/>
          <w:bCs/>
          <w:sz w:val="21"/>
          <w:szCs w:val="21"/>
        </w:rPr>
        <w:t>VIA ADMINISTRATIVA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C553A1">
        <w:rPr>
          <w:rFonts w:asciiTheme="minorHAnsi" w:hAnsiTheme="minorHAnsi" w:cstheme="minorHAnsi"/>
          <w:sz w:val="21"/>
          <w:szCs w:val="21"/>
        </w:rPr>
        <w:t>28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 consta despacho s/nº, de lavra da Assessoria Técnica, informando a necessidade de imediato cumprimento da decisão judicial em epígrafe. </w:t>
      </w:r>
      <w:r w:rsidR="002827FD" w:rsidRPr="000E2228">
        <w:rPr>
          <w:rFonts w:asciiTheme="minorHAnsi" w:hAnsiTheme="minorHAnsi" w:cstheme="minorHAnsi"/>
          <w:sz w:val="21"/>
          <w:szCs w:val="21"/>
        </w:rPr>
        <w:t>À</w:t>
      </w:r>
      <w:r w:rsidR="008303BF" w:rsidRPr="000E2228">
        <w:rPr>
          <w:rFonts w:asciiTheme="minorHAnsi" w:hAnsiTheme="minorHAnsi" w:cstheme="minorHAnsi"/>
          <w:sz w:val="21"/>
          <w:szCs w:val="21"/>
        </w:rPr>
        <w:t>s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8303BF" w:rsidRPr="000E2228">
        <w:rPr>
          <w:rFonts w:asciiTheme="minorHAnsi" w:hAnsiTheme="minorHAnsi" w:cstheme="minorHAnsi"/>
          <w:sz w:val="21"/>
          <w:szCs w:val="21"/>
        </w:rPr>
        <w:t>s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C553A1">
        <w:rPr>
          <w:rFonts w:asciiTheme="minorHAnsi" w:hAnsiTheme="minorHAnsi" w:cstheme="minorHAnsi"/>
          <w:sz w:val="21"/>
          <w:szCs w:val="21"/>
        </w:rPr>
        <w:t>29</w:t>
      </w:r>
      <w:r w:rsidR="008303BF" w:rsidRPr="000E2228">
        <w:rPr>
          <w:rFonts w:asciiTheme="minorHAnsi" w:hAnsiTheme="minorHAnsi" w:cstheme="minorHAnsi"/>
          <w:sz w:val="21"/>
          <w:szCs w:val="21"/>
        </w:rPr>
        <w:t>/</w:t>
      </w:r>
      <w:r w:rsidR="00C553A1">
        <w:rPr>
          <w:rFonts w:asciiTheme="minorHAnsi" w:hAnsiTheme="minorHAnsi" w:cstheme="minorHAnsi"/>
          <w:sz w:val="21"/>
          <w:szCs w:val="21"/>
        </w:rPr>
        <w:t>30</w:t>
      </w:r>
      <w:r w:rsidR="002827FD" w:rsidRPr="000E2228">
        <w:rPr>
          <w:rFonts w:asciiTheme="minorHAnsi" w:hAnsiTheme="minorHAnsi" w:cstheme="minorHAnsi"/>
          <w:sz w:val="21"/>
          <w:szCs w:val="21"/>
        </w:rPr>
        <w:t xml:space="preserve">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despacho s/nº, da lavra da 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Assessoria Técnica de Assistência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Farmacêutica – </w:t>
      </w:r>
      <w:r w:rsidR="00ED478F" w:rsidRPr="000E2228">
        <w:rPr>
          <w:rFonts w:asciiTheme="minorHAnsi" w:hAnsiTheme="minorHAnsi" w:cstheme="minorHAnsi"/>
          <w:sz w:val="21"/>
          <w:szCs w:val="21"/>
        </w:rPr>
        <w:t>ASTAF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/SESAU, </w:t>
      </w:r>
      <w:r w:rsidR="00C553A1">
        <w:rPr>
          <w:rFonts w:asciiTheme="minorHAnsi" w:hAnsiTheme="minorHAnsi" w:cstheme="minorHAnsi"/>
          <w:sz w:val="21"/>
          <w:szCs w:val="21"/>
        </w:rPr>
        <w:t>sem data</w:t>
      </w:r>
      <w:r w:rsidR="00BC2427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solicitando a aquisição </w:t>
      </w:r>
      <w:r w:rsidR="00C553A1">
        <w:rPr>
          <w:rFonts w:asciiTheme="minorHAnsi" w:hAnsiTheme="minorHAnsi" w:cstheme="minorHAnsi"/>
          <w:sz w:val="21"/>
          <w:szCs w:val="21"/>
        </w:rPr>
        <w:t xml:space="preserve">dos medicamentos e insumos relacionados à fl. 29, nas quantidades especificadas, 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visando dar cumprimento </w:t>
      </w:r>
      <w:r w:rsidR="009D0359">
        <w:rPr>
          <w:rFonts w:asciiTheme="minorHAnsi" w:hAnsiTheme="minorHAnsi" w:cstheme="minorHAnsi"/>
          <w:sz w:val="21"/>
          <w:szCs w:val="21"/>
        </w:rPr>
        <w:t>à</w:t>
      </w:r>
      <w:r w:rsidR="00ED478F" w:rsidRPr="000E2228">
        <w:rPr>
          <w:rFonts w:asciiTheme="minorHAnsi" w:hAnsiTheme="minorHAnsi" w:cstheme="minorHAnsi"/>
          <w:sz w:val="21"/>
          <w:szCs w:val="21"/>
        </w:rPr>
        <w:t xml:space="preserve"> demanda judicial em tela pelo período de 180 (cento e oitenta) dias,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bem como informando </w:t>
      </w:r>
      <w:r w:rsidR="001A04A2" w:rsidRPr="000E2228">
        <w:rPr>
          <w:rFonts w:asciiTheme="minorHAnsi" w:hAnsiTheme="minorHAnsi" w:cstheme="minorHAnsi"/>
          <w:sz w:val="21"/>
          <w:szCs w:val="21"/>
        </w:rPr>
        <w:t>“</w:t>
      </w:r>
      <w:r w:rsidR="008303BF"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que </w:t>
      </w:r>
      <w:r w:rsidR="00C553A1" w:rsidRPr="00C553A1">
        <w:rPr>
          <w:rFonts w:asciiTheme="minorHAnsi" w:hAnsiTheme="minorHAnsi" w:cstheme="minorHAnsi"/>
          <w:b/>
          <w:i/>
          <w:sz w:val="21"/>
          <w:szCs w:val="21"/>
        </w:rPr>
        <w:t>os medicamentos solicitados</w:t>
      </w:r>
      <w:r w:rsidR="008303BF"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 não est</w:t>
      </w:r>
      <w:r w:rsidR="00C553A1" w:rsidRPr="00C553A1">
        <w:rPr>
          <w:rFonts w:asciiTheme="minorHAnsi" w:hAnsiTheme="minorHAnsi" w:cstheme="minorHAnsi"/>
          <w:b/>
          <w:i/>
          <w:sz w:val="21"/>
          <w:szCs w:val="21"/>
        </w:rPr>
        <w:t>ão</w:t>
      </w:r>
      <w:r w:rsidR="008303BF"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 contemplado</w:t>
      </w:r>
      <w:r w:rsidR="00C553A1" w:rsidRPr="00C553A1">
        <w:rPr>
          <w:rFonts w:asciiTheme="minorHAnsi" w:hAnsiTheme="minorHAnsi" w:cstheme="minorHAnsi"/>
          <w:b/>
          <w:i/>
          <w:sz w:val="21"/>
          <w:szCs w:val="21"/>
        </w:rPr>
        <w:t>s</w:t>
      </w:r>
      <w:r w:rsidR="008303BF"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 na Relação de Medicamentos do Componente Especializado da Assistência Farmacêutica – CEAF, prevista na Portaria nº 1.554/2013 GM/MS</w:t>
      </w:r>
      <w:r w:rsidR="00ED478F" w:rsidRPr="000E2228">
        <w:rPr>
          <w:rFonts w:asciiTheme="minorHAnsi" w:hAnsiTheme="minorHAnsi" w:cstheme="minorHAnsi"/>
          <w:sz w:val="21"/>
          <w:szCs w:val="21"/>
        </w:rPr>
        <w:t>”</w:t>
      </w:r>
      <w:r w:rsidR="00BE4400" w:rsidRPr="000E2228">
        <w:rPr>
          <w:rFonts w:asciiTheme="minorHAnsi" w:hAnsiTheme="minorHAnsi" w:cstheme="minorHAnsi"/>
          <w:sz w:val="21"/>
          <w:szCs w:val="21"/>
        </w:rPr>
        <w:t>.</w:t>
      </w:r>
    </w:p>
    <w:p w:rsidR="005C0CC8" w:rsidRPr="000E2228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C553A1">
        <w:rPr>
          <w:rFonts w:asciiTheme="minorHAnsi" w:hAnsiTheme="minorHAnsi" w:cstheme="minorHAnsi"/>
          <w:sz w:val="21"/>
          <w:szCs w:val="21"/>
        </w:rPr>
        <w:t>40</w:t>
      </w:r>
      <w:r w:rsidR="00ED478F" w:rsidRPr="000E2228">
        <w:rPr>
          <w:rFonts w:asciiTheme="minorHAnsi" w:hAnsiTheme="minorHAnsi" w:cstheme="minorHAnsi"/>
          <w:sz w:val="21"/>
          <w:szCs w:val="21"/>
        </w:rPr>
        <w:t>/</w:t>
      </w:r>
      <w:r w:rsidR="00C553A1">
        <w:rPr>
          <w:rFonts w:asciiTheme="minorHAnsi" w:hAnsiTheme="minorHAnsi" w:cstheme="minorHAnsi"/>
          <w:sz w:val="21"/>
          <w:szCs w:val="21"/>
        </w:rPr>
        <w:t>42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Centralmed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lastRenderedPageBreak/>
        <w:t>Comércio Ltda.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>12.750.241/0001-37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ED478F" w:rsidRPr="000E2228">
        <w:rPr>
          <w:rFonts w:asciiTheme="minorHAnsi" w:hAnsiTheme="minorHAnsi" w:cstheme="minorHAnsi"/>
          <w:sz w:val="21"/>
          <w:szCs w:val="21"/>
        </w:rPr>
        <w:t>;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J. B. de Oliveira Júnior Distribuidora ME (CNPJ 04.968.644/0001-29); e DUMED Comércio de Material Hospitalar Ltda</w:t>
      </w:r>
      <w:r w:rsidR="005C0CC8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B40F3B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>–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(CNPJ 19.028.483/0001-60). 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Nesse sentido, destaque-se a proposta com menor valor apresentado pela empresa 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553A1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C553A1">
        <w:rPr>
          <w:rFonts w:asciiTheme="minorHAnsi" w:hAnsiTheme="minorHAnsi" w:cstheme="minorHAnsi"/>
          <w:sz w:val="21"/>
          <w:szCs w:val="21"/>
        </w:rPr>
        <w:t>2.204,40 (dois mil, duzentos e quatro reais e quarenta centavos)</w:t>
      </w:r>
      <w:r w:rsidR="003055B8" w:rsidRPr="000E2228">
        <w:rPr>
          <w:rFonts w:asciiTheme="minorHAnsi" w:hAnsiTheme="minorHAnsi" w:cstheme="minorHAnsi"/>
          <w:sz w:val="21"/>
          <w:szCs w:val="21"/>
        </w:rPr>
        <w:t xml:space="preserve">, nos termos do Mapa de Preços acostado à fl. </w:t>
      </w:r>
      <w:r w:rsidR="00C553A1">
        <w:rPr>
          <w:rFonts w:asciiTheme="minorHAnsi" w:hAnsiTheme="minorHAnsi" w:cstheme="minorHAnsi"/>
          <w:sz w:val="21"/>
          <w:szCs w:val="21"/>
        </w:rPr>
        <w:t>43</w:t>
      </w:r>
      <w:r w:rsidR="003055B8" w:rsidRPr="000E2228">
        <w:rPr>
          <w:rFonts w:asciiTheme="minorHAnsi" w:hAnsiTheme="minorHAnsi" w:cstheme="minorHAnsi"/>
          <w:sz w:val="21"/>
          <w:szCs w:val="21"/>
        </w:rPr>
        <w:t>.</w:t>
      </w:r>
    </w:p>
    <w:p w:rsidR="005646F0" w:rsidRPr="00366A38" w:rsidRDefault="005C0CC8" w:rsidP="00366A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366A38">
        <w:rPr>
          <w:rFonts w:asciiTheme="minorHAnsi" w:hAnsiTheme="minorHAnsi" w:cstheme="minorHAnsi"/>
          <w:sz w:val="21"/>
          <w:szCs w:val="21"/>
        </w:rPr>
        <w:t>e</w:t>
      </w:r>
      <w:r w:rsidRPr="00366A38">
        <w:rPr>
          <w:rFonts w:asciiTheme="minorHAnsi" w:hAnsiTheme="minorHAnsi" w:cstheme="minorHAnsi"/>
          <w:sz w:val="21"/>
          <w:szCs w:val="21"/>
        </w:rPr>
        <w:t xml:space="preserve"> Certificado de Registro Cadastral – CRC (fls. </w:t>
      </w:r>
      <w:r w:rsidR="00C553A1" w:rsidRPr="00366A38">
        <w:rPr>
          <w:rFonts w:asciiTheme="minorHAnsi" w:hAnsiTheme="minorHAnsi" w:cstheme="minorHAnsi"/>
          <w:sz w:val="21"/>
          <w:szCs w:val="21"/>
        </w:rPr>
        <w:t>45</w:t>
      </w:r>
      <w:r w:rsidR="000E2228" w:rsidRPr="00366A38">
        <w:rPr>
          <w:rFonts w:asciiTheme="minorHAnsi" w:hAnsiTheme="minorHAnsi" w:cstheme="minorHAnsi"/>
          <w:sz w:val="21"/>
          <w:szCs w:val="21"/>
        </w:rPr>
        <w:t xml:space="preserve"> e</w:t>
      </w:r>
      <w:r w:rsidR="003055B8" w:rsidRPr="00366A38">
        <w:rPr>
          <w:rFonts w:asciiTheme="minorHAnsi" w:hAnsiTheme="minorHAnsi" w:cstheme="minorHAnsi"/>
          <w:sz w:val="21"/>
          <w:szCs w:val="21"/>
        </w:rPr>
        <w:t xml:space="preserve"> </w:t>
      </w:r>
      <w:r w:rsidR="00C553A1" w:rsidRPr="00366A38">
        <w:rPr>
          <w:rFonts w:asciiTheme="minorHAnsi" w:hAnsiTheme="minorHAnsi" w:cstheme="minorHAnsi"/>
          <w:sz w:val="21"/>
          <w:szCs w:val="21"/>
        </w:rPr>
        <w:t>53</w:t>
      </w:r>
      <w:r w:rsidRPr="00366A3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366A38">
        <w:rPr>
          <w:rFonts w:asciiTheme="minorHAnsi" w:hAnsiTheme="minorHAnsi" w:cstheme="minorHAnsi"/>
          <w:sz w:val="21"/>
          <w:szCs w:val="21"/>
        </w:rPr>
        <w:t>listados</w:t>
      </w:r>
      <w:r w:rsidRPr="00366A3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  <w:r w:rsidR="00366A38" w:rsidRPr="00366A38">
        <w:rPr>
          <w:rFonts w:asciiTheme="minorHAnsi" w:hAnsiTheme="minorHAnsi" w:cstheme="minorHAnsi"/>
          <w:sz w:val="21"/>
          <w:szCs w:val="21"/>
        </w:rPr>
        <w:t xml:space="preserve"> Observa-se, ainda, o despacho da lavra de servidora que responde pelo Setor de Cadastro, Averiguação de Preços e Regularidade de Empresas – SECAPRE, Janaina Lopes de Oliveira Pedroza, informando que a empresa </w:t>
      </w:r>
      <w:r w:rsidR="00366A38" w:rsidRPr="00366A3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="00366A38" w:rsidRPr="00366A38">
        <w:rPr>
          <w:rFonts w:asciiTheme="minorHAnsi" w:hAnsiTheme="minorHAnsi" w:cstheme="minorHAnsi"/>
          <w:sz w:val="21"/>
          <w:szCs w:val="21"/>
        </w:rPr>
        <w:t xml:space="preserve">, se encontra em situação de </w:t>
      </w:r>
      <w:r w:rsidR="00366A38" w:rsidRPr="00366A38">
        <w:rPr>
          <w:rFonts w:asciiTheme="minorHAnsi" w:hAnsiTheme="minorHAnsi" w:cstheme="minorHAnsi"/>
          <w:b/>
          <w:sz w:val="21"/>
          <w:szCs w:val="21"/>
        </w:rPr>
        <w:t xml:space="preserve">IDONEIDADE FISCAL REGULAR </w:t>
      </w:r>
      <w:r w:rsidR="00366A38" w:rsidRPr="00366A38">
        <w:rPr>
          <w:rFonts w:asciiTheme="minorHAnsi" w:hAnsiTheme="minorHAnsi" w:cstheme="minorHAnsi"/>
          <w:sz w:val="21"/>
          <w:szCs w:val="21"/>
        </w:rPr>
        <w:t>(fl. 46).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aos autos Certidões de Regularidade Fiscal referentes à empresa </w:t>
      </w:r>
      <w:r w:rsidR="009D0359">
        <w:rPr>
          <w:rFonts w:asciiTheme="minorHAnsi" w:hAnsiTheme="minorHAnsi" w:cstheme="minorHAnsi"/>
          <w:b/>
          <w:sz w:val="21"/>
          <w:szCs w:val="21"/>
        </w:rPr>
        <w:t>Centralmed Comércio Ltda.</w:t>
      </w:r>
      <w:r w:rsidR="00C553A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9D0359" w:rsidRPr="00B347A2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9D0359">
        <w:rPr>
          <w:rFonts w:asciiTheme="minorHAnsi" w:hAnsiTheme="minorHAnsi" w:cstheme="minorHAnsi"/>
          <w:b/>
          <w:sz w:val="21"/>
          <w:szCs w:val="21"/>
        </w:rPr>
        <w:t>12.750.241/0001-37</w:t>
      </w:r>
      <w:r w:rsidRPr="000E2228">
        <w:rPr>
          <w:rFonts w:asciiTheme="minorHAnsi" w:hAnsiTheme="minorHAnsi" w:cstheme="minorHAnsi"/>
          <w:sz w:val="21"/>
          <w:szCs w:val="21"/>
        </w:rPr>
        <w:t xml:space="preserve"> (fls. </w:t>
      </w:r>
      <w:r w:rsidR="00C553A1">
        <w:rPr>
          <w:rFonts w:asciiTheme="minorHAnsi" w:hAnsiTheme="minorHAnsi" w:cstheme="minorHAnsi"/>
          <w:sz w:val="21"/>
          <w:szCs w:val="21"/>
        </w:rPr>
        <w:t>61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C553A1">
        <w:rPr>
          <w:rFonts w:asciiTheme="minorHAnsi" w:hAnsiTheme="minorHAnsi" w:cstheme="minorHAnsi"/>
          <w:sz w:val="21"/>
          <w:szCs w:val="21"/>
        </w:rPr>
        <w:t>65</w:t>
      </w:r>
      <w:r w:rsidRPr="000E2228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 w:rsidR="00366A3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66A38">
        <w:rPr>
          <w:rFonts w:asciiTheme="minorHAnsi" w:hAnsiTheme="minorHAnsi" w:cstheme="minorHAnsi"/>
          <w:sz w:val="21"/>
          <w:szCs w:val="21"/>
        </w:rPr>
        <w:t>Não consta nos autos autorização da Secretária de Estado da Saúde acerca da contratação realizada.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366A38">
        <w:rPr>
          <w:rFonts w:asciiTheme="minorHAnsi" w:hAnsiTheme="minorHAnsi" w:cstheme="minorHAnsi"/>
          <w:sz w:val="21"/>
          <w:szCs w:val="21"/>
        </w:rPr>
        <w:t>16037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 xml:space="preserve">datado de </w:t>
      </w:r>
      <w:r w:rsidR="00366A38">
        <w:rPr>
          <w:rFonts w:asciiTheme="minorHAnsi" w:hAnsiTheme="minorHAnsi" w:cstheme="minorHAnsi"/>
          <w:sz w:val="21"/>
          <w:szCs w:val="21"/>
        </w:rPr>
        <w:t>05</w:t>
      </w:r>
      <w:r w:rsidR="009D0359">
        <w:rPr>
          <w:rFonts w:asciiTheme="minorHAnsi" w:hAnsiTheme="minorHAnsi" w:cstheme="minorHAnsi"/>
          <w:sz w:val="21"/>
          <w:szCs w:val="21"/>
        </w:rPr>
        <w:t xml:space="preserve">/12/2016, </w:t>
      </w:r>
      <w:r w:rsidRPr="000E2228">
        <w:rPr>
          <w:rFonts w:asciiTheme="minorHAnsi" w:hAnsiTheme="minorHAnsi" w:cstheme="minorHAnsi"/>
          <w:sz w:val="21"/>
          <w:szCs w:val="21"/>
        </w:rPr>
        <w:t>à</w:t>
      </w:r>
      <w:r w:rsidR="00366A3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366A3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366A38">
        <w:rPr>
          <w:rFonts w:asciiTheme="minorHAnsi" w:hAnsiTheme="minorHAnsi" w:cstheme="minorHAnsi"/>
          <w:sz w:val="21"/>
          <w:szCs w:val="21"/>
        </w:rPr>
        <w:t>55/56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976841" w:rsidRPr="000E2228" w:rsidRDefault="006A30B6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r w:rsidR="009D0359" w:rsidRPr="009D0359">
        <w:rPr>
          <w:rFonts w:asciiTheme="minorHAnsi" w:hAnsiTheme="minorHAnsi" w:cstheme="minorHAnsi"/>
          <w:b/>
          <w:sz w:val="21"/>
          <w:szCs w:val="21"/>
        </w:rPr>
        <w:t>C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entralmed Comércio Ltda. (CNPJ 12.750.241/0001-37)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 w:rsidR="00976841" w:rsidRPr="000E2228">
        <w:rPr>
          <w:rFonts w:asciiTheme="minorHAnsi" w:hAnsiTheme="minorHAnsi" w:cstheme="minorHAnsi"/>
          <w:sz w:val="21"/>
          <w:szCs w:val="21"/>
        </w:rPr>
        <w:t>o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004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223B83">
        <w:rPr>
          <w:rFonts w:asciiTheme="minorHAnsi" w:hAnsiTheme="minorHAnsi" w:cstheme="minorHAnsi"/>
          <w:b/>
          <w:sz w:val="21"/>
          <w:szCs w:val="21"/>
        </w:rPr>
        <w:t>113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223B83">
        <w:rPr>
          <w:rFonts w:asciiTheme="minorHAnsi" w:hAnsiTheme="minorHAnsi" w:cstheme="minorHAnsi"/>
          <w:sz w:val="21"/>
          <w:szCs w:val="21"/>
        </w:rPr>
        <w:t>67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223B83">
        <w:rPr>
          <w:rFonts w:asciiTheme="minorHAnsi" w:hAnsiTheme="minorHAnsi" w:cstheme="minorHAnsi"/>
          <w:sz w:val="21"/>
          <w:szCs w:val="21"/>
        </w:rPr>
        <w:t>03</w:t>
      </w:r>
      <w:r w:rsidR="005646F0" w:rsidRPr="000E2228">
        <w:rPr>
          <w:rFonts w:asciiTheme="minorHAnsi" w:hAnsiTheme="minorHAnsi" w:cstheme="minorHAnsi"/>
          <w:sz w:val="21"/>
          <w:szCs w:val="21"/>
        </w:rPr>
        <w:t>/</w:t>
      </w:r>
      <w:r w:rsidR="00223B83">
        <w:rPr>
          <w:rFonts w:asciiTheme="minorHAnsi" w:hAnsiTheme="minorHAnsi" w:cstheme="minorHAnsi"/>
          <w:sz w:val="21"/>
          <w:szCs w:val="21"/>
        </w:rPr>
        <w:t>02</w:t>
      </w:r>
      <w:r w:rsidR="005646F0" w:rsidRPr="000E2228">
        <w:rPr>
          <w:rFonts w:asciiTheme="minorHAnsi" w:hAnsiTheme="minorHAnsi" w:cstheme="minorHAnsi"/>
          <w:sz w:val="21"/>
          <w:szCs w:val="21"/>
        </w:rPr>
        <w:t>/</w:t>
      </w:r>
      <w:r w:rsidR="00976841" w:rsidRPr="000E2228">
        <w:rPr>
          <w:rFonts w:asciiTheme="minorHAnsi" w:hAnsiTheme="minorHAnsi" w:cstheme="minorHAnsi"/>
          <w:sz w:val="21"/>
          <w:szCs w:val="21"/>
        </w:rPr>
        <w:t>2017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0E2228" w:rsidRPr="000E2228">
        <w:rPr>
          <w:rFonts w:asciiTheme="minorHAnsi" w:hAnsiTheme="minorHAnsi" w:cstheme="minorHAnsi"/>
          <w:sz w:val="21"/>
          <w:szCs w:val="21"/>
        </w:rPr>
        <w:t>atestado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pel</w:t>
      </w:r>
      <w:r w:rsidR="00976841" w:rsidRPr="000E2228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servidora </w:t>
      </w:r>
      <w:r w:rsidR="000E2228" w:rsidRPr="000E2228">
        <w:rPr>
          <w:rFonts w:asciiTheme="minorHAnsi" w:hAnsiTheme="minorHAnsi" w:cstheme="minorHAnsi"/>
          <w:sz w:val="21"/>
          <w:szCs w:val="21"/>
        </w:rPr>
        <w:t>Andréa Luciana da S. Santos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, em </w:t>
      </w:r>
      <w:r w:rsidR="00223B83">
        <w:rPr>
          <w:rFonts w:asciiTheme="minorHAnsi" w:hAnsiTheme="minorHAnsi" w:cstheme="minorHAnsi"/>
          <w:sz w:val="21"/>
          <w:szCs w:val="21"/>
        </w:rPr>
        <w:t>07</w:t>
      </w:r>
      <w:r w:rsidR="00976841" w:rsidRPr="000E2228">
        <w:rPr>
          <w:rFonts w:asciiTheme="minorHAnsi" w:hAnsiTheme="minorHAnsi" w:cstheme="minorHAnsi"/>
          <w:sz w:val="21"/>
          <w:szCs w:val="21"/>
        </w:rPr>
        <w:t>/</w:t>
      </w:r>
      <w:r w:rsidR="00223B83">
        <w:rPr>
          <w:rFonts w:asciiTheme="minorHAnsi" w:hAnsiTheme="minorHAnsi" w:cstheme="minorHAnsi"/>
          <w:sz w:val="21"/>
          <w:szCs w:val="21"/>
        </w:rPr>
        <w:t>02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976841" w:rsidRPr="000E2228" w:rsidRDefault="00976841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A Controladoria Interna da SESAU alega que, mediante inspeção </w:t>
      </w:r>
      <w:r w:rsidRPr="00223B83">
        <w:rPr>
          <w:rFonts w:asciiTheme="minorHAnsi" w:hAnsiTheme="minorHAnsi" w:cstheme="minorHAnsi"/>
          <w:i/>
          <w:sz w:val="21"/>
          <w:szCs w:val="21"/>
          <w:highlight w:val="lightGray"/>
        </w:rPr>
        <w:t xml:space="preserve">in loco, 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>foi constatad</w:t>
      </w:r>
      <w:r w:rsidR="00223B83">
        <w:rPr>
          <w:rFonts w:asciiTheme="minorHAnsi" w:hAnsiTheme="minorHAnsi" w:cstheme="minorHAnsi"/>
          <w:sz w:val="21"/>
          <w:szCs w:val="21"/>
          <w:highlight w:val="lightGray"/>
        </w:rPr>
        <w:t>a,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 através de documento anexado à</w:t>
      </w:r>
      <w:r w:rsidR="000E2228"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 fl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. </w:t>
      </w:r>
      <w:r w:rsidR="00223B83">
        <w:rPr>
          <w:rFonts w:asciiTheme="minorHAnsi" w:hAnsiTheme="minorHAnsi" w:cstheme="minorHAnsi"/>
          <w:sz w:val="21"/>
          <w:szCs w:val="21"/>
          <w:highlight w:val="lightGray"/>
        </w:rPr>
        <w:t>66,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 a movimentação de entrada </w:t>
      </w:r>
      <w:r w:rsidR="000E2228" w:rsidRPr="00223B83">
        <w:rPr>
          <w:rFonts w:asciiTheme="minorHAnsi" w:hAnsiTheme="minorHAnsi" w:cstheme="minorHAnsi"/>
          <w:sz w:val="21"/>
          <w:szCs w:val="21"/>
          <w:highlight w:val="lightGray"/>
        </w:rPr>
        <w:t xml:space="preserve">do material </w:t>
      </w:r>
      <w:r w:rsidRPr="00223B83">
        <w:rPr>
          <w:rFonts w:asciiTheme="minorHAnsi" w:hAnsiTheme="minorHAnsi" w:cstheme="minorHAnsi"/>
          <w:sz w:val="21"/>
          <w:szCs w:val="21"/>
          <w:highlight w:val="lightGray"/>
        </w:rPr>
        <w:t>pela empresa TCI.</w:t>
      </w:r>
    </w:p>
    <w:p w:rsidR="00FC2415" w:rsidRPr="000E2228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223B83">
        <w:rPr>
          <w:rFonts w:asciiTheme="minorHAnsi" w:hAnsiTheme="minorHAnsi" w:cstheme="minorHAnsi"/>
          <w:sz w:val="21"/>
          <w:szCs w:val="21"/>
        </w:rPr>
        <w:t>71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0E2228" w:rsidRPr="000E2228">
        <w:rPr>
          <w:rFonts w:asciiTheme="minorHAnsi" w:hAnsiTheme="minorHAnsi" w:cstheme="minorHAnsi"/>
          <w:b/>
          <w:sz w:val="21"/>
          <w:szCs w:val="21"/>
        </w:rPr>
        <w:t>Centralmed Comércio Ltda. (CNPJ 12.750.241/0001-37)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23B83">
        <w:rPr>
          <w:rFonts w:asciiTheme="minorHAnsi" w:hAnsiTheme="minorHAnsi" w:cstheme="minorHAnsi"/>
          <w:bCs/>
          <w:sz w:val="21"/>
          <w:szCs w:val="21"/>
        </w:rPr>
        <w:t>27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87A" w:rsidRDefault="004D587A" w:rsidP="003068B9">
      <w:pPr>
        <w:spacing w:after="0" w:line="240" w:lineRule="auto"/>
      </w:pPr>
      <w:r>
        <w:separator/>
      </w:r>
    </w:p>
  </w:endnote>
  <w:endnote w:type="continuationSeparator" w:id="1">
    <w:p w:rsidR="004D587A" w:rsidRDefault="004D58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87A" w:rsidRDefault="004D587A" w:rsidP="003068B9">
      <w:pPr>
        <w:spacing w:after="0" w:line="240" w:lineRule="auto"/>
      </w:pPr>
      <w:r>
        <w:separator/>
      </w:r>
    </w:p>
  </w:footnote>
  <w:footnote w:type="continuationSeparator" w:id="1">
    <w:p w:rsidR="004D587A" w:rsidRDefault="004D58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96F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3B83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A38"/>
    <w:rsid w:val="00367403"/>
    <w:rsid w:val="00367E2A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6FA1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587A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AF6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36E51"/>
    <w:rsid w:val="00C440CC"/>
    <w:rsid w:val="00C47210"/>
    <w:rsid w:val="00C513CE"/>
    <w:rsid w:val="00C52082"/>
    <w:rsid w:val="00C536E8"/>
    <w:rsid w:val="00C55264"/>
    <w:rsid w:val="00C553A1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1529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2017-10-25T17:42:00Z</cp:lastPrinted>
  <dcterms:created xsi:type="dcterms:W3CDTF">2017-10-27T18:00:00Z</dcterms:created>
  <dcterms:modified xsi:type="dcterms:W3CDTF">2017-10-27T18:00:00Z</dcterms:modified>
</cp:coreProperties>
</file>