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797D93">
        <w:rPr>
          <w:rFonts w:asciiTheme="minorHAnsi" w:hAnsiTheme="minorHAnsi" w:cstheme="minorHAnsi"/>
          <w:bCs/>
          <w:sz w:val="23"/>
          <w:szCs w:val="23"/>
        </w:rPr>
        <w:t>17626</w:t>
      </w:r>
      <w:r w:rsidRPr="005C4C63">
        <w:rPr>
          <w:rFonts w:asciiTheme="minorHAnsi" w:hAnsiTheme="minorHAnsi" w:cstheme="minorHAnsi"/>
          <w:bCs/>
          <w:sz w:val="23"/>
          <w:szCs w:val="23"/>
        </w:rPr>
        <w:t>/201</w:t>
      </w:r>
      <w:r w:rsidR="00797D93">
        <w:rPr>
          <w:rFonts w:asciiTheme="minorHAnsi" w:hAnsiTheme="minorHAnsi" w:cstheme="minorHAnsi"/>
          <w:bCs/>
          <w:sz w:val="23"/>
          <w:szCs w:val="23"/>
        </w:rPr>
        <w:t>6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797D93">
        <w:rPr>
          <w:rFonts w:asciiTheme="minorHAnsi" w:hAnsiTheme="minorHAnsi" w:cstheme="minorHAnsi"/>
          <w:bCs/>
          <w:sz w:val="23"/>
          <w:szCs w:val="23"/>
        </w:rPr>
        <w:t>HOSPITAL GERAL DO ESTADO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 xml:space="preserve">SOL. AQUISIÇÃO DE </w:t>
      </w:r>
      <w:r w:rsidR="00797D93">
        <w:rPr>
          <w:rFonts w:asciiTheme="minorHAnsi" w:hAnsiTheme="minorHAnsi" w:cstheme="minorHAnsi"/>
          <w:bCs/>
          <w:sz w:val="23"/>
          <w:szCs w:val="23"/>
        </w:rPr>
        <w:t>PAPEL TOALHA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797D93">
        <w:rPr>
          <w:rFonts w:asciiTheme="minorHAnsi" w:hAnsiTheme="minorHAnsi" w:cstheme="minorHAnsi"/>
          <w:b/>
          <w:bCs/>
          <w:sz w:val="23"/>
          <w:szCs w:val="23"/>
        </w:rPr>
        <w:t>17626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797D93">
        <w:rPr>
          <w:rFonts w:asciiTheme="minorHAnsi" w:hAnsiTheme="minorHAnsi" w:cstheme="minorHAnsi"/>
          <w:b/>
          <w:bCs/>
          <w:sz w:val="23"/>
          <w:szCs w:val="23"/>
        </w:rPr>
        <w:t>6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797D93">
        <w:rPr>
          <w:rFonts w:asciiTheme="minorHAnsi" w:hAnsiTheme="minorHAnsi" w:cstheme="minorHAnsi"/>
          <w:sz w:val="23"/>
          <w:szCs w:val="23"/>
        </w:rPr>
        <w:t>50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797D93">
        <w:rPr>
          <w:rFonts w:asciiTheme="minorHAnsi" w:hAnsiTheme="minorHAnsi" w:cstheme="minorHAnsi"/>
          <w:sz w:val="23"/>
          <w:szCs w:val="23"/>
        </w:rPr>
        <w:t>cinquenta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</w:t>
      </w:r>
      <w:r w:rsidR="001263BE">
        <w:rPr>
          <w:rFonts w:asciiTheme="minorHAnsi" w:hAnsiTheme="minorHAnsi" w:cstheme="minorHAnsi"/>
          <w:sz w:val="23"/>
          <w:szCs w:val="23"/>
        </w:rPr>
        <w:t>papel toalha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adquirido pela Secretaria de Estado da Saúde – SESAU através da empresa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R$ 7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797D93">
        <w:rPr>
          <w:rFonts w:asciiTheme="minorHAnsi" w:hAnsiTheme="minorHAnsi" w:cstheme="minorHAnsi"/>
          <w:b/>
          <w:sz w:val="23"/>
          <w:szCs w:val="23"/>
        </w:rPr>
        <w:t>60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0,</w:t>
      </w:r>
      <w:r w:rsidR="00AC2CB3" w:rsidRPr="005C4C63">
        <w:rPr>
          <w:rFonts w:asciiTheme="minorHAnsi" w:hAnsiTheme="minorHAnsi" w:cstheme="minorHAnsi"/>
          <w:b/>
          <w:sz w:val="23"/>
          <w:szCs w:val="23"/>
        </w:rPr>
        <w:t>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0 (sete mil</w:t>
      </w:r>
      <w:r w:rsidR="00797D93">
        <w:rPr>
          <w:rFonts w:asciiTheme="minorHAnsi" w:hAnsiTheme="minorHAnsi" w:cstheme="minorHAnsi"/>
          <w:b/>
          <w:sz w:val="23"/>
          <w:szCs w:val="23"/>
        </w:rPr>
        <w:t xml:space="preserve"> e sei</w:t>
      </w:r>
      <w:r w:rsidR="001263BE">
        <w:rPr>
          <w:rFonts w:asciiTheme="minorHAnsi" w:hAnsiTheme="minorHAnsi" w:cstheme="minorHAnsi"/>
          <w:b/>
          <w:sz w:val="23"/>
          <w:szCs w:val="23"/>
        </w:rPr>
        <w:t>s</w:t>
      </w:r>
      <w:r w:rsidR="00797D93">
        <w:rPr>
          <w:rFonts w:asciiTheme="minorHAnsi" w:hAnsiTheme="minorHAnsi" w:cstheme="minorHAnsi"/>
          <w:b/>
          <w:sz w:val="23"/>
          <w:szCs w:val="23"/>
        </w:rPr>
        <w:t>centos</w:t>
      </w:r>
      <w:r w:rsidR="002E4AF3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>Às fls. 0</w:t>
      </w:r>
      <w:r w:rsidR="00797D93">
        <w:rPr>
          <w:rFonts w:asciiTheme="minorHAnsi" w:hAnsiTheme="minorHAnsi" w:cstheme="minorHAnsi"/>
          <w:sz w:val="23"/>
          <w:szCs w:val="23"/>
        </w:rPr>
        <w:t>9</w:t>
      </w:r>
      <w:r w:rsidR="00FE3B78" w:rsidRPr="005C4C63">
        <w:rPr>
          <w:rFonts w:asciiTheme="minorHAnsi" w:hAnsiTheme="minorHAnsi" w:cstheme="minorHAnsi"/>
          <w:sz w:val="23"/>
          <w:szCs w:val="23"/>
        </w:rPr>
        <w:t>/</w:t>
      </w:r>
      <w:r w:rsidR="00080337" w:rsidRPr="005C4C63">
        <w:rPr>
          <w:rFonts w:asciiTheme="minorHAnsi" w:hAnsiTheme="minorHAnsi" w:cstheme="minorHAnsi"/>
          <w:sz w:val="23"/>
          <w:szCs w:val="23"/>
        </w:rPr>
        <w:t>1</w:t>
      </w:r>
      <w:r w:rsidR="00797D93">
        <w:rPr>
          <w:rFonts w:asciiTheme="minorHAnsi" w:hAnsiTheme="minorHAnsi" w:cstheme="minorHAnsi"/>
          <w:sz w:val="23"/>
          <w:szCs w:val="23"/>
        </w:rPr>
        <w:t>1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080337" w:rsidRPr="005C4C63">
        <w:rPr>
          <w:rFonts w:asciiTheme="minorHAnsi" w:hAnsiTheme="minorHAnsi" w:cstheme="minorHAnsi"/>
          <w:sz w:val="23"/>
          <w:szCs w:val="23"/>
        </w:rPr>
        <w:t>LINS COMERCIAL,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97D93">
        <w:rPr>
          <w:rFonts w:asciiTheme="minorHAnsi" w:hAnsiTheme="minorHAnsi" w:cstheme="minorHAnsi"/>
          <w:sz w:val="23"/>
          <w:szCs w:val="23"/>
        </w:rPr>
        <w:t>TIAGO SANTANA CHAVES</w:t>
      </w:r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</w:t>
      </w:r>
      <w:r w:rsidR="00797D93">
        <w:rPr>
          <w:rFonts w:asciiTheme="minorHAnsi" w:hAnsiTheme="minorHAnsi" w:cstheme="minorHAnsi"/>
          <w:sz w:val="23"/>
          <w:szCs w:val="23"/>
        </w:rPr>
        <w:t xml:space="preserve">CI. 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nº </w:t>
      </w:r>
      <w:r w:rsidR="00797D93">
        <w:rPr>
          <w:rFonts w:asciiTheme="minorHAnsi" w:hAnsiTheme="minorHAnsi" w:cstheme="minorHAnsi"/>
          <w:sz w:val="23"/>
          <w:szCs w:val="23"/>
        </w:rPr>
        <w:t>257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797D93">
        <w:rPr>
          <w:rFonts w:asciiTheme="minorHAnsi" w:hAnsiTheme="minorHAnsi" w:cstheme="minorHAnsi"/>
          <w:sz w:val="23"/>
          <w:szCs w:val="23"/>
        </w:rPr>
        <w:t>586/</w:t>
      </w:r>
      <w:r w:rsidR="00DA5D21" w:rsidRPr="005C4C63">
        <w:rPr>
          <w:rFonts w:asciiTheme="minorHAnsi" w:hAnsiTheme="minorHAnsi" w:cstheme="minorHAnsi"/>
          <w:sz w:val="23"/>
          <w:szCs w:val="23"/>
        </w:rPr>
        <w:t>201</w:t>
      </w:r>
      <w:r w:rsidR="00797D93">
        <w:rPr>
          <w:rFonts w:asciiTheme="minorHAnsi" w:hAnsiTheme="minorHAnsi" w:cstheme="minorHAnsi"/>
          <w:sz w:val="23"/>
          <w:szCs w:val="23"/>
        </w:rPr>
        <w:t>6 – Gerência/HGE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, datado de </w:t>
      </w:r>
      <w:r w:rsidR="00797D93">
        <w:rPr>
          <w:rFonts w:asciiTheme="minorHAnsi" w:hAnsiTheme="minorHAnsi" w:cstheme="minorHAnsi"/>
          <w:sz w:val="23"/>
          <w:szCs w:val="23"/>
        </w:rPr>
        <w:t>16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 w:rsidR="00797D93">
        <w:rPr>
          <w:rFonts w:asciiTheme="minorHAnsi" w:hAnsiTheme="minorHAnsi" w:cstheme="minorHAnsi"/>
          <w:sz w:val="23"/>
          <w:szCs w:val="23"/>
        </w:rPr>
        <w:t>08</w:t>
      </w:r>
      <w:r w:rsidRPr="005C4C63">
        <w:rPr>
          <w:rFonts w:asciiTheme="minorHAnsi" w:hAnsiTheme="minorHAnsi" w:cstheme="minorHAnsi"/>
          <w:sz w:val="23"/>
          <w:szCs w:val="23"/>
        </w:rPr>
        <w:t>/201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(G.N)</w:t>
      </w:r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1</w:t>
      </w:r>
      <w:r w:rsidR="00797D93">
        <w:rPr>
          <w:rFonts w:asciiTheme="minorHAnsi" w:hAnsiTheme="minorHAnsi" w:cstheme="minorHAnsi"/>
          <w:sz w:val="23"/>
          <w:szCs w:val="23"/>
        </w:rPr>
        <w:t>4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797D93">
        <w:rPr>
          <w:rFonts w:asciiTheme="minorHAnsi" w:hAnsiTheme="minorHAnsi" w:cstheme="minorHAnsi"/>
          <w:sz w:val="23"/>
          <w:szCs w:val="23"/>
        </w:rPr>
        <w:t>assinado pela Técnica da SECRAPE, Luci Francisca dos Santos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797D93">
        <w:rPr>
          <w:rFonts w:asciiTheme="minorHAnsi" w:hAnsiTheme="minorHAnsi" w:cstheme="minorHAnsi"/>
          <w:sz w:val="23"/>
          <w:szCs w:val="23"/>
        </w:rPr>
        <w:t>9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797D93">
        <w:rPr>
          <w:rFonts w:asciiTheme="minorHAnsi" w:hAnsiTheme="minorHAnsi" w:cstheme="minorHAnsi"/>
          <w:sz w:val="23"/>
          <w:szCs w:val="23"/>
        </w:rPr>
        <w:t>08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substituição aos documentos enumerados nos arts. 28 a 31 da Lei nº 8.666/83, 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>Observa-se, ainda, o despacho (fl. 1</w:t>
      </w:r>
      <w:r w:rsidR="00797D93">
        <w:rPr>
          <w:rFonts w:asciiTheme="minorHAnsi" w:hAnsiTheme="minorHAnsi" w:cstheme="minorHAnsi"/>
          <w:sz w:val="23"/>
          <w:szCs w:val="23"/>
        </w:rPr>
        <w:t>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6A1369" w:rsidRPr="002E4AF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 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>da pela gestora da SESAU a época (fl. 2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="002E4AF3">
        <w:rPr>
          <w:rFonts w:asciiTheme="minorHAnsi" w:hAnsiTheme="minorHAnsi" w:cstheme="minorHAnsi"/>
          <w:sz w:val="23"/>
          <w:szCs w:val="23"/>
        </w:rPr>
        <w:t xml:space="preserve">), </w:t>
      </w:r>
      <w:r w:rsidR="002E4AF3" w:rsidRPr="002E4AF3">
        <w:rPr>
          <w:rFonts w:asciiTheme="minorHAnsi" w:hAnsiTheme="minorHAnsi" w:cstheme="minorHAnsi"/>
          <w:sz w:val="23"/>
          <w:szCs w:val="23"/>
          <w:u w:val="single"/>
        </w:rPr>
        <w:t xml:space="preserve">sem a devida assinatura. 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>4 – NOTA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2E4AF3">
        <w:rPr>
          <w:rFonts w:asciiTheme="minorHAnsi" w:hAnsiTheme="minorHAnsi" w:cstheme="minorHAnsi"/>
          <w:b/>
          <w:sz w:val="23"/>
          <w:szCs w:val="23"/>
        </w:rPr>
        <w:t>19</w:t>
      </w:r>
      <w:r w:rsidR="00797D93">
        <w:rPr>
          <w:rFonts w:asciiTheme="minorHAnsi" w:hAnsiTheme="minorHAnsi" w:cstheme="minorHAnsi"/>
          <w:b/>
          <w:sz w:val="23"/>
          <w:szCs w:val="23"/>
        </w:rPr>
        <w:t>627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797D93">
        <w:rPr>
          <w:rFonts w:asciiTheme="minorHAnsi" w:hAnsiTheme="minorHAnsi" w:cstheme="minorHAnsi"/>
          <w:sz w:val="23"/>
          <w:szCs w:val="23"/>
        </w:rPr>
        <w:t>29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o empenho de despesa é ato emanado de autoridade competente que cria para o Estado obrigação de pagamento pendente ou não de implemento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.).</w:t>
      </w:r>
    </w:p>
    <w:p w:rsidR="00EF7100" w:rsidRPr="005C4C63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5 – FRACIONAMENTO DE DESPESA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RP DE SOUZA ME </w:t>
      </w:r>
      <w:r w:rsidRPr="005C4C63">
        <w:rPr>
          <w:rFonts w:asciiTheme="minorHAnsi" w:hAnsiTheme="minorHAnsi" w:cstheme="minorHAnsi"/>
          <w:sz w:val="23"/>
          <w:szCs w:val="23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797D93">
        <w:rPr>
          <w:rFonts w:asciiTheme="minorHAnsi" w:hAnsiTheme="minorHAnsi" w:cstheme="minorHAnsi"/>
          <w:sz w:val="23"/>
          <w:szCs w:val="23"/>
        </w:rPr>
        <w:t>31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a </w:t>
      </w:r>
      <w:r w:rsidR="002E4AF3">
        <w:rPr>
          <w:rFonts w:asciiTheme="minorHAnsi" w:hAnsiTheme="minorHAnsi" w:cstheme="minorHAnsi"/>
          <w:sz w:val="23"/>
          <w:szCs w:val="23"/>
        </w:rPr>
        <w:t>3</w:t>
      </w:r>
      <w:r w:rsidR="00797D93">
        <w:rPr>
          <w:rFonts w:asciiTheme="minorHAnsi" w:hAnsiTheme="minorHAnsi" w:cstheme="minorHAnsi"/>
          <w:sz w:val="23"/>
          <w:szCs w:val="23"/>
        </w:rPr>
        <w:t>5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arts.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797D93">
        <w:rPr>
          <w:rFonts w:asciiTheme="minorHAnsi" w:hAnsiTheme="minorHAnsi" w:cstheme="minorHAnsi"/>
          <w:b/>
          <w:sz w:val="23"/>
          <w:szCs w:val="23"/>
        </w:rPr>
        <w:t>445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(à fl. </w:t>
      </w:r>
      <w:r w:rsidR="002E4AF3">
        <w:rPr>
          <w:rFonts w:asciiTheme="minorHAnsi" w:hAnsiTheme="minorHAnsi" w:cstheme="minorHAnsi"/>
          <w:sz w:val="23"/>
          <w:szCs w:val="23"/>
        </w:rPr>
        <w:t>3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86507F" w:rsidRPr="005C4C63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FF6AF7" w:rsidRPr="00122079" w:rsidRDefault="00FF6AF7" w:rsidP="00FF6A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Controladoria Interna (fls. 4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122079">
        <w:rPr>
          <w:rFonts w:asciiTheme="minorHAnsi" w:hAnsiTheme="minorHAnsi" w:cstheme="minorHAnsi"/>
          <w:sz w:val="21"/>
          <w:szCs w:val="21"/>
        </w:rPr>
        <w:t>/4</w:t>
      </w:r>
      <w:r>
        <w:rPr>
          <w:rFonts w:asciiTheme="minorHAnsi" w:hAnsiTheme="minorHAnsi" w:cstheme="minorHAnsi"/>
          <w:sz w:val="21"/>
          <w:szCs w:val="21"/>
        </w:rPr>
        <w:t>8</w:t>
      </w:r>
      <w:r w:rsidRPr="00122079">
        <w:rPr>
          <w:rFonts w:asciiTheme="minorHAnsi" w:hAnsiTheme="minorHAnsi" w:cstheme="minorHAnsi"/>
          <w:sz w:val="21"/>
          <w:szCs w:val="21"/>
        </w:rPr>
        <w:t>)</w:t>
      </w:r>
      <w:r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Pr="00FF6AF7">
        <w:rPr>
          <w:rFonts w:asciiTheme="minorHAnsi" w:hAnsiTheme="minorHAnsi" w:cstheme="minorHAnsi"/>
          <w:i/>
          <w:sz w:val="21"/>
          <w:szCs w:val="21"/>
        </w:rPr>
        <w:t>in loco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122079">
        <w:rPr>
          <w:rFonts w:asciiTheme="minorHAnsi" w:hAnsiTheme="minorHAnsi" w:cstheme="minorHAnsi"/>
          <w:sz w:val="21"/>
          <w:szCs w:val="21"/>
        </w:rPr>
        <w:t xml:space="preserve"> comprova que </w:t>
      </w:r>
      <w:r>
        <w:rPr>
          <w:rFonts w:asciiTheme="minorHAnsi" w:hAnsiTheme="minorHAnsi" w:cstheme="minorHAnsi"/>
          <w:sz w:val="21"/>
          <w:szCs w:val="21"/>
        </w:rPr>
        <w:t>o responsável pel</w:t>
      </w:r>
      <w:r w:rsidRPr="00122079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almoxarifado do HGE informou em seu depoimento que grande parte do material foi entregue sem comprovantes, e quando entregue com comprovantes, os mesmo não apresentavam a data do recebimento. Ainda, que a solicitação recebimento dos materiais é a Superintendência Administrativa.</w:t>
      </w:r>
      <w:r w:rsidRPr="0012207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97D93" w:rsidRDefault="00797D93" w:rsidP="002E4A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8– JUNTADA DE DOCUMENTOS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das folhas </w:t>
      </w:r>
      <w:r w:rsidR="00FF6AF7">
        <w:rPr>
          <w:rFonts w:asciiTheme="minorHAnsi" w:hAnsiTheme="minorHAnsi" w:cstheme="minorHAnsi"/>
          <w:sz w:val="23"/>
          <w:szCs w:val="23"/>
        </w:rPr>
        <w:t>40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 w:rsidR="00FF6AF7">
        <w:rPr>
          <w:rFonts w:asciiTheme="minorHAnsi" w:hAnsiTheme="minorHAnsi" w:cstheme="minorHAnsi"/>
          <w:sz w:val="23"/>
          <w:szCs w:val="23"/>
        </w:rPr>
        <w:t>44</w:t>
      </w:r>
      <w:r w:rsidRPr="005C4C63">
        <w:rPr>
          <w:rFonts w:asciiTheme="minorHAnsi" w:hAnsiTheme="minorHAnsi" w:cstheme="minorHAnsi"/>
          <w:sz w:val="23"/>
          <w:szCs w:val="23"/>
        </w:rPr>
        <w:t xml:space="preserve"> observa-se Termo de juntada de documentos, realizada pela Empresa </w:t>
      </w:r>
      <w:r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“...entregues em conformidade com a solicitação”</w:t>
      </w:r>
      <w:r w:rsidRPr="005C4C63">
        <w:rPr>
          <w:rFonts w:asciiTheme="minorHAnsi" w:hAnsiTheme="minorHAnsi" w:cstheme="minorHAnsi"/>
          <w:sz w:val="23"/>
          <w:szCs w:val="23"/>
        </w:rPr>
        <w:t xml:space="preserve">. Anexa, ainda, cópia do DANFE nº </w:t>
      </w:r>
      <w:r w:rsidR="00FF6AF7">
        <w:rPr>
          <w:rFonts w:asciiTheme="minorHAnsi" w:hAnsiTheme="minorHAnsi" w:cstheme="minorHAnsi"/>
          <w:sz w:val="23"/>
          <w:szCs w:val="23"/>
        </w:rPr>
        <w:t>445</w:t>
      </w:r>
      <w:r w:rsidRPr="005C4C63">
        <w:rPr>
          <w:rFonts w:asciiTheme="minorHAnsi" w:hAnsiTheme="minorHAnsi" w:cstheme="minorHAnsi"/>
          <w:sz w:val="23"/>
          <w:szCs w:val="23"/>
        </w:rPr>
        <w:t xml:space="preserve">, rubricado por servidor não identificado. </w:t>
      </w:r>
    </w:p>
    <w:p w:rsidR="00BF376F" w:rsidRPr="005C4C63" w:rsidRDefault="00FF6AF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FF6AF7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86507F" w:rsidRPr="005C4C63">
        <w:rPr>
          <w:rFonts w:asciiTheme="minorHAnsi" w:hAnsiTheme="minorHAnsi" w:cstheme="minorHAnsi"/>
          <w:sz w:val="23"/>
          <w:szCs w:val="23"/>
        </w:rPr>
        <w:t>4</w:t>
      </w:r>
      <w:r w:rsidR="00FF6AF7">
        <w:rPr>
          <w:rFonts w:asciiTheme="minorHAnsi" w:hAnsiTheme="minorHAnsi" w:cstheme="minorHAnsi"/>
          <w:sz w:val="23"/>
          <w:szCs w:val="23"/>
        </w:rPr>
        <w:t>6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RP DE SOUZA ME,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FF6AF7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8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86507F" w:rsidRPr="005C4C63">
        <w:rPr>
          <w:rFonts w:asciiTheme="minorHAnsi" w:hAnsiTheme="minorHAnsi" w:cstheme="minorHAnsi"/>
          <w:sz w:val="23"/>
          <w:szCs w:val="23"/>
        </w:rPr>
        <w:t>(CNPJ 19.577.356/0001-10)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24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588" w:rsidRDefault="00553588" w:rsidP="003068B9">
      <w:pPr>
        <w:spacing w:after="0" w:line="240" w:lineRule="auto"/>
      </w:pPr>
      <w:r>
        <w:separator/>
      </w:r>
    </w:p>
  </w:endnote>
  <w:endnote w:type="continuationSeparator" w:id="1">
    <w:p w:rsidR="00553588" w:rsidRDefault="005535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588" w:rsidRDefault="00553588" w:rsidP="003068B9">
      <w:pPr>
        <w:spacing w:after="0" w:line="240" w:lineRule="auto"/>
      </w:pPr>
      <w:r>
        <w:separator/>
      </w:r>
    </w:p>
  </w:footnote>
  <w:footnote w:type="continuationSeparator" w:id="1">
    <w:p w:rsidR="00553588" w:rsidRDefault="005535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C0F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0F9C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3BE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622A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588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7D93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0642B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  <w:rsid w:val="00FF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2017-10-24T16:33:00Z</dcterms:created>
  <dcterms:modified xsi:type="dcterms:W3CDTF">2017-10-24T16:55:00Z</dcterms:modified>
</cp:coreProperties>
</file>