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F530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530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F530C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F530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0F530C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0F530C" w:rsidRPr="000F530C">
        <w:rPr>
          <w:rFonts w:asciiTheme="minorHAnsi" w:hAnsiTheme="minorHAnsi" w:cstheme="minorHAnsi"/>
          <w:bCs/>
          <w:sz w:val="20"/>
          <w:szCs w:val="20"/>
        </w:rPr>
        <w:t>0</w:t>
      </w:r>
      <w:r w:rsidR="004B55D8" w:rsidRPr="000F530C">
        <w:rPr>
          <w:rFonts w:asciiTheme="minorHAnsi" w:hAnsiTheme="minorHAnsi" w:cstheme="minorHAnsi"/>
          <w:bCs/>
          <w:sz w:val="20"/>
          <w:szCs w:val="20"/>
        </w:rPr>
        <w:t>23273</w:t>
      </w:r>
      <w:r w:rsidR="00F85DBB" w:rsidRPr="000F530C">
        <w:rPr>
          <w:rFonts w:asciiTheme="minorHAnsi" w:hAnsiTheme="minorHAnsi" w:cstheme="minorHAnsi"/>
          <w:bCs/>
          <w:sz w:val="20"/>
          <w:szCs w:val="20"/>
        </w:rPr>
        <w:t>/201</w:t>
      </w:r>
      <w:r w:rsidR="009C0007" w:rsidRPr="000F530C">
        <w:rPr>
          <w:rFonts w:asciiTheme="minorHAnsi" w:hAnsiTheme="minorHAnsi" w:cstheme="minorHAnsi"/>
          <w:bCs/>
          <w:sz w:val="20"/>
          <w:szCs w:val="20"/>
        </w:rPr>
        <w:t>6</w:t>
      </w:r>
    </w:p>
    <w:p w:rsidR="00274B1C" w:rsidRPr="000F530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530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0F530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C0007" w:rsidRPr="000F530C">
        <w:rPr>
          <w:rFonts w:asciiTheme="minorHAnsi" w:hAnsiTheme="minorHAnsi" w:cstheme="minorHAnsi"/>
          <w:bCs/>
          <w:sz w:val="20"/>
          <w:szCs w:val="20"/>
        </w:rPr>
        <w:t>HOSPITAL GERAL DO ESTADO - HGE</w:t>
      </w:r>
    </w:p>
    <w:p w:rsidR="006230B5" w:rsidRPr="000F530C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530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0F530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B55D8" w:rsidRPr="000F530C">
        <w:rPr>
          <w:rFonts w:asciiTheme="minorHAnsi" w:hAnsiTheme="minorHAnsi" w:cstheme="minorHAnsi"/>
          <w:bCs/>
          <w:sz w:val="20"/>
          <w:szCs w:val="20"/>
        </w:rPr>
        <w:t>DIVERSOS ASSUNTOS</w:t>
      </w:r>
    </w:p>
    <w:p w:rsidR="001B4CCB" w:rsidRPr="000F530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530C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0F530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B55D8" w:rsidRPr="000F530C">
        <w:rPr>
          <w:rFonts w:asciiTheme="minorHAnsi" w:hAnsiTheme="minorHAnsi" w:cstheme="minorHAnsi"/>
          <w:bCs/>
          <w:sz w:val="20"/>
          <w:szCs w:val="20"/>
        </w:rPr>
        <w:t>CONTRATAÇÃO DE EMPRESA</w:t>
      </w:r>
    </w:p>
    <w:p w:rsidR="006230B5" w:rsidRPr="000F530C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230B5" w:rsidRPr="000F530C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F530C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0F530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0F530C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0F530C" w:rsidRPr="000F530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A32E0D" w:rsidRPr="000F530C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4B55D8" w:rsidRPr="000F530C">
        <w:rPr>
          <w:rFonts w:asciiTheme="minorHAnsi" w:hAnsiTheme="minorHAnsi" w:cstheme="minorHAnsi"/>
          <w:b/>
          <w:bCs/>
          <w:sz w:val="20"/>
          <w:szCs w:val="20"/>
        </w:rPr>
        <w:t>3273</w:t>
      </w:r>
      <w:r w:rsidRPr="000F530C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C0007" w:rsidRPr="000F530C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Pr="000F530C">
        <w:rPr>
          <w:rFonts w:asciiTheme="minorHAnsi" w:hAnsiTheme="minorHAnsi" w:cstheme="minorHAnsi"/>
          <w:bCs/>
          <w:sz w:val="20"/>
          <w:szCs w:val="20"/>
        </w:rPr>
        <w:t>,</w:t>
      </w:r>
      <w:r w:rsidRPr="000F530C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226F82" w:rsidRPr="000F530C">
        <w:rPr>
          <w:rFonts w:asciiTheme="minorHAnsi" w:hAnsiTheme="minorHAnsi" w:cstheme="minorHAnsi"/>
          <w:sz w:val="20"/>
          <w:szCs w:val="20"/>
        </w:rPr>
        <w:t>volume</w:t>
      </w:r>
      <w:r w:rsidR="000F530C" w:rsidRPr="000F530C">
        <w:rPr>
          <w:rFonts w:asciiTheme="minorHAnsi" w:hAnsiTheme="minorHAnsi" w:cstheme="minorHAnsi"/>
          <w:sz w:val="20"/>
          <w:szCs w:val="20"/>
        </w:rPr>
        <w:t>,</w:t>
      </w:r>
      <w:r w:rsidR="00226F82" w:rsidRPr="000F530C">
        <w:rPr>
          <w:rFonts w:asciiTheme="minorHAnsi" w:hAnsiTheme="minorHAnsi" w:cstheme="minorHAnsi"/>
          <w:sz w:val="20"/>
          <w:szCs w:val="20"/>
        </w:rPr>
        <w:t xml:space="preserve"> com </w:t>
      </w:r>
      <w:r w:rsidR="004B55D8" w:rsidRPr="000F530C">
        <w:rPr>
          <w:rFonts w:asciiTheme="minorHAnsi" w:hAnsiTheme="minorHAnsi" w:cstheme="minorHAnsi"/>
          <w:sz w:val="20"/>
          <w:szCs w:val="20"/>
        </w:rPr>
        <w:t>4</w:t>
      </w:r>
      <w:r w:rsidR="00A70522" w:rsidRPr="000F530C">
        <w:rPr>
          <w:rFonts w:asciiTheme="minorHAnsi" w:hAnsiTheme="minorHAnsi" w:cstheme="minorHAnsi"/>
          <w:sz w:val="20"/>
          <w:szCs w:val="20"/>
        </w:rPr>
        <w:t>9</w:t>
      </w:r>
      <w:r w:rsidR="009C0007" w:rsidRPr="000F530C">
        <w:rPr>
          <w:rFonts w:asciiTheme="minorHAnsi" w:hAnsiTheme="minorHAnsi" w:cstheme="minorHAnsi"/>
          <w:sz w:val="20"/>
          <w:szCs w:val="20"/>
        </w:rPr>
        <w:t xml:space="preserve"> (</w:t>
      </w:r>
      <w:r w:rsidR="000F530C" w:rsidRPr="000F530C">
        <w:rPr>
          <w:rFonts w:asciiTheme="minorHAnsi" w:hAnsiTheme="minorHAnsi" w:cstheme="minorHAnsi"/>
          <w:sz w:val="20"/>
          <w:szCs w:val="20"/>
        </w:rPr>
        <w:t>quarenta</w:t>
      </w:r>
      <w:r w:rsidR="009C0007" w:rsidRPr="000F530C">
        <w:rPr>
          <w:rFonts w:asciiTheme="minorHAnsi" w:hAnsiTheme="minorHAnsi" w:cstheme="minorHAnsi"/>
          <w:sz w:val="20"/>
          <w:szCs w:val="20"/>
        </w:rPr>
        <w:t xml:space="preserve"> e </w:t>
      </w:r>
      <w:r w:rsidR="00A70522" w:rsidRPr="000F530C">
        <w:rPr>
          <w:rFonts w:asciiTheme="minorHAnsi" w:hAnsiTheme="minorHAnsi" w:cstheme="minorHAnsi"/>
          <w:sz w:val="20"/>
          <w:szCs w:val="20"/>
        </w:rPr>
        <w:t>nove</w:t>
      </w:r>
      <w:r w:rsidRPr="000F530C">
        <w:rPr>
          <w:rFonts w:asciiTheme="minorHAnsi" w:hAnsiTheme="minorHAnsi" w:cstheme="minorHAnsi"/>
          <w:sz w:val="20"/>
          <w:szCs w:val="20"/>
        </w:rPr>
        <w:t xml:space="preserve">) fls., que versam sobre </w:t>
      </w:r>
      <w:r w:rsidR="009C0007" w:rsidRPr="000F530C">
        <w:rPr>
          <w:rFonts w:asciiTheme="minorHAnsi" w:hAnsiTheme="minorHAnsi" w:cstheme="minorHAnsi"/>
          <w:sz w:val="20"/>
          <w:szCs w:val="20"/>
        </w:rPr>
        <w:t>os serviços</w:t>
      </w:r>
      <w:r w:rsidRPr="000F530C">
        <w:rPr>
          <w:rFonts w:asciiTheme="minorHAnsi" w:hAnsiTheme="minorHAnsi" w:cstheme="minorHAnsi"/>
          <w:sz w:val="20"/>
          <w:szCs w:val="20"/>
        </w:rPr>
        <w:t xml:space="preserve"> </w:t>
      </w:r>
      <w:r w:rsidR="009C0007" w:rsidRPr="000F530C">
        <w:rPr>
          <w:rFonts w:asciiTheme="minorHAnsi" w:hAnsiTheme="minorHAnsi" w:cstheme="minorHAnsi"/>
          <w:sz w:val="20"/>
          <w:szCs w:val="20"/>
        </w:rPr>
        <w:t xml:space="preserve">de </w:t>
      </w:r>
      <w:r w:rsidR="004B55D8" w:rsidRPr="000F530C">
        <w:rPr>
          <w:rFonts w:asciiTheme="minorHAnsi" w:hAnsiTheme="minorHAnsi" w:cstheme="minorHAnsi"/>
          <w:sz w:val="20"/>
          <w:szCs w:val="20"/>
        </w:rPr>
        <w:t>desmontagem de 03 secadora</w:t>
      </w:r>
      <w:r w:rsidR="000F530C" w:rsidRPr="000F530C">
        <w:rPr>
          <w:rFonts w:asciiTheme="minorHAnsi" w:hAnsiTheme="minorHAnsi" w:cstheme="minorHAnsi"/>
          <w:sz w:val="20"/>
          <w:szCs w:val="20"/>
        </w:rPr>
        <w:t>s</w:t>
      </w:r>
      <w:r w:rsidR="004B55D8" w:rsidRPr="000F530C">
        <w:rPr>
          <w:rFonts w:asciiTheme="minorHAnsi" w:hAnsiTheme="minorHAnsi" w:cstheme="minorHAnsi"/>
          <w:sz w:val="20"/>
          <w:szCs w:val="20"/>
        </w:rPr>
        <w:t xml:space="preserve"> do setor de rouparia e lavanderia</w:t>
      </w:r>
      <w:r w:rsidR="00A32E0D" w:rsidRPr="000F530C">
        <w:rPr>
          <w:rFonts w:asciiTheme="minorHAnsi" w:hAnsiTheme="minorHAnsi" w:cstheme="minorHAnsi"/>
          <w:sz w:val="20"/>
          <w:szCs w:val="20"/>
        </w:rPr>
        <w:t>,</w:t>
      </w:r>
      <w:r w:rsidR="009C0007" w:rsidRPr="000F530C">
        <w:rPr>
          <w:rFonts w:asciiTheme="minorHAnsi" w:hAnsiTheme="minorHAnsi" w:cstheme="minorHAnsi"/>
          <w:sz w:val="20"/>
          <w:szCs w:val="20"/>
        </w:rPr>
        <w:t xml:space="preserve"> </w:t>
      </w:r>
      <w:r w:rsidRPr="000F530C">
        <w:rPr>
          <w:rFonts w:asciiTheme="minorHAnsi" w:hAnsiTheme="minorHAnsi" w:cstheme="minorHAnsi"/>
          <w:sz w:val="20"/>
          <w:szCs w:val="20"/>
        </w:rPr>
        <w:t>adquiridos pela Secretaria de Estado da Saúde – SESAU</w:t>
      </w:r>
      <w:r w:rsidR="000F530C" w:rsidRPr="000F530C">
        <w:rPr>
          <w:rFonts w:asciiTheme="minorHAnsi" w:hAnsiTheme="minorHAnsi" w:cstheme="minorHAnsi"/>
          <w:sz w:val="20"/>
          <w:szCs w:val="20"/>
        </w:rPr>
        <w:t>,</w:t>
      </w:r>
      <w:r w:rsidRPr="000F530C">
        <w:rPr>
          <w:rFonts w:asciiTheme="minorHAnsi" w:hAnsiTheme="minorHAnsi" w:cstheme="minorHAnsi"/>
          <w:sz w:val="20"/>
          <w:szCs w:val="20"/>
        </w:rPr>
        <w:t xml:space="preserve"> através da empresa</w:t>
      </w:r>
      <w:r w:rsidRPr="000F53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C0007" w:rsidRPr="000F530C">
        <w:rPr>
          <w:rFonts w:asciiTheme="minorHAnsi" w:hAnsiTheme="minorHAnsi" w:cstheme="minorHAnsi"/>
          <w:b/>
          <w:sz w:val="20"/>
          <w:szCs w:val="20"/>
        </w:rPr>
        <w:t xml:space="preserve">EDILZA VASCONCELOS SANTOS – ME </w:t>
      </w:r>
      <w:r w:rsidRPr="000F530C">
        <w:rPr>
          <w:rFonts w:asciiTheme="minorHAnsi" w:hAnsiTheme="minorHAnsi" w:cstheme="minorHAnsi"/>
          <w:sz w:val="20"/>
          <w:szCs w:val="20"/>
        </w:rPr>
        <w:t xml:space="preserve">(CNPJ </w:t>
      </w:r>
      <w:r w:rsidR="009C0007" w:rsidRPr="000F530C">
        <w:rPr>
          <w:rFonts w:asciiTheme="minorHAnsi" w:hAnsiTheme="minorHAnsi" w:cstheme="minorHAnsi"/>
          <w:sz w:val="20"/>
          <w:szCs w:val="20"/>
        </w:rPr>
        <w:t>69</w:t>
      </w:r>
      <w:r w:rsidR="00226F82" w:rsidRPr="000F530C">
        <w:rPr>
          <w:rFonts w:asciiTheme="minorHAnsi" w:hAnsiTheme="minorHAnsi" w:cstheme="minorHAnsi"/>
          <w:sz w:val="20"/>
          <w:szCs w:val="20"/>
        </w:rPr>
        <w:t>.</w:t>
      </w:r>
      <w:r w:rsidR="009C0007" w:rsidRPr="000F530C">
        <w:rPr>
          <w:rFonts w:asciiTheme="minorHAnsi" w:hAnsiTheme="minorHAnsi" w:cstheme="minorHAnsi"/>
          <w:sz w:val="20"/>
          <w:szCs w:val="20"/>
        </w:rPr>
        <w:t>975</w:t>
      </w:r>
      <w:r w:rsidR="00226F82" w:rsidRPr="000F530C">
        <w:rPr>
          <w:rFonts w:asciiTheme="minorHAnsi" w:hAnsiTheme="minorHAnsi" w:cstheme="minorHAnsi"/>
          <w:sz w:val="20"/>
          <w:szCs w:val="20"/>
        </w:rPr>
        <w:t>.</w:t>
      </w:r>
      <w:r w:rsidR="009C0007" w:rsidRPr="000F530C">
        <w:rPr>
          <w:rFonts w:asciiTheme="minorHAnsi" w:hAnsiTheme="minorHAnsi" w:cstheme="minorHAnsi"/>
          <w:sz w:val="20"/>
          <w:szCs w:val="20"/>
        </w:rPr>
        <w:t>837</w:t>
      </w:r>
      <w:r w:rsidR="00226F82" w:rsidRPr="000F530C">
        <w:rPr>
          <w:rFonts w:asciiTheme="minorHAnsi" w:hAnsiTheme="minorHAnsi" w:cstheme="minorHAnsi"/>
          <w:sz w:val="20"/>
          <w:szCs w:val="20"/>
        </w:rPr>
        <w:t>/0001-</w:t>
      </w:r>
      <w:r w:rsidR="009C0007" w:rsidRPr="000F530C">
        <w:rPr>
          <w:rFonts w:asciiTheme="minorHAnsi" w:hAnsiTheme="minorHAnsi" w:cstheme="minorHAnsi"/>
          <w:sz w:val="20"/>
          <w:szCs w:val="20"/>
        </w:rPr>
        <w:t>52</w:t>
      </w:r>
      <w:r w:rsidRPr="000F530C">
        <w:rPr>
          <w:rFonts w:asciiTheme="minorHAnsi" w:hAnsiTheme="minorHAnsi" w:cstheme="minorHAnsi"/>
          <w:sz w:val="20"/>
          <w:szCs w:val="20"/>
        </w:rPr>
        <w:t>)</w:t>
      </w:r>
      <w:r w:rsidR="000F530C" w:rsidRPr="000F530C">
        <w:rPr>
          <w:rFonts w:asciiTheme="minorHAnsi" w:hAnsiTheme="minorHAnsi" w:cstheme="minorHAnsi"/>
          <w:sz w:val="20"/>
          <w:szCs w:val="20"/>
        </w:rPr>
        <w:t>,</w:t>
      </w:r>
      <w:r w:rsidRPr="000F530C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0F530C" w:rsidRPr="000F530C">
        <w:rPr>
          <w:rFonts w:asciiTheme="minorHAnsi" w:hAnsiTheme="minorHAnsi" w:cstheme="minorHAnsi"/>
          <w:b/>
          <w:sz w:val="20"/>
          <w:szCs w:val="20"/>
        </w:rPr>
        <w:t>R$</w:t>
      </w:r>
      <w:r w:rsidR="004B55D8" w:rsidRPr="000F530C">
        <w:rPr>
          <w:rFonts w:asciiTheme="minorHAnsi" w:hAnsiTheme="minorHAnsi" w:cstheme="minorHAnsi"/>
          <w:b/>
          <w:sz w:val="20"/>
          <w:szCs w:val="20"/>
        </w:rPr>
        <w:t>7</w:t>
      </w:r>
      <w:r w:rsidR="007F1BC4" w:rsidRPr="000F530C">
        <w:rPr>
          <w:rFonts w:asciiTheme="minorHAnsi" w:hAnsiTheme="minorHAnsi" w:cstheme="minorHAnsi"/>
          <w:b/>
          <w:sz w:val="20"/>
          <w:szCs w:val="20"/>
        </w:rPr>
        <w:t>.</w:t>
      </w:r>
      <w:r w:rsidR="004B55D8" w:rsidRPr="000F530C">
        <w:rPr>
          <w:rFonts w:asciiTheme="minorHAnsi" w:hAnsiTheme="minorHAnsi" w:cstheme="minorHAnsi"/>
          <w:b/>
          <w:sz w:val="20"/>
          <w:szCs w:val="20"/>
        </w:rPr>
        <w:t>0</w:t>
      </w:r>
      <w:r w:rsidR="009C0007" w:rsidRPr="000F530C">
        <w:rPr>
          <w:rFonts w:asciiTheme="minorHAnsi" w:hAnsiTheme="minorHAnsi" w:cstheme="minorHAnsi"/>
          <w:b/>
          <w:sz w:val="20"/>
          <w:szCs w:val="20"/>
        </w:rPr>
        <w:t>00</w:t>
      </w:r>
      <w:r w:rsidR="00C64E4A" w:rsidRPr="000F530C">
        <w:rPr>
          <w:rFonts w:asciiTheme="minorHAnsi" w:hAnsiTheme="minorHAnsi" w:cstheme="minorHAnsi"/>
          <w:b/>
          <w:sz w:val="20"/>
          <w:szCs w:val="20"/>
        </w:rPr>
        <w:t>,00</w:t>
      </w:r>
      <w:r w:rsidR="00A32E0D" w:rsidRPr="000F53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F530C">
        <w:rPr>
          <w:rFonts w:asciiTheme="minorHAnsi" w:hAnsiTheme="minorHAnsi" w:cstheme="minorHAnsi"/>
          <w:b/>
          <w:sz w:val="20"/>
          <w:szCs w:val="20"/>
        </w:rPr>
        <w:t>(</w:t>
      </w:r>
      <w:r w:rsidR="004B55D8" w:rsidRPr="000F530C">
        <w:rPr>
          <w:rFonts w:asciiTheme="minorHAnsi" w:hAnsiTheme="minorHAnsi" w:cstheme="minorHAnsi"/>
          <w:b/>
          <w:sz w:val="20"/>
          <w:szCs w:val="20"/>
        </w:rPr>
        <w:t>sete mil</w:t>
      </w:r>
      <w:r w:rsidR="009C0007" w:rsidRPr="000F53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70522" w:rsidRPr="000F530C">
        <w:rPr>
          <w:rFonts w:asciiTheme="minorHAnsi" w:hAnsiTheme="minorHAnsi" w:cstheme="minorHAnsi"/>
          <w:b/>
          <w:sz w:val="20"/>
          <w:szCs w:val="20"/>
        </w:rPr>
        <w:t>reais</w:t>
      </w:r>
      <w:r w:rsidRPr="000F530C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0F530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F530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F530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F530C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26F82" w:rsidRPr="000F530C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0F530C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0F530C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0F530C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0F530C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F530C" w:rsidRDefault="00A32E0D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F530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D336F9" w:rsidRPr="000F530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0F530C">
        <w:rPr>
          <w:rFonts w:asciiTheme="minorHAnsi" w:hAnsiTheme="minorHAnsi" w:cstheme="minorHAnsi"/>
          <w:sz w:val="20"/>
          <w:szCs w:val="20"/>
        </w:rPr>
        <w:t xml:space="preserve"> – </w:t>
      </w:r>
      <w:r w:rsidR="00502354" w:rsidRPr="000F530C">
        <w:rPr>
          <w:rFonts w:asciiTheme="minorHAnsi" w:hAnsiTheme="minorHAnsi" w:cstheme="minorHAnsi"/>
          <w:sz w:val="20"/>
          <w:szCs w:val="20"/>
        </w:rPr>
        <w:t xml:space="preserve">Às fls. </w:t>
      </w:r>
      <w:r w:rsidR="00625541" w:rsidRPr="000F530C">
        <w:rPr>
          <w:rFonts w:asciiTheme="minorHAnsi" w:hAnsiTheme="minorHAnsi" w:cstheme="minorHAnsi"/>
          <w:sz w:val="20"/>
          <w:szCs w:val="20"/>
        </w:rPr>
        <w:t>1</w:t>
      </w:r>
      <w:r w:rsidR="000F530C" w:rsidRPr="000F530C">
        <w:rPr>
          <w:rFonts w:asciiTheme="minorHAnsi" w:hAnsiTheme="minorHAnsi" w:cstheme="minorHAnsi"/>
          <w:sz w:val="20"/>
          <w:szCs w:val="20"/>
        </w:rPr>
        <w:t>5</w:t>
      </w:r>
      <w:r w:rsidR="006127E0" w:rsidRPr="000F530C">
        <w:rPr>
          <w:rFonts w:asciiTheme="minorHAnsi" w:hAnsiTheme="minorHAnsi" w:cstheme="minorHAnsi"/>
          <w:sz w:val="20"/>
          <w:szCs w:val="20"/>
        </w:rPr>
        <w:t>/</w:t>
      </w:r>
      <w:r w:rsidR="00625541" w:rsidRPr="000F530C">
        <w:rPr>
          <w:rFonts w:asciiTheme="minorHAnsi" w:hAnsiTheme="minorHAnsi" w:cstheme="minorHAnsi"/>
          <w:sz w:val="20"/>
          <w:szCs w:val="20"/>
        </w:rPr>
        <w:t>1</w:t>
      </w:r>
      <w:r w:rsidR="000F530C" w:rsidRPr="000F530C">
        <w:rPr>
          <w:rFonts w:asciiTheme="minorHAnsi" w:hAnsiTheme="minorHAnsi" w:cstheme="minorHAnsi"/>
          <w:sz w:val="20"/>
          <w:szCs w:val="20"/>
        </w:rPr>
        <w:t>7</w:t>
      </w:r>
      <w:r w:rsidR="001B70E3" w:rsidRPr="000F530C">
        <w:rPr>
          <w:rFonts w:asciiTheme="minorHAnsi" w:hAnsiTheme="minorHAnsi" w:cstheme="minorHAnsi"/>
          <w:sz w:val="20"/>
          <w:szCs w:val="20"/>
        </w:rPr>
        <w:t>, consta a apresent</w:t>
      </w:r>
      <w:r w:rsidR="00687797" w:rsidRPr="000F530C">
        <w:rPr>
          <w:rFonts w:asciiTheme="minorHAnsi" w:hAnsiTheme="minorHAnsi" w:cstheme="minorHAnsi"/>
          <w:sz w:val="20"/>
          <w:szCs w:val="20"/>
        </w:rPr>
        <w:t>ação das cotações de preços</w:t>
      </w:r>
      <w:r w:rsidR="001B70E3" w:rsidRPr="000F530C">
        <w:rPr>
          <w:rFonts w:asciiTheme="minorHAnsi" w:hAnsiTheme="minorHAnsi" w:cstheme="minorHAnsi"/>
          <w:sz w:val="20"/>
          <w:szCs w:val="20"/>
        </w:rPr>
        <w:t xml:space="preserve">, tendo como vencedora a </w:t>
      </w:r>
      <w:r w:rsidR="00625541" w:rsidRPr="000F530C">
        <w:rPr>
          <w:rFonts w:asciiTheme="minorHAnsi" w:hAnsiTheme="minorHAnsi" w:cstheme="minorHAnsi"/>
          <w:sz w:val="20"/>
          <w:szCs w:val="20"/>
        </w:rPr>
        <w:t xml:space="preserve">empresa </w:t>
      </w:r>
      <w:r w:rsidR="00625541" w:rsidRPr="000F530C">
        <w:rPr>
          <w:rFonts w:asciiTheme="minorHAnsi" w:hAnsiTheme="minorHAnsi" w:cstheme="minorHAnsi"/>
          <w:b/>
          <w:sz w:val="20"/>
          <w:szCs w:val="20"/>
        </w:rPr>
        <w:t>EDILZA VASCONCELOS SANTOS – ME</w:t>
      </w:r>
      <w:r w:rsidR="00687797" w:rsidRPr="000F530C">
        <w:rPr>
          <w:rFonts w:asciiTheme="minorHAnsi" w:hAnsiTheme="minorHAnsi" w:cstheme="minorHAnsi"/>
          <w:b/>
          <w:sz w:val="20"/>
          <w:szCs w:val="20"/>
        </w:rPr>
        <w:t>.</w:t>
      </w:r>
      <w:r w:rsidR="001B70E3" w:rsidRPr="000F530C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0F530C">
        <w:rPr>
          <w:rFonts w:asciiTheme="minorHAnsi" w:hAnsiTheme="minorHAnsi" w:cstheme="minorHAnsi"/>
          <w:sz w:val="20"/>
          <w:szCs w:val="20"/>
        </w:rPr>
        <w:t>As em</w:t>
      </w:r>
      <w:r w:rsidR="00502354" w:rsidRPr="000F530C">
        <w:rPr>
          <w:rFonts w:asciiTheme="minorHAnsi" w:hAnsiTheme="minorHAnsi" w:cstheme="minorHAnsi"/>
          <w:sz w:val="20"/>
          <w:szCs w:val="20"/>
        </w:rPr>
        <w:t>presa</w:t>
      </w:r>
      <w:r w:rsidR="006127E0" w:rsidRPr="000F530C">
        <w:rPr>
          <w:rFonts w:asciiTheme="minorHAnsi" w:hAnsiTheme="minorHAnsi" w:cstheme="minorHAnsi"/>
          <w:sz w:val="20"/>
          <w:szCs w:val="20"/>
        </w:rPr>
        <w:t>s</w:t>
      </w:r>
      <w:r w:rsidR="00502354" w:rsidRPr="000F530C">
        <w:rPr>
          <w:rFonts w:asciiTheme="minorHAnsi" w:hAnsiTheme="minorHAnsi" w:cstheme="minorHAnsi"/>
          <w:sz w:val="20"/>
          <w:szCs w:val="20"/>
        </w:rPr>
        <w:t xml:space="preserve"> </w:t>
      </w:r>
      <w:r w:rsidR="00625541" w:rsidRPr="000F530C">
        <w:rPr>
          <w:rFonts w:asciiTheme="minorHAnsi" w:hAnsiTheme="minorHAnsi" w:cstheme="minorHAnsi"/>
          <w:sz w:val="20"/>
          <w:szCs w:val="20"/>
        </w:rPr>
        <w:t>J</w:t>
      </w:r>
      <w:r w:rsidR="004B55D8" w:rsidRPr="000F530C">
        <w:rPr>
          <w:rFonts w:asciiTheme="minorHAnsi" w:hAnsiTheme="minorHAnsi" w:cstheme="minorHAnsi"/>
          <w:sz w:val="20"/>
          <w:szCs w:val="20"/>
        </w:rPr>
        <w:t>. MARINHO DA SILVA ELETRÔNICA</w:t>
      </w:r>
      <w:r w:rsidR="00625541" w:rsidRPr="000F530C">
        <w:rPr>
          <w:rFonts w:asciiTheme="minorHAnsi" w:hAnsiTheme="minorHAnsi" w:cstheme="minorHAnsi"/>
          <w:sz w:val="20"/>
          <w:szCs w:val="20"/>
        </w:rPr>
        <w:t xml:space="preserve"> </w:t>
      </w:r>
      <w:r w:rsidRPr="000F530C">
        <w:rPr>
          <w:rFonts w:asciiTheme="minorHAnsi" w:hAnsiTheme="minorHAnsi" w:cstheme="minorHAnsi"/>
          <w:sz w:val="20"/>
          <w:szCs w:val="20"/>
        </w:rPr>
        <w:t>e</w:t>
      </w:r>
      <w:r w:rsidR="00625541" w:rsidRPr="000F530C">
        <w:rPr>
          <w:rFonts w:asciiTheme="minorHAnsi" w:hAnsiTheme="minorHAnsi" w:cstheme="minorHAnsi"/>
          <w:sz w:val="20"/>
          <w:szCs w:val="20"/>
        </w:rPr>
        <w:t xml:space="preserve"> SOBRAL &amp; OLIVEIRA LTDA,</w:t>
      </w:r>
      <w:r w:rsidR="001B70E3" w:rsidRPr="000F53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0F530C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0F530C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F530C">
        <w:rPr>
          <w:rFonts w:asciiTheme="minorHAnsi" w:hAnsiTheme="minorHAnsi" w:cstheme="minorHAnsi"/>
          <w:sz w:val="20"/>
          <w:szCs w:val="20"/>
        </w:rPr>
        <w:t xml:space="preserve">A </w:t>
      </w:r>
      <w:r w:rsidR="004B55D8" w:rsidRPr="000F530C">
        <w:rPr>
          <w:rFonts w:asciiTheme="minorHAnsi" w:hAnsiTheme="minorHAnsi" w:cstheme="minorHAnsi"/>
          <w:sz w:val="20"/>
          <w:szCs w:val="20"/>
        </w:rPr>
        <w:t xml:space="preserve">prestação dos serviços </w:t>
      </w:r>
      <w:r w:rsidRPr="000F530C">
        <w:rPr>
          <w:rFonts w:asciiTheme="minorHAnsi" w:hAnsiTheme="minorHAnsi" w:cstheme="minorHAnsi"/>
          <w:sz w:val="20"/>
          <w:szCs w:val="20"/>
        </w:rPr>
        <w:t>foi solicitada</w:t>
      </w:r>
      <w:r w:rsidR="00DA5D21" w:rsidRPr="000F530C">
        <w:rPr>
          <w:rFonts w:asciiTheme="minorHAnsi" w:hAnsiTheme="minorHAnsi" w:cstheme="minorHAnsi"/>
          <w:sz w:val="20"/>
          <w:szCs w:val="20"/>
        </w:rPr>
        <w:t xml:space="preserve"> </w:t>
      </w:r>
      <w:r w:rsidR="00625541" w:rsidRPr="000F530C">
        <w:rPr>
          <w:rFonts w:asciiTheme="minorHAnsi" w:hAnsiTheme="minorHAnsi" w:cstheme="minorHAnsi"/>
          <w:sz w:val="20"/>
          <w:szCs w:val="20"/>
        </w:rPr>
        <w:t xml:space="preserve">pela Assessoria Técnica em Equipamentos da Saúde e Patrimônio, Thomas Santos de Souza, </w:t>
      </w:r>
      <w:r w:rsidR="00A45D13" w:rsidRPr="000F530C">
        <w:rPr>
          <w:rFonts w:asciiTheme="minorHAnsi" w:hAnsiTheme="minorHAnsi" w:cstheme="minorHAnsi"/>
          <w:sz w:val="20"/>
          <w:szCs w:val="20"/>
        </w:rPr>
        <w:t>conforme M</w:t>
      </w:r>
      <w:r w:rsidR="007F1BC4" w:rsidRPr="000F530C">
        <w:rPr>
          <w:rFonts w:asciiTheme="minorHAnsi" w:hAnsiTheme="minorHAnsi" w:cstheme="minorHAnsi"/>
          <w:sz w:val="20"/>
          <w:szCs w:val="20"/>
        </w:rPr>
        <w:t>EMO</w:t>
      </w:r>
      <w:r w:rsidR="00787EAE" w:rsidRPr="000F530C">
        <w:rPr>
          <w:rFonts w:asciiTheme="minorHAnsi" w:hAnsiTheme="minorHAnsi" w:cstheme="minorHAnsi"/>
          <w:sz w:val="20"/>
          <w:szCs w:val="20"/>
        </w:rPr>
        <w:t xml:space="preserve"> </w:t>
      </w:r>
      <w:r w:rsidR="004B55D8" w:rsidRPr="000F530C">
        <w:rPr>
          <w:rFonts w:asciiTheme="minorHAnsi" w:hAnsiTheme="minorHAnsi" w:cstheme="minorHAnsi"/>
          <w:sz w:val="20"/>
          <w:szCs w:val="20"/>
        </w:rPr>
        <w:t>1</w:t>
      </w:r>
      <w:r w:rsidR="00625541" w:rsidRPr="000F530C">
        <w:rPr>
          <w:rFonts w:asciiTheme="minorHAnsi" w:hAnsiTheme="minorHAnsi" w:cstheme="minorHAnsi"/>
          <w:sz w:val="20"/>
          <w:szCs w:val="20"/>
        </w:rPr>
        <w:t>9</w:t>
      </w:r>
      <w:r w:rsidR="004B55D8" w:rsidRPr="000F530C">
        <w:rPr>
          <w:rFonts w:asciiTheme="minorHAnsi" w:hAnsiTheme="minorHAnsi" w:cstheme="minorHAnsi"/>
          <w:sz w:val="20"/>
          <w:szCs w:val="20"/>
        </w:rPr>
        <w:t>2</w:t>
      </w:r>
      <w:r w:rsidR="00625541" w:rsidRPr="000F530C">
        <w:rPr>
          <w:rFonts w:asciiTheme="minorHAnsi" w:hAnsiTheme="minorHAnsi" w:cstheme="minorHAnsi"/>
          <w:sz w:val="20"/>
          <w:szCs w:val="20"/>
        </w:rPr>
        <w:t>/2016</w:t>
      </w:r>
      <w:r w:rsidR="007F1BC4" w:rsidRPr="000F530C">
        <w:rPr>
          <w:rFonts w:asciiTheme="minorHAnsi" w:hAnsiTheme="minorHAnsi" w:cstheme="minorHAnsi"/>
          <w:sz w:val="20"/>
          <w:szCs w:val="20"/>
        </w:rPr>
        <w:t xml:space="preserve">, </w:t>
      </w:r>
      <w:r w:rsidR="00502354" w:rsidRPr="000F530C">
        <w:rPr>
          <w:rFonts w:asciiTheme="minorHAnsi" w:hAnsiTheme="minorHAnsi" w:cstheme="minorHAnsi"/>
          <w:sz w:val="20"/>
          <w:szCs w:val="20"/>
        </w:rPr>
        <w:t xml:space="preserve">datado de </w:t>
      </w:r>
      <w:r w:rsidR="004B55D8" w:rsidRPr="000F530C">
        <w:rPr>
          <w:rFonts w:asciiTheme="minorHAnsi" w:hAnsiTheme="minorHAnsi" w:cstheme="minorHAnsi"/>
          <w:sz w:val="20"/>
          <w:szCs w:val="20"/>
        </w:rPr>
        <w:t>31</w:t>
      </w:r>
      <w:r w:rsidR="00A70522" w:rsidRPr="000F530C">
        <w:rPr>
          <w:rFonts w:asciiTheme="minorHAnsi" w:hAnsiTheme="minorHAnsi" w:cstheme="minorHAnsi"/>
          <w:sz w:val="20"/>
          <w:szCs w:val="20"/>
        </w:rPr>
        <w:t>/1</w:t>
      </w:r>
      <w:r w:rsidR="004B55D8" w:rsidRPr="000F530C">
        <w:rPr>
          <w:rFonts w:asciiTheme="minorHAnsi" w:hAnsiTheme="minorHAnsi" w:cstheme="minorHAnsi"/>
          <w:sz w:val="20"/>
          <w:szCs w:val="20"/>
        </w:rPr>
        <w:t>0</w:t>
      </w:r>
      <w:r w:rsidR="00A70522" w:rsidRPr="000F530C">
        <w:rPr>
          <w:rFonts w:asciiTheme="minorHAnsi" w:hAnsiTheme="minorHAnsi" w:cstheme="minorHAnsi"/>
          <w:sz w:val="20"/>
          <w:szCs w:val="20"/>
        </w:rPr>
        <w:t>/</w:t>
      </w:r>
      <w:r w:rsidR="007F1BC4" w:rsidRPr="000F530C">
        <w:rPr>
          <w:rFonts w:asciiTheme="minorHAnsi" w:hAnsiTheme="minorHAnsi" w:cstheme="minorHAnsi"/>
          <w:sz w:val="20"/>
          <w:szCs w:val="20"/>
        </w:rPr>
        <w:t>201</w:t>
      </w:r>
      <w:r w:rsidR="00625541" w:rsidRPr="000F530C">
        <w:rPr>
          <w:rFonts w:asciiTheme="minorHAnsi" w:hAnsiTheme="minorHAnsi" w:cstheme="minorHAnsi"/>
          <w:sz w:val="20"/>
          <w:szCs w:val="20"/>
        </w:rPr>
        <w:t>6</w:t>
      </w:r>
      <w:r w:rsidR="004067CC" w:rsidRPr="000F530C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0F530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0F530C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0F530C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F530C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0F530C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  <w:r w:rsidR="005251E7" w:rsidRPr="000F530C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0A3580" w:rsidRPr="000F530C" w:rsidRDefault="002D1E5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F530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D45E0B" w:rsidRPr="000F530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APRESENTAÇÃO</w:t>
      </w:r>
      <w:proofErr w:type="gramEnd"/>
      <w:r w:rsidR="00D45E0B" w:rsidRPr="000F530C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0F530C">
        <w:rPr>
          <w:rFonts w:asciiTheme="minorHAnsi" w:hAnsiTheme="minorHAnsi" w:cstheme="minorHAnsi"/>
          <w:sz w:val="20"/>
          <w:szCs w:val="20"/>
        </w:rPr>
        <w:t xml:space="preserve"> </w:t>
      </w:r>
      <w:r w:rsidR="00A32E0D" w:rsidRPr="000F530C">
        <w:rPr>
          <w:rFonts w:asciiTheme="minorHAnsi" w:hAnsiTheme="minorHAnsi" w:cstheme="minorHAnsi"/>
          <w:sz w:val="20"/>
          <w:szCs w:val="20"/>
        </w:rPr>
        <w:t>–</w:t>
      </w:r>
      <w:r w:rsidR="00D45E0B" w:rsidRPr="000F530C">
        <w:rPr>
          <w:rFonts w:asciiTheme="minorHAnsi" w:hAnsiTheme="minorHAnsi" w:cstheme="minorHAnsi"/>
          <w:sz w:val="20"/>
          <w:szCs w:val="20"/>
        </w:rPr>
        <w:t xml:space="preserve"> </w:t>
      </w:r>
      <w:r w:rsidR="00A32E0D" w:rsidRPr="000F530C">
        <w:rPr>
          <w:rFonts w:asciiTheme="minorHAnsi" w:hAnsiTheme="minorHAnsi" w:cstheme="minorHAnsi"/>
          <w:sz w:val="20"/>
          <w:szCs w:val="20"/>
        </w:rPr>
        <w:t xml:space="preserve">Às fls. </w:t>
      </w:r>
      <w:r w:rsidR="00883284" w:rsidRPr="000F530C">
        <w:rPr>
          <w:rFonts w:asciiTheme="minorHAnsi" w:hAnsiTheme="minorHAnsi" w:cstheme="minorHAnsi"/>
          <w:sz w:val="20"/>
          <w:szCs w:val="20"/>
        </w:rPr>
        <w:t>2</w:t>
      </w:r>
      <w:r w:rsidR="004B55D8" w:rsidRPr="000F530C">
        <w:rPr>
          <w:rFonts w:asciiTheme="minorHAnsi" w:hAnsiTheme="minorHAnsi" w:cstheme="minorHAnsi"/>
          <w:sz w:val="20"/>
          <w:szCs w:val="20"/>
        </w:rPr>
        <w:t>2</w:t>
      </w:r>
      <w:r w:rsidR="00A32E0D" w:rsidRPr="000F530C">
        <w:rPr>
          <w:rFonts w:asciiTheme="minorHAnsi" w:hAnsiTheme="minorHAnsi" w:cstheme="minorHAnsi"/>
          <w:sz w:val="20"/>
          <w:szCs w:val="20"/>
        </w:rPr>
        <w:t>/</w:t>
      </w:r>
      <w:r w:rsidR="00883284" w:rsidRPr="000F530C">
        <w:rPr>
          <w:rFonts w:asciiTheme="minorHAnsi" w:hAnsiTheme="minorHAnsi" w:cstheme="minorHAnsi"/>
          <w:sz w:val="20"/>
          <w:szCs w:val="20"/>
        </w:rPr>
        <w:t>2</w:t>
      </w:r>
      <w:r w:rsidR="004B55D8" w:rsidRPr="000F530C">
        <w:rPr>
          <w:rFonts w:asciiTheme="minorHAnsi" w:hAnsiTheme="minorHAnsi" w:cstheme="minorHAnsi"/>
          <w:sz w:val="20"/>
          <w:szCs w:val="20"/>
        </w:rPr>
        <w:t>3</w:t>
      </w:r>
      <w:r w:rsidR="00A32E0D" w:rsidRPr="000F530C">
        <w:rPr>
          <w:rFonts w:asciiTheme="minorHAnsi" w:hAnsiTheme="minorHAnsi" w:cstheme="minorHAnsi"/>
          <w:sz w:val="20"/>
          <w:szCs w:val="20"/>
        </w:rPr>
        <w:t>, v</w:t>
      </w:r>
      <w:r w:rsidR="007976DB" w:rsidRPr="000F530C">
        <w:rPr>
          <w:rFonts w:asciiTheme="minorHAnsi" w:hAnsiTheme="minorHAnsi" w:cstheme="minorHAnsi"/>
          <w:sz w:val="20"/>
          <w:szCs w:val="20"/>
        </w:rPr>
        <w:t xml:space="preserve">erifica-se a apresentação do Certificado de Registro Cadastral – CRC, assinado pela técnica SECAPRE/SESAU, </w:t>
      </w:r>
      <w:r w:rsidR="00883284" w:rsidRPr="000F530C">
        <w:rPr>
          <w:rFonts w:asciiTheme="minorHAnsi" w:hAnsiTheme="minorHAnsi" w:cstheme="minorHAnsi"/>
          <w:sz w:val="20"/>
          <w:szCs w:val="20"/>
        </w:rPr>
        <w:t>Tânia  Márcia Gomes Ribeiro</w:t>
      </w:r>
      <w:r w:rsidR="007976DB" w:rsidRPr="000F530C">
        <w:rPr>
          <w:rFonts w:asciiTheme="minorHAnsi" w:hAnsiTheme="minorHAnsi" w:cstheme="minorHAnsi"/>
          <w:sz w:val="20"/>
          <w:szCs w:val="20"/>
        </w:rPr>
        <w:t xml:space="preserve">, com validade até </w:t>
      </w:r>
      <w:r w:rsidR="00A32E0D" w:rsidRPr="000F530C">
        <w:rPr>
          <w:rFonts w:asciiTheme="minorHAnsi" w:hAnsiTheme="minorHAnsi" w:cstheme="minorHAnsi"/>
          <w:sz w:val="20"/>
          <w:szCs w:val="20"/>
        </w:rPr>
        <w:t>0</w:t>
      </w:r>
      <w:r w:rsidR="00883284" w:rsidRPr="000F530C">
        <w:rPr>
          <w:rFonts w:asciiTheme="minorHAnsi" w:hAnsiTheme="minorHAnsi" w:cstheme="minorHAnsi"/>
          <w:sz w:val="20"/>
          <w:szCs w:val="20"/>
        </w:rPr>
        <w:t>9</w:t>
      </w:r>
      <w:r w:rsidR="007976DB" w:rsidRPr="000F530C">
        <w:rPr>
          <w:rFonts w:asciiTheme="minorHAnsi" w:hAnsiTheme="minorHAnsi" w:cstheme="minorHAnsi"/>
          <w:sz w:val="20"/>
          <w:szCs w:val="20"/>
        </w:rPr>
        <w:t>/0</w:t>
      </w:r>
      <w:r w:rsidR="00A32E0D" w:rsidRPr="000F530C">
        <w:rPr>
          <w:rFonts w:asciiTheme="minorHAnsi" w:hAnsiTheme="minorHAnsi" w:cstheme="minorHAnsi"/>
          <w:sz w:val="20"/>
          <w:szCs w:val="20"/>
        </w:rPr>
        <w:t>1</w:t>
      </w:r>
      <w:r w:rsidR="007976DB" w:rsidRPr="000F530C">
        <w:rPr>
          <w:rFonts w:asciiTheme="minorHAnsi" w:hAnsiTheme="minorHAnsi" w:cstheme="minorHAnsi"/>
          <w:sz w:val="20"/>
          <w:szCs w:val="20"/>
        </w:rPr>
        <w:t>/201</w:t>
      </w:r>
      <w:r w:rsidR="00883284" w:rsidRPr="000F530C">
        <w:rPr>
          <w:rFonts w:asciiTheme="minorHAnsi" w:hAnsiTheme="minorHAnsi" w:cstheme="minorHAnsi"/>
          <w:sz w:val="20"/>
          <w:szCs w:val="20"/>
        </w:rPr>
        <w:t>7</w:t>
      </w:r>
      <w:r w:rsidR="007976DB" w:rsidRPr="000F530C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7976DB" w:rsidRPr="000F530C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976DB" w:rsidRPr="000F530C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7976DB" w:rsidRPr="000F530C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7976DB" w:rsidRPr="000F530C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de lavra de servidora que responde pelo Setor de Cadastro, Averiguação de Preços e Regularidade de Empresas – SECAPRE, Janaina Lopes de Oliveira </w:t>
      </w:r>
      <w:proofErr w:type="spellStart"/>
      <w:r w:rsidR="007976DB" w:rsidRPr="000F530C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7976DB" w:rsidRPr="000F530C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883284" w:rsidRPr="000F530C">
        <w:rPr>
          <w:rFonts w:asciiTheme="minorHAnsi" w:hAnsiTheme="minorHAnsi" w:cstheme="minorHAnsi"/>
          <w:b/>
          <w:sz w:val="20"/>
          <w:szCs w:val="20"/>
        </w:rPr>
        <w:t>EDILZA VASCONCELOS SANTOS – ME</w:t>
      </w:r>
      <w:r w:rsidR="00883284" w:rsidRPr="000F530C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0F530C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0F530C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0F530C">
        <w:rPr>
          <w:rFonts w:asciiTheme="minorHAnsi" w:hAnsiTheme="minorHAnsi" w:cstheme="minorHAnsi"/>
          <w:sz w:val="20"/>
          <w:szCs w:val="20"/>
        </w:rPr>
        <w:t>.</w:t>
      </w:r>
    </w:p>
    <w:p w:rsidR="00916D30" w:rsidRPr="000F530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F530C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0F530C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0F530C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0F530C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0F530C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883284" w:rsidRPr="000F530C" w:rsidRDefault="002D1E54" w:rsidP="00883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F530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="00883284" w:rsidRPr="000F530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883284" w:rsidRPr="000F530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83284" w:rsidRPr="000F530C">
        <w:rPr>
          <w:rFonts w:asciiTheme="minorHAnsi" w:hAnsiTheme="minorHAnsi" w:cstheme="minorHAnsi"/>
          <w:sz w:val="20"/>
          <w:szCs w:val="20"/>
        </w:rPr>
        <w:t>Verifica-se que foi acostado aos autos a AUTORIZAÇÃO para contratação, emitida pe</w:t>
      </w:r>
      <w:r w:rsidR="000F530C" w:rsidRPr="000F530C">
        <w:rPr>
          <w:rFonts w:asciiTheme="minorHAnsi" w:hAnsiTheme="minorHAnsi" w:cstheme="minorHAnsi"/>
          <w:sz w:val="20"/>
          <w:szCs w:val="20"/>
        </w:rPr>
        <w:t>la gestora da SESAU a época (fl</w:t>
      </w:r>
      <w:r w:rsidR="00883284" w:rsidRPr="000F530C">
        <w:rPr>
          <w:rFonts w:asciiTheme="minorHAnsi" w:hAnsiTheme="minorHAnsi" w:cstheme="minorHAnsi"/>
          <w:sz w:val="20"/>
          <w:szCs w:val="20"/>
        </w:rPr>
        <w:t>. 2</w:t>
      </w:r>
      <w:r w:rsidR="004B55D8" w:rsidRPr="000F530C">
        <w:rPr>
          <w:rFonts w:asciiTheme="minorHAnsi" w:hAnsiTheme="minorHAnsi" w:cstheme="minorHAnsi"/>
          <w:sz w:val="20"/>
          <w:szCs w:val="20"/>
        </w:rPr>
        <w:t>5</w:t>
      </w:r>
      <w:r w:rsidR="00883284" w:rsidRPr="000F530C">
        <w:rPr>
          <w:rFonts w:asciiTheme="minorHAnsi" w:hAnsiTheme="minorHAnsi" w:cstheme="minorHAnsi"/>
          <w:sz w:val="20"/>
          <w:szCs w:val="20"/>
        </w:rPr>
        <w:t>).</w:t>
      </w:r>
    </w:p>
    <w:p w:rsidR="00883284" w:rsidRPr="000F530C" w:rsidRDefault="002D1E54" w:rsidP="00883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F530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883284" w:rsidRPr="000F530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ATESTO DA EXECUÇÃO DOS SERVIÇOS</w:t>
      </w:r>
      <w:r w:rsidR="00883284" w:rsidRPr="000F530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83284" w:rsidRPr="000F530C">
        <w:rPr>
          <w:rFonts w:asciiTheme="minorHAnsi" w:hAnsiTheme="minorHAnsi" w:cstheme="minorHAnsi"/>
          <w:sz w:val="20"/>
          <w:szCs w:val="20"/>
        </w:rPr>
        <w:t>À fl. 3</w:t>
      </w:r>
      <w:r w:rsidR="00023E38" w:rsidRPr="000F530C">
        <w:rPr>
          <w:rFonts w:asciiTheme="minorHAnsi" w:hAnsiTheme="minorHAnsi" w:cstheme="minorHAnsi"/>
          <w:sz w:val="20"/>
          <w:szCs w:val="20"/>
        </w:rPr>
        <w:t>3</w:t>
      </w:r>
      <w:r w:rsidR="00883284" w:rsidRPr="000F530C">
        <w:rPr>
          <w:rFonts w:asciiTheme="minorHAnsi" w:hAnsiTheme="minorHAnsi" w:cstheme="minorHAnsi"/>
          <w:sz w:val="20"/>
          <w:szCs w:val="20"/>
        </w:rPr>
        <w:t>, consta o Despacho S/N, dat</w:t>
      </w:r>
      <w:r w:rsidR="00A81B96" w:rsidRPr="000F530C">
        <w:rPr>
          <w:rFonts w:asciiTheme="minorHAnsi" w:hAnsiTheme="minorHAnsi" w:cstheme="minorHAnsi"/>
          <w:sz w:val="20"/>
          <w:szCs w:val="20"/>
        </w:rPr>
        <w:t xml:space="preserve">ado de </w:t>
      </w:r>
      <w:r w:rsidR="00023E38" w:rsidRPr="000F530C">
        <w:rPr>
          <w:rFonts w:asciiTheme="minorHAnsi" w:hAnsiTheme="minorHAnsi" w:cstheme="minorHAnsi"/>
          <w:sz w:val="20"/>
          <w:szCs w:val="20"/>
        </w:rPr>
        <w:t>01</w:t>
      </w:r>
      <w:r w:rsidR="00A81B96" w:rsidRPr="000F530C">
        <w:rPr>
          <w:rFonts w:asciiTheme="minorHAnsi" w:hAnsiTheme="minorHAnsi" w:cstheme="minorHAnsi"/>
          <w:sz w:val="20"/>
          <w:szCs w:val="20"/>
        </w:rPr>
        <w:t>/0</w:t>
      </w:r>
      <w:r w:rsidR="00023E38" w:rsidRPr="000F530C">
        <w:rPr>
          <w:rFonts w:asciiTheme="minorHAnsi" w:hAnsiTheme="minorHAnsi" w:cstheme="minorHAnsi"/>
          <w:sz w:val="20"/>
          <w:szCs w:val="20"/>
        </w:rPr>
        <w:t>9</w:t>
      </w:r>
      <w:r w:rsidR="00A81B96" w:rsidRPr="000F530C">
        <w:rPr>
          <w:rFonts w:asciiTheme="minorHAnsi" w:hAnsiTheme="minorHAnsi" w:cstheme="minorHAnsi"/>
          <w:sz w:val="20"/>
          <w:szCs w:val="20"/>
        </w:rPr>
        <w:t xml:space="preserve">/2017, emitido por responsável do Serviço de Engenharia Clínica/HGE, Thomas Santos de Souza, informando que os serviços </w:t>
      </w:r>
      <w:r w:rsidR="00023E38" w:rsidRPr="000F530C">
        <w:rPr>
          <w:rFonts w:asciiTheme="minorHAnsi" w:hAnsiTheme="minorHAnsi" w:cstheme="minorHAnsi"/>
          <w:sz w:val="20"/>
          <w:szCs w:val="20"/>
        </w:rPr>
        <w:t xml:space="preserve">solicitados já </w:t>
      </w:r>
      <w:r w:rsidR="00A81B96" w:rsidRPr="000F530C">
        <w:rPr>
          <w:rFonts w:asciiTheme="minorHAnsi" w:hAnsiTheme="minorHAnsi" w:cstheme="minorHAnsi"/>
          <w:sz w:val="20"/>
          <w:szCs w:val="20"/>
        </w:rPr>
        <w:t>foram realizados</w:t>
      </w:r>
      <w:r w:rsidR="00023E38" w:rsidRPr="000F530C">
        <w:rPr>
          <w:rFonts w:asciiTheme="minorHAnsi" w:hAnsiTheme="minorHAnsi" w:cstheme="minorHAnsi"/>
          <w:sz w:val="20"/>
          <w:szCs w:val="20"/>
        </w:rPr>
        <w:t>.</w:t>
      </w:r>
    </w:p>
    <w:p w:rsidR="00EF6B28" w:rsidRPr="00623CF0" w:rsidRDefault="002D1E54" w:rsidP="00EF6B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23CF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A81B96" w:rsidRPr="00623CF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A81B96" w:rsidRPr="00623CF0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A81B96" w:rsidRPr="00623CF0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A81B96" w:rsidRPr="00623CF0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A81B96" w:rsidRPr="00623CF0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A81B96" w:rsidRPr="00623CF0">
        <w:rPr>
          <w:rFonts w:asciiTheme="minorHAnsi" w:hAnsiTheme="minorHAnsi" w:cstheme="minorHAnsi"/>
          <w:b/>
          <w:sz w:val="20"/>
          <w:szCs w:val="20"/>
        </w:rPr>
        <w:t>EDILZA VASCONCELOS SANTOS – ME</w:t>
      </w:r>
      <w:r w:rsidR="00A81B96" w:rsidRPr="00623CF0">
        <w:rPr>
          <w:rFonts w:asciiTheme="minorHAnsi" w:hAnsiTheme="minorHAnsi" w:cstheme="minorHAnsi"/>
          <w:sz w:val="20"/>
          <w:szCs w:val="20"/>
        </w:rPr>
        <w:t xml:space="preserve"> (CNPJ 69.975.837/0001-52) apresentou a Nota Fiscal </w:t>
      </w:r>
      <w:r w:rsidR="00623CF0" w:rsidRPr="00623CF0">
        <w:rPr>
          <w:rFonts w:asciiTheme="minorHAnsi" w:hAnsiTheme="minorHAnsi" w:cstheme="minorHAnsi"/>
          <w:sz w:val="20"/>
          <w:szCs w:val="20"/>
        </w:rPr>
        <w:t xml:space="preserve">de Serviço </w:t>
      </w:r>
      <w:r w:rsidR="00A81B96" w:rsidRPr="00623CF0">
        <w:rPr>
          <w:rFonts w:asciiTheme="minorHAnsi" w:hAnsiTheme="minorHAnsi" w:cstheme="minorHAnsi"/>
          <w:sz w:val="20"/>
          <w:szCs w:val="20"/>
        </w:rPr>
        <w:t>nº 5</w:t>
      </w:r>
      <w:r w:rsidR="00023E38" w:rsidRPr="00623CF0">
        <w:rPr>
          <w:rFonts w:asciiTheme="minorHAnsi" w:hAnsiTheme="minorHAnsi" w:cstheme="minorHAnsi"/>
          <w:sz w:val="20"/>
          <w:szCs w:val="20"/>
        </w:rPr>
        <w:t>25</w:t>
      </w:r>
      <w:r w:rsidR="00A81B96" w:rsidRPr="00623CF0">
        <w:rPr>
          <w:rFonts w:asciiTheme="minorHAnsi" w:hAnsiTheme="minorHAnsi" w:cstheme="minorHAnsi"/>
          <w:sz w:val="20"/>
          <w:szCs w:val="20"/>
        </w:rPr>
        <w:t xml:space="preserve"> (fl. 38), datada de </w:t>
      </w:r>
      <w:r w:rsidR="00023E38" w:rsidRPr="00623CF0">
        <w:rPr>
          <w:rFonts w:asciiTheme="minorHAnsi" w:hAnsiTheme="minorHAnsi" w:cstheme="minorHAnsi"/>
          <w:sz w:val="20"/>
          <w:szCs w:val="20"/>
        </w:rPr>
        <w:t>31</w:t>
      </w:r>
      <w:r w:rsidR="00A81B96" w:rsidRPr="00623CF0">
        <w:rPr>
          <w:rFonts w:asciiTheme="minorHAnsi" w:hAnsiTheme="minorHAnsi" w:cstheme="minorHAnsi"/>
          <w:sz w:val="20"/>
          <w:szCs w:val="20"/>
        </w:rPr>
        <w:t>/</w:t>
      </w:r>
      <w:r w:rsidR="00023E38" w:rsidRPr="00623CF0">
        <w:rPr>
          <w:rFonts w:asciiTheme="minorHAnsi" w:hAnsiTheme="minorHAnsi" w:cstheme="minorHAnsi"/>
          <w:sz w:val="20"/>
          <w:szCs w:val="20"/>
        </w:rPr>
        <w:t>10</w:t>
      </w:r>
      <w:r w:rsidR="00A81B96" w:rsidRPr="00623CF0">
        <w:rPr>
          <w:rFonts w:asciiTheme="minorHAnsi" w:hAnsiTheme="minorHAnsi" w:cstheme="minorHAnsi"/>
          <w:sz w:val="20"/>
          <w:szCs w:val="20"/>
        </w:rPr>
        <w:t xml:space="preserve">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</w:t>
      </w:r>
      <w:r w:rsidR="00EF6B28" w:rsidRPr="00623CF0">
        <w:rPr>
          <w:rFonts w:asciiTheme="minorHAnsi" w:hAnsiTheme="minorHAnsi" w:cstheme="minorHAnsi"/>
          <w:sz w:val="20"/>
          <w:szCs w:val="20"/>
        </w:rPr>
        <w:t>Chefe do Serviço de Engenharia Clínica</w:t>
      </w:r>
      <w:r w:rsidR="00EF6B28" w:rsidRPr="00623CF0">
        <w:rPr>
          <w:sz w:val="20"/>
          <w:szCs w:val="20"/>
        </w:rPr>
        <w:t>, Thomas Santos de Souza</w:t>
      </w:r>
      <w:r w:rsidR="00EF6B28" w:rsidRPr="00623CF0">
        <w:rPr>
          <w:rFonts w:asciiTheme="minorHAnsi" w:hAnsiTheme="minorHAnsi" w:cstheme="minorHAnsi"/>
          <w:sz w:val="20"/>
          <w:szCs w:val="20"/>
        </w:rPr>
        <w:t>, em 03/11/2017.</w:t>
      </w:r>
    </w:p>
    <w:p w:rsidR="00FC24CA" w:rsidRPr="00623CF0" w:rsidRDefault="002D1E54" w:rsidP="00EF6B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3CF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FC24CA" w:rsidRPr="00623CF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FC24CA" w:rsidRPr="00623CF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FC24CA" w:rsidRPr="00623CF0">
        <w:rPr>
          <w:rFonts w:asciiTheme="minorHAnsi" w:hAnsiTheme="minorHAnsi" w:cstheme="minorHAnsi"/>
          <w:sz w:val="20"/>
          <w:szCs w:val="20"/>
        </w:rPr>
        <w:t>Conforme informação do Setor de Contratos (fl. 4</w:t>
      </w:r>
      <w:r w:rsidR="00EF6B28" w:rsidRPr="00623CF0">
        <w:rPr>
          <w:rFonts w:asciiTheme="minorHAnsi" w:hAnsiTheme="minorHAnsi" w:cstheme="minorHAnsi"/>
          <w:sz w:val="20"/>
          <w:szCs w:val="20"/>
        </w:rPr>
        <w:t>0</w:t>
      </w:r>
      <w:r w:rsidR="00FC24CA" w:rsidRPr="00623CF0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="00FC24CA" w:rsidRPr="00623CF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C24CA" w:rsidRPr="00623CF0">
        <w:rPr>
          <w:rFonts w:asciiTheme="minorHAnsi" w:hAnsiTheme="minorHAnsi" w:cstheme="minorHAnsi"/>
          <w:sz w:val="20"/>
          <w:szCs w:val="20"/>
        </w:rPr>
        <w:t>empresa</w:t>
      </w:r>
      <w:r w:rsidR="00FC24CA" w:rsidRPr="00623CF0">
        <w:rPr>
          <w:rFonts w:asciiTheme="minorHAnsi" w:hAnsiTheme="minorHAnsi" w:cstheme="minorHAnsi"/>
          <w:b/>
          <w:sz w:val="20"/>
          <w:szCs w:val="20"/>
        </w:rPr>
        <w:t xml:space="preserve"> EDILZA VASCONCELOS SANTOS – ME</w:t>
      </w:r>
      <w:r w:rsidR="00FC24CA" w:rsidRPr="00623CF0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F6B28" w:rsidRPr="00623CF0" w:rsidRDefault="00EF6B28" w:rsidP="00EF6B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23CF0">
        <w:rPr>
          <w:rFonts w:asciiTheme="minorHAnsi" w:hAnsiTheme="minorHAnsi" w:cstheme="minorHAnsi"/>
          <w:b/>
          <w:sz w:val="20"/>
          <w:szCs w:val="20"/>
          <w:u w:val="single"/>
        </w:rPr>
        <w:t>7 – AUSÊNCIA</w:t>
      </w:r>
      <w:proofErr w:type="gramEnd"/>
      <w:r w:rsidRPr="00623CF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ORDEM DE SERVIÇO/FORNECIMENTO</w:t>
      </w:r>
      <w:r w:rsidRPr="00623CF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23CF0">
        <w:rPr>
          <w:rFonts w:asciiTheme="minorHAnsi" w:hAnsiTheme="minorHAnsi" w:cstheme="minorHAnsi"/>
          <w:sz w:val="20"/>
          <w:szCs w:val="20"/>
        </w:rPr>
        <w:t>Constata-se a não localização nos autos da ORDEM DE SERVIÇOS/FORNECIMENTO.</w:t>
      </w:r>
    </w:p>
    <w:p w:rsidR="00057826" w:rsidRPr="00623CF0" w:rsidRDefault="002D1E54" w:rsidP="007976D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23CF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057826" w:rsidRPr="00623CF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057826" w:rsidRPr="00623CF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57826" w:rsidRPr="00623CF0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a empresa </w:t>
      </w:r>
      <w:r w:rsidR="009E30C8" w:rsidRPr="00623CF0">
        <w:rPr>
          <w:rFonts w:asciiTheme="minorHAnsi" w:hAnsiTheme="minorHAnsi" w:cstheme="minorHAnsi"/>
          <w:b/>
          <w:sz w:val="20"/>
          <w:szCs w:val="20"/>
        </w:rPr>
        <w:t>EDILZA VASCONCELOS SANTOS – ME</w:t>
      </w:r>
      <w:r w:rsidR="009E30C8" w:rsidRPr="00623CF0">
        <w:rPr>
          <w:rFonts w:asciiTheme="minorHAnsi" w:hAnsiTheme="minorHAnsi" w:cstheme="minorHAnsi"/>
          <w:sz w:val="20"/>
          <w:szCs w:val="20"/>
        </w:rPr>
        <w:t xml:space="preserve"> (CNPJ 69.975.837/0001-52)</w:t>
      </w:r>
      <w:r w:rsidR="007976DB" w:rsidRPr="00623CF0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623CF0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9E30C8" w:rsidRPr="00623CF0">
        <w:rPr>
          <w:rFonts w:asciiTheme="minorHAnsi" w:hAnsiTheme="minorHAnsi" w:cstheme="minorHAnsi"/>
          <w:sz w:val="20"/>
          <w:szCs w:val="20"/>
        </w:rPr>
        <w:t>209</w:t>
      </w:r>
      <w:r w:rsidR="007976DB" w:rsidRPr="00623CF0">
        <w:rPr>
          <w:sz w:val="20"/>
          <w:szCs w:val="20"/>
        </w:rPr>
        <w:t>.</w:t>
      </w:r>
      <w:r w:rsidR="009E30C8" w:rsidRPr="00623CF0">
        <w:rPr>
          <w:sz w:val="20"/>
          <w:szCs w:val="20"/>
        </w:rPr>
        <w:t>675</w:t>
      </w:r>
      <w:r w:rsidR="007976DB" w:rsidRPr="00623CF0">
        <w:rPr>
          <w:sz w:val="20"/>
          <w:szCs w:val="20"/>
        </w:rPr>
        <w:t>,</w:t>
      </w:r>
      <w:r w:rsidR="009E30C8" w:rsidRPr="00623CF0">
        <w:rPr>
          <w:sz w:val="20"/>
          <w:szCs w:val="20"/>
        </w:rPr>
        <w:t>00</w:t>
      </w:r>
      <w:r w:rsidR="00057826" w:rsidRPr="00623CF0">
        <w:rPr>
          <w:rFonts w:asciiTheme="minorHAnsi" w:hAnsiTheme="minorHAnsi" w:cstheme="minorHAnsi"/>
          <w:sz w:val="20"/>
          <w:szCs w:val="20"/>
        </w:rPr>
        <w:t xml:space="preserve"> (</w:t>
      </w:r>
      <w:r w:rsidR="009E30C8" w:rsidRPr="00623CF0">
        <w:rPr>
          <w:rFonts w:asciiTheme="minorHAnsi" w:hAnsiTheme="minorHAnsi" w:cstheme="minorHAnsi"/>
          <w:sz w:val="20"/>
          <w:szCs w:val="20"/>
        </w:rPr>
        <w:t>duzentos e nove mil, seiscentos e setenta e cinco reais</w:t>
      </w:r>
      <w:r w:rsidR="00623CF0" w:rsidRPr="00623CF0">
        <w:rPr>
          <w:rFonts w:asciiTheme="minorHAnsi" w:hAnsiTheme="minorHAnsi" w:cstheme="minorHAnsi"/>
          <w:sz w:val="20"/>
          <w:szCs w:val="20"/>
        </w:rPr>
        <w:t>)</w:t>
      </w:r>
      <w:r w:rsidR="00B26564" w:rsidRPr="00623CF0">
        <w:rPr>
          <w:rFonts w:asciiTheme="minorHAnsi" w:hAnsiTheme="minorHAnsi" w:cstheme="minorHAnsi"/>
          <w:sz w:val="20"/>
          <w:szCs w:val="20"/>
        </w:rPr>
        <w:t>,</w:t>
      </w:r>
      <w:r w:rsidR="00995150" w:rsidRPr="00623CF0">
        <w:rPr>
          <w:rFonts w:asciiTheme="minorHAnsi" w:hAnsiTheme="minorHAnsi" w:cstheme="minorHAnsi"/>
          <w:sz w:val="20"/>
          <w:szCs w:val="20"/>
        </w:rPr>
        <w:t xml:space="preserve"> cujos pagamentos</w:t>
      </w:r>
      <w:r w:rsidR="007976DB" w:rsidRPr="00623CF0">
        <w:rPr>
          <w:rFonts w:asciiTheme="minorHAnsi" w:hAnsiTheme="minorHAnsi" w:cstheme="minorHAnsi"/>
          <w:sz w:val="20"/>
          <w:szCs w:val="20"/>
        </w:rPr>
        <w:t>,</w:t>
      </w:r>
      <w:r w:rsidR="00057826" w:rsidRPr="00623CF0">
        <w:rPr>
          <w:rFonts w:asciiTheme="minorHAnsi" w:hAnsiTheme="minorHAnsi" w:cstheme="minorHAnsi"/>
          <w:sz w:val="20"/>
          <w:szCs w:val="20"/>
        </w:rPr>
        <w:t xml:space="preserve"> em sua </w:t>
      </w:r>
      <w:r w:rsidR="007976DB" w:rsidRPr="00623CF0">
        <w:rPr>
          <w:rFonts w:asciiTheme="minorHAnsi" w:hAnsiTheme="minorHAnsi" w:cstheme="minorHAnsi"/>
          <w:sz w:val="20"/>
          <w:szCs w:val="20"/>
        </w:rPr>
        <w:t>totalidade</w:t>
      </w:r>
      <w:r w:rsidR="00057826" w:rsidRPr="00623CF0">
        <w:rPr>
          <w:rFonts w:asciiTheme="minorHAnsi" w:hAnsiTheme="minorHAnsi" w:cstheme="minorHAnsi"/>
          <w:sz w:val="20"/>
          <w:szCs w:val="20"/>
        </w:rPr>
        <w:t xml:space="preserve">, </w:t>
      </w:r>
      <w:r w:rsidR="007976DB" w:rsidRPr="00623CF0">
        <w:rPr>
          <w:rFonts w:asciiTheme="minorHAnsi" w:hAnsiTheme="minorHAnsi" w:cstheme="minorHAnsi"/>
          <w:sz w:val="20"/>
          <w:szCs w:val="20"/>
        </w:rPr>
        <w:t>estão abaixo do limite de dispensa de licitação, em razão do valor</w:t>
      </w:r>
      <w:r w:rsidR="009E30C8" w:rsidRPr="00623CF0">
        <w:rPr>
          <w:rFonts w:asciiTheme="minorHAnsi" w:hAnsiTheme="minorHAnsi" w:cstheme="minorHAnsi"/>
          <w:sz w:val="20"/>
          <w:szCs w:val="20"/>
        </w:rPr>
        <w:t xml:space="preserve"> </w:t>
      </w:r>
      <w:r w:rsidR="007976DB" w:rsidRPr="00623CF0">
        <w:rPr>
          <w:rFonts w:asciiTheme="minorHAnsi" w:hAnsiTheme="minorHAnsi" w:cstheme="minorHAnsi"/>
          <w:sz w:val="20"/>
          <w:szCs w:val="20"/>
        </w:rPr>
        <w:t>(R$8.000,00).</w:t>
      </w:r>
    </w:p>
    <w:p w:rsidR="00057826" w:rsidRPr="00623CF0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23CF0">
        <w:rPr>
          <w:rFonts w:asciiTheme="minorHAnsi" w:hAnsiTheme="minorHAnsi" w:cstheme="minorHAnsi"/>
          <w:sz w:val="20"/>
          <w:szCs w:val="20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623CF0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23CF0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623CF0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623CF0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623CF0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23CF0" w:rsidRDefault="002D1E5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23CF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E56B9" w:rsidRPr="00623CF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470CB" w:rsidRPr="00623CF0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B470CB" w:rsidRPr="00623CF0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</w:t>
      </w:r>
      <w:r w:rsidR="00CE56B9" w:rsidRPr="00623CF0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623CF0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623CF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623CF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623CF0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995150" w:rsidRPr="00623CF0">
        <w:rPr>
          <w:rFonts w:asciiTheme="minorHAnsi" w:hAnsiTheme="minorHAnsi" w:cstheme="minorHAnsi"/>
          <w:sz w:val="20"/>
          <w:szCs w:val="20"/>
        </w:rPr>
        <w:t>apensados aos autos</w:t>
      </w:r>
      <w:r w:rsidR="00B470CB" w:rsidRPr="00623CF0">
        <w:rPr>
          <w:rFonts w:asciiTheme="minorHAnsi" w:hAnsiTheme="minorHAnsi" w:cstheme="minorHAnsi"/>
          <w:sz w:val="20"/>
          <w:szCs w:val="20"/>
        </w:rPr>
        <w:t xml:space="preserve">, verifica-se que não foram </w:t>
      </w:r>
      <w:r w:rsidR="00623CF0" w:rsidRPr="00623CF0">
        <w:rPr>
          <w:rFonts w:asciiTheme="minorHAnsi" w:hAnsiTheme="minorHAnsi" w:cstheme="minorHAnsi"/>
          <w:sz w:val="20"/>
          <w:szCs w:val="20"/>
        </w:rPr>
        <w:t>acostadas</w:t>
      </w:r>
      <w:r w:rsidR="00B470CB" w:rsidRPr="00623CF0">
        <w:rPr>
          <w:rFonts w:asciiTheme="minorHAnsi" w:hAnsiTheme="minorHAnsi" w:cstheme="minorHAnsi"/>
          <w:sz w:val="20"/>
          <w:szCs w:val="20"/>
        </w:rPr>
        <w:t xml:space="preserve"> as Certidões de Regularidade Fiscal e Trabalhista</w:t>
      </w:r>
      <w:r w:rsidR="00CE56B9" w:rsidRPr="00623CF0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B470CB" w:rsidRPr="00623CF0">
        <w:rPr>
          <w:rFonts w:asciiTheme="minorHAnsi" w:hAnsiTheme="minorHAnsi" w:cstheme="minorHAnsi"/>
          <w:b/>
          <w:sz w:val="20"/>
          <w:szCs w:val="20"/>
        </w:rPr>
        <w:t>EDILZA VASCONCELOS SANTOS – ME</w:t>
      </w:r>
      <w:r w:rsidR="00CE56B9" w:rsidRPr="00623CF0">
        <w:rPr>
          <w:rFonts w:asciiTheme="minorHAnsi" w:hAnsiTheme="minorHAnsi" w:cstheme="minorHAnsi"/>
          <w:sz w:val="20"/>
          <w:szCs w:val="20"/>
        </w:rPr>
        <w:t>.</w:t>
      </w:r>
    </w:p>
    <w:p w:rsidR="00BF376F" w:rsidRPr="00623CF0" w:rsidRDefault="002D1E5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3CF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F376F" w:rsidRPr="00623CF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</w:t>
      </w:r>
      <w:r w:rsidR="00B470CB" w:rsidRPr="00623CF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BF376F" w:rsidRPr="00623CF0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B470CB" w:rsidRPr="00623CF0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="00BF376F" w:rsidRPr="00623CF0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B470CB" w:rsidRPr="00623CF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F376F" w:rsidRPr="00623CF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623CF0">
        <w:rPr>
          <w:rFonts w:asciiTheme="minorHAnsi" w:hAnsiTheme="minorHAnsi" w:cstheme="minorHAnsi"/>
          <w:sz w:val="20"/>
          <w:szCs w:val="20"/>
        </w:rPr>
        <w:t>– Observou-se o cumprimento</w:t>
      </w:r>
      <w:r w:rsidR="00B470CB" w:rsidRPr="00623CF0">
        <w:rPr>
          <w:rFonts w:asciiTheme="minorHAnsi" w:hAnsiTheme="minorHAnsi" w:cstheme="minorHAnsi"/>
          <w:sz w:val="20"/>
          <w:szCs w:val="20"/>
        </w:rPr>
        <w:t xml:space="preserve"> parcial</w:t>
      </w:r>
      <w:r w:rsidR="00BF376F" w:rsidRPr="00623CF0">
        <w:rPr>
          <w:rFonts w:asciiTheme="minorHAnsi" w:hAnsiTheme="minorHAnsi" w:cstheme="minorHAnsi"/>
          <w:sz w:val="20"/>
          <w:szCs w:val="20"/>
        </w:rPr>
        <w:t xml:space="preserve"> ao que determina o art. </w:t>
      </w:r>
      <w:r w:rsidR="00B470CB" w:rsidRPr="00623CF0">
        <w:rPr>
          <w:rFonts w:asciiTheme="minorHAnsi" w:hAnsiTheme="minorHAnsi" w:cstheme="minorHAnsi"/>
          <w:sz w:val="20"/>
          <w:szCs w:val="20"/>
        </w:rPr>
        <w:t>57</w:t>
      </w:r>
      <w:r w:rsidR="00BF376F" w:rsidRPr="00623CF0">
        <w:rPr>
          <w:rFonts w:asciiTheme="minorHAnsi" w:hAnsiTheme="minorHAnsi" w:cstheme="minorHAnsi"/>
          <w:sz w:val="20"/>
          <w:szCs w:val="20"/>
        </w:rPr>
        <w:t>, §1º, I ao V, do Decreto Estadual nº 5</w:t>
      </w:r>
      <w:r w:rsidR="00B470CB" w:rsidRPr="00623CF0">
        <w:rPr>
          <w:rFonts w:asciiTheme="minorHAnsi" w:hAnsiTheme="minorHAnsi" w:cstheme="minorHAnsi"/>
          <w:sz w:val="20"/>
          <w:szCs w:val="20"/>
        </w:rPr>
        <w:t>7</w:t>
      </w:r>
      <w:r w:rsidR="00BF376F" w:rsidRPr="00623CF0">
        <w:rPr>
          <w:rFonts w:asciiTheme="minorHAnsi" w:hAnsiTheme="minorHAnsi" w:cstheme="minorHAnsi"/>
          <w:sz w:val="20"/>
          <w:szCs w:val="20"/>
        </w:rPr>
        <w:t>.</w:t>
      </w:r>
      <w:r w:rsidR="00B470CB" w:rsidRPr="00623CF0">
        <w:rPr>
          <w:rFonts w:asciiTheme="minorHAnsi" w:hAnsiTheme="minorHAnsi" w:cstheme="minorHAnsi"/>
          <w:sz w:val="20"/>
          <w:szCs w:val="20"/>
        </w:rPr>
        <w:t>404</w:t>
      </w:r>
      <w:r w:rsidR="00BF376F" w:rsidRPr="00623CF0">
        <w:rPr>
          <w:rFonts w:asciiTheme="minorHAnsi" w:hAnsiTheme="minorHAnsi" w:cstheme="minorHAnsi"/>
          <w:sz w:val="20"/>
          <w:szCs w:val="20"/>
        </w:rPr>
        <w:t>/201</w:t>
      </w:r>
      <w:r w:rsidR="00B470CB" w:rsidRPr="00623CF0">
        <w:rPr>
          <w:rFonts w:asciiTheme="minorHAnsi" w:hAnsiTheme="minorHAnsi" w:cstheme="minorHAnsi"/>
          <w:sz w:val="20"/>
          <w:szCs w:val="20"/>
        </w:rPr>
        <w:t>8</w:t>
      </w:r>
      <w:r w:rsidR="00BF376F" w:rsidRPr="00623CF0">
        <w:rPr>
          <w:rFonts w:asciiTheme="minorHAnsi" w:hAnsiTheme="minorHAnsi" w:cstheme="minorHAnsi"/>
          <w:sz w:val="20"/>
          <w:szCs w:val="20"/>
        </w:rPr>
        <w:t xml:space="preserve">, quanto ao ato de reconhecimento da divida onde o gestor deve informar: </w:t>
      </w:r>
    </w:p>
    <w:p w:rsidR="00EF6B28" w:rsidRPr="00623CF0" w:rsidRDefault="00EF6B28" w:rsidP="00EF6B2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23CF0">
        <w:rPr>
          <w:rFonts w:asciiTheme="minorHAnsi" w:hAnsiTheme="minorHAnsi" w:cstheme="minorHAnsi"/>
          <w:sz w:val="20"/>
          <w:szCs w:val="20"/>
        </w:rPr>
        <w:lastRenderedPageBreak/>
        <w:t xml:space="preserve">Se existe dotação orçamentária suficiente para a realização do empenho e liquidação no SIAFEM; </w:t>
      </w:r>
      <w:r w:rsidR="00623CF0" w:rsidRPr="00623CF0">
        <w:rPr>
          <w:rFonts w:asciiTheme="minorHAnsi" w:hAnsiTheme="minorHAnsi" w:cstheme="minorHAnsi"/>
          <w:b/>
          <w:sz w:val="20"/>
          <w:szCs w:val="20"/>
        </w:rPr>
        <w:t>(</w:t>
      </w:r>
      <w:r w:rsidRPr="00623CF0">
        <w:rPr>
          <w:rFonts w:asciiTheme="minorHAnsi" w:hAnsiTheme="minorHAnsi" w:cstheme="minorHAnsi"/>
          <w:b/>
          <w:sz w:val="20"/>
          <w:szCs w:val="20"/>
        </w:rPr>
        <w:t>ATENDIDO à fl. 42</w:t>
      </w:r>
      <w:r w:rsidR="00623CF0" w:rsidRPr="00623CF0">
        <w:rPr>
          <w:rFonts w:asciiTheme="minorHAnsi" w:hAnsiTheme="minorHAnsi" w:cstheme="minorHAnsi"/>
          <w:b/>
          <w:sz w:val="20"/>
          <w:szCs w:val="20"/>
        </w:rPr>
        <w:t>)</w:t>
      </w:r>
      <w:r w:rsidRPr="00623CF0">
        <w:rPr>
          <w:rFonts w:asciiTheme="minorHAnsi" w:hAnsiTheme="minorHAnsi" w:cstheme="minorHAnsi"/>
          <w:b/>
          <w:sz w:val="20"/>
          <w:szCs w:val="20"/>
        </w:rPr>
        <w:t>.</w:t>
      </w:r>
    </w:p>
    <w:p w:rsidR="00EF6B28" w:rsidRPr="00623CF0" w:rsidRDefault="00EF6B28" w:rsidP="00EF6B2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23CF0">
        <w:rPr>
          <w:rFonts w:asciiTheme="minorHAnsi" w:hAnsiTheme="minorHAnsi" w:cstheme="minorHAnsi"/>
          <w:sz w:val="20"/>
          <w:szCs w:val="20"/>
        </w:rPr>
        <w:t xml:space="preserve">A estimativa do impacto orçamentário-financeiro da dívida a ser reconhecida no orçamento vigente e posteriores, considerando os limites estabelecidos na programação orçamentária e financeira para o exercício; </w:t>
      </w:r>
      <w:r w:rsidR="00623CF0" w:rsidRPr="00623CF0">
        <w:rPr>
          <w:rFonts w:asciiTheme="minorHAnsi" w:hAnsiTheme="minorHAnsi" w:cstheme="minorHAnsi"/>
          <w:b/>
          <w:sz w:val="20"/>
          <w:szCs w:val="20"/>
        </w:rPr>
        <w:t>(</w:t>
      </w:r>
      <w:r w:rsidRPr="00623CF0">
        <w:rPr>
          <w:rFonts w:asciiTheme="minorHAnsi" w:hAnsiTheme="minorHAnsi" w:cstheme="minorHAnsi"/>
          <w:b/>
          <w:sz w:val="20"/>
          <w:szCs w:val="20"/>
        </w:rPr>
        <w:t>ATENDIDO à fl. 42</w:t>
      </w:r>
      <w:r w:rsidR="00623CF0" w:rsidRPr="00623CF0">
        <w:rPr>
          <w:rFonts w:asciiTheme="minorHAnsi" w:hAnsiTheme="minorHAnsi" w:cstheme="minorHAnsi"/>
          <w:b/>
          <w:sz w:val="20"/>
          <w:szCs w:val="20"/>
        </w:rPr>
        <w:t>)</w:t>
      </w:r>
      <w:r w:rsidRPr="00623CF0">
        <w:rPr>
          <w:rFonts w:asciiTheme="minorHAnsi" w:hAnsiTheme="minorHAnsi" w:cstheme="minorHAnsi"/>
          <w:b/>
          <w:sz w:val="20"/>
          <w:szCs w:val="20"/>
        </w:rPr>
        <w:t>.</w:t>
      </w:r>
    </w:p>
    <w:p w:rsidR="00EF6B28" w:rsidRPr="00623CF0" w:rsidRDefault="00EF6B28" w:rsidP="00EF6B2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23CF0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 </w:t>
      </w:r>
      <w:r w:rsidR="00623CF0" w:rsidRPr="00623CF0">
        <w:rPr>
          <w:rFonts w:asciiTheme="minorHAnsi" w:hAnsiTheme="minorHAnsi" w:cstheme="minorHAnsi"/>
          <w:b/>
          <w:sz w:val="20"/>
          <w:szCs w:val="20"/>
        </w:rPr>
        <w:t>(</w:t>
      </w:r>
      <w:r w:rsidRPr="00623CF0">
        <w:rPr>
          <w:rFonts w:asciiTheme="minorHAnsi" w:hAnsiTheme="minorHAnsi" w:cstheme="minorHAnsi"/>
          <w:b/>
          <w:sz w:val="20"/>
          <w:szCs w:val="20"/>
          <w:u w:val="single"/>
        </w:rPr>
        <w:t>NÃO ATENDIDO</w:t>
      </w:r>
      <w:r w:rsidR="00623CF0" w:rsidRPr="00623CF0">
        <w:rPr>
          <w:rFonts w:asciiTheme="minorHAnsi" w:hAnsiTheme="minorHAnsi" w:cstheme="minorHAnsi"/>
          <w:b/>
          <w:sz w:val="20"/>
          <w:szCs w:val="20"/>
          <w:u w:val="single"/>
        </w:rPr>
        <w:t>)</w:t>
      </w:r>
      <w:r w:rsidRPr="00623CF0">
        <w:rPr>
          <w:rFonts w:asciiTheme="minorHAnsi" w:hAnsiTheme="minorHAnsi" w:cstheme="minorHAnsi"/>
          <w:b/>
          <w:sz w:val="20"/>
          <w:szCs w:val="20"/>
        </w:rPr>
        <w:t>.</w:t>
      </w:r>
    </w:p>
    <w:p w:rsidR="00EF6B28" w:rsidRPr="00623CF0" w:rsidRDefault="00EF6B28" w:rsidP="00EF6B2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23CF0">
        <w:rPr>
          <w:rFonts w:asciiTheme="minorHAnsi" w:hAnsiTheme="minorHAnsi" w:cstheme="minorHAnsi"/>
          <w:sz w:val="20"/>
          <w:szCs w:val="20"/>
        </w:rPr>
        <w:t xml:space="preserve">Da indicação das causas que levaram ao não pagamento da dívida nos exercícios anteriores. </w:t>
      </w:r>
      <w:r w:rsidR="00623CF0" w:rsidRPr="00623CF0">
        <w:rPr>
          <w:rFonts w:asciiTheme="minorHAnsi" w:hAnsiTheme="minorHAnsi" w:cstheme="minorHAnsi"/>
          <w:b/>
          <w:sz w:val="20"/>
          <w:szCs w:val="20"/>
        </w:rPr>
        <w:t>(</w:t>
      </w:r>
      <w:r w:rsidRPr="00623CF0">
        <w:rPr>
          <w:rFonts w:asciiTheme="minorHAnsi" w:hAnsiTheme="minorHAnsi" w:cstheme="minorHAnsi"/>
          <w:b/>
          <w:sz w:val="20"/>
          <w:szCs w:val="20"/>
          <w:u w:val="single"/>
        </w:rPr>
        <w:t>NÃO ATENDIDO</w:t>
      </w:r>
      <w:r w:rsidR="00623CF0" w:rsidRPr="00623CF0">
        <w:rPr>
          <w:rFonts w:asciiTheme="minorHAnsi" w:hAnsiTheme="minorHAnsi" w:cstheme="minorHAnsi"/>
          <w:b/>
          <w:sz w:val="20"/>
          <w:szCs w:val="20"/>
          <w:u w:val="single"/>
        </w:rPr>
        <w:t>)</w:t>
      </w:r>
      <w:r w:rsidRPr="00623CF0">
        <w:rPr>
          <w:rFonts w:asciiTheme="minorHAnsi" w:hAnsiTheme="minorHAnsi" w:cstheme="minorHAnsi"/>
          <w:b/>
          <w:sz w:val="20"/>
          <w:szCs w:val="20"/>
        </w:rPr>
        <w:t>.</w:t>
      </w:r>
    </w:p>
    <w:p w:rsidR="00EF6B28" w:rsidRPr="00623CF0" w:rsidRDefault="00EF6B28" w:rsidP="00623CF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3CF0">
        <w:rPr>
          <w:rFonts w:asciiTheme="minorHAnsi" w:hAnsiTheme="minorHAnsi" w:cstheme="minorHAnsi"/>
          <w:b/>
          <w:sz w:val="20"/>
          <w:szCs w:val="20"/>
          <w:u w:val="single"/>
        </w:rPr>
        <w:t>11 - DO CUMPRIMENTO DA NOTA TÉCNICA DA PGE/AL</w:t>
      </w:r>
      <w:r w:rsidRPr="00623CF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623CF0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proofErr w:type="gramStart"/>
      <w:r w:rsidRPr="00623CF0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623CF0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PGE-GAB. Nº 3246/2017 (fl. 54), que versa sobre pagamentos pela via indenizatória. </w:t>
      </w:r>
      <w:r w:rsidRPr="00623CF0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623CF0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623CF0">
        <w:rPr>
          <w:rFonts w:asciiTheme="minorHAnsi" w:hAnsiTheme="minorHAnsi" w:cstheme="minorHAnsi"/>
          <w:i/>
          <w:sz w:val="20"/>
          <w:szCs w:val="20"/>
        </w:rPr>
        <w:t>:</w:t>
      </w:r>
    </w:p>
    <w:p w:rsidR="00EF6B28" w:rsidRPr="00623CF0" w:rsidRDefault="00EF6B28" w:rsidP="00A47FE0">
      <w:pPr>
        <w:suppressAutoHyphens/>
        <w:spacing w:after="0" w:line="360" w:lineRule="auto"/>
        <w:ind w:left="2835"/>
        <w:rPr>
          <w:rFonts w:asciiTheme="minorHAnsi" w:hAnsiTheme="minorHAnsi" w:cstheme="minorHAnsi"/>
          <w:sz w:val="16"/>
          <w:szCs w:val="16"/>
        </w:rPr>
      </w:pPr>
      <w:r w:rsidRPr="00623CF0">
        <w:rPr>
          <w:rFonts w:asciiTheme="minorHAnsi" w:hAnsiTheme="minorHAnsi" w:cstheme="minorHAnsi"/>
          <w:sz w:val="16"/>
          <w:szCs w:val="16"/>
        </w:rPr>
        <w:t>I) O pagamento por indenização de despesas realizadas sem cobertura contratual poderá ocorrer quando observados os seguintes requisitos:</w:t>
      </w:r>
    </w:p>
    <w:p w:rsidR="00EF6B28" w:rsidRPr="00623CF0" w:rsidRDefault="00EF6B28" w:rsidP="00A47FE0">
      <w:pPr>
        <w:suppressAutoHyphens/>
        <w:spacing w:after="0" w:line="360" w:lineRule="auto"/>
        <w:ind w:left="2835"/>
        <w:rPr>
          <w:rFonts w:asciiTheme="minorHAnsi" w:hAnsiTheme="minorHAnsi" w:cstheme="minorHAnsi"/>
          <w:b/>
          <w:sz w:val="16"/>
          <w:szCs w:val="16"/>
        </w:rPr>
      </w:pPr>
      <w:r w:rsidRPr="00623CF0">
        <w:rPr>
          <w:rFonts w:asciiTheme="minorHAnsi" w:hAnsiTheme="minorHAnsi" w:cstheme="minorHAnsi"/>
          <w:sz w:val="16"/>
          <w:szCs w:val="16"/>
        </w:rPr>
        <w:t xml:space="preserve">a) Atesto, elaborado pelo ordenador de despesa, do benefício auferido pela Administração Pública; </w:t>
      </w:r>
      <w:r w:rsidR="00623CF0" w:rsidRPr="00623CF0">
        <w:rPr>
          <w:rFonts w:asciiTheme="minorHAnsi" w:hAnsiTheme="minorHAnsi" w:cstheme="minorHAnsi"/>
          <w:b/>
          <w:sz w:val="16"/>
          <w:szCs w:val="16"/>
        </w:rPr>
        <w:t>(</w:t>
      </w:r>
      <w:r w:rsidRPr="00623CF0">
        <w:rPr>
          <w:rFonts w:asciiTheme="minorHAnsi" w:hAnsiTheme="minorHAnsi" w:cstheme="minorHAnsi"/>
          <w:b/>
          <w:sz w:val="16"/>
          <w:szCs w:val="16"/>
          <w:u w:val="single"/>
        </w:rPr>
        <w:t>NÃO ATENDIDO</w:t>
      </w:r>
      <w:r w:rsidR="00623CF0">
        <w:rPr>
          <w:rFonts w:asciiTheme="minorHAnsi" w:hAnsiTheme="minorHAnsi" w:cstheme="minorHAnsi"/>
          <w:b/>
          <w:sz w:val="16"/>
          <w:szCs w:val="16"/>
          <w:u w:val="single"/>
        </w:rPr>
        <w:t>)</w:t>
      </w:r>
      <w:r w:rsidRPr="00623CF0">
        <w:rPr>
          <w:rFonts w:asciiTheme="minorHAnsi" w:hAnsiTheme="minorHAnsi" w:cstheme="minorHAnsi"/>
          <w:b/>
          <w:sz w:val="16"/>
          <w:szCs w:val="16"/>
        </w:rPr>
        <w:t>.</w:t>
      </w:r>
    </w:p>
    <w:p w:rsidR="00EF6B28" w:rsidRPr="00623CF0" w:rsidRDefault="00EF6B28" w:rsidP="00A47FE0">
      <w:pPr>
        <w:suppressAutoHyphens/>
        <w:spacing w:after="0" w:line="360" w:lineRule="auto"/>
        <w:ind w:left="2835"/>
        <w:rPr>
          <w:rFonts w:asciiTheme="minorHAnsi" w:hAnsiTheme="minorHAnsi" w:cstheme="minorHAnsi"/>
          <w:b/>
          <w:sz w:val="16"/>
          <w:szCs w:val="16"/>
        </w:rPr>
      </w:pPr>
      <w:r w:rsidRPr="00623CF0">
        <w:rPr>
          <w:rFonts w:asciiTheme="minorHAnsi" w:hAnsiTheme="minorHAnsi" w:cstheme="minorHAnsi"/>
          <w:sz w:val="16"/>
          <w:szCs w:val="16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 </w:t>
      </w:r>
      <w:r w:rsidR="00623CF0" w:rsidRPr="00623CF0">
        <w:rPr>
          <w:rFonts w:asciiTheme="minorHAnsi" w:hAnsiTheme="minorHAnsi" w:cstheme="minorHAnsi"/>
          <w:b/>
          <w:sz w:val="16"/>
          <w:szCs w:val="16"/>
        </w:rPr>
        <w:t>(</w:t>
      </w:r>
      <w:r w:rsidRPr="00623CF0">
        <w:rPr>
          <w:rFonts w:asciiTheme="minorHAnsi" w:hAnsiTheme="minorHAnsi" w:cstheme="minorHAnsi"/>
          <w:b/>
          <w:sz w:val="16"/>
          <w:szCs w:val="16"/>
          <w:u w:val="single"/>
        </w:rPr>
        <w:t>NÃO ATENDIDO</w:t>
      </w:r>
      <w:r w:rsidR="00623CF0" w:rsidRPr="00623CF0">
        <w:rPr>
          <w:rFonts w:asciiTheme="minorHAnsi" w:hAnsiTheme="minorHAnsi" w:cstheme="minorHAnsi"/>
          <w:b/>
          <w:sz w:val="16"/>
          <w:szCs w:val="16"/>
          <w:u w:val="single"/>
        </w:rPr>
        <w:t>)</w:t>
      </w:r>
      <w:r w:rsidRPr="00623CF0">
        <w:rPr>
          <w:rFonts w:asciiTheme="minorHAnsi" w:hAnsiTheme="minorHAnsi" w:cstheme="minorHAnsi"/>
          <w:b/>
          <w:sz w:val="16"/>
          <w:szCs w:val="16"/>
        </w:rPr>
        <w:t>.</w:t>
      </w:r>
    </w:p>
    <w:p w:rsidR="00EF6B28" w:rsidRPr="00623CF0" w:rsidRDefault="00EF6B28" w:rsidP="00A47FE0">
      <w:pPr>
        <w:suppressAutoHyphens/>
        <w:spacing w:after="0" w:line="360" w:lineRule="auto"/>
        <w:ind w:left="2835"/>
        <w:rPr>
          <w:rFonts w:asciiTheme="minorHAnsi" w:hAnsiTheme="minorHAnsi" w:cstheme="minorHAnsi"/>
          <w:b/>
          <w:sz w:val="16"/>
          <w:szCs w:val="16"/>
        </w:rPr>
      </w:pPr>
      <w:r w:rsidRPr="00623CF0">
        <w:rPr>
          <w:rFonts w:asciiTheme="minorHAnsi" w:hAnsiTheme="minorHAnsi" w:cstheme="minorHAnsi"/>
          <w:sz w:val="16"/>
          <w:szCs w:val="16"/>
        </w:rPr>
        <w:t xml:space="preserve">c) Nota fiscal com atesto de que os bens/serviços foram efetivamente fornecidos, de acordo com as expectativas da Administração; </w:t>
      </w:r>
      <w:r w:rsidR="00623CF0" w:rsidRPr="00623CF0">
        <w:rPr>
          <w:rFonts w:asciiTheme="minorHAnsi" w:hAnsiTheme="minorHAnsi" w:cstheme="minorHAnsi"/>
          <w:b/>
          <w:sz w:val="16"/>
          <w:szCs w:val="16"/>
        </w:rPr>
        <w:t>(</w:t>
      </w:r>
      <w:r w:rsidRPr="00623CF0">
        <w:rPr>
          <w:rFonts w:asciiTheme="minorHAnsi" w:hAnsiTheme="minorHAnsi" w:cstheme="minorHAnsi"/>
          <w:b/>
          <w:sz w:val="16"/>
          <w:szCs w:val="16"/>
        </w:rPr>
        <w:t>ATENDIDO ás fls. 38</w:t>
      </w:r>
      <w:r w:rsidR="00623CF0">
        <w:rPr>
          <w:rFonts w:asciiTheme="minorHAnsi" w:hAnsiTheme="minorHAnsi" w:cstheme="minorHAnsi"/>
          <w:b/>
          <w:sz w:val="16"/>
          <w:szCs w:val="16"/>
        </w:rPr>
        <w:t>)</w:t>
      </w:r>
      <w:r w:rsidRPr="00623CF0">
        <w:rPr>
          <w:rFonts w:asciiTheme="minorHAnsi" w:hAnsiTheme="minorHAnsi" w:cstheme="minorHAnsi"/>
          <w:b/>
          <w:sz w:val="16"/>
          <w:szCs w:val="16"/>
        </w:rPr>
        <w:t>.</w:t>
      </w:r>
    </w:p>
    <w:p w:rsidR="00EF6B28" w:rsidRPr="00623CF0" w:rsidRDefault="00EF6B28" w:rsidP="00A47FE0">
      <w:pPr>
        <w:suppressAutoHyphens/>
        <w:spacing w:after="0" w:line="360" w:lineRule="auto"/>
        <w:ind w:left="2835"/>
        <w:rPr>
          <w:rFonts w:asciiTheme="minorHAnsi" w:hAnsiTheme="minorHAnsi" w:cstheme="minorHAnsi"/>
          <w:sz w:val="16"/>
          <w:szCs w:val="16"/>
        </w:rPr>
      </w:pPr>
      <w:r w:rsidRPr="00623CF0">
        <w:rPr>
          <w:rFonts w:asciiTheme="minorHAnsi" w:hAnsiTheme="minorHAnsi" w:cstheme="minorHAnsi"/>
          <w:sz w:val="16"/>
          <w:szCs w:val="16"/>
        </w:rPr>
        <w:t xml:space="preserve">d) Justificativa da escolha do fornecedor ou executante; </w:t>
      </w:r>
      <w:r w:rsidR="00623CF0" w:rsidRPr="00623CF0">
        <w:rPr>
          <w:rFonts w:asciiTheme="minorHAnsi" w:hAnsiTheme="minorHAnsi" w:cstheme="minorHAnsi"/>
          <w:b/>
          <w:sz w:val="16"/>
          <w:szCs w:val="16"/>
        </w:rPr>
        <w:t>(</w:t>
      </w:r>
      <w:r w:rsidRPr="00623CF0">
        <w:rPr>
          <w:rFonts w:asciiTheme="minorHAnsi" w:hAnsiTheme="minorHAnsi" w:cstheme="minorHAnsi"/>
          <w:b/>
          <w:sz w:val="16"/>
          <w:szCs w:val="16"/>
        </w:rPr>
        <w:t>ATENDIDO à fl. 44</w:t>
      </w:r>
      <w:r w:rsidR="00623CF0">
        <w:rPr>
          <w:rFonts w:asciiTheme="minorHAnsi" w:hAnsiTheme="minorHAnsi" w:cstheme="minorHAnsi"/>
          <w:b/>
          <w:sz w:val="16"/>
          <w:szCs w:val="16"/>
        </w:rPr>
        <w:t>)</w:t>
      </w:r>
      <w:r w:rsidRPr="00623CF0">
        <w:rPr>
          <w:rFonts w:asciiTheme="minorHAnsi" w:hAnsiTheme="minorHAnsi" w:cstheme="minorHAnsi"/>
          <w:b/>
          <w:sz w:val="16"/>
          <w:szCs w:val="16"/>
        </w:rPr>
        <w:t>.</w:t>
      </w:r>
    </w:p>
    <w:p w:rsidR="00EF6B28" w:rsidRPr="00623CF0" w:rsidRDefault="00EF6B28" w:rsidP="00A47FE0">
      <w:pPr>
        <w:suppressAutoHyphens/>
        <w:spacing w:after="0" w:line="360" w:lineRule="auto"/>
        <w:ind w:left="2835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623CF0">
        <w:rPr>
          <w:rFonts w:asciiTheme="minorHAnsi" w:hAnsiTheme="minorHAnsi" w:cstheme="minorHAnsi"/>
          <w:sz w:val="16"/>
          <w:szCs w:val="16"/>
        </w:rPr>
        <w:t xml:space="preserve">e) Comprovação da compatibilidade do valor da indenização com o preço de mercado, aferida nos termos da IN 01/2016/AMGESP ou da IN 03/2015/AMGESP, conforme o caso; </w:t>
      </w:r>
      <w:r w:rsidR="00623CF0" w:rsidRPr="00623CF0">
        <w:rPr>
          <w:rFonts w:asciiTheme="minorHAnsi" w:hAnsiTheme="minorHAnsi" w:cstheme="minorHAnsi"/>
          <w:b/>
          <w:sz w:val="16"/>
          <w:szCs w:val="16"/>
        </w:rPr>
        <w:t>(</w:t>
      </w:r>
      <w:r w:rsidRPr="00623CF0">
        <w:rPr>
          <w:rFonts w:asciiTheme="minorHAnsi" w:hAnsiTheme="minorHAnsi" w:cstheme="minorHAnsi"/>
          <w:b/>
          <w:sz w:val="16"/>
          <w:szCs w:val="16"/>
        </w:rPr>
        <w:t>ATENDIDO</w:t>
      </w:r>
      <w:r w:rsidRPr="000F530C">
        <w:rPr>
          <w:rFonts w:asciiTheme="minorHAnsi" w:hAnsiTheme="minorHAnsi" w:cstheme="minorHAnsi"/>
          <w:b/>
          <w:color w:val="FF0000"/>
          <w:sz w:val="16"/>
          <w:szCs w:val="16"/>
        </w:rPr>
        <w:t xml:space="preserve"> </w:t>
      </w:r>
      <w:r w:rsidRPr="00623CF0">
        <w:rPr>
          <w:rFonts w:asciiTheme="minorHAnsi" w:hAnsiTheme="minorHAnsi" w:cstheme="minorHAnsi"/>
          <w:b/>
          <w:sz w:val="16"/>
          <w:szCs w:val="16"/>
        </w:rPr>
        <w:t>às fls. 45/46</w:t>
      </w:r>
      <w:r w:rsidR="00623CF0" w:rsidRPr="00623CF0">
        <w:rPr>
          <w:rFonts w:asciiTheme="minorHAnsi" w:hAnsiTheme="minorHAnsi" w:cstheme="minorHAnsi"/>
          <w:b/>
          <w:sz w:val="16"/>
          <w:szCs w:val="16"/>
        </w:rPr>
        <w:t>)</w:t>
      </w:r>
      <w:r w:rsidRPr="00623CF0">
        <w:rPr>
          <w:rFonts w:asciiTheme="minorHAnsi" w:hAnsiTheme="minorHAnsi" w:cstheme="minorHAnsi"/>
          <w:b/>
          <w:sz w:val="16"/>
          <w:szCs w:val="16"/>
        </w:rPr>
        <w:t xml:space="preserve">, contudo informado que para os itens solicitados, não foi encontrada nenhuma ata de registro de preço. Como também que, </w:t>
      </w:r>
      <w:r w:rsidRPr="00623CF0">
        <w:rPr>
          <w:rFonts w:asciiTheme="minorHAnsi" w:hAnsiTheme="minorHAnsi" w:cstheme="minorHAnsi"/>
          <w:b/>
          <w:sz w:val="16"/>
          <w:szCs w:val="16"/>
          <w:u w:val="single"/>
        </w:rPr>
        <w:t xml:space="preserve">a pesquisa foi realizada posterior </w:t>
      </w:r>
      <w:proofErr w:type="gramStart"/>
      <w:r w:rsidRPr="00623CF0">
        <w:rPr>
          <w:rFonts w:asciiTheme="minorHAnsi" w:hAnsiTheme="minorHAnsi" w:cstheme="minorHAnsi"/>
          <w:b/>
          <w:sz w:val="16"/>
          <w:szCs w:val="16"/>
          <w:u w:val="single"/>
        </w:rPr>
        <w:t>a</w:t>
      </w:r>
      <w:proofErr w:type="gramEnd"/>
      <w:r w:rsidRPr="00623CF0">
        <w:rPr>
          <w:rFonts w:asciiTheme="minorHAnsi" w:hAnsiTheme="minorHAnsi" w:cstheme="minorHAnsi"/>
          <w:b/>
          <w:sz w:val="16"/>
          <w:szCs w:val="16"/>
          <w:u w:val="single"/>
        </w:rPr>
        <w:t xml:space="preserve"> realização dos serviços.</w:t>
      </w:r>
    </w:p>
    <w:p w:rsidR="00EF6B28" w:rsidRPr="00623CF0" w:rsidRDefault="00EF6B28" w:rsidP="00A47FE0">
      <w:pPr>
        <w:suppressAutoHyphens/>
        <w:spacing w:after="0" w:line="360" w:lineRule="auto"/>
        <w:ind w:left="2835"/>
        <w:rPr>
          <w:rFonts w:asciiTheme="minorHAnsi" w:hAnsiTheme="minorHAnsi" w:cstheme="minorHAnsi"/>
          <w:sz w:val="16"/>
          <w:szCs w:val="16"/>
        </w:rPr>
      </w:pPr>
      <w:r w:rsidRPr="00623CF0">
        <w:rPr>
          <w:rFonts w:asciiTheme="minorHAnsi" w:hAnsiTheme="minorHAnsi" w:cstheme="minorHAnsi"/>
          <w:sz w:val="16"/>
          <w:szCs w:val="16"/>
        </w:rPr>
        <w:t xml:space="preserve">f) Informe do crédito pelo qual correrá a despesa, com a indicação da classificação funcional programática e da categoria econômica; </w:t>
      </w:r>
      <w:r w:rsidR="00623CF0" w:rsidRPr="00623CF0">
        <w:rPr>
          <w:rFonts w:asciiTheme="minorHAnsi" w:hAnsiTheme="minorHAnsi" w:cstheme="minorHAnsi"/>
          <w:b/>
          <w:sz w:val="16"/>
          <w:szCs w:val="16"/>
        </w:rPr>
        <w:t>(</w:t>
      </w:r>
      <w:r w:rsidRPr="00623CF0">
        <w:rPr>
          <w:rFonts w:asciiTheme="minorHAnsi" w:hAnsiTheme="minorHAnsi" w:cstheme="minorHAnsi"/>
          <w:b/>
          <w:sz w:val="16"/>
          <w:szCs w:val="16"/>
        </w:rPr>
        <w:t>ATENDIDO à fl. 42</w:t>
      </w:r>
      <w:r w:rsidR="00623CF0" w:rsidRPr="00623CF0">
        <w:rPr>
          <w:rFonts w:asciiTheme="minorHAnsi" w:hAnsiTheme="minorHAnsi" w:cstheme="minorHAnsi"/>
          <w:b/>
          <w:sz w:val="16"/>
          <w:szCs w:val="16"/>
        </w:rPr>
        <w:t>)</w:t>
      </w:r>
      <w:r w:rsidRPr="00623CF0">
        <w:rPr>
          <w:rFonts w:asciiTheme="minorHAnsi" w:hAnsiTheme="minorHAnsi" w:cstheme="minorHAnsi"/>
          <w:sz w:val="16"/>
          <w:szCs w:val="16"/>
        </w:rPr>
        <w:t>.</w:t>
      </w:r>
    </w:p>
    <w:p w:rsidR="00EF6B28" w:rsidRPr="00623CF0" w:rsidRDefault="00EF6B28" w:rsidP="00A47FE0">
      <w:pPr>
        <w:suppressAutoHyphens/>
        <w:spacing w:after="0" w:line="360" w:lineRule="auto"/>
        <w:ind w:left="2835"/>
        <w:rPr>
          <w:rFonts w:asciiTheme="minorHAnsi" w:hAnsiTheme="minorHAnsi" w:cstheme="minorHAnsi"/>
          <w:sz w:val="16"/>
          <w:szCs w:val="16"/>
        </w:rPr>
      </w:pPr>
      <w:r w:rsidRPr="00623CF0">
        <w:rPr>
          <w:rFonts w:asciiTheme="minorHAnsi" w:hAnsiTheme="minorHAnsi" w:cstheme="minorHAnsi"/>
          <w:sz w:val="16"/>
          <w:szCs w:val="16"/>
        </w:rPr>
        <w:t xml:space="preserve">g) Inocorrência de prescrição do crédito; </w:t>
      </w:r>
      <w:r w:rsidR="00623CF0" w:rsidRPr="00623CF0">
        <w:rPr>
          <w:rFonts w:asciiTheme="minorHAnsi" w:hAnsiTheme="minorHAnsi" w:cstheme="minorHAnsi"/>
          <w:b/>
          <w:sz w:val="16"/>
          <w:szCs w:val="16"/>
        </w:rPr>
        <w:t>(</w:t>
      </w:r>
      <w:r w:rsidRPr="00623CF0">
        <w:rPr>
          <w:rFonts w:asciiTheme="minorHAnsi" w:hAnsiTheme="minorHAnsi" w:cstheme="minorHAnsi"/>
          <w:b/>
          <w:sz w:val="16"/>
          <w:szCs w:val="16"/>
          <w:u w:val="single"/>
        </w:rPr>
        <w:t>NÃO ATENDIDO</w:t>
      </w:r>
      <w:r w:rsidR="00623CF0" w:rsidRPr="00623CF0">
        <w:rPr>
          <w:rFonts w:asciiTheme="minorHAnsi" w:hAnsiTheme="minorHAnsi" w:cstheme="minorHAnsi"/>
          <w:b/>
          <w:sz w:val="16"/>
          <w:szCs w:val="16"/>
          <w:u w:val="single"/>
        </w:rPr>
        <w:t>)</w:t>
      </w:r>
      <w:r w:rsidRPr="00623CF0">
        <w:rPr>
          <w:rFonts w:asciiTheme="minorHAnsi" w:hAnsiTheme="minorHAnsi" w:cstheme="minorHAnsi"/>
          <w:b/>
          <w:sz w:val="16"/>
          <w:szCs w:val="16"/>
        </w:rPr>
        <w:t>.</w:t>
      </w:r>
    </w:p>
    <w:p w:rsidR="00EF6B28" w:rsidRPr="00623CF0" w:rsidRDefault="00EF6B28" w:rsidP="00A47FE0">
      <w:pPr>
        <w:suppressAutoHyphens/>
        <w:spacing w:after="0" w:line="360" w:lineRule="auto"/>
        <w:ind w:left="2835"/>
        <w:rPr>
          <w:rFonts w:asciiTheme="minorHAnsi" w:hAnsiTheme="minorHAnsi" w:cstheme="minorHAnsi"/>
          <w:sz w:val="16"/>
          <w:szCs w:val="16"/>
          <w:u w:val="single"/>
        </w:rPr>
      </w:pPr>
      <w:r w:rsidRPr="00623CF0">
        <w:rPr>
          <w:rFonts w:asciiTheme="minorHAnsi" w:hAnsiTheme="minorHAnsi" w:cstheme="minorHAnsi"/>
          <w:sz w:val="16"/>
          <w:szCs w:val="16"/>
          <w:u w:val="single"/>
        </w:rPr>
        <w:t>h) Oitiva prévia da Controladoria Geral do Estado – CGE/AL;</w:t>
      </w:r>
    </w:p>
    <w:p w:rsidR="00EF6B28" w:rsidRPr="00623CF0" w:rsidRDefault="00EF6B28" w:rsidP="00A47FE0">
      <w:pPr>
        <w:suppressAutoHyphens/>
        <w:spacing w:after="0" w:line="360" w:lineRule="auto"/>
        <w:ind w:left="2835"/>
        <w:rPr>
          <w:rFonts w:asciiTheme="minorHAnsi" w:hAnsiTheme="minorHAnsi" w:cstheme="minorHAnsi"/>
          <w:b/>
          <w:sz w:val="16"/>
          <w:szCs w:val="16"/>
        </w:rPr>
      </w:pPr>
      <w:r w:rsidRPr="00623CF0">
        <w:rPr>
          <w:rFonts w:asciiTheme="minorHAnsi" w:hAnsiTheme="minorHAnsi" w:cstheme="minorHAnsi"/>
          <w:sz w:val="16"/>
          <w:szCs w:val="16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</w:t>
      </w:r>
      <w:r w:rsidRPr="000F530C">
        <w:rPr>
          <w:rFonts w:asciiTheme="minorHAnsi" w:hAnsiTheme="minorHAnsi" w:cstheme="minorHAnsi"/>
          <w:color w:val="FF0000"/>
          <w:sz w:val="16"/>
          <w:szCs w:val="16"/>
        </w:rPr>
        <w:t xml:space="preserve"> </w:t>
      </w:r>
      <w:r w:rsidRPr="00623CF0">
        <w:rPr>
          <w:rFonts w:asciiTheme="minorHAnsi" w:hAnsiTheme="minorHAnsi" w:cstheme="minorHAnsi"/>
          <w:sz w:val="16"/>
          <w:szCs w:val="16"/>
        </w:rPr>
        <w:t xml:space="preserve">contraditório. (Lei nº 5.247/91, art. 158 e seguintes). (sem grifos no original) </w:t>
      </w:r>
      <w:r w:rsidR="00623CF0" w:rsidRPr="00623CF0">
        <w:rPr>
          <w:rFonts w:asciiTheme="minorHAnsi" w:hAnsiTheme="minorHAnsi" w:cstheme="minorHAnsi"/>
          <w:b/>
          <w:sz w:val="16"/>
          <w:szCs w:val="16"/>
        </w:rPr>
        <w:t>(</w:t>
      </w:r>
      <w:r w:rsidRPr="00623CF0">
        <w:rPr>
          <w:rFonts w:asciiTheme="minorHAnsi" w:hAnsiTheme="minorHAnsi" w:cstheme="minorHAnsi"/>
          <w:b/>
          <w:sz w:val="16"/>
          <w:szCs w:val="16"/>
          <w:u w:val="single"/>
        </w:rPr>
        <w:t>NÃO ATENDIDO</w:t>
      </w:r>
      <w:r w:rsidR="00623CF0" w:rsidRPr="00623CF0">
        <w:rPr>
          <w:rFonts w:asciiTheme="minorHAnsi" w:hAnsiTheme="minorHAnsi" w:cstheme="minorHAnsi"/>
          <w:b/>
          <w:sz w:val="16"/>
          <w:szCs w:val="16"/>
          <w:u w:val="single"/>
        </w:rPr>
        <w:t>)</w:t>
      </w:r>
      <w:r w:rsidRPr="00623CF0">
        <w:rPr>
          <w:rFonts w:asciiTheme="minorHAnsi" w:hAnsiTheme="minorHAnsi" w:cstheme="minorHAnsi"/>
          <w:b/>
          <w:sz w:val="16"/>
          <w:szCs w:val="16"/>
        </w:rPr>
        <w:t>.</w:t>
      </w:r>
    </w:p>
    <w:p w:rsidR="006D0D9A" w:rsidRPr="00623CF0" w:rsidRDefault="006D0D9A" w:rsidP="006D0D9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23CF0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dos autos, contidos no </w:t>
      </w:r>
      <w:r w:rsidRPr="00623CF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23CF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circunstância a contratação, trazemos à baila as seguintes considerações, quais sejam:</w:t>
      </w:r>
    </w:p>
    <w:p w:rsidR="006D0D9A" w:rsidRPr="00623CF0" w:rsidRDefault="006D0D9A" w:rsidP="006D0D9A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23CF0">
        <w:rPr>
          <w:rFonts w:asciiTheme="minorHAnsi" w:hAnsiTheme="minorHAnsi" w:cstheme="minorHAnsi"/>
          <w:b/>
          <w:sz w:val="20"/>
          <w:szCs w:val="20"/>
        </w:rPr>
        <w:t>I</w:t>
      </w:r>
      <w:r w:rsidRPr="00623CF0">
        <w:rPr>
          <w:rFonts w:asciiTheme="minorHAnsi" w:hAnsiTheme="minorHAnsi" w:cstheme="minorHAnsi"/>
          <w:sz w:val="20"/>
          <w:szCs w:val="20"/>
        </w:rPr>
        <w:t xml:space="preserve">. </w:t>
      </w:r>
      <w:r w:rsidRPr="00623CF0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623CF0">
        <w:rPr>
          <w:rFonts w:asciiTheme="minorHAnsi" w:hAnsiTheme="minorHAnsi" w:cstheme="minorHAnsi"/>
          <w:sz w:val="20"/>
          <w:szCs w:val="20"/>
        </w:rPr>
        <w:t xml:space="preserve"> –</w:t>
      </w:r>
      <w:r w:rsidRPr="00623CF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23CF0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</w:t>
      </w:r>
      <w:r w:rsidR="00623CF0">
        <w:rPr>
          <w:rFonts w:asciiTheme="minorHAnsi" w:hAnsiTheme="minorHAnsi" w:cstheme="minorHAnsi"/>
          <w:sz w:val="20"/>
          <w:szCs w:val="20"/>
        </w:rPr>
        <w:t>,</w:t>
      </w:r>
      <w:r w:rsidRPr="00623CF0">
        <w:rPr>
          <w:rFonts w:asciiTheme="minorHAnsi" w:hAnsiTheme="minorHAnsi" w:cstheme="minorHAnsi"/>
          <w:sz w:val="20"/>
          <w:szCs w:val="20"/>
        </w:rPr>
        <w:t xml:space="preserve"> alíneas</w:t>
      </w:r>
      <w:r w:rsidRPr="00623CF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D1E54" w:rsidRPr="00623CF0">
        <w:rPr>
          <w:rFonts w:asciiTheme="minorHAnsi" w:hAnsiTheme="minorHAnsi" w:cstheme="minorHAnsi"/>
          <w:b/>
          <w:sz w:val="20"/>
          <w:szCs w:val="20"/>
        </w:rPr>
        <w:t xml:space="preserve">“a”, </w:t>
      </w:r>
      <w:r w:rsidRPr="00623CF0">
        <w:rPr>
          <w:rFonts w:asciiTheme="minorHAnsi" w:hAnsiTheme="minorHAnsi" w:cstheme="minorHAnsi"/>
          <w:b/>
          <w:i/>
          <w:sz w:val="20"/>
          <w:szCs w:val="20"/>
        </w:rPr>
        <w:t>“b”, “g</w:t>
      </w:r>
      <w:r w:rsidR="002D1E54" w:rsidRPr="00623CF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623CF0">
        <w:rPr>
          <w:rFonts w:asciiTheme="minorHAnsi" w:hAnsiTheme="minorHAnsi" w:cstheme="minorHAnsi"/>
          <w:b/>
          <w:i/>
          <w:sz w:val="20"/>
          <w:szCs w:val="20"/>
        </w:rPr>
        <w:t xml:space="preserve"> e “i”.</w:t>
      </w:r>
      <w:r w:rsidRPr="00623CF0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6D0D9A" w:rsidRPr="00623CF0" w:rsidRDefault="006D0D9A" w:rsidP="006D0D9A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23CF0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623CF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23CF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23CF0">
        <w:rPr>
          <w:rFonts w:asciiTheme="minorHAnsi" w:hAnsiTheme="minorHAnsi" w:cstheme="minorHAnsi"/>
          <w:sz w:val="20"/>
          <w:szCs w:val="20"/>
        </w:rPr>
        <w:t>– Quando do pagamento</w:t>
      </w:r>
      <w:r w:rsidR="00623CF0">
        <w:rPr>
          <w:rFonts w:asciiTheme="minorHAnsi" w:hAnsiTheme="minorHAnsi" w:cstheme="minorHAnsi"/>
          <w:sz w:val="20"/>
          <w:szCs w:val="20"/>
        </w:rPr>
        <w:t>,</w:t>
      </w:r>
      <w:r w:rsidRPr="00623CF0">
        <w:rPr>
          <w:rFonts w:asciiTheme="minorHAnsi" w:hAnsiTheme="minorHAnsi" w:cstheme="minorHAnsi"/>
          <w:sz w:val="20"/>
          <w:szCs w:val="20"/>
        </w:rPr>
        <w:t xml:space="preserve"> que as certidões referentes à regularidade fiscal e trabalhista da empresa sejam acostadas aos autos em atendimento à legislação pertinente.</w:t>
      </w:r>
    </w:p>
    <w:p w:rsidR="006D0D9A" w:rsidRPr="00623CF0" w:rsidRDefault="006D0D9A" w:rsidP="006D0D9A">
      <w:pPr>
        <w:spacing w:after="0" w:line="360" w:lineRule="auto"/>
        <w:ind w:left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3CF0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623CF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23CF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de </w:t>
      </w:r>
      <w:r w:rsidR="00623CF0">
        <w:rPr>
          <w:rFonts w:asciiTheme="minorHAnsi" w:hAnsiTheme="minorHAnsi" w:cstheme="minorHAnsi"/>
          <w:b/>
          <w:sz w:val="20"/>
          <w:szCs w:val="20"/>
        </w:rPr>
        <w:t>R$</w:t>
      </w:r>
      <w:r w:rsidR="00EF6B28" w:rsidRPr="00623CF0">
        <w:rPr>
          <w:rFonts w:asciiTheme="minorHAnsi" w:hAnsiTheme="minorHAnsi" w:cstheme="minorHAnsi"/>
          <w:b/>
          <w:sz w:val="20"/>
          <w:szCs w:val="20"/>
        </w:rPr>
        <w:t>7</w:t>
      </w:r>
      <w:r w:rsidRPr="00623CF0">
        <w:rPr>
          <w:rFonts w:asciiTheme="minorHAnsi" w:hAnsiTheme="minorHAnsi" w:cstheme="minorHAnsi"/>
          <w:b/>
          <w:sz w:val="20"/>
          <w:szCs w:val="20"/>
        </w:rPr>
        <w:t>.</w:t>
      </w:r>
      <w:r w:rsidR="00EF6B28" w:rsidRPr="00623CF0">
        <w:rPr>
          <w:rFonts w:asciiTheme="minorHAnsi" w:hAnsiTheme="minorHAnsi" w:cstheme="minorHAnsi"/>
          <w:b/>
          <w:sz w:val="20"/>
          <w:szCs w:val="20"/>
        </w:rPr>
        <w:t>0</w:t>
      </w:r>
      <w:r w:rsidR="002D1E54" w:rsidRPr="00623CF0">
        <w:rPr>
          <w:rFonts w:asciiTheme="minorHAnsi" w:hAnsiTheme="minorHAnsi" w:cstheme="minorHAnsi"/>
          <w:b/>
          <w:sz w:val="20"/>
          <w:szCs w:val="20"/>
        </w:rPr>
        <w:t>00</w:t>
      </w:r>
      <w:r w:rsidRPr="00623CF0">
        <w:rPr>
          <w:rFonts w:asciiTheme="minorHAnsi" w:hAnsiTheme="minorHAnsi" w:cstheme="minorHAnsi"/>
          <w:b/>
          <w:sz w:val="20"/>
          <w:szCs w:val="20"/>
        </w:rPr>
        <w:t>,00 (</w:t>
      </w:r>
      <w:r w:rsidR="00EF6B28" w:rsidRPr="00623CF0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2D1E54" w:rsidRPr="00623CF0">
        <w:rPr>
          <w:rFonts w:asciiTheme="minorHAnsi" w:hAnsiTheme="minorHAnsi" w:cstheme="minorHAnsi"/>
          <w:b/>
          <w:sz w:val="20"/>
          <w:szCs w:val="20"/>
        </w:rPr>
        <w:t>mil reais</w:t>
      </w:r>
      <w:r w:rsidRPr="00623CF0">
        <w:rPr>
          <w:rFonts w:asciiTheme="minorHAnsi" w:hAnsiTheme="minorHAnsi" w:cstheme="minorHAnsi"/>
          <w:b/>
          <w:sz w:val="20"/>
          <w:szCs w:val="20"/>
        </w:rPr>
        <w:t>).</w:t>
      </w:r>
      <w:r w:rsidRPr="00623CF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D0D9A" w:rsidRPr="00623CF0" w:rsidRDefault="006D0D9A" w:rsidP="006D0D9A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708" w:right="-2" w:firstLine="1"/>
        <w:rPr>
          <w:rFonts w:asciiTheme="minorHAnsi" w:hAnsiTheme="minorHAnsi" w:cstheme="minorHAnsi"/>
          <w:sz w:val="20"/>
          <w:szCs w:val="20"/>
        </w:rPr>
      </w:pPr>
      <w:r w:rsidRPr="00623CF0">
        <w:rPr>
          <w:rFonts w:asciiTheme="minorHAnsi" w:hAnsiTheme="minorHAnsi" w:cstheme="minorHAnsi"/>
          <w:b/>
          <w:sz w:val="20"/>
          <w:szCs w:val="20"/>
        </w:rPr>
        <w:t>IV</w:t>
      </w:r>
      <w:r w:rsidRPr="00623CF0">
        <w:rPr>
          <w:rFonts w:asciiTheme="minorHAnsi" w:hAnsiTheme="minorHAnsi" w:cstheme="minorHAnsi"/>
          <w:sz w:val="20"/>
          <w:szCs w:val="20"/>
        </w:rPr>
        <w:t xml:space="preserve">. </w:t>
      </w:r>
      <w:r w:rsidRPr="00623CF0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</w:t>
      </w:r>
      <w:proofErr w:type="gramStart"/>
      <w:r w:rsidRPr="00623CF0">
        <w:rPr>
          <w:rFonts w:asciiTheme="minorHAnsi" w:hAnsiTheme="minorHAnsi" w:cstheme="minorHAnsi"/>
          <w:b/>
          <w:sz w:val="20"/>
          <w:szCs w:val="20"/>
          <w:u w:val="single"/>
        </w:rPr>
        <w:t>A DETERMINAÇÃO CONTIDAS NO ART.</w:t>
      </w:r>
      <w:proofErr w:type="gramEnd"/>
      <w:r w:rsidRPr="00623CF0">
        <w:rPr>
          <w:rFonts w:asciiTheme="minorHAnsi" w:hAnsiTheme="minorHAnsi" w:cstheme="minorHAnsi"/>
          <w:b/>
          <w:sz w:val="20"/>
          <w:szCs w:val="20"/>
          <w:u w:val="single"/>
        </w:rPr>
        <w:t xml:space="preserve"> 57 DO DECRETO Nº 57.404/18</w:t>
      </w:r>
      <w:r w:rsidRPr="00623CF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23CF0">
        <w:rPr>
          <w:rFonts w:asciiTheme="minorHAnsi" w:hAnsiTheme="minorHAnsi" w:cstheme="minorHAnsi"/>
          <w:sz w:val="20"/>
          <w:szCs w:val="20"/>
        </w:rPr>
        <w:t>Que sejam juntados aos autos as declarações e documentos restantes (vide tópico 10) relacionados no art. 57 do referido Decreto Estadual, e reconhecida a dívida, que seja publicada, em atendimento ao § 3º do referido decreto.</w:t>
      </w:r>
    </w:p>
    <w:p w:rsidR="006D0D9A" w:rsidRPr="00623CF0" w:rsidRDefault="006D0D9A" w:rsidP="006D0D9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623CF0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623CF0">
        <w:rPr>
          <w:rFonts w:asciiTheme="minorHAnsi" w:hAnsiTheme="minorHAnsi" w:cstheme="minorHAnsi"/>
          <w:b/>
          <w:sz w:val="20"/>
          <w:szCs w:val="20"/>
        </w:rPr>
        <w:t>I a IV</w:t>
      </w:r>
      <w:r w:rsidRPr="00623CF0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2D1E54" w:rsidRPr="00623CF0">
        <w:rPr>
          <w:rFonts w:asciiTheme="minorHAnsi" w:hAnsiTheme="minorHAnsi" w:cstheme="minorHAnsi"/>
          <w:b/>
          <w:sz w:val="20"/>
          <w:szCs w:val="20"/>
        </w:rPr>
        <w:t xml:space="preserve">EDILZA VASCONCELOS SANTOS – ME </w:t>
      </w:r>
      <w:r w:rsidR="002D1E54" w:rsidRPr="00623CF0">
        <w:rPr>
          <w:rFonts w:asciiTheme="minorHAnsi" w:hAnsiTheme="minorHAnsi" w:cstheme="minorHAnsi"/>
          <w:sz w:val="20"/>
          <w:szCs w:val="20"/>
        </w:rPr>
        <w:t>(CNPJ 69.975.837/0001-52)</w:t>
      </w:r>
      <w:r w:rsidRPr="00623CF0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6D0D9A" w:rsidRPr="00623CF0" w:rsidRDefault="006D0D9A" w:rsidP="006D0D9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23CF0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6D0D9A" w:rsidRPr="00623CF0" w:rsidRDefault="006D0D9A" w:rsidP="006D0D9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3CF0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623CF0">
        <w:rPr>
          <w:rFonts w:asciiTheme="minorHAnsi" w:hAnsiTheme="minorHAnsi" w:cstheme="minorHAnsi"/>
          <w:bCs/>
          <w:sz w:val="20"/>
          <w:szCs w:val="20"/>
        </w:rPr>
        <w:t>Maceió-AL, 2</w:t>
      </w:r>
      <w:r w:rsidR="002D1E54" w:rsidRPr="00623CF0">
        <w:rPr>
          <w:rFonts w:asciiTheme="minorHAnsi" w:hAnsiTheme="minorHAnsi" w:cstheme="minorHAnsi"/>
          <w:bCs/>
          <w:sz w:val="20"/>
          <w:szCs w:val="20"/>
        </w:rPr>
        <w:t>2</w:t>
      </w:r>
      <w:r w:rsidRPr="00623CF0">
        <w:rPr>
          <w:rFonts w:asciiTheme="minorHAnsi" w:hAnsiTheme="minorHAnsi" w:cstheme="minorHAnsi"/>
          <w:bCs/>
          <w:sz w:val="20"/>
          <w:szCs w:val="20"/>
        </w:rPr>
        <w:t xml:space="preserve"> de março de 2018.</w:t>
      </w:r>
    </w:p>
    <w:p w:rsidR="006D0D9A" w:rsidRPr="00623CF0" w:rsidRDefault="006D0D9A" w:rsidP="006D0D9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D0D9A" w:rsidRPr="00623CF0" w:rsidRDefault="006D0D9A" w:rsidP="006D0D9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23CF0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D0D9A" w:rsidRPr="00623CF0" w:rsidRDefault="006D0D9A" w:rsidP="006D0D9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23CF0">
        <w:rPr>
          <w:rFonts w:asciiTheme="minorHAnsi" w:hAnsiTheme="minorHAnsi" w:cstheme="minorHAnsi"/>
          <w:b/>
          <w:sz w:val="20"/>
          <w:szCs w:val="20"/>
        </w:rPr>
        <w:t>Assessor de Controle Interno/Matrícula nº 99-0</w:t>
      </w:r>
    </w:p>
    <w:p w:rsidR="006D0D9A" w:rsidRPr="00623CF0" w:rsidRDefault="006D0D9A" w:rsidP="006D0D9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D0D9A" w:rsidRPr="00623CF0" w:rsidRDefault="006D0D9A" w:rsidP="006D0D9A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23CF0">
        <w:rPr>
          <w:rFonts w:asciiTheme="minorHAnsi" w:hAnsiTheme="minorHAnsi" w:cstheme="minorHAnsi"/>
          <w:sz w:val="20"/>
          <w:szCs w:val="20"/>
        </w:rPr>
        <w:t>Acolho o Parecer.</w:t>
      </w:r>
    </w:p>
    <w:p w:rsidR="006D0D9A" w:rsidRPr="00623CF0" w:rsidRDefault="006D0D9A" w:rsidP="006D0D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623CF0" w:rsidRDefault="006D0D9A" w:rsidP="006D0D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23CF0"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 w:rsidRPr="00623CF0">
        <w:rPr>
          <w:rFonts w:asciiTheme="minorHAnsi" w:hAnsiTheme="minorHAnsi" w:cstheme="minorHAnsi"/>
          <w:sz w:val="20"/>
          <w:szCs w:val="20"/>
        </w:rPr>
        <w:t>Luna</w:t>
      </w:r>
      <w:proofErr w:type="spellEnd"/>
      <w:r w:rsidRPr="00623CF0">
        <w:rPr>
          <w:rFonts w:asciiTheme="minorHAnsi" w:hAnsiTheme="minorHAnsi" w:cstheme="minorHAnsi"/>
          <w:sz w:val="20"/>
          <w:szCs w:val="20"/>
        </w:rPr>
        <w:t xml:space="preserve"> do Nascimento</w:t>
      </w:r>
      <w:proofErr w:type="gramStart"/>
      <w:r w:rsidRPr="00623CF0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6D0D9A" w:rsidRPr="00623CF0" w:rsidRDefault="006D0D9A" w:rsidP="006D0D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i/>
          <w:sz w:val="20"/>
          <w:szCs w:val="20"/>
        </w:rPr>
      </w:pPr>
      <w:proofErr w:type="gramEnd"/>
      <w:r w:rsidRPr="00623CF0">
        <w:rPr>
          <w:rFonts w:asciiTheme="minorHAnsi" w:hAnsiTheme="minorHAnsi" w:cstheme="minorHAnsi"/>
          <w:b/>
          <w:sz w:val="20"/>
          <w:szCs w:val="20"/>
        </w:rPr>
        <w:t>Assessora de Controle Interno/Matrícula nº 114-7</w:t>
      </w:r>
    </w:p>
    <w:p w:rsidR="006D0D9A" w:rsidRPr="00623CF0" w:rsidRDefault="006D0D9A" w:rsidP="006D0D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D0D9A" w:rsidRPr="00623CF0" w:rsidRDefault="006D0D9A" w:rsidP="006D0D9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</w:p>
    <w:p w:rsidR="00FC4D72" w:rsidRPr="00623CF0" w:rsidRDefault="00FC4D72" w:rsidP="006D0D9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sectPr w:rsidR="00FC4D72" w:rsidRPr="00623CF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8F1" w:rsidRDefault="00DF58F1" w:rsidP="003068B9">
      <w:pPr>
        <w:spacing w:after="0" w:line="240" w:lineRule="auto"/>
      </w:pPr>
      <w:r>
        <w:separator/>
      </w:r>
    </w:p>
  </w:endnote>
  <w:endnote w:type="continuationSeparator" w:id="0">
    <w:p w:rsidR="00DF58F1" w:rsidRDefault="00DF58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8F1" w:rsidRDefault="00DF58F1" w:rsidP="003068B9">
      <w:pPr>
        <w:spacing w:after="0" w:line="240" w:lineRule="auto"/>
      </w:pPr>
      <w:r>
        <w:separator/>
      </w:r>
    </w:p>
  </w:footnote>
  <w:footnote w:type="continuationSeparator" w:id="0">
    <w:p w:rsidR="00DF58F1" w:rsidRDefault="00DF58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958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6F48B832"/>
    <w:lvl w:ilvl="0" w:tplc="EC6C74F8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3730"/>
    <w:rsid w:val="00015EE3"/>
    <w:rsid w:val="00016154"/>
    <w:rsid w:val="0002351E"/>
    <w:rsid w:val="00023E38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3FA4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530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0FE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03E2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1E54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0C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14A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A7EC0"/>
    <w:rsid w:val="004B01B8"/>
    <w:rsid w:val="004B107A"/>
    <w:rsid w:val="004B32C7"/>
    <w:rsid w:val="004B419F"/>
    <w:rsid w:val="004B44D4"/>
    <w:rsid w:val="004B55D8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8696A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0770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28D1"/>
    <w:rsid w:val="006230B5"/>
    <w:rsid w:val="00623660"/>
    <w:rsid w:val="00623CF0"/>
    <w:rsid w:val="006245E4"/>
    <w:rsid w:val="00625541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0D9A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3F92"/>
    <w:rsid w:val="00746460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D0D43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6DE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284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5AF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3F85"/>
    <w:rsid w:val="009547A8"/>
    <w:rsid w:val="009552DB"/>
    <w:rsid w:val="00957526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6C0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007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30C8"/>
    <w:rsid w:val="009E45BD"/>
    <w:rsid w:val="009E5F8B"/>
    <w:rsid w:val="009E6AE2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2E0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47FE0"/>
    <w:rsid w:val="00A531B2"/>
    <w:rsid w:val="00A5504B"/>
    <w:rsid w:val="00A55493"/>
    <w:rsid w:val="00A56A07"/>
    <w:rsid w:val="00A57220"/>
    <w:rsid w:val="00A57BC2"/>
    <w:rsid w:val="00A57CDB"/>
    <w:rsid w:val="00A6698C"/>
    <w:rsid w:val="00A70522"/>
    <w:rsid w:val="00A70E05"/>
    <w:rsid w:val="00A70EC3"/>
    <w:rsid w:val="00A71736"/>
    <w:rsid w:val="00A71DB1"/>
    <w:rsid w:val="00A736E5"/>
    <w:rsid w:val="00A7716F"/>
    <w:rsid w:val="00A80E1A"/>
    <w:rsid w:val="00A81B96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470C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4D3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17F9A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587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099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0F92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8F1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0751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EF6B28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4CA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C6F08-B326-4014-899B-D14DBE6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1669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2017-06-30T15:20:00Z</cp:lastPrinted>
  <dcterms:created xsi:type="dcterms:W3CDTF">2018-03-22T14:47:00Z</dcterms:created>
  <dcterms:modified xsi:type="dcterms:W3CDTF">2018-03-22T14:47:00Z</dcterms:modified>
</cp:coreProperties>
</file>