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F21AD5">
        <w:rPr>
          <w:rFonts w:asciiTheme="minorHAnsi" w:hAnsiTheme="minorHAnsi" w:cstheme="minorHAnsi"/>
          <w:bCs/>
        </w:rPr>
        <w:t>23981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21AD5">
        <w:rPr>
          <w:rFonts w:asciiTheme="minorHAnsi" w:hAnsiTheme="minorHAnsi" w:cstheme="minorHAnsi"/>
          <w:bCs/>
        </w:rPr>
        <w:t>023981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 </w:t>
      </w:r>
      <w:r w:rsidR="00B55B6C" w:rsidRPr="00E61103">
        <w:rPr>
          <w:rFonts w:asciiTheme="minorHAnsi" w:hAnsiTheme="minorHAnsi" w:cstheme="minorHAnsi"/>
          <w:b/>
        </w:rPr>
        <w:t xml:space="preserve"> 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8947CD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8947CD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>naina Lopes de Oliveira Pedroza e a técnica Audinez de Souza,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A03AB0">
        <w:rPr>
          <w:rFonts w:asciiTheme="minorHAnsi" w:hAnsiTheme="minorHAnsi" w:cstheme="minorHAnsi"/>
          <w:b/>
        </w:rPr>
        <w:t>20073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>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>); e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>LARMED DISTRIBUIDORA DE MEDICAMENTOS E MATERIAL MÉDICO HOSPITALAR .LTDA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2E44E2">
        <w:rPr>
          <w:rFonts w:asciiTheme="minorHAnsi" w:hAnsiTheme="minorHAnsi" w:cstheme="minorHAnsi"/>
        </w:rPr>
        <w:t>22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E44E2">
        <w:rPr>
          <w:rFonts w:asciiTheme="minorHAnsi" w:hAnsiTheme="minorHAnsi" w:cstheme="minorHAnsi"/>
        </w:rPr>
        <w:t>26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2E44E2"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2E44E2">
        <w:rPr>
          <w:rFonts w:asciiTheme="minorHAnsi" w:hAnsiTheme="minorHAnsi" w:cstheme="minorHAnsi"/>
        </w:rPr>
        <w:t>070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6A1CDE">
        <w:rPr>
          <w:rFonts w:asciiTheme="minorHAnsi" w:hAnsiTheme="minorHAnsi" w:cstheme="minorHAnsi"/>
        </w:rPr>
        <w:t>45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previa, ...</w:t>
      </w:r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 xml:space="preserve">, 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</w:t>
      </w:r>
      <w:r w:rsidR="006F67B8">
        <w:rPr>
          <w:rFonts w:asciiTheme="minorHAnsi" w:hAnsiTheme="minorHAnsi" w:cstheme="minorHAnsi"/>
        </w:rPr>
        <w:t xml:space="preserve"> solução da pendências processuais apontada nos itens I a</w:t>
      </w:r>
      <w:r w:rsidRPr="00E95A5F">
        <w:rPr>
          <w:rFonts w:asciiTheme="minorHAnsi" w:hAnsiTheme="minorHAnsi" w:cstheme="minorHAnsi"/>
        </w:rPr>
        <w:t xml:space="preserve"> I</w:t>
      </w:r>
      <w:r w:rsidR="006F67B8">
        <w:rPr>
          <w:rFonts w:asciiTheme="minorHAnsi" w:hAnsiTheme="minorHAnsi" w:cstheme="minorHAnsi"/>
        </w:rPr>
        <w:t>V, ato contínuo</w:t>
      </w:r>
      <w:r>
        <w:rPr>
          <w:rFonts w:asciiTheme="minorHAnsi" w:hAnsiTheme="minorHAnsi" w:cstheme="minorHAnsi"/>
        </w:rPr>
        <w:t xml:space="preserve"> </w:t>
      </w:r>
      <w:r w:rsidR="006F67B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F67B8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F67B8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C67" w:rsidRDefault="00107C67" w:rsidP="003068B9">
      <w:pPr>
        <w:spacing w:after="0" w:line="240" w:lineRule="auto"/>
      </w:pPr>
      <w:r>
        <w:separator/>
      </w:r>
    </w:p>
  </w:endnote>
  <w:endnote w:type="continuationSeparator" w:id="0">
    <w:p w:rsidR="00107C67" w:rsidRDefault="00107C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C67" w:rsidRDefault="00107C67" w:rsidP="003068B9">
      <w:pPr>
        <w:spacing w:after="0" w:line="240" w:lineRule="auto"/>
      </w:pPr>
      <w:r>
        <w:separator/>
      </w:r>
    </w:p>
  </w:footnote>
  <w:footnote w:type="continuationSeparator" w:id="0">
    <w:p w:rsidR="00107C67" w:rsidRDefault="00107C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924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4D0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7C67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2426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6F67B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064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0F4A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E76BE-EF2E-4AE1-8467-B9D4FE1C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1527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2017-07-05T15:07:00Z</cp:lastPrinted>
  <dcterms:created xsi:type="dcterms:W3CDTF">2017-07-27T13:01:00Z</dcterms:created>
  <dcterms:modified xsi:type="dcterms:W3CDTF">2017-07-27T13:01:00Z</dcterms:modified>
</cp:coreProperties>
</file>