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D44" w:rsidRPr="00C56A51" w:rsidRDefault="002B5D44" w:rsidP="002B5D44">
      <w:pPr>
        <w:spacing w:after="0"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09208E" w:rsidRPr="00C56A51" w:rsidRDefault="002B5D44" w:rsidP="002B5D4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b/>
          <w:sz w:val="21"/>
          <w:szCs w:val="21"/>
        </w:rPr>
        <w:t xml:space="preserve">PROCESSO Nº: </w:t>
      </w:r>
      <w:r w:rsidRPr="00C56A51">
        <w:rPr>
          <w:rFonts w:asciiTheme="minorHAnsi" w:hAnsiTheme="minorHAnsi" w:cstheme="minorHAnsi"/>
          <w:sz w:val="21"/>
          <w:szCs w:val="21"/>
        </w:rPr>
        <w:t>41506-000476/2017</w:t>
      </w:r>
    </w:p>
    <w:p w:rsidR="0009208E" w:rsidRPr="00C56A51" w:rsidRDefault="002B5D44" w:rsidP="002B5D4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b/>
          <w:sz w:val="21"/>
          <w:szCs w:val="21"/>
        </w:rPr>
        <w:t>ÓRGÃO:</w:t>
      </w:r>
      <w:r w:rsidRPr="00C56A51">
        <w:rPr>
          <w:rFonts w:asciiTheme="minorHAnsi" w:hAnsiTheme="minorHAnsi" w:cstheme="minorHAnsi"/>
          <w:sz w:val="21"/>
          <w:szCs w:val="21"/>
        </w:rPr>
        <w:t xml:space="preserve"> INSTITUTO DE TECNOLOGIA EM INFORMÁTICA E INFORMAÇÃO DO ESTADO DE </w:t>
      </w:r>
      <w:proofErr w:type="gramStart"/>
      <w:r w:rsidRPr="00C56A51">
        <w:rPr>
          <w:rFonts w:asciiTheme="minorHAnsi" w:hAnsiTheme="minorHAnsi" w:cstheme="minorHAnsi"/>
          <w:sz w:val="21"/>
          <w:szCs w:val="21"/>
        </w:rPr>
        <w:t>ALAGOAS -ITEC</w:t>
      </w:r>
      <w:proofErr w:type="gramEnd"/>
    </w:p>
    <w:p w:rsidR="0009208E" w:rsidRPr="00C56A51" w:rsidRDefault="002B5D44" w:rsidP="002B5D4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b/>
          <w:sz w:val="21"/>
          <w:szCs w:val="21"/>
        </w:rPr>
        <w:t>INTERESSADO</w:t>
      </w:r>
      <w:r w:rsidRPr="00C56A51">
        <w:rPr>
          <w:rFonts w:asciiTheme="minorHAnsi" w:hAnsiTheme="minorHAnsi" w:cstheme="minorHAnsi"/>
          <w:sz w:val="21"/>
          <w:szCs w:val="21"/>
        </w:rPr>
        <w:t>: OOLAH CONSULTORIA E SERVIÇOS EMPRESARIAIS – EIRELI EPP</w:t>
      </w:r>
    </w:p>
    <w:p w:rsidR="00931989" w:rsidRPr="00C56A51" w:rsidRDefault="002B5D44" w:rsidP="002B5D44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b/>
          <w:sz w:val="21"/>
          <w:szCs w:val="21"/>
        </w:rPr>
        <w:t>ASSUNTO</w:t>
      </w:r>
      <w:r w:rsidRPr="00C56A51">
        <w:rPr>
          <w:rFonts w:asciiTheme="minorHAnsi" w:hAnsiTheme="minorHAnsi" w:cstheme="minorHAnsi"/>
          <w:sz w:val="21"/>
          <w:szCs w:val="21"/>
        </w:rPr>
        <w:t>: FATURAMENTO</w:t>
      </w:r>
    </w:p>
    <w:p w:rsidR="002B5D44" w:rsidRPr="00C56A51" w:rsidRDefault="002B5D44" w:rsidP="0093198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9208E" w:rsidRPr="00C56A51" w:rsidRDefault="0009208E" w:rsidP="0093198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C56A5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C56A51">
        <w:rPr>
          <w:rFonts w:asciiTheme="minorHAnsi" w:hAnsiTheme="minorHAnsi" w:cstheme="minorHAnsi"/>
          <w:b/>
          <w:bCs/>
          <w:sz w:val="21"/>
          <w:szCs w:val="21"/>
        </w:rPr>
        <w:t>41506-00047/2017,</w:t>
      </w:r>
      <w:r w:rsidRPr="00C56A51">
        <w:rPr>
          <w:rFonts w:asciiTheme="minorHAnsi" w:hAnsiTheme="minorHAnsi" w:cstheme="minorHAnsi"/>
          <w:sz w:val="21"/>
          <w:szCs w:val="21"/>
        </w:rPr>
        <w:t xml:space="preserve"> em volume único com 50 (cinquenta) fls., que versam sobre a solicitação de pagamento </w:t>
      </w:r>
      <w:r w:rsidR="00272471" w:rsidRPr="00C56A51">
        <w:rPr>
          <w:rFonts w:asciiTheme="minorHAnsi" w:hAnsiTheme="minorHAnsi" w:cstheme="minorHAnsi"/>
          <w:sz w:val="21"/>
          <w:szCs w:val="21"/>
        </w:rPr>
        <w:t>de serviços técnicos especializados de implantação, operacionalização, gerenciamento e manutenção de uma solução integrada de comunicação de voz e dados multisserviços estruturada de forma de rede telemática (</w:t>
      </w:r>
      <w:r w:rsidR="00C56A51" w:rsidRPr="00C56A51">
        <w:rPr>
          <w:rFonts w:asciiTheme="minorHAnsi" w:hAnsiTheme="minorHAnsi" w:cstheme="minorHAnsi"/>
          <w:sz w:val="21"/>
          <w:szCs w:val="21"/>
        </w:rPr>
        <w:t>NOVA INFOVIA ALAGOAS</w:t>
      </w:r>
      <w:r w:rsidR="00272471" w:rsidRPr="00C56A51">
        <w:rPr>
          <w:rFonts w:asciiTheme="minorHAnsi" w:hAnsiTheme="minorHAnsi" w:cstheme="minorHAnsi"/>
          <w:sz w:val="21"/>
          <w:szCs w:val="21"/>
        </w:rPr>
        <w:t xml:space="preserve">), conforme </w:t>
      </w:r>
      <w:r w:rsidR="00272471" w:rsidRPr="00C56A51">
        <w:rPr>
          <w:rFonts w:asciiTheme="minorHAnsi" w:hAnsiTheme="minorHAnsi" w:cstheme="minorHAnsi"/>
          <w:b/>
          <w:sz w:val="21"/>
          <w:szCs w:val="21"/>
        </w:rPr>
        <w:t>Contrato nº AMGESP 86/2014</w:t>
      </w:r>
      <w:r w:rsidR="00272471" w:rsidRPr="00C56A51">
        <w:rPr>
          <w:rFonts w:asciiTheme="minorHAnsi" w:hAnsiTheme="minorHAnsi" w:cstheme="minorHAnsi"/>
          <w:sz w:val="21"/>
          <w:szCs w:val="21"/>
        </w:rPr>
        <w:t xml:space="preserve">, referente ao mês de </w:t>
      </w:r>
      <w:r w:rsidR="00272471" w:rsidRPr="00C56A51">
        <w:rPr>
          <w:rFonts w:asciiTheme="minorHAnsi" w:hAnsiTheme="minorHAnsi" w:cstheme="minorHAnsi"/>
          <w:b/>
          <w:bCs/>
          <w:sz w:val="21"/>
          <w:szCs w:val="21"/>
        </w:rPr>
        <w:t>agosto/2017</w:t>
      </w:r>
      <w:r w:rsidRPr="00C56A51">
        <w:rPr>
          <w:rFonts w:asciiTheme="minorHAnsi" w:hAnsiTheme="minorHAnsi" w:cstheme="minorHAnsi"/>
          <w:sz w:val="21"/>
          <w:szCs w:val="21"/>
        </w:rPr>
        <w:t xml:space="preserve">. </w:t>
      </w:r>
      <w:r w:rsidR="00DE2084" w:rsidRPr="00C56A51">
        <w:rPr>
          <w:rFonts w:asciiTheme="minorHAnsi" w:hAnsiTheme="minorHAnsi" w:cstheme="minorHAnsi"/>
          <w:sz w:val="21"/>
          <w:szCs w:val="21"/>
        </w:rPr>
        <w:t>A despesa</w:t>
      </w:r>
      <w:r w:rsidRPr="00C56A51">
        <w:rPr>
          <w:rFonts w:asciiTheme="minorHAnsi" w:hAnsiTheme="minorHAnsi" w:cstheme="minorHAnsi"/>
          <w:sz w:val="21"/>
          <w:szCs w:val="21"/>
        </w:rPr>
        <w:t xml:space="preserve"> </w:t>
      </w:r>
      <w:r w:rsidR="00DE2084" w:rsidRPr="00C56A51">
        <w:rPr>
          <w:rFonts w:asciiTheme="minorHAnsi" w:hAnsiTheme="minorHAnsi" w:cstheme="minorHAnsi"/>
          <w:sz w:val="21"/>
          <w:szCs w:val="21"/>
        </w:rPr>
        <w:t>está orçada</w:t>
      </w:r>
      <w:r w:rsidRPr="00C56A51">
        <w:rPr>
          <w:rFonts w:asciiTheme="minorHAnsi" w:hAnsiTheme="minorHAnsi" w:cstheme="minorHAnsi"/>
          <w:sz w:val="21"/>
          <w:szCs w:val="21"/>
        </w:rPr>
        <w:t xml:space="preserve"> em </w:t>
      </w:r>
      <w:r w:rsidR="006912DB" w:rsidRPr="00C56A51">
        <w:rPr>
          <w:rFonts w:asciiTheme="minorHAnsi" w:hAnsiTheme="minorHAnsi" w:cstheme="minorHAnsi"/>
          <w:b/>
          <w:sz w:val="21"/>
          <w:szCs w:val="21"/>
        </w:rPr>
        <w:t>R$667.795,09</w:t>
      </w:r>
      <w:r w:rsidR="006912DB" w:rsidRPr="00C56A51">
        <w:rPr>
          <w:rFonts w:asciiTheme="minorHAnsi" w:hAnsiTheme="minorHAnsi" w:cstheme="minorHAnsi"/>
          <w:sz w:val="21"/>
          <w:szCs w:val="21"/>
        </w:rPr>
        <w:t xml:space="preserve"> (seiscentos e sessenta e sete mil e setecentos e noventa e cinco reais e nove centavos), tendo como credora a empresa </w:t>
      </w:r>
      <w:r w:rsidR="006912DB" w:rsidRPr="00C56A51">
        <w:rPr>
          <w:rFonts w:asciiTheme="minorHAnsi" w:hAnsiTheme="minorHAnsi" w:cstheme="minorHAnsi"/>
          <w:b/>
          <w:sz w:val="21"/>
          <w:szCs w:val="21"/>
        </w:rPr>
        <w:t>OOLAH CONSULTORIA E SERVIÇOS EMPRESARIAIS – EIRELI EPP (CNPJ Nº 17.408.736/0001-04)</w:t>
      </w:r>
      <w:r w:rsidR="006912DB" w:rsidRPr="00C56A51">
        <w:rPr>
          <w:rFonts w:asciiTheme="minorHAnsi" w:hAnsiTheme="minorHAnsi" w:cstheme="minorHAnsi"/>
          <w:sz w:val="21"/>
          <w:szCs w:val="21"/>
        </w:rPr>
        <w:t xml:space="preserve">, integrante do </w:t>
      </w:r>
      <w:r w:rsidR="006912DB" w:rsidRPr="00C56A51">
        <w:rPr>
          <w:rFonts w:asciiTheme="minorHAnsi" w:hAnsiTheme="minorHAnsi" w:cstheme="minorHAnsi"/>
          <w:b/>
          <w:sz w:val="21"/>
          <w:szCs w:val="21"/>
        </w:rPr>
        <w:t>CONSÓRCIO</w:t>
      </w:r>
      <w:r w:rsidR="006912DB" w:rsidRPr="00C56A51">
        <w:rPr>
          <w:rFonts w:asciiTheme="minorHAnsi" w:hAnsiTheme="minorHAnsi" w:cstheme="minorHAnsi"/>
          <w:sz w:val="21"/>
          <w:szCs w:val="21"/>
        </w:rPr>
        <w:t xml:space="preserve"> </w:t>
      </w:r>
      <w:r w:rsidR="006912DB" w:rsidRPr="00C56A51">
        <w:rPr>
          <w:rFonts w:asciiTheme="minorHAnsi" w:hAnsiTheme="minorHAnsi" w:cstheme="minorHAnsi"/>
          <w:b/>
          <w:sz w:val="21"/>
          <w:szCs w:val="21"/>
        </w:rPr>
        <w:t>ALOO TELECOM</w:t>
      </w:r>
      <w:r w:rsidR="006912DB" w:rsidRPr="00C56A5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31989" w:rsidRPr="00C56A51" w:rsidRDefault="00931989" w:rsidP="0093198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56A5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56A5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EE30B6" w:rsidRPr="00C56A51" w:rsidRDefault="00EE30B6" w:rsidP="002B5D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56A51">
        <w:rPr>
          <w:rFonts w:asciiTheme="minorHAnsi" w:hAnsiTheme="minorHAnsi" w:cstheme="minorHAnsi"/>
          <w:bCs/>
          <w:sz w:val="21"/>
          <w:szCs w:val="21"/>
        </w:rPr>
        <w:t>Em princípio, a</w:t>
      </w:r>
      <w:r w:rsidR="00931989" w:rsidRPr="00C56A51">
        <w:rPr>
          <w:rFonts w:asciiTheme="minorHAnsi" w:hAnsiTheme="minorHAnsi" w:cstheme="minorHAnsi"/>
          <w:bCs/>
          <w:sz w:val="21"/>
          <w:szCs w:val="21"/>
        </w:rPr>
        <w:t xml:space="preserve"> análise do </w:t>
      </w:r>
      <w:r w:rsidR="00931989" w:rsidRPr="00C56A5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31989" w:rsidRPr="00C56A51">
        <w:rPr>
          <w:rFonts w:asciiTheme="minorHAnsi" w:hAnsiTheme="minorHAnsi" w:cstheme="minorHAnsi"/>
          <w:b/>
          <w:bCs/>
          <w:sz w:val="21"/>
          <w:szCs w:val="21"/>
        </w:rPr>
        <w:t xml:space="preserve">41506-00047/2017 </w:t>
      </w:r>
      <w:r w:rsidR="00931989" w:rsidRPr="00C56A51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="00931989" w:rsidRPr="00C56A5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</w:t>
      </w:r>
      <w:r w:rsidR="00A16ABD" w:rsidRPr="00C56A51">
        <w:rPr>
          <w:rStyle w:val="Forte"/>
          <w:rFonts w:asciiTheme="minorHAnsi" w:hAnsiTheme="minorHAnsi" w:cstheme="minorHAnsi"/>
          <w:b w:val="0"/>
          <w:sz w:val="21"/>
          <w:szCs w:val="21"/>
        </w:rPr>
        <w:t>cáveis à Administração Pública.</w:t>
      </w:r>
    </w:p>
    <w:p w:rsidR="00415492" w:rsidRPr="00C56A51" w:rsidRDefault="00E51BAA" w:rsidP="00415492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56A51">
        <w:rPr>
          <w:rFonts w:asciiTheme="minorHAnsi" w:hAnsiTheme="minorHAnsi" w:cstheme="minorHAnsi"/>
          <w:b/>
          <w:sz w:val="21"/>
          <w:szCs w:val="21"/>
          <w:u w:val="single"/>
        </w:rPr>
        <w:t>1 – A NÃO INSTRUÇÃO DO PROCESSO DE DESPESA</w:t>
      </w:r>
      <w:r w:rsidRPr="00C56A5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2A693C" w:rsidRPr="00C56A51">
        <w:rPr>
          <w:rFonts w:asciiTheme="minorHAnsi" w:hAnsiTheme="minorHAnsi" w:cstheme="minorHAnsi"/>
          <w:sz w:val="21"/>
          <w:szCs w:val="21"/>
        </w:rPr>
        <w:t>Nos autos do processo não houve a apresentação</w:t>
      </w:r>
      <w:r w:rsidR="002A693C" w:rsidRPr="00C56A5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2A693C" w:rsidRPr="00C56A51">
        <w:rPr>
          <w:rFonts w:asciiTheme="minorHAnsi" w:hAnsiTheme="minorHAnsi" w:cstheme="minorHAnsi"/>
          <w:sz w:val="21"/>
          <w:szCs w:val="21"/>
        </w:rPr>
        <w:t xml:space="preserve">da </w:t>
      </w:r>
      <w:r w:rsidR="002A693C" w:rsidRPr="00C56A51">
        <w:rPr>
          <w:rFonts w:asciiTheme="minorHAnsi" w:hAnsiTheme="minorHAnsi" w:cstheme="minorHAnsi"/>
          <w:b/>
          <w:sz w:val="21"/>
          <w:szCs w:val="21"/>
        </w:rPr>
        <w:t>instrução do processamento da despesa</w:t>
      </w:r>
      <w:r w:rsidR="002A693C" w:rsidRPr="00C56A51">
        <w:rPr>
          <w:rFonts w:asciiTheme="minorHAnsi" w:hAnsiTheme="minorHAnsi" w:cstheme="minorHAnsi"/>
          <w:sz w:val="21"/>
          <w:szCs w:val="21"/>
        </w:rPr>
        <w:t xml:space="preserve"> em conformidade com os </w:t>
      </w:r>
      <w:proofErr w:type="spellStart"/>
      <w:r w:rsidR="002A693C" w:rsidRPr="00C56A51">
        <w:rPr>
          <w:rFonts w:asciiTheme="minorHAnsi" w:hAnsiTheme="minorHAnsi" w:cstheme="minorHAnsi"/>
          <w:b/>
          <w:sz w:val="21"/>
          <w:szCs w:val="21"/>
        </w:rPr>
        <w:t>arts</w:t>
      </w:r>
      <w:proofErr w:type="spellEnd"/>
      <w:r w:rsidR="002A693C" w:rsidRPr="00C56A51">
        <w:rPr>
          <w:rFonts w:asciiTheme="minorHAnsi" w:hAnsiTheme="minorHAnsi" w:cstheme="minorHAnsi"/>
          <w:b/>
          <w:sz w:val="21"/>
          <w:szCs w:val="21"/>
        </w:rPr>
        <w:t xml:space="preserve">. </w:t>
      </w:r>
      <w:proofErr w:type="gramStart"/>
      <w:r w:rsidR="002A693C" w:rsidRPr="00C56A51">
        <w:rPr>
          <w:rFonts w:asciiTheme="minorHAnsi" w:hAnsiTheme="minorHAnsi" w:cstheme="minorHAnsi"/>
          <w:b/>
          <w:sz w:val="21"/>
          <w:szCs w:val="21"/>
        </w:rPr>
        <w:t>58 a 70 da Lei Federal nº</w:t>
      </w:r>
      <w:proofErr w:type="gramEnd"/>
      <w:r w:rsidR="002A693C" w:rsidRPr="00C56A51">
        <w:rPr>
          <w:rFonts w:asciiTheme="minorHAnsi" w:hAnsiTheme="minorHAnsi" w:cstheme="minorHAnsi"/>
          <w:b/>
          <w:sz w:val="21"/>
          <w:szCs w:val="21"/>
        </w:rPr>
        <w:t xml:space="preserve"> 4.320/64</w:t>
      </w:r>
      <w:r w:rsidR="002A693C" w:rsidRPr="00C56A51">
        <w:rPr>
          <w:rFonts w:asciiTheme="minorHAnsi" w:hAnsiTheme="minorHAnsi" w:cstheme="minorHAnsi"/>
          <w:sz w:val="21"/>
          <w:szCs w:val="21"/>
        </w:rPr>
        <w:t>. No referido processo existe, apenas, a solicitação de autorização para o faturamento do mês de agosto de 2017</w:t>
      </w:r>
      <w:r w:rsidR="00615A2D" w:rsidRPr="00C56A51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615A2D" w:rsidRPr="00C56A51">
        <w:rPr>
          <w:rFonts w:asciiTheme="minorHAnsi" w:hAnsiTheme="minorHAnsi" w:cstheme="minorHAnsi"/>
          <w:b/>
          <w:sz w:val="21"/>
          <w:szCs w:val="21"/>
        </w:rPr>
        <w:t>R$667.795,09</w:t>
      </w:r>
      <w:r w:rsidR="00615A2D" w:rsidRPr="00C56A51">
        <w:rPr>
          <w:rFonts w:asciiTheme="minorHAnsi" w:hAnsiTheme="minorHAnsi" w:cstheme="minorHAnsi"/>
          <w:sz w:val="21"/>
          <w:szCs w:val="21"/>
        </w:rPr>
        <w:t xml:space="preserve"> (seiscentos e sessenta e sete mil, setecentos e noventa e cinco reais e nove centavos</w:t>
      </w:r>
      <w:r w:rsidR="002A693C" w:rsidRPr="00C56A51">
        <w:rPr>
          <w:rFonts w:asciiTheme="minorHAnsi" w:hAnsiTheme="minorHAnsi" w:cstheme="minorHAnsi"/>
          <w:sz w:val="21"/>
          <w:szCs w:val="21"/>
        </w:rPr>
        <w:t>).</w:t>
      </w:r>
    </w:p>
    <w:p w:rsidR="005B4E63" w:rsidRPr="00C56A51" w:rsidRDefault="00415492" w:rsidP="005B4E6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56A51">
        <w:rPr>
          <w:rFonts w:asciiTheme="minorHAnsi" w:hAnsiTheme="minorHAnsi" w:cstheme="minorHAnsi"/>
          <w:b/>
          <w:sz w:val="21"/>
          <w:szCs w:val="21"/>
          <w:u w:val="single"/>
        </w:rPr>
        <w:t>2 - INDEFINIÇÃO</w:t>
      </w:r>
      <w:proofErr w:type="gramEnd"/>
      <w:r w:rsidRPr="00C56A5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VALOR MENSAL DOS SERVIÇOS</w:t>
      </w:r>
      <w:r w:rsidRPr="00C56A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B4E63" w:rsidRPr="00C56A51">
        <w:rPr>
          <w:rFonts w:asciiTheme="minorHAnsi" w:hAnsiTheme="minorHAnsi" w:cstheme="minorHAnsi"/>
          <w:b/>
          <w:sz w:val="21"/>
          <w:szCs w:val="21"/>
        </w:rPr>
        <w:t>–</w:t>
      </w:r>
      <w:r w:rsidRPr="00C56A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B4E63" w:rsidRPr="00C56A51">
        <w:rPr>
          <w:rFonts w:asciiTheme="minorHAnsi" w:hAnsiTheme="minorHAnsi" w:cstheme="minorHAnsi"/>
          <w:sz w:val="21"/>
          <w:szCs w:val="21"/>
        </w:rPr>
        <w:t xml:space="preserve">Nos autos do processo constata-se uma indefinição em relação ao valor mensal do contrato do mês de agosto/2017, ou seja, seria de </w:t>
      </w:r>
      <w:r w:rsidR="00A47A2C" w:rsidRPr="00C56A51">
        <w:rPr>
          <w:rFonts w:asciiTheme="minorHAnsi" w:hAnsiTheme="minorHAnsi" w:cstheme="minorHAnsi"/>
          <w:sz w:val="21"/>
          <w:szCs w:val="21"/>
        </w:rPr>
        <w:t xml:space="preserve">  </w:t>
      </w:r>
      <w:r w:rsidR="005B4E63" w:rsidRPr="00C56A51">
        <w:rPr>
          <w:rFonts w:asciiTheme="minorHAnsi" w:hAnsiTheme="minorHAnsi" w:cstheme="minorHAnsi"/>
          <w:b/>
          <w:sz w:val="21"/>
          <w:szCs w:val="21"/>
        </w:rPr>
        <w:t>R$565.608,97</w:t>
      </w:r>
      <w:r w:rsidR="00615A2D" w:rsidRPr="00C56A51">
        <w:rPr>
          <w:rFonts w:asciiTheme="minorHAnsi" w:hAnsiTheme="minorHAnsi" w:cstheme="minorHAnsi"/>
          <w:sz w:val="21"/>
          <w:szCs w:val="21"/>
        </w:rPr>
        <w:t xml:space="preserve"> (quinhentos e sessenta e cinco mil, seiscentos e oito reais e noventa e sete centavos</w:t>
      </w:r>
      <w:r w:rsidR="005B4E63" w:rsidRPr="00C56A51">
        <w:rPr>
          <w:rFonts w:asciiTheme="minorHAnsi" w:hAnsiTheme="minorHAnsi" w:cstheme="minorHAnsi"/>
          <w:sz w:val="21"/>
          <w:szCs w:val="21"/>
        </w:rPr>
        <w:t xml:space="preserve">) ou </w:t>
      </w:r>
      <w:r w:rsidR="005B4E63" w:rsidRPr="00C56A51">
        <w:rPr>
          <w:rFonts w:asciiTheme="minorHAnsi" w:hAnsiTheme="minorHAnsi" w:cstheme="minorHAnsi"/>
          <w:b/>
          <w:sz w:val="21"/>
          <w:szCs w:val="21"/>
        </w:rPr>
        <w:t>R$422.510,62</w:t>
      </w:r>
      <w:r w:rsidR="00615A2D" w:rsidRPr="00C56A51">
        <w:rPr>
          <w:rFonts w:asciiTheme="minorHAnsi" w:hAnsiTheme="minorHAnsi" w:cstheme="minorHAnsi"/>
          <w:sz w:val="21"/>
          <w:szCs w:val="21"/>
        </w:rPr>
        <w:t xml:space="preserve"> (quatrocentos e vinte e dois mil, quinhentos e dez reais e sessenta e dois centavos</w:t>
      </w:r>
      <w:r w:rsidR="005B4E63" w:rsidRPr="00C56A51">
        <w:rPr>
          <w:rFonts w:asciiTheme="minorHAnsi" w:hAnsiTheme="minorHAnsi" w:cstheme="minorHAnsi"/>
          <w:sz w:val="21"/>
          <w:szCs w:val="21"/>
        </w:rPr>
        <w:t>)</w:t>
      </w:r>
      <w:r w:rsidR="00AC4F95" w:rsidRPr="00C56A51">
        <w:rPr>
          <w:rFonts w:asciiTheme="minorHAnsi" w:hAnsiTheme="minorHAnsi" w:cstheme="minorHAnsi"/>
          <w:sz w:val="21"/>
          <w:szCs w:val="21"/>
        </w:rPr>
        <w:t>.</w:t>
      </w:r>
    </w:p>
    <w:p w:rsidR="00415492" w:rsidRPr="00C56A51" w:rsidRDefault="005B4E63" w:rsidP="00EE30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sz w:val="21"/>
          <w:szCs w:val="21"/>
        </w:rPr>
        <w:t>Na</w:t>
      </w:r>
      <w:r w:rsidR="00C02FAC" w:rsidRPr="00C56A51">
        <w:rPr>
          <w:rFonts w:asciiTheme="minorHAnsi" w:hAnsiTheme="minorHAnsi" w:cstheme="minorHAnsi"/>
          <w:sz w:val="21"/>
          <w:szCs w:val="21"/>
        </w:rPr>
        <w:t xml:space="preserve"> solicitação de autorização para o faturamento do mês de agosto de 2017</w:t>
      </w:r>
      <w:r w:rsidRPr="00C56A51">
        <w:rPr>
          <w:rFonts w:asciiTheme="minorHAnsi" w:hAnsiTheme="minorHAnsi" w:cstheme="minorHAnsi"/>
          <w:sz w:val="21"/>
          <w:szCs w:val="21"/>
        </w:rPr>
        <w:t xml:space="preserve">, às fls. 02/03, o valor apresentado pela empresa OOLAH SERVIÇOS ESPECIALIZADOS é de </w:t>
      </w:r>
      <w:r w:rsidR="00A6688F" w:rsidRPr="00C56A51">
        <w:rPr>
          <w:rFonts w:asciiTheme="minorHAnsi" w:hAnsiTheme="minorHAnsi" w:cstheme="minorHAnsi"/>
          <w:sz w:val="21"/>
          <w:szCs w:val="21"/>
        </w:rPr>
        <w:t>R$667.795,09 (</w:t>
      </w:r>
      <w:r w:rsidR="00615A2D" w:rsidRPr="00C56A51">
        <w:rPr>
          <w:rFonts w:asciiTheme="minorHAnsi" w:hAnsiTheme="minorHAnsi" w:cstheme="minorHAnsi"/>
          <w:sz w:val="21"/>
          <w:szCs w:val="21"/>
        </w:rPr>
        <w:t>seiscentos e sessenta e sete mil, setecentos e noventa e cinco reais e nove centavos</w:t>
      </w:r>
      <w:r w:rsidR="00A6688F" w:rsidRPr="00C56A51">
        <w:rPr>
          <w:rFonts w:asciiTheme="minorHAnsi" w:hAnsiTheme="minorHAnsi" w:cstheme="minorHAnsi"/>
          <w:sz w:val="21"/>
          <w:szCs w:val="21"/>
        </w:rPr>
        <w:t xml:space="preserve">). </w:t>
      </w:r>
      <w:r w:rsidRPr="00C56A51">
        <w:rPr>
          <w:rFonts w:asciiTheme="minorHAnsi" w:hAnsiTheme="minorHAnsi" w:cstheme="minorHAnsi"/>
          <w:sz w:val="21"/>
          <w:szCs w:val="21"/>
        </w:rPr>
        <w:t xml:space="preserve">Este valor corresponde ao valor mensal contratual de </w:t>
      </w:r>
      <w:proofErr w:type="gramStart"/>
      <w:r w:rsidRPr="00C56A51">
        <w:rPr>
          <w:rFonts w:asciiTheme="minorHAnsi" w:hAnsiTheme="minorHAnsi" w:cstheme="minorHAnsi"/>
          <w:b/>
          <w:sz w:val="21"/>
          <w:szCs w:val="21"/>
        </w:rPr>
        <w:t>R$565.608,97</w:t>
      </w:r>
      <w:r w:rsidRPr="00C56A51">
        <w:rPr>
          <w:rFonts w:asciiTheme="minorHAnsi" w:hAnsiTheme="minorHAnsi" w:cstheme="minorHAnsi"/>
          <w:sz w:val="21"/>
          <w:szCs w:val="21"/>
        </w:rPr>
        <w:t xml:space="preserve"> (</w:t>
      </w:r>
      <w:r w:rsidR="00615A2D" w:rsidRPr="00C56A51">
        <w:rPr>
          <w:rFonts w:asciiTheme="minorHAnsi" w:hAnsiTheme="minorHAnsi" w:cstheme="minorHAnsi"/>
          <w:sz w:val="21"/>
          <w:szCs w:val="21"/>
        </w:rPr>
        <w:t>quinhentos e sessenta e cinco mil, seiscentos e oito reais e noventa e sete centavos</w:t>
      </w:r>
      <w:r w:rsidRPr="00C56A51">
        <w:rPr>
          <w:rFonts w:asciiTheme="minorHAnsi" w:hAnsiTheme="minorHAnsi" w:cstheme="minorHAnsi"/>
          <w:sz w:val="21"/>
          <w:szCs w:val="21"/>
        </w:rPr>
        <w:t>) devidamente reajustado</w:t>
      </w:r>
      <w:proofErr w:type="gramEnd"/>
      <w:r w:rsidRPr="00C56A51">
        <w:rPr>
          <w:rFonts w:asciiTheme="minorHAnsi" w:hAnsiTheme="minorHAnsi" w:cstheme="minorHAnsi"/>
          <w:sz w:val="21"/>
          <w:szCs w:val="21"/>
        </w:rPr>
        <w:t xml:space="preserve"> com base no Índice Geral dos Preços – IGP-DI, conforme explicitado no 1º Termo Aditivo (fl. 17), publicado em 06/07/2017. No referido aditivo consta a possibilidade de 02 (dois) reajustes, o primeiro fixado em 10,6125% e o segundo fixado em 6,7389%.</w:t>
      </w:r>
    </w:p>
    <w:p w:rsidR="006D100E" w:rsidRPr="00C56A51" w:rsidRDefault="00597EE2" w:rsidP="006330C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sz w:val="21"/>
          <w:szCs w:val="21"/>
        </w:rPr>
        <w:lastRenderedPageBreak/>
        <w:t>Á fl</w:t>
      </w:r>
      <w:r w:rsidR="00005100" w:rsidRPr="00C56A51">
        <w:rPr>
          <w:rFonts w:asciiTheme="minorHAnsi" w:hAnsiTheme="minorHAnsi" w:cstheme="minorHAnsi"/>
          <w:sz w:val="21"/>
          <w:szCs w:val="21"/>
        </w:rPr>
        <w:t>. 20, consta</w:t>
      </w:r>
      <w:r w:rsidR="002B5D44" w:rsidRPr="00C56A51">
        <w:rPr>
          <w:rFonts w:asciiTheme="minorHAnsi" w:hAnsiTheme="minorHAnsi" w:cstheme="minorHAnsi"/>
          <w:sz w:val="21"/>
          <w:szCs w:val="21"/>
        </w:rPr>
        <w:t>ta-se</w:t>
      </w:r>
      <w:r w:rsidR="006330C9" w:rsidRPr="00C56A51">
        <w:rPr>
          <w:rFonts w:asciiTheme="minorHAnsi" w:hAnsiTheme="minorHAnsi" w:cstheme="minorHAnsi"/>
          <w:sz w:val="21"/>
          <w:szCs w:val="21"/>
        </w:rPr>
        <w:t xml:space="preserve"> um</w:t>
      </w:r>
      <w:r w:rsidR="00005100" w:rsidRPr="00C56A51">
        <w:rPr>
          <w:rFonts w:asciiTheme="minorHAnsi" w:hAnsiTheme="minorHAnsi" w:cstheme="minorHAnsi"/>
          <w:sz w:val="21"/>
          <w:szCs w:val="21"/>
        </w:rPr>
        <w:t xml:space="preserve"> documento</w:t>
      </w:r>
      <w:r w:rsidR="006330C9" w:rsidRPr="00C56A51">
        <w:rPr>
          <w:rFonts w:asciiTheme="minorHAnsi" w:hAnsiTheme="minorHAnsi" w:cstheme="minorHAnsi"/>
          <w:sz w:val="21"/>
          <w:szCs w:val="21"/>
        </w:rPr>
        <w:t xml:space="preserve"> o qual ficou decidido em reunião, </w:t>
      </w:r>
      <w:r w:rsidR="006330C9" w:rsidRPr="00C56A51">
        <w:rPr>
          <w:rFonts w:asciiTheme="minorHAnsi" w:hAnsiTheme="minorHAnsi" w:cstheme="minorHAnsi"/>
          <w:b/>
          <w:sz w:val="21"/>
          <w:szCs w:val="21"/>
        </w:rPr>
        <w:t>realizada em 12/02/</w:t>
      </w:r>
      <w:r w:rsidR="002B5D44" w:rsidRPr="00C56A51">
        <w:rPr>
          <w:rFonts w:asciiTheme="minorHAnsi" w:hAnsiTheme="minorHAnsi" w:cstheme="minorHAnsi"/>
          <w:b/>
          <w:sz w:val="21"/>
          <w:szCs w:val="21"/>
        </w:rPr>
        <w:t>20</w:t>
      </w:r>
      <w:r w:rsidR="006330C9" w:rsidRPr="00C56A51">
        <w:rPr>
          <w:rFonts w:asciiTheme="minorHAnsi" w:hAnsiTheme="minorHAnsi" w:cstheme="minorHAnsi"/>
          <w:b/>
          <w:sz w:val="21"/>
          <w:szCs w:val="21"/>
        </w:rPr>
        <w:t>15</w:t>
      </w:r>
      <w:r w:rsidR="006330C9" w:rsidRPr="00C56A51">
        <w:rPr>
          <w:rFonts w:asciiTheme="minorHAnsi" w:hAnsiTheme="minorHAnsi" w:cstheme="minorHAnsi"/>
          <w:sz w:val="21"/>
          <w:szCs w:val="21"/>
        </w:rPr>
        <w:t xml:space="preserve">, </w:t>
      </w:r>
      <w:r w:rsidR="00005100" w:rsidRPr="00C56A51">
        <w:rPr>
          <w:rFonts w:asciiTheme="minorHAnsi" w:hAnsiTheme="minorHAnsi" w:cstheme="minorHAnsi"/>
          <w:sz w:val="21"/>
          <w:szCs w:val="21"/>
        </w:rPr>
        <w:t>que o valor</w:t>
      </w:r>
      <w:r w:rsidR="004979DF" w:rsidRPr="00C56A51">
        <w:rPr>
          <w:rFonts w:asciiTheme="minorHAnsi" w:hAnsiTheme="minorHAnsi" w:cstheme="minorHAnsi"/>
          <w:sz w:val="21"/>
          <w:szCs w:val="21"/>
        </w:rPr>
        <w:t xml:space="preserve"> mensal do contrato seria </w:t>
      </w:r>
      <w:r w:rsidR="00415492" w:rsidRPr="00C56A51">
        <w:rPr>
          <w:rFonts w:asciiTheme="minorHAnsi" w:hAnsiTheme="minorHAnsi" w:cstheme="minorHAnsi"/>
          <w:sz w:val="21"/>
          <w:szCs w:val="21"/>
        </w:rPr>
        <w:t>reduzido</w:t>
      </w:r>
      <w:r w:rsidR="006330C9" w:rsidRPr="00C56A51">
        <w:rPr>
          <w:rFonts w:asciiTheme="minorHAnsi" w:hAnsiTheme="minorHAnsi" w:cstheme="minorHAnsi"/>
          <w:sz w:val="21"/>
          <w:szCs w:val="21"/>
        </w:rPr>
        <w:t xml:space="preserve"> de </w:t>
      </w:r>
      <w:r w:rsidR="006330C9" w:rsidRPr="00C56A51">
        <w:rPr>
          <w:rFonts w:asciiTheme="minorHAnsi" w:hAnsiTheme="minorHAnsi" w:cstheme="minorHAnsi"/>
          <w:b/>
          <w:sz w:val="21"/>
          <w:szCs w:val="21"/>
        </w:rPr>
        <w:t>R$565.608,97</w:t>
      </w:r>
      <w:r w:rsidR="006330C9" w:rsidRPr="00C56A51">
        <w:rPr>
          <w:rFonts w:asciiTheme="minorHAnsi" w:hAnsiTheme="minorHAnsi" w:cstheme="minorHAnsi"/>
          <w:sz w:val="21"/>
          <w:szCs w:val="21"/>
        </w:rPr>
        <w:t xml:space="preserve"> </w:t>
      </w:r>
      <w:r w:rsidR="00AC4F95" w:rsidRPr="00C56A51">
        <w:rPr>
          <w:rFonts w:asciiTheme="minorHAnsi" w:hAnsiTheme="minorHAnsi" w:cstheme="minorHAnsi"/>
          <w:sz w:val="21"/>
          <w:szCs w:val="21"/>
        </w:rPr>
        <w:t>(quinhentos e sessenta e cinco mil, seiscentos e oito reais e noventa e sete centavos)</w:t>
      </w:r>
      <w:r w:rsidR="006330C9" w:rsidRPr="00C56A51">
        <w:rPr>
          <w:rFonts w:asciiTheme="minorHAnsi" w:hAnsiTheme="minorHAnsi" w:cstheme="minorHAnsi"/>
          <w:sz w:val="21"/>
          <w:szCs w:val="21"/>
        </w:rPr>
        <w:t xml:space="preserve"> </w:t>
      </w:r>
      <w:r w:rsidR="004979DF" w:rsidRPr="00C56A51">
        <w:rPr>
          <w:rFonts w:asciiTheme="minorHAnsi" w:hAnsiTheme="minorHAnsi" w:cstheme="minorHAnsi"/>
          <w:sz w:val="21"/>
          <w:szCs w:val="21"/>
        </w:rPr>
        <w:t xml:space="preserve">para </w:t>
      </w:r>
      <w:r w:rsidR="004979DF" w:rsidRPr="00C56A51">
        <w:rPr>
          <w:rFonts w:asciiTheme="minorHAnsi" w:hAnsiTheme="minorHAnsi" w:cstheme="minorHAnsi"/>
          <w:b/>
          <w:sz w:val="21"/>
          <w:szCs w:val="21"/>
        </w:rPr>
        <w:t>R$422.510,62</w:t>
      </w:r>
      <w:r w:rsidR="004979DF" w:rsidRPr="00C56A51">
        <w:rPr>
          <w:rFonts w:asciiTheme="minorHAnsi" w:hAnsiTheme="minorHAnsi" w:cstheme="minorHAnsi"/>
          <w:sz w:val="21"/>
          <w:szCs w:val="21"/>
        </w:rPr>
        <w:t xml:space="preserve"> </w:t>
      </w:r>
      <w:r w:rsidR="00AC4F95" w:rsidRPr="00C56A51">
        <w:rPr>
          <w:rFonts w:asciiTheme="minorHAnsi" w:hAnsiTheme="minorHAnsi" w:cstheme="minorHAnsi"/>
          <w:sz w:val="21"/>
          <w:szCs w:val="21"/>
        </w:rPr>
        <w:t xml:space="preserve">(quatrocentos e vinte e dois mil, quinhentos e dez reais e sessenta e dois centavos) </w:t>
      </w:r>
      <w:r w:rsidR="004979DF" w:rsidRPr="00C56A51">
        <w:rPr>
          <w:rFonts w:asciiTheme="minorHAnsi" w:hAnsiTheme="minorHAnsi" w:cstheme="minorHAnsi"/>
          <w:sz w:val="21"/>
          <w:szCs w:val="21"/>
        </w:rPr>
        <w:t xml:space="preserve">no </w:t>
      </w:r>
      <w:r w:rsidR="004979DF" w:rsidRPr="00C56A51">
        <w:rPr>
          <w:rFonts w:asciiTheme="minorHAnsi" w:hAnsiTheme="minorHAnsi" w:cstheme="minorHAnsi"/>
          <w:b/>
          <w:sz w:val="21"/>
          <w:szCs w:val="21"/>
        </w:rPr>
        <w:t>exercício de 2015</w:t>
      </w:r>
      <w:r w:rsidR="004979DF" w:rsidRPr="00C56A51">
        <w:rPr>
          <w:rFonts w:asciiTheme="minorHAnsi" w:hAnsiTheme="minorHAnsi" w:cstheme="minorHAnsi"/>
          <w:sz w:val="21"/>
          <w:szCs w:val="21"/>
        </w:rPr>
        <w:t xml:space="preserve">, face ao estado de dificuldade financeira que vive o Estado de Alagoas, com </w:t>
      </w:r>
      <w:r w:rsidR="004979DF" w:rsidRPr="00C56A51">
        <w:rPr>
          <w:rFonts w:asciiTheme="minorHAnsi" w:hAnsiTheme="minorHAnsi" w:cstheme="minorHAnsi"/>
          <w:b/>
          <w:sz w:val="21"/>
          <w:szCs w:val="21"/>
        </w:rPr>
        <w:t>previsão de regularização a parti</w:t>
      </w:r>
      <w:r w:rsidR="00415492" w:rsidRPr="00C56A51">
        <w:rPr>
          <w:rFonts w:asciiTheme="minorHAnsi" w:hAnsiTheme="minorHAnsi" w:cstheme="minorHAnsi"/>
          <w:b/>
          <w:sz w:val="21"/>
          <w:szCs w:val="21"/>
        </w:rPr>
        <w:t>r de janeiro/2016</w:t>
      </w:r>
      <w:r w:rsidR="00415492" w:rsidRPr="00C56A51">
        <w:rPr>
          <w:rFonts w:asciiTheme="minorHAnsi" w:hAnsiTheme="minorHAnsi" w:cstheme="minorHAnsi"/>
          <w:sz w:val="21"/>
          <w:szCs w:val="21"/>
        </w:rPr>
        <w:t xml:space="preserve">. Neste mesmo </w:t>
      </w:r>
      <w:r w:rsidR="004979DF" w:rsidRPr="00C56A51">
        <w:rPr>
          <w:rFonts w:asciiTheme="minorHAnsi" w:hAnsiTheme="minorHAnsi" w:cstheme="minorHAnsi"/>
          <w:sz w:val="21"/>
          <w:szCs w:val="21"/>
        </w:rPr>
        <w:t>documento ficou acordado</w:t>
      </w:r>
      <w:r w:rsidR="006330C9" w:rsidRPr="00C56A51">
        <w:rPr>
          <w:rFonts w:asciiTheme="minorHAnsi" w:hAnsiTheme="minorHAnsi" w:cstheme="minorHAnsi"/>
          <w:sz w:val="21"/>
          <w:szCs w:val="21"/>
        </w:rPr>
        <w:t xml:space="preserve"> que</w:t>
      </w:r>
      <w:r w:rsidR="004979DF" w:rsidRPr="00C56A51">
        <w:rPr>
          <w:rFonts w:asciiTheme="minorHAnsi" w:hAnsiTheme="minorHAnsi" w:cstheme="minorHAnsi"/>
          <w:sz w:val="21"/>
          <w:szCs w:val="21"/>
        </w:rPr>
        <w:t xml:space="preserve"> a prestação de serviço iniciaria no primeiro dia útil de março de 2015, portanto, </w:t>
      </w:r>
      <w:r w:rsidR="004979DF" w:rsidRPr="00C56A51">
        <w:rPr>
          <w:rFonts w:asciiTheme="minorHAnsi" w:hAnsiTheme="minorHAnsi" w:cstheme="minorHAnsi"/>
          <w:b/>
          <w:sz w:val="21"/>
          <w:szCs w:val="21"/>
        </w:rPr>
        <w:t>em 02/03/2015.</w:t>
      </w:r>
    </w:p>
    <w:p w:rsidR="00804A8A" w:rsidRPr="00C56A51" w:rsidRDefault="00B45B3E" w:rsidP="00804A8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sz w:val="21"/>
          <w:szCs w:val="21"/>
        </w:rPr>
        <w:t>A Procuradoria Autárquica (fl. 47)</w:t>
      </w:r>
      <w:r w:rsidR="00804A8A" w:rsidRPr="00C56A51">
        <w:rPr>
          <w:rFonts w:asciiTheme="minorHAnsi" w:hAnsiTheme="minorHAnsi" w:cstheme="minorHAnsi"/>
          <w:sz w:val="21"/>
          <w:szCs w:val="21"/>
        </w:rPr>
        <w:t xml:space="preserve"> não concorda</w:t>
      </w:r>
      <w:r w:rsidRPr="00C56A51">
        <w:rPr>
          <w:rFonts w:asciiTheme="minorHAnsi" w:hAnsiTheme="minorHAnsi" w:cstheme="minorHAnsi"/>
          <w:sz w:val="21"/>
          <w:szCs w:val="21"/>
        </w:rPr>
        <w:t xml:space="preserve"> que </w:t>
      </w:r>
      <w:r w:rsidR="00804A8A" w:rsidRPr="00C56A51">
        <w:rPr>
          <w:rFonts w:asciiTheme="minorHAnsi" w:hAnsiTheme="minorHAnsi" w:cstheme="minorHAnsi"/>
          <w:sz w:val="21"/>
          <w:szCs w:val="21"/>
        </w:rPr>
        <w:t>o valor repactuado feito em todos os contratos, n</w:t>
      </w:r>
      <w:r w:rsidR="00D37EC6" w:rsidRPr="00C56A51">
        <w:rPr>
          <w:rFonts w:asciiTheme="minorHAnsi" w:hAnsiTheme="minorHAnsi" w:cstheme="minorHAnsi"/>
          <w:sz w:val="21"/>
          <w:szCs w:val="21"/>
        </w:rPr>
        <w:t>o exercício de 2015, retorne ao valor contratual</w:t>
      </w:r>
      <w:r w:rsidR="00804A8A" w:rsidRPr="00C56A51">
        <w:rPr>
          <w:rFonts w:asciiTheme="minorHAnsi" w:hAnsiTheme="minorHAnsi" w:cstheme="minorHAnsi"/>
          <w:sz w:val="21"/>
          <w:szCs w:val="21"/>
        </w:rPr>
        <w:t xml:space="preserve"> estabelecid</w:t>
      </w:r>
      <w:r w:rsidR="00D37EC6" w:rsidRPr="00C56A51">
        <w:rPr>
          <w:rFonts w:asciiTheme="minorHAnsi" w:hAnsiTheme="minorHAnsi" w:cstheme="minorHAnsi"/>
          <w:sz w:val="21"/>
          <w:szCs w:val="21"/>
        </w:rPr>
        <w:t>o</w:t>
      </w:r>
      <w:r w:rsidR="00804A8A" w:rsidRPr="00C56A51">
        <w:rPr>
          <w:rFonts w:asciiTheme="minorHAnsi" w:hAnsiTheme="minorHAnsi" w:cstheme="minorHAnsi"/>
          <w:sz w:val="21"/>
          <w:szCs w:val="21"/>
        </w:rPr>
        <w:t xml:space="preserve"> anteriormente, incluindo aquele firmado com a empresa OOLAH SERVIÇOS ESPECIALIZADOS. A Procuradoria Autárquica, na mesma folha, determina:</w:t>
      </w:r>
      <w:r w:rsidRPr="00C56A51">
        <w:rPr>
          <w:rFonts w:asciiTheme="minorHAnsi" w:hAnsiTheme="minorHAnsi" w:cstheme="minorHAnsi"/>
          <w:sz w:val="21"/>
          <w:szCs w:val="21"/>
        </w:rPr>
        <w:t xml:space="preserve"> </w:t>
      </w:r>
      <w:r w:rsidRPr="00C56A51">
        <w:rPr>
          <w:rFonts w:asciiTheme="minorHAnsi" w:hAnsiTheme="minorHAnsi" w:cstheme="minorHAnsi"/>
          <w:b/>
          <w:i/>
          <w:sz w:val="21"/>
          <w:szCs w:val="21"/>
        </w:rPr>
        <w:t>“...</w:t>
      </w:r>
      <w:r w:rsidR="002B5D44" w:rsidRPr="00C56A51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Pr="00C56A51">
        <w:rPr>
          <w:rFonts w:asciiTheme="minorHAnsi" w:hAnsiTheme="minorHAnsi" w:cstheme="minorHAnsi"/>
          <w:b/>
          <w:i/>
          <w:sz w:val="21"/>
          <w:szCs w:val="21"/>
        </w:rPr>
        <w:t xml:space="preserve">não há o que falar em outro valor senão: </w:t>
      </w:r>
      <w:proofErr w:type="gramStart"/>
      <w:r w:rsidRPr="00C56A51">
        <w:rPr>
          <w:rFonts w:asciiTheme="minorHAnsi" w:hAnsiTheme="minorHAnsi" w:cstheme="minorHAnsi"/>
          <w:b/>
          <w:i/>
          <w:sz w:val="21"/>
          <w:szCs w:val="21"/>
        </w:rPr>
        <w:t>R$422.510,62 (Quatrocentos e Vinte e Dois Mil, Quinhentos e Dez Reais e Sessenta e Dois Centavos), insito</w:t>
      </w:r>
      <w:proofErr w:type="gramEnd"/>
      <w:r w:rsidRPr="00C56A51">
        <w:rPr>
          <w:rFonts w:asciiTheme="minorHAnsi" w:hAnsiTheme="minorHAnsi" w:cstheme="minorHAnsi"/>
          <w:b/>
          <w:i/>
          <w:sz w:val="21"/>
          <w:szCs w:val="21"/>
        </w:rPr>
        <w:t xml:space="preserve"> às fls. 20. Ou seja, valores maiores do que esses poderão caracterizar prejuízo ao Erário”.</w:t>
      </w:r>
    </w:p>
    <w:p w:rsidR="00415492" w:rsidRPr="00C56A51" w:rsidRDefault="006D100E" w:rsidP="00804A8A">
      <w:pPr>
        <w:spacing w:after="0" w:line="360" w:lineRule="auto"/>
        <w:ind w:firstLine="851"/>
        <w:jc w:val="both"/>
        <w:rPr>
          <w:rFonts w:asciiTheme="minorHAnsi" w:hAnsiTheme="minorHAnsi" w:cstheme="minorHAnsi"/>
          <w:i/>
          <w:sz w:val="21"/>
          <w:szCs w:val="21"/>
        </w:rPr>
      </w:pPr>
      <w:r w:rsidRPr="00C56A51">
        <w:rPr>
          <w:rFonts w:asciiTheme="minorHAnsi" w:hAnsiTheme="minorHAnsi" w:cstheme="minorHAnsi"/>
          <w:sz w:val="21"/>
          <w:szCs w:val="21"/>
        </w:rPr>
        <w:t>Na fl. 32, a</w:t>
      </w:r>
      <w:r w:rsidR="00804A8A" w:rsidRPr="00C56A51">
        <w:rPr>
          <w:rFonts w:asciiTheme="minorHAnsi" w:hAnsiTheme="minorHAnsi" w:cstheme="minorHAnsi"/>
          <w:sz w:val="21"/>
          <w:szCs w:val="21"/>
        </w:rPr>
        <w:t xml:space="preserve"> </w:t>
      </w:r>
      <w:r w:rsidRPr="00C56A51">
        <w:rPr>
          <w:rFonts w:asciiTheme="minorHAnsi" w:hAnsiTheme="minorHAnsi" w:cstheme="minorHAnsi"/>
          <w:sz w:val="21"/>
          <w:szCs w:val="21"/>
        </w:rPr>
        <w:t xml:space="preserve">Assessoria Técnica de Contratos e Convênios do ITEC informa que </w:t>
      </w:r>
      <w:r w:rsidRPr="00C56A51">
        <w:rPr>
          <w:rFonts w:asciiTheme="minorHAnsi" w:hAnsiTheme="minorHAnsi" w:cstheme="minorHAnsi"/>
          <w:b/>
          <w:i/>
          <w:sz w:val="21"/>
          <w:szCs w:val="21"/>
        </w:rPr>
        <w:t>“...</w:t>
      </w:r>
      <w:r w:rsidR="002B5D44" w:rsidRPr="00C56A51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Pr="00C56A51">
        <w:rPr>
          <w:rFonts w:asciiTheme="minorHAnsi" w:hAnsiTheme="minorHAnsi" w:cstheme="minorHAnsi"/>
          <w:b/>
          <w:i/>
          <w:sz w:val="21"/>
          <w:szCs w:val="21"/>
        </w:rPr>
        <w:t>tem sérias dúvidas em relação ao acordo firmado à época, na qual prejudica esta Assessoria a afirmar qualquer índice e valores”.</w:t>
      </w:r>
      <w:r w:rsidRPr="00C56A51">
        <w:rPr>
          <w:rFonts w:asciiTheme="minorHAnsi" w:hAnsiTheme="minorHAnsi" w:cstheme="minorHAnsi"/>
          <w:i/>
          <w:sz w:val="21"/>
          <w:szCs w:val="21"/>
        </w:rPr>
        <w:t xml:space="preserve">  </w:t>
      </w:r>
    </w:p>
    <w:p w:rsidR="00CD69A3" w:rsidRPr="00C56A51" w:rsidRDefault="0042484B" w:rsidP="00512B8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56A51">
        <w:rPr>
          <w:rFonts w:asciiTheme="minorHAnsi" w:hAnsiTheme="minorHAnsi" w:cstheme="minorHAnsi"/>
          <w:b/>
          <w:sz w:val="21"/>
          <w:szCs w:val="21"/>
          <w:u w:val="single"/>
        </w:rPr>
        <w:t>3 – VARIAÇÃO</w:t>
      </w:r>
      <w:proofErr w:type="gramEnd"/>
      <w:r w:rsidRPr="00C56A5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VALOR CONTRATUAL</w:t>
      </w:r>
      <w:r w:rsidRPr="00C56A5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C56A51">
        <w:rPr>
          <w:rFonts w:asciiTheme="minorHAnsi" w:hAnsiTheme="minorHAnsi" w:cstheme="minorHAnsi"/>
          <w:sz w:val="21"/>
          <w:szCs w:val="21"/>
        </w:rPr>
        <w:t xml:space="preserve"> No</w:t>
      </w:r>
      <w:r w:rsidR="002B5D44" w:rsidRPr="00C56A51">
        <w:rPr>
          <w:rFonts w:asciiTheme="minorHAnsi" w:hAnsiTheme="minorHAnsi" w:cstheme="minorHAnsi"/>
          <w:sz w:val="21"/>
          <w:szCs w:val="21"/>
        </w:rPr>
        <w:t>s autos do</w:t>
      </w:r>
      <w:r w:rsidR="00512B89" w:rsidRPr="00C56A51">
        <w:rPr>
          <w:rFonts w:asciiTheme="minorHAnsi" w:hAnsiTheme="minorHAnsi" w:cstheme="minorHAnsi"/>
          <w:sz w:val="21"/>
          <w:szCs w:val="21"/>
        </w:rPr>
        <w:t xml:space="preserve"> processo </w:t>
      </w:r>
      <w:r w:rsidR="002B5D44" w:rsidRPr="00C56A51">
        <w:rPr>
          <w:rFonts w:asciiTheme="minorHAnsi" w:hAnsiTheme="minorHAnsi" w:cstheme="minorHAnsi"/>
          <w:sz w:val="21"/>
          <w:szCs w:val="21"/>
        </w:rPr>
        <w:t xml:space="preserve">em análise </w:t>
      </w:r>
      <w:r w:rsidR="00512B89" w:rsidRPr="00C56A51">
        <w:rPr>
          <w:rFonts w:asciiTheme="minorHAnsi" w:hAnsiTheme="minorHAnsi" w:cstheme="minorHAnsi"/>
          <w:sz w:val="21"/>
          <w:szCs w:val="21"/>
        </w:rPr>
        <w:t xml:space="preserve">não </w:t>
      </w:r>
      <w:r w:rsidR="00D94A7D" w:rsidRPr="00C56A51">
        <w:rPr>
          <w:rFonts w:asciiTheme="minorHAnsi" w:hAnsiTheme="minorHAnsi" w:cstheme="minorHAnsi"/>
          <w:sz w:val="21"/>
          <w:szCs w:val="21"/>
        </w:rPr>
        <w:t>consta qualquer informação em relação a</w:t>
      </w:r>
      <w:r w:rsidR="00512B89" w:rsidRPr="00C56A51">
        <w:rPr>
          <w:rFonts w:asciiTheme="minorHAnsi" w:hAnsiTheme="minorHAnsi" w:cstheme="minorHAnsi"/>
          <w:sz w:val="21"/>
          <w:szCs w:val="21"/>
        </w:rPr>
        <w:t xml:space="preserve">o instrumento legal utilizado na variação do valor contratual de </w:t>
      </w:r>
      <w:r w:rsidR="00512B89" w:rsidRPr="00C56A51">
        <w:rPr>
          <w:rFonts w:asciiTheme="minorHAnsi" w:hAnsiTheme="minorHAnsi" w:cstheme="minorHAnsi"/>
          <w:b/>
          <w:sz w:val="21"/>
          <w:szCs w:val="21"/>
        </w:rPr>
        <w:t>R$565.608,97</w:t>
      </w:r>
      <w:r w:rsidR="00512B89" w:rsidRPr="00C56A51">
        <w:rPr>
          <w:rFonts w:asciiTheme="minorHAnsi" w:hAnsiTheme="minorHAnsi" w:cstheme="minorHAnsi"/>
          <w:sz w:val="21"/>
          <w:szCs w:val="21"/>
        </w:rPr>
        <w:t xml:space="preserve"> </w:t>
      </w:r>
      <w:r w:rsidR="00585661" w:rsidRPr="00C56A51">
        <w:rPr>
          <w:rFonts w:asciiTheme="minorHAnsi" w:hAnsiTheme="minorHAnsi" w:cstheme="minorHAnsi"/>
          <w:sz w:val="21"/>
          <w:szCs w:val="21"/>
        </w:rPr>
        <w:t>(quinhentos e sessenta e cinco mil, seiscentos e oito reais e noventa e sete centavos)</w:t>
      </w:r>
      <w:r w:rsidR="00512B89" w:rsidRPr="00C56A51">
        <w:rPr>
          <w:rFonts w:asciiTheme="minorHAnsi" w:hAnsiTheme="minorHAnsi" w:cstheme="minorHAnsi"/>
          <w:sz w:val="21"/>
          <w:szCs w:val="21"/>
        </w:rPr>
        <w:t xml:space="preserve"> para </w:t>
      </w:r>
      <w:r w:rsidR="00512B89" w:rsidRPr="00C56A51">
        <w:rPr>
          <w:rFonts w:asciiTheme="minorHAnsi" w:hAnsiTheme="minorHAnsi" w:cstheme="minorHAnsi"/>
          <w:b/>
          <w:sz w:val="21"/>
          <w:szCs w:val="21"/>
        </w:rPr>
        <w:t>R$422.510,62</w:t>
      </w:r>
      <w:r w:rsidR="00512B89" w:rsidRPr="00C56A51">
        <w:rPr>
          <w:rFonts w:asciiTheme="minorHAnsi" w:hAnsiTheme="minorHAnsi" w:cstheme="minorHAnsi"/>
          <w:sz w:val="21"/>
          <w:szCs w:val="21"/>
        </w:rPr>
        <w:t xml:space="preserve"> </w:t>
      </w:r>
      <w:r w:rsidR="00585661" w:rsidRPr="00C56A51">
        <w:rPr>
          <w:rFonts w:asciiTheme="minorHAnsi" w:hAnsiTheme="minorHAnsi" w:cstheme="minorHAnsi"/>
          <w:sz w:val="21"/>
          <w:szCs w:val="21"/>
        </w:rPr>
        <w:t>(quatrocentos e vinte e dois mil, quinhentos e dez reais e sessenta e dois centavos)</w:t>
      </w:r>
      <w:r w:rsidR="00512B89" w:rsidRPr="00C56A51">
        <w:rPr>
          <w:rFonts w:asciiTheme="minorHAnsi" w:hAnsiTheme="minorHAnsi" w:cstheme="minorHAnsi"/>
          <w:sz w:val="21"/>
          <w:szCs w:val="21"/>
        </w:rPr>
        <w:t>. Existe um simples documento (fl.</w:t>
      </w:r>
      <w:r w:rsidR="00D37EC6" w:rsidRPr="00C56A51">
        <w:rPr>
          <w:rFonts w:asciiTheme="minorHAnsi" w:hAnsiTheme="minorHAnsi" w:cstheme="minorHAnsi"/>
          <w:sz w:val="21"/>
          <w:szCs w:val="21"/>
        </w:rPr>
        <w:t xml:space="preserve"> 20) demonstrando o resultado de uma</w:t>
      </w:r>
      <w:r w:rsidR="00512B89" w:rsidRPr="00C56A51">
        <w:rPr>
          <w:rFonts w:asciiTheme="minorHAnsi" w:hAnsiTheme="minorHAnsi" w:cstheme="minorHAnsi"/>
          <w:sz w:val="21"/>
          <w:szCs w:val="21"/>
        </w:rPr>
        <w:t xml:space="preserve"> reunião, realizada de 12/02/</w:t>
      </w:r>
      <w:r w:rsidR="002B5D44" w:rsidRPr="00C56A51">
        <w:rPr>
          <w:rFonts w:asciiTheme="minorHAnsi" w:hAnsiTheme="minorHAnsi" w:cstheme="minorHAnsi"/>
          <w:sz w:val="21"/>
          <w:szCs w:val="21"/>
        </w:rPr>
        <w:t>20</w:t>
      </w:r>
      <w:r w:rsidR="00512B89" w:rsidRPr="00C56A51">
        <w:rPr>
          <w:rFonts w:asciiTheme="minorHAnsi" w:hAnsiTheme="minorHAnsi" w:cstheme="minorHAnsi"/>
          <w:sz w:val="21"/>
          <w:szCs w:val="21"/>
        </w:rPr>
        <w:t>15, rubricado por representantes do ITEC, que trata</w:t>
      </w:r>
      <w:r w:rsidR="00D37EC6" w:rsidRPr="00C56A51">
        <w:rPr>
          <w:rFonts w:asciiTheme="minorHAnsi" w:hAnsiTheme="minorHAnsi" w:cstheme="minorHAnsi"/>
          <w:sz w:val="21"/>
          <w:szCs w:val="21"/>
        </w:rPr>
        <w:t xml:space="preserve"> justamente</w:t>
      </w:r>
      <w:r w:rsidR="00512B89" w:rsidRPr="00C56A51">
        <w:rPr>
          <w:rFonts w:asciiTheme="minorHAnsi" w:hAnsiTheme="minorHAnsi" w:cstheme="minorHAnsi"/>
          <w:sz w:val="21"/>
          <w:szCs w:val="21"/>
        </w:rPr>
        <w:t xml:space="preserve"> da variação contratual. </w:t>
      </w:r>
    </w:p>
    <w:p w:rsidR="003B3BAF" w:rsidRPr="00C56A51" w:rsidRDefault="00CD69A3" w:rsidP="003B3BA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sz w:val="21"/>
          <w:szCs w:val="21"/>
        </w:rPr>
        <w:t>Neste caso, em princípio, a variação do valor contratua</w:t>
      </w:r>
      <w:r w:rsidR="00422859" w:rsidRPr="00C56A51">
        <w:rPr>
          <w:rFonts w:asciiTheme="minorHAnsi" w:hAnsiTheme="minorHAnsi" w:cstheme="minorHAnsi"/>
          <w:sz w:val="21"/>
          <w:szCs w:val="21"/>
        </w:rPr>
        <w:t xml:space="preserve">l para fazer </w:t>
      </w:r>
      <w:proofErr w:type="gramStart"/>
      <w:r w:rsidR="00422859" w:rsidRPr="00C56A51">
        <w:rPr>
          <w:rFonts w:asciiTheme="minorHAnsi" w:hAnsiTheme="minorHAnsi" w:cstheme="minorHAnsi"/>
          <w:sz w:val="21"/>
          <w:szCs w:val="21"/>
        </w:rPr>
        <w:t>face a</w:t>
      </w:r>
      <w:proofErr w:type="gramEnd"/>
      <w:r w:rsidR="00422859" w:rsidRPr="00C56A51">
        <w:rPr>
          <w:rFonts w:asciiTheme="minorHAnsi" w:hAnsiTheme="minorHAnsi" w:cstheme="minorHAnsi"/>
          <w:sz w:val="21"/>
          <w:szCs w:val="21"/>
        </w:rPr>
        <w:t xml:space="preserve"> repactuação </w:t>
      </w:r>
      <w:r w:rsidRPr="00C56A51">
        <w:rPr>
          <w:rFonts w:asciiTheme="minorHAnsi" w:hAnsiTheme="minorHAnsi" w:cstheme="minorHAnsi"/>
          <w:sz w:val="21"/>
          <w:szCs w:val="21"/>
        </w:rPr>
        <w:t xml:space="preserve"> </w:t>
      </w:r>
      <w:r w:rsidR="002B5D44" w:rsidRPr="00C56A51">
        <w:rPr>
          <w:rFonts w:asciiTheme="minorHAnsi" w:hAnsiTheme="minorHAnsi" w:cstheme="minorHAnsi"/>
          <w:sz w:val="21"/>
          <w:szCs w:val="21"/>
        </w:rPr>
        <w:t xml:space="preserve">de </w:t>
      </w:r>
      <w:r w:rsidRPr="00C56A51">
        <w:rPr>
          <w:rFonts w:asciiTheme="minorHAnsi" w:hAnsiTheme="minorHAnsi" w:cstheme="minorHAnsi"/>
          <w:sz w:val="21"/>
          <w:szCs w:val="21"/>
        </w:rPr>
        <w:t xml:space="preserve">preços desde que previsto no próprio contrato seria registrado por </w:t>
      </w:r>
      <w:proofErr w:type="spellStart"/>
      <w:r w:rsidR="00D37EC6" w:rsidRPr="00C56A51">
        <w:rPr>
          <w:rFonts w:asciiTheme="minorHAnsi" w:hAnsiTheme="minorHAnsi" w:cstheme="minorHAnsi"/>
          <w:b/>
          <w:sz w:val="21"/>
          <w:szCs w:val="21"/>
        </w:rPr>
        <w:t>apostilamento</w:t>
      </w:r>
      <w:proofErr w:type="spellEnd"/>
      <w:r w:rsidRPr="00C56A51">
        <w:rPr>
          <w:rFonts w:asciiTheme="minorHAnsi" w:hAnsiTheme="minorHAnsi" w:cstheme="minorHAnsi"/>
          <w:sz w:val="21"/>
          <w:szCs w:val="21"/>
        </w:rPr>
        <w:t>, conforme previsto no §8º do art. 65 da Lei n° 8.666/93.</w:t>
      </w:r>
      <w:r w:rsidR="00512B89" w:rsidRPr="00C56A51">
        <w:rPr>
          <w:rFonts w:asciiTheme="minorHAnsi" w:hAnsiTheme="minorHAnsi" w:cstheme="minorHAnsi"/>
          <w:sz w:val="21"/>
          <w:szCs w:val="21"/>
        </w:rPr>
        <w:t xml:space="preserve"> </w:t>
      </w:r>
      <w:r w:rsidR="00422859" w:rsidRPr="00C56A51">
        <w:rPr>
          <w:rFonts w:asciiTheme="minorHAnsi" w:hAnsiTheme="minorHAnsi" w:cstheme="minorHAnsi"/>
          <w:sz w:val="21"/>
          <w:szCs w:val="21"/>
        </w:rPr>
        <w:t xml:space="preserve">Já nos casos em que houver alteração dos termos contratuais o instrumento utilizado seria o </w:t>
      </w:r>
      <w:r w:rsidR="00422859" w:rsidRPr="00C56A51">
        <w:rPr>
          <w:rFonts w:asciiTheme="minorHAnsi" w:hAnsiTheme="minorHAnsi" w:cstheme="minorHAnsi"/>
          <w:b/>
          <w:sz w:val="21"/>
          <w:szCs w:val="21"/>
        </w:rPr>
        <w:t>termo aditivo</w:t>
      </w:r>
      <w:r w:rsidR="00422859" w:rsidRPr="00C56A51">
        <w:rPr>
          <w:rFonts w:asciiTheme="minorHAnsi" w:hAnsiTheme="minorHAnsi" w:cstheme="minorHAnsi"/>
          <w:sz w:val="21"/>
          <w:szCs w:val="21"/>
        </w:rPr>
        <w:t>.</w:t>
      </w:r>
    </w:p>
    <w:p w:rsidR="00C02FAC" w:rsidRPr="00C56A51" w:rsidRDefault="00446AEF" w:rsidP="00446AE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56A5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C56A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DISPONIBILIDADE ORÇAMENTÁRIA</w:t>
      </w:r>
      <w:r w:rsidRPr="00C56A51">
        <w:rPr>
          <w:rFonts w:asciiTheme="minorHAnsi" w:hAnsiTheme="minorHAnsi" w:cstheme="minorHAnsi"/>
          <w:b/>
          <w:sz w:val="21"/>
          <w:szCs w:val="21"/>
        </w:rPr>
        <w:t xml:space="preserve"> –  </w:t>
      </w:r>
      <w:r w:rsidRPr="00C56A51">
        <w:rPr>
          <w:rFonts w:asciiTheme="minorHAnsi" w:hAnsiTheme="minorHAnsi" w:cstheme="minorHAnsi"/>
          <w:sz w:val="21"/>
          <w:szCs w:val="21"/>
        </w:rPr>
        <w:t>Não existe a informação da disponibilidade</w:t>
      </w:r>
      <w:r w:rsidR="00351215" w:rsidRPr="00C56A51">
        <w:rPr>
          <w:rFonts w:asciiTheme="minorHAnsi" w:hAnsiTheme="minorHAnsi" w:cstheme="minorHAnsi"/>
          <w:sz w:val="21"/>
          <w:szCs w:val="21"/>
        </w:rPr>
        <w:t xml:space="preserve"> de dotação orçamentária para realização do pagamento, conforme determina o art. 7º, § 2º, inciso III, da Lei nº 8.666/93.</w:t>
      </w:r>
    </w:p>
    <w:p w:rsidR="00351215" w:rsidRPr="00C56A51" w:rsidRDefault="00351215" w:rsidP="0035121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sz w:val="21"/>
          <w:szCs w:val="21"/>
        </w:rPr>
        <w:t xml:space="preserve">Embora a análise por esta CGE deva restringir-se </w:t>
      </w:r>
      <w:r w:rsidRPr="00C56A51">
        <w:rPr>
          <w:rFonts w:asciiTheme="minorHAnsi" w:hAnsiTheme="minorHAnsi" w:cstheme="minorHAnsi"/>
          <w:bCs/>
          <w:sz w:val="21"/>
          <w:szCs w:val="21"/>
        </w:rPr>
        <w:t xml:space="preserve">à instrução processual, </w:t>
      </w:r>
      <w:r w:rsidRPr="00C56A5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</w:t>
      </w:r>
      <w:r w:rsidRPr="00C56A51">
        <w:rPr>
          <w:rFonts w:asciiTheme="minorHAnsi" w:hAnsiTheme="minorHAnsi" w:cstheme="minorHAnsi"/>
          <w:sz w:val="21"/>
          <w:szCs w:val="21"/>
        </w:rPr>
        <w:t xml:space="preserve">s circunstâncias que nortearam a presente execução contratual exigem cautela quando da análise do pagamento requerido, tendo em vista o acordo pactuado nos autos do Processo Judicial nº </w:t>
      </w:r>
      <w:r w:rsidRPr="00C56A51">
        <w:rPr>
          <w:rFonts w:asciiTheme="minorHAnsi" w:hAnsiTheme="minorHAnsi" w:cstheme="minorHAnsi"/>
          <w:b/>
          <w:sz w:val="21"/>
          <w:szCs w:val="21"/>
        </w:rPr>
        <w:t xml:space="preserve">0700051-76.2016.8.02.0066. </w:t>
      </w:r>
      <w:r w:rsidRPr="00C56A51">
        <w:rPr>
          <w:rFonts w:asciiTheme="minorHAnsi" w:hAnsiTheme="minorHAnsi" w:cstheme="minorHAnsi"/>
          <w:sz w:val="21"/>
          <w:szCs w:val="21"/>
        </w:rPr>
        <w:t>A referida avença</w:t>
      </w:r>
      <w:r w:rsidRPr="00C56A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56A51">
        <w:rPr>
          <w:rFonts w:asciiTheme="minorHAnsi" w:hAnsiTheme="minorHAnsi" w:cstheme="minorHAnsi"/>
          <w:sz w:val="21"/>
          <w:szCs w:val="21"/>
        </w:rPr>
        <w:t xml:space="preserve">compreende uma composição em juízo entre as partes envolvidas, cuja resolução do mérito se deu mediante transação homologada pelo Poder Judiciário, realizada em 14/11/2016, que </w:t>
      </w:r>
      <w:r w:rsidRPr="00C56A51">
        <w:rPr>
          <w:rFonts w:asciiTheme="minorHAnsi" w:hAnsiTheme="minorHAnsi" w:cstheme="minorHAnsi"/>
          <w:sz w:val="21"/>
          <w:szCs w:val="21"/>
        </w:rPr>
        <w:lastRenderedPageBreak/>
        <w:t xml:space="preserve">pugnou, dentre outros aspectos, pela </w:t>
      </w:r>
      <w:r w:rsidRPr="00C56A51">
        <w:rPr>
          <w:rFonts w:asciiTheme="minorHAnsi" w:hAnsiTheme="minorHAnsi" w:cstheme="minorHAnsi"/>
          <w:b/>
          <w:sz w:val="21"/>
          <w:szCs w:val="21"/>
        </w:rPr>
        <w:t>rescisão do Contrato nº 086/2014</w:t>
      </w:r>
      <w:r w:rsidRPr="00C56A51">
        <w:rPr>
          <w:rFonts w:asciiTheme="minorHAnsi" w:hAnsiTheme="minorHAnsi" w:cstheme="minorHAnsi"/>
          <w:sz w:val="21"/>
          <w:szCs w:val="21"/>
        </w:rPr>
        <w:t xml:space="preserve">, cujos efeitos seriam operados em </w:t>
      </w:r>
      <w:r w:rsidRPr="00C56A51">
        <w:rPr>
          <w:rFonts w:asciiTheme="minorHAnsi" w:hAnsiTheme="minorHAnsi" w:cstheme="minorHAnsi"/>
          <w:b/>
          <w:sz w:val="21"/>
          <w:szCs w:val="21"/>
        </w:rPr>
        <w:t>definitivo na data de 31/03/2017</w:t>
      </w:r>
      <w:r w:rsidRPr="00C56A51">
        <w:rPr>
          <w:rFonts w:asciiTheme="minorHAnsi" w:hAnsiTheme="minorHAnsi" w:cstheme="minorHAnsi"/>
          <w:sz w:val="21"/>
          <w:szCs w:val="21"/>
        </w:rPr>
        <w:t>.</w:t>
      </w:r>
      <w:r w:rsidR="002B5D44" w:rsidRPr="00C56A51">
        <w:rPr>
          <w:rFonts w:asciiTheme="minorHAnsi" w:hAnsiTheme="minorHAnsi" w:cstheme="minorHAnsi"/>
          <w:sz w:val="21"/>
          <w:szCs w:val="21"/>
        </w:rPr>
        <w:t xml:space="preserve"> </w:t>
      </w:r>
      <w:r w:rsidR="00A476C4" w:rsidRPr="00C56A51">
        <w:rPr>
          <w:rFonts w:asciiTheme="minorHAnsi" w:hAnsiTheme="minorHAnsi" w:cstheme="minorHAnsi"/>
          <w:sz w:val="21"/>
          <w:szCs w:val="21"/>
        </w:rPr>
        <w:t>Adiante, apresentam-se uma síntese de fatos qu</w:t>
      </w:r>
      <w:r w:rsidR="00EE30B6" w:rsidRPr="00C56A51">
        <w:rPr>
          <w:rFonts w:asciiTheme="minorHAnsi" w:hAnsiTheme="minorHAnsi" w:cstheme="minorHAnsi"/>
          <w:sz w:val="21"/>
          <w:szCs w:val="21"/>
        </w:rPr>
        <w:t xml:space="preserve">e marcaram a relação com </w:t>
      </w:r>
      <w:r w:rsidR="00A476C4" w:rsidRPr="00C56A51">
        <w:rPr>
          <w:rFonts w:asciiTheme="minorHAnsi" w:hAnsiTheme="minorHAnsi" w:cstheme="minorHAnsi"/>
          <w:sz w:val="21"/>
          <w:szCs w:val="21"/>
        </w:rPr>
        <w:t xml:space="preserve">a empresa </w:t>
      </w:r>
      <w:r w:rsidR="00A476C4" w:rsidRPr="00C56A51">
        <w:rPr>
          <w:rFonts w:asciiTheme="minorHAnsi" w:hAnsiTheme="minorHAnsi" w:cstheme="minorHAnsi"/>
          <w:b/>
          <w:sz w:val="21"/>
          <w:szCs w:val="21"/>
        </w:rPr>
        <w:t>OOLAH SERVIÇOS ESPECIALIZADOS</w:t>
      </w:r>
      <w:r w:rsidR="00A476C4" w:rsidRPr="00C56A51">
        <w:rPr>
          <w:rFonts w:asciiTheme="minorHAnsi" w:hAnsiTheme="minorHAnsi" w:cstheme="minorHAnsi"/>
          <w:sz w:val="21"/>
          <w:szCs w:val="21"/>
        </w:rPr>
        <w:t xml:space="preserve"> desde a contratação até a rescisão amigável do Contrato nº 86/2014:</w:t>
      </w:r>
    </w:p>
    <w:p w:rsidR="00D4617D" w:rsidRPr="00C56A51" w:rsidRDefault="00426275" w:rsidP="002B5D44">
      <w:pPr>
        <w:numPr>
          <w:ilvl w:val="0"/>
          <w:numId w:val="28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sz w:val="21"/>
          <w:szCs w:val="21"/>
        </w:rPr>
        <w:t>O Contrato</w:t>
      </w:r>
      <w:r w:rsidR="00EE30B6" w:rsidRPr="00C56A51">
        <w:rPr>
          <w:rFonts w:asciiTheme="minorHAnsi" w:hAnsiTheme="minorHAnsi" w:cstheme="minorHAnsi"/>
          <w:sz w:val="21"/>
          <w:szCs w:val="21"/>
        </w:rPr>
        <w:t xml:space="preserve"> AMGESP</w:t>
      </w:r>
      <w:r w:rsidRPr="00C56A51">
        <w:rPr>
          <w:rFonts w:asciiTheme="minorHAnsi" w:hAnsiTheme="minorHAnsi" w:cstheme="minorHAnsi"/>
          <w:sz w:val="21"/>
          <w:szCs w:val="21"/>
        </w:rPr>
        <w:t xml:space="preserve"> nº 86/2014, firmado entre o ITEC e a empresa OOLAH CONSULTORIA E SERVIÇOS EMPRESARIAIS EPP, CNPJ Nº 17.408.736/0001-04, foi assinado em 25/11/2014. </w:t>
      </w:r>
      <w:r w:rsidR="00D4617D" w:rsidRPr="00C56A51">
        <w:rPr>
          <w:rFonts w:asciiTheme="minorHAnsi" w:hAnsiTheme="minorHAnsi" w:cstheme="minorHAnsi"/>
          <w:sz w:val="21"/>
          <w:szCs w:val="21"/>
        </w:rPr>
        <w:t>O prazo de vigência era de 48 (quarenta e oito) meses, a partir da publicação do extrato contratual no DOEAL</w:t>
      </w:r>
      <w:r w:rsidR="002B5D44" w:rsidRPr="00C56A51">
        <w:rPr>
          <w:rFonts w:asciiTheme="minorHAnsi" w:hAnsiTheme="minorHAnsi" w:cstheme="minorHAnsi"/>
          <w:sz w:val="21"/>
          <w:szCs w:val="21"/>
        </w:rPr>
        <w:t>.</w:t>
      </w:r>
    </w:p>
    <w:p w:rsidR="00D4617D" w:rsidRPr="00C56A51" w:rsidRDefault="00D4617D" w:rsidP="002B5D44">
      <w:pPr>
        <w:numPr>
          <w:ilvl w:val="0"/>
          <w:numId w:val="28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sz w:val="21"/>
          <w:szCs w:val="21"/>
        </w:rPr>
        <w:t xml:space="preserve">Documento (fl. 20) acostado ao Processo nº 41506-000476/2017 informava que a prestação de serviço pela referida empresa teria início no primeiro dia útil de março de 2015, ou seja, em </w:t>
      </w:r>
      <w:r w:rsidRPr="00C56A51">
        <w:rPr>
          <w:rFonts w:asciiTheme="minorHAnsi" w:hAnsiTheme="minorHAnsi" w:cstheme="minorHAnsi"/>
          <w:b/>
          <w:sz w:val="21"/>
          <w:szCs w:val="21"/>
        </w:rPr>
        <w:t>02/03/2015</w:t>
      </w:r>
      <w:r w:rsidRPr="00C56A51">
        <w:rPr>
          <w:rFonts w:asciiTheme="minorHAnsi" w:hAnsiTheme="minorHAnsi" w:cstheme="minorHAnsi"/>
          <w:sz w:val="21"/>
          <w:szCs w:val="21"/>
        </w:rPr>
        <w:t>,</w:t>
      </w:r>
      <w:r w:rsidRPr="00C56A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56A51">
        <w:rPr>
          <w:rFonts w:asciiTheme="minorHAnsi" w:hAnsiTheme="minorHAnsi" w:cstheme="minorHAnsi"/>
          <w:sz w:val="21"/>
          <w:szCs w:val="21"/>
        </w:rPr>
        <w:t>conforme Ordem de Serviço emitida em 02/12/2014.</w:t>
      </w:r>
    </w:p>
    <w:p w:rsidR="00A16ABD" w:rsidRPr="00C56A51" w:rsidRDefault="00D4617D" w:rsidP="002B5D44">
      <w:pPr>
        <w:numPr>
          <w:ilvl w:val="0"/>
          <w:numId w:val="28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sz w:val="21"/>
          <w:szCs w:val="21"/>
        </w:rPr>
        <w:t>Em 14/11/</w:t>
      </w:r>
      <w:r w:rsidR="005E5F8E" w:rsidRPr="00C56A51">
        <w:rPr>
          <w:rFonts w:asciiTheme="minorHAnsi" w:hAnsiTheme="minorHAnsi" w:cstheme="minorHAnsi"/>
          <w:sz w:val="21"/>
          <w:szCs w:val="21"/>
        </w:rPr>
        <w:t>2016,</w:t>
      </w:r>
      <w:r w:rsidR="001C2CEF" w:rsidRPr="00C56A51">
        <w:rPr>
          <w:rFonts w:asciiTheme="minorHAnsi" w:hAnsiTheme="minorHAnsi" w:cstheme="minorHAnsi"/>
          <w:sz w:val="21"/>
          <w:szCs w:val="21"/>
        </w:rPr>
        <w:t xml:space="preserve"> </w:t>
      </w:r>
      <w:r w:rsidR="001C2CEF" w:rsidRPr="00C56A51">
        <w:rPr>
          <w:rFonts w:asciiTheme="minorHAnsi" w:hAnsiTheme="minorHAnsi" w:cstheme="minorHAnsi"/>
          <w:b/>
          <w:sz w:val="21"/>
          <w:szCs w:val="21"/>
        </w:rPr>
        <w:t>conforme Processo nº 0700051-76.2016.8.02.0066</w:t>
      </w:r>
      <w:r w:rsidR="001C2CEF" w:rsidRPr="00C56A51">
        <w:rPr>
          <w:rFonts w:asciiTheme="minorHAnsi" w:hAnsiTheme="minorHAnsi" w:cstheme="minorHAnsi"/>
          <w:sz w:val="21"/>
          <w:szCs w:val="21"/>
        </w:rPr>
        <w:t>,</w:t>
      </w:r>
      <w:r w:rsidR="005E5F8E" w:rsidRPr="00C56A51">
        <w:rPr>
          <w:rFonts w:asciiTheme="minorHAnsi" w:hAnsiTheme="minorHAnsi" w:cstheme="minorHAnsi"/>
          <w:sz w:val="21"/>
          <w:szCs w:val="21"/>
        </w:rPr>
        <w:t xml:space="preserve"> o Estado de Alagoas, através do ITEC, e o </w:t>
      </w:r>
      <w:r w:rsidR="00EE30B6" w:rsidRPr="00C56A51">
        <w:rPr>
          <w:rFonts w:asciiTheme="minorHAnsi" w:hAnsiTheme="minorHAnsi" w:cstheme="minorHAnsi"/>
          <w:sz w:val="21"/>
          <w:szCs w:val="21"/>
        </w:rPr>
        <w:t>CONSÓRCIO ALOO TELECOM</w:t>
      </w:r>
      <w:r w:rsidR="005E5F8E" w:rsidRPr="00C56A51">
        <w:rPr>
          <w:rFonts w:asciiTheme="minorHAnsi" w:hAnsiTheme="minorHAnsi" w:cstheme="minorHAnsi"/>
          <w:sz w:val="21"/>
          <w:szCs w:val="21"/>
        </w:rPr>
        <w:t xml:space="preserve">, concordaram em </w:t>
      </w:r>
      <w:r w:rsidR="005E5F8E" w:rsidRPr="00C56A51">
        <w:rPr>
          <w:rFonts w:asciiTheme="minorHAnsi" w:hAnsiTheme="minorHAnsi" w:cstheme="minorHAnsi"/>
          <w:b/>
          <w:sz w:val="21"/>
          <w:szCs w:val="21"/>
        </w:rPr>
        <w:t>rescindir amigavelmente e antecipadamente o Contrato</w:t>
      </w:r>
      <w:r w:rsidR="00E77E86" w:rsidRPr="00C56A51">
        <w:rPr>
          <w:rFonts w:asciiTheme="minorHAnsi" w:hAnsiTheme="minorHAnsi" w:cstheme="minorHAnsi"/>
          <w:b/>
          <w:sz w:val="21"/>
          <w:szCs w:val="21"/>
        </w:rPr>
        <w:t xml:space="preserve"> AMGESP</w:t>
      </w:r>
      <w:r w:rsidR="005E5F8E" w:rsidRPr="00C56A51">
        <w:rPr>
          <w:rFonts w:asciiTheme="minorHAnsi" w:hAnsiTheme="minorHAnsi" w:cstheme="minorHAnsi"/>
          <w:b/>
          <w:sz w:val="21"/>
          <w:szCs w:val="21"/>
        </w:rPr>
        <w:t xml:space="preserve"> nº 86/2014</w:t>
      </w:r>
      <w:r w:rsidR="005E5F8E" w:rsidRPr="00C56A51">
        <w:rPr>
          <w:rFonts w:asciiTheme="minorHAnsi" w:hAnsiTheme="minorHAnsi" w:cstheme="minorHAnsi"/>
          <w:sz w:val="21"/>
          <w:szCs w:val="21"/>
        </w:rPr>
        <w:t>, com pagamento de faturas</w:t>
      </w:r>
      <w:r w:rsidR="001C2CEF" w:rsidRPr="00C56A51">
        <w:rPr>
          <w:rFonts w:asciiTheme="minorHAnsi" w:hAnsiTheme="minorHAnsi" w:cstheme="minorHAnsi"/>
          <w:sz w:val="21"/>
          <w:szCs w:val="21"/>
        </w:rPr>
        <w:t xml:space="preserve"> em aberto</w:t>
      </w:r>
      <w:r w:rsidR="005E5F8E" w:rsidRPr="00C56A51">
        <w:rPr>
          <w:rFonts w:asciiTheme="minorHAnsi" w:hAnsiTheme="minorHAnsi" w:cstheme="minorHAnsi"/>
          <w:sz w:val="21"/>
          <w:szCs w:val="21"/>
        </w:rPr>
        <w:t xml:space="preserve"> que totalizavam em 30/09/2016 o m</w:t>
      </w:r>
      <w:r w:rsidR="00EE30B6" w:rsidRPr="00C56A51">
        <w:rPr>
          <w:rFonts w:asciiTheme="minorHAnsi" w:hAnsiTheme="minorHAnsi" w:cstheme="minorHAnsi"/>
          <w:sz w:val="21"/>
          <w:szCs w:val="21"/>
        </w:rPr>
        <w:t>ontante de R$13.888.028,39 (</w:t>
      </w:r>
      <w:proofErr w:type="gramStart"/>
      <w:r w:rsidR="00EE30B6" w:rsidRPr="00C56A51">
        <w:rPr>
          <w:rFonts w:asciiTheme="minorHAnsi" w:hAnsiTheme="minorHAnsi" w:cstheme="minorHAnsi"/>
          <w:sz w:val="21"/>
          <w:szCs w:val="21"/>
        </w:rPr>
        <w:t>treze milhões, oitocentos e oitenta e</w:t>
      </w:r>
      <w:proofErr w:type="gramEnd"/>
      <w:r w:rsidR="00EE30B6" w:rsidRPr="00C56A51">
        <w:rPr>
          <w:rFonts w:asciiTheme="minorHAnsi" w:hAnsiTheme="minorHAnsi" w:cstheme="minorHAnsi"/>
          <w:sz w:val="21"/>
          <w:szCs w:val="21"/>
        </w:rPr>
        <w:t xml:space="preserve"> oito mil, vinte e oito reais e trinta e nove centavos</w:t>
      </w:r>
      <w:r w:rsidR="005E5F8E" w:rsidRPr="00C56A51">
        <w:rPr>
          <w:rFonts w:asciiTheme="minorHAnsi" w:hAnsiTheme="minorHAnsi" w:cstheme="minorHAnsi"/>
          <w:sz w:val="21"/>
          <w:szCs w:val="21"/>
        </w:rPr>
        <w:t>).</w:t>
      </w:r>
    </w:p>
    <w:p w:rsidR="005E5F8E" w:rsidRPr="00C56A51" w:rsidRDefault="00A16ABD" w:rsidP="002B5D44">
      <w:pPr>
        <w:numPr>
          <w:ilvl w:val="0"/>
          <w:numId w:val="28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sz w:val="21"/>
          <w:szCs w:val="21"/>
        </w:rPr>
        <w:t>Vale destacar que a rescisão amigável</w:t>
      </w:r>
      <w:r w:rsidR="0048108A" w:rsidRPr="00C56A51">
        <w:rPr>
          <w:rFonts w:asciiTheme="minorHAnsi" w:hAnsiTheme="minorHAnsi" w:cstheme="minorHAnsi"/>
          <w:sz w:val="21"/>
          <w:szCs w:val="21"/>
        </w:rPr>
        <w:t xml:space="preserve"> </w:t>
      </w:r>
      <w:r w:rsidRPr="00C56A51">
        <w:rPr>
          <w:rFonts w:asciiTheme="minorHAnsi" w:hAnsiTheme="minorHAnsi" w:cstheme="minorHAnsi"/>
          <w:sz w:val="21"/>
          <w:szCs w:val="21"/>
        </w:rPr>
        <w:t xml:space="preserve">decorre de </w:t>
      </w:r>
      <w:r w:rsidRPr="00C56A51">
        <w:rPr>
          <w:rFonts w:asciiTheme="minorHAnsi" w:hAnsiTheme="minorHAnsi" w:cstheme="minorHAnsi"/>
          <w:b/>
          <w:sz w:val="21"/>
          <w:szCs w:val="21"/>
        </w:rPr>
        <w:t>razões de conveniência da Administração</w:t>
      </w:r>
      <w:r w:rsidR="0048108A" w:rsidRPr="00C56A51">
        <w:rPr>
          <w:rFonts w:asciiTheme="minorHAnsi" w:hAnsiTheme="minorHAnsi" w:cstheme="minorHAnsi"/>
          <w:sz w:val="21"/>
          <w:szCs w:val="21"/>
        </w:rPr>
        <w:t xml:space="preserve"> com anuência</w:t>
      </w:r>
      <w:r w:rsidRPr="00C56A51">
        <w:rPr>
          <w:rFonts w:asciiTheme="minorHAnsi" w:hAnsiTheme="minorHAnsi" w:cstheme="minorHAnsi"/>
          <w:sz w:val="21"/>
          <w:szCs w:val="21"/>
        </w:rPr>
        <w:t xml:space="preserve"> do contratado e somente poderá ser aplicada se demonstrado não haver</w:t>
      </w:r>
      <w:r w:rsidR="0048108A" w:rsidRPr="00C56A51">
        <w:rPr>
          <w:rFonts w:asciiTheme="minorHAnsi" w:hAnsiTheme="minorHAnsi" w:cstheme="minorHAnsi"/>
          <w:sz w:val="21"/>
          <w:szCs w:val="21"/>
        </w:rPr>
        <w:t xml:space="preserve"> prejuízo ao interesse público</w:t>
      </w:r>
      <w:r w:rsidRPr="00C56A51">
        <w:rPr>
          <w:rFonts w:asciiTheme="minorHAnsi" w:hAnsiTheme="minorHAnsi" w:cstheme="minorHAnsi"/>
          <w:sz w:val="21"/>
          <w:szCs w:val="21"/>
        </w:rPr>
        <w:t>.</w:t>
      </w:r>
      <w:r w:rsidR="0048108A" w:rsidRPr="00C56A51">
        <w:rPr>
          <w:rFonts w:asciiTheme="minorHAnsi" w:hAnsiTheme="minorHAnsi" w:cstheme="minorHAnsi"/>
          <w:sz w:val="21"/>
          <w:szCs w:val="21"/>
        </w:rPr>
        <w:t xml:space="preserve"> Assim sendo, não foi possível verificar a </w:t>
      </w:r>
      <w:r w:rsidR="0048108A" w:rsidRPr="00C56A51">
        <w:rPr>
          <w:rFonts w:asciiTheme="minorHAnsi" w:hAnsiTheme="minorHAnsi" w:cstheme="minorHAnsi"/>
          <w:b/>
          <w:sz w:val="21"/>
          <w:szCs w:val="21"/>
        </w:rPr>
        <w:t>existência da formalização de documento</w:t>
      </w:r>
      <w:r w:rsidR="00E77E86" w:rsidRPr="00C56A51">
        <w:rPr>
          <w:rFonts w:asciiTheme="minorHAnsi" w:hAnsiTheme="minorHAnsi" w:cstheme="minorHAnsi"/>
          <w:b/>
          <w:sz w:val="21"/>
          <w:szCs w:val="21"/>
        </w:rPr>
        <w:t xml:space="preserve"> justificando a rescisão do</w:t>
      </w:r>
      <w:r w:rsidR="0048108A" w:rsidRPr="00C56A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77E86" w:rsidRPr="00C56A51">
        <w:rPr>
          <w:rFonts w:asciiTheme="minorHAnsi" w:hAnsiTheme="minorHAnsi" w:cstheme="minorHAnsi"/>
          <w:b/>
          <w:sz w:val="21"/>
          <w:szCs w:val="21"/>
        </w:rPr>
        <w:t>Contrato AMGESP nº 86/2014</w:t>
      </w:r>
      <w:r w:rsidR="0048108A" w:rsidRPr="00C56A51">
        <w:rPr>
          <w:rFonts w:asciiTheme="minorHAnsi" w:hAnsiTheme="minorHAnsi" w:cstheme="minorHAnsi"/>
          <w:sz w:val="21"/>
          <w:szCs w:val="21"/>
        </w:rPr>
        <w:t>.</w:t>
      </w:r>
    </w:p>
    <w:p w:rsidR="000D0B77" w:rsidRPr="00C56A51" w:rsidRDefault="00D634D3" w:rsidP="002B5D44">
      <w:pPr>
        <w:numPr>
          <w:ilvl w:val="0"/>
          <w:numId w:val="28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sz w:val="21"/>
          <w:szCs w:val="21"/>
        </w:rPr>
        <w:t>Acerca da transaçã</w:t>
      </w:r>
      <w:r w:rsidR="000937B2" w:rsidRPr="00C56A51">
        <w:rPr>
          <w:rFonts w:asciiTheme="minorHAnsi" w:hAnsiTheme="minorHAnsi" w:cstheme="minorHAnsi"/>
          <w:sz w:val="21"/>
          <w:szCs w:val="21"/>
        </w:rPr>
        <w:t>o judicial homologada no P</w:t>
      </w:r>
      <w:r w:rsidRPr="00C56A51">
        <w:rPr>
          <w:rFonts w:asciiTheme="minorHAnsi" w:hAnsiTheme="minorHAnsi" w:cstheme="minorHAnsi"/>
          <w:sz w:val="21"/>
          <w:szCs w:val="21"/>
        </w:rPr>
        <w:t>rocesso nº 0700051-76.2016.8.02.0066, consta no item 04.4 a seguinte</w:t>
      </w:r>
      <w:r w:rsidR="000937B2" w:rsidRPr="00C56A51">
        <w:rPr>
          <w:rFonts w:asciiTheme="minorHAnsi" w:hAnsiTheme="minorHAnsi" w:cstheme="minorHAnsi"/>
          <w:sz w:val="21"/>
          <w:szCs w:val="21"/>
        </w:rPr>
        <w:t xml:space="preserve"> determinação.</w:t>
      </w:r>
      <w:r w:rsidR="000937B2" w:rsidRPr="00C56A51">
        <w:rPr>
          <w:rFonts w:asciiTheme="minorHAnsi" w:hAnsiTheme="minorHAnsi" w:cstheme="minorHAnsi"/>
          <w:i/>
          <w:sz w:val="21"/>
          <w:szCs w:val="21"/>
        </w:rPr>
        <w:t xml:space="preserve"> In </w:t>
      </w:r>
      <w:proofErr w:type="spellStart"/>
      <w:r w:rsidR="000937B2" w:rsidRPr="00C56A51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0937B2" w:rsidRPr="00C56A51">
        <w:rPr>
          <w:rFonts w:asciiTheme="minorHAnsi" w:hAnsiTheme="minorHAnsi" w:cstheme="minorHAnsi"/>
          <w:i/>
          <w:sz w:val="21"/>
          <w:szCs w:val="21"/>
        </w:rPr>
        <w:t>:</w:t>
      </w:r>
    </w:p>
    <w:p w:rsidR="002B5D44" w:rsidRPr="002B5D44" w:rsidRDefault="002B5D44" w:rsidP="00C56A51">
      <w:pPr>
        <w:spacing w:after="0" w:line="360" w:lineRule="auto"/>
        <w:ind w:left="2835"/>
        <w:jc w:val="both"/>
        <w:rPr>
          <w:rFonts w:asciiTheme="minorHAnsi" w:hAnsiTheme="minorHAnsi" w:cstheme="minorHAnsi"/>
          <w:sz w:val="19"/>
          <w:szCs w:val="19"/>
        </w:rPr>
      </w:pPr>
      <w:r w:rsidRPr="002B5D44">
        <w:rPr>
          <w:rFonts w:asciiTheme="minorHAnsi" w:hAnsiTheme="minorHAnsi" w:cstheme="minorHAnsi"/>
          <w:sz w:val="19"/>
          <w:szCs w:val="19"/>
        </w:rPr>
        <w:t xml:space="preserve">“04.4. </w:t>
      </w:r>
      <w:r w:rsidRPr="002B5D44">
        <w:rPr>
          <w:rFonts w:asciiTheme="minorHAnsi" w:hAnsiTheme="minorHAnsi" w:cstheme="minorHAnsi"/>
          <w:b/>
          <w:sz w:val="19"/>
          <w:szCs w:val="19"/>
        </w:rPr>
        <w:t xml:space="preserve">Considerando a essencialidade dos serviços contratados (INFOVIA ALAGOAS), se faz necessária </w:t>
      </w:r>
      <w:r w:rsidR="004D6A93">
        <w:rPr>
          <w:rFonts w:asciiTheme="minorHAnsi" w:hAnsiTheme="minorHAnsi" w:cstheme="minorHAnsi"/>
          <w:b/>
          <w:sz w:val="19"/>
          <w:szCs w:val="19"/>
        </w:rPr>
        <w:t>à</w:t>
      </w:r>
      <w:r w:rsidRPr="002B5D44">
        <w:rPr>
          <w:rFonts w:asciiTheme="minorHAnsi" w:hAnsiTheme="minorHAnsi" w:cstheme="minorHAnsi"/>
          <w:b/>
          <w:sz w:val="19"/>
          <w:szCs w:val="19"/>
        </w:rPr>
        <w:t xml:space="preserve"> manutenção da relação de prestação de serviços, obedecendo às condições acordadas no atual contrato em extinção até 31 de março de 2017</w:t>
      </w:r>
      <w:r w:rsidRPr="002B5D44">
        <w:rPr>
          <w:rFonts w:asciiTheme="minorHAnsi" w:hAnsiTheme="minorHAnsi" w:cstheme="minorHAnsi"/>
          <w:sz w:val="19"/>
          <w:szCs w:val="19"/>
        </w:rPr>
        <w:t xml:space="preserve">, prazo no curso do qual o Estado de Alagoas e o ITEC deverão manter ativos (em execução) todos os serviços decorrentes das ordens de serviços expedidas até 30 de agosto de 2016 ao Consórcio </w:t>
      </w:r>
      <w:proofErr w:type="spellStart"/>
      <w:r w:rsidRPr="002B5D44">
        <w:rPr>
          <w:rFonts w:asciiTheme="minorHAnsi" w:hAnsiTheme="minorHAnsi" w:cstheme="minorHAnsi"/>
          <w:sz w:val="19"/>
          <w:szCs w:val="19"/>
        </w:rPr>
        <w:t>Aloo</w:t>
      </w:r>
      <w:proofErr w:type="spellEnd"/>
      <w:r w:rsidRPr="002B5D44">
        <w:rPr>
          <w:rFonts w:asciiTheme="minorHAnsi" w:hAnsiTheme="minorHAnsi" w:cstheme="minorHAnsi"/>
          <w:sz w:val="19"/>
          <w:szCs w:val="19"/>
        </w:rPr>
        <w:t xml:space="preserve"> Telecom, que continuará e deverá manter a prestação dos respectivos serviços previstos no Contrato AMGESP nº 086/2014, mediante remuneração e prazos de pagamento previstos neste instrumento, até aquela data (31/03/2017). Por “continuará e deverá” entenda-se que o Estado de Alagoas e/ou o ITEC não poderão liberar o Consórcio </w:t>
      </w:r>
      <w:proofErr w:type="spellStart"/>
      <w:r w:rsidRPr="002B5D44">
        <w:rPr>
          <w:rFonts w:asciiTheme="minorHAnsi" w:hAnsiTheme="minorHAnsi" w:cstheme="minorHAnsi"/>
          <w:sz w:val="19"/>
          <w:szCs w:val="19"/>
        </w:rPr>
        <w:t>Aloo</w:t>
      </w:r>
      <w:proofErr w:type="spellEnd"/>
      <w:r w:rsidRPr="002B5D44">
        <w:rPr>
          <w:rFonts w:asciiTheme="minorHAnsi" w:hAnsiTheme="minorHAnsi" w:cstheme="minorHAnsi"/>
          <w:sz w:val="19"/>
          <w:szCs w:val="19"/>
        </w:rPr>
        <w:t xml:space="preserve"> Telecom da prestação dos serviços versados no referido contrato administrativo, nem tampouco o Consórcio </w:t>
      </w:r>
      <w:proofErr w:type="spellStart"/>
      <w:r w:rsidRPr="002B5D44">
        <w:rPr>
          <w:rFonts w:asciiTheme="minorHAnsi" w:hAnsiTheme="minorHAnsi" w:cstheme="minorHAnsi"/>
          <w:sz w:val="19"/>
          <w:szCs w:val="19"/>
        </w:rPr>
        <w:t>Aloo</w:t>
      </w:r>
      <w:proofErr w:type="spellEnd"/>
      <w:r w:rsidRPr="002B5D44">
        <w:rPr>
          <w:rFonts w:asciiTheme="minorHAnsi" w:hAnsiTheme="minorHAnsi" w:cstheme="minorHAnsi"/>
          <w:sz w:val="19"/>
          <w:szCs w:val="19"/>
        </w:rPr>
        <w:t xml:space="preserve"> Telecom poderá se eximir do dever de dar continuidade à prestação dos serviços até a citada data (31/03/2017).”</w:t>
      </w:r>
      <w:r w:rsidR="00C56A51">
        <w:rPr>
          <w:rFonts w:asciiTheme="minorHAnsi" w:hAnsiTheme="minorHAnsi" w:cstheme="minorHAnsi"/>
          <w:sz w:val="19"/>
          <w:szCs w:val="19"/>
        </w:rPr>
        <w:t xml:space="preserve"> </w:t>
      </w:r>
      <w:r w:rsidRPr="002B5D44">
        <w:rPr>
          <w:rFonts w:asciiTheme="minorHAnsi" w:hAnsiTheme="minorHAnsi" w:cstheme="minorHAnsi"/>
          <w:sz w:val="19"/>
          <w:szCs w:val="19"/>
        </w:rPr>
        <w:t>(sem grifos no original</w:t>
      </w:r>
      <w:proofErr w:type="gramStart"/>
      <w:r w:rsidRPr="002B5D44">
        <w:rPr>
          <w:rFonts w:asciiTheme="minorHAnsi" w:hAnsiTheme="minorHAnsi" w:cstheme="minorHAnsi"/>
          <w:sz w:val="19"/>
          <w:szCs w:val="19"/>
        </w:rPr>
        <w:t>)</w:t>
      </w:r>
      <w:proofErr w:type="gramEnd"/>
    </w:p>
    <w:p w:rsidR="002B5D44" w:rsidRPr="00C56A51" w:rsidRDefault="002B5D44" w:rsidP="002B5D44">
      <w:pPr>
        <w:numPr>
          <w:ilvl w:val="0"/>
          <w:numId w:val="28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sz w:val="21"/>
          <w:szCs w:val="21"/>
        </w:rPr>
        <w:lastRenderedPageBreak/>
        <w:t xml:space="preserve">Conforme </w:t>
      </w:r>
      <w:r w:rsidR="000937B2" w:rsidRPr="00C56A51">
        <w:rPr>
          <w:rFonts w:asciiTheme="minorHAnsi" w:hAnsiTheme="minorHAnsi" w:cstheme="minorHAnsi"/>
          <w:sz w:val="21"/>
          <w:szCs w:val="21"/>
        </w:rPr>
        <w:t>destacado no item 04.4, Processo nº 0700051-76.2016.8.02.0066, mesmo com a rescisão</w:t>
      </w:r>
      <w:r w:rsidR="00A16ABD" w:rsidRPr="00C56A51">
        <w:rPr>
          <w:rFonts w:asciiTheme="minorHAnsi" w:hAnsiTheme="minorHAnsi" w:cstheme="minorHAnsi"/>
          <w:sz w:val="21"/>
          <w:szCs w:val="21"/>
        </w:rPr>
        <w:t xml:space="preserve"> contratual amigável,</w:t>
      </w:r>
      <w:r w:rsidR="000937B2" w:rsidRPr="00C56A51">
        <w:rPr>
          <w:rFonts w:asciiTheme="minorHAnsi" w:hAnsiTheme="minorHAnsi" w:cstheme="minorHAnsi"/>
          <w:sz w:val="21"/>
          <w:szCs w:val="21"/>
        </w:rPr>
        <w:t xml:space="preserve"> a empresa OOLAH SERVIÇOS ESPECIALIZADOS, integrante do CONSÓRCIO ALOO TELECOM continuaria prestando os serviços até a data de 31/03/2017.</w:t>
      </w:r>
    </w:p>
    <w:p w:rsidR="002B5D44" w:rsidRPr="00C56A51" w:rsidRDefault="000B2F61" w:rsidP="002B5D44">
      <w:pPr>
        <w:numPr>
          <w:ilvl w:val="0"/>
          <w:numId w:val="28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sz w:val="21"/>
          <w:szCs w:val="21"/>
        </w:rPr>
        <w:t xml:space="preserve">Vale destacar </w:t>
      </w:r>
      <w:r w:rsidR="00C7509C" w:rsidRPr="00C56A51">
        <w:rPr>
          <w:rFonts w:asciiTheme="minorHAnsi" w:hAnsiTheme="minorHAnsi" w:cstheme="minorHAnsi"/>
          <w:sz w:val="21"/>
          <w:szCs w:val="21"/>
        </w:rPr>
        <w:t>que a rescisão contratual</w:t>
      </w:r>
      <w:r w:rsidR="00E77E86" w:rsidRPr="00C56A51">
        <w:rPr>
          <w:rFonts w:asciiTheme="minorHAnsi" w:hAnsiTheme="minorHAnsi" w:cstheme="minorHAnsi"/>
          <w:sz w:val="21"/>
          <w:szCs w:val="21"/>
        </w:rPr>
        <w:t xml:space="preserve"> representou</w:t>
      </w:r>
      <w:r w:rsidR="00C7509C" w:rsidRPr="00C56A51">
        <w:rPr>
          <w:rFonts w:asciiTheme="minorHAnsi" w:hAnsiTheme="minorHAnsi" w:cstheme="minorHAnsi"/>
          <w:sz w:val="21"/>
          <w:szCs w:val="21"/>
        </w:rPr>
        <w:t xml:space="preserve"> ser a uma decisão extrema </w:t>
      </w:r>
      <w:r w:rsidR="009F0654" w:rsidRPr="00C56A51">
        <w:rPr>
          <w:rFonts w:asciiTheme="minorHAnsi" w:hAnsiTheme="minorHAnsi" w:cstheme="minorHAnsi"/>
          <w:sz w:val="21"/>
          <w:szCs w:val="21"/>
        </w:rPr>
        <w:t>da Administração</w:t>
      </w:r>
      <w:r w:rsidR="00E77E86" w:rsidRPr="00C56A51">
        <w:rPr>
          <w:rFonts w:asciiTheme="minorHAnsi" w:hAnsiTheme="minorHAnsi" w:cstheme="minorHAnsi"/>
          <w:sz w:val="21"/>
          <w:szCs w:val="21"/>
        </w:rPr>
        <w:t xml:space="preserve"> com</w:t>
      </w:r>
      <w:r w:rsidR="009F0654" w:rsidRPr="00C56A51">
        <w:rPr>
          <w:rFonts w:asciiTheme="minorHAnsi" w:hAnsiTheme="minorHAnsi" w:cstheme="minorHAnsi"/>
          <w:sz w:val="21"/>
          <w:szCs w:val="21"/>
        </w:rPr>
        <w:t xml:space="preserve"> aquiescência do contratado. Todavia, a situação poderia ser resolvida com mais tranqüilidade, visto que a </w:t>
      </w:r>
      <w:r w:rsidR="009F0654" w:rsidRPr="00C56A51">
        <w:rPr>
          <w:rFonts w:asciiTheme="minorHAnsi" w:hAnsiTheme="minorHAnsi" w:cstheme="minorHAnsi"/>
          <w:b/>
          <w:sz w:val="21"/>
          <w:szCs w:val="21"/>
        </w:rPr>
        <w:t>Lei nº 8.666/93, art. 78, inciso XIV</w:t>
      </w:r>
      <w:r w:rsidR="009F0654" w:rsidRPr="00C56A51">
        <w:rPr>
          <w:rFonts w:asciiTheme="minorHAnsi" w:hAnsiTheme="minorHAnsi" w:cstheme="minorHAnsi"/>
          <w:sz w:val="21"/>
          <w:szCs w:val="21"/>
        </w:rPr>
        <w:t xml:space="preserve">, possui instrumentos que viabilizam a </w:t>
      </w:r>
      <w:r w:rsidR="009F0654" w:rsidRPr="00C56A51">
        <w:rPr>
          <w:rFonts w:asciiTheme="minorHAnsi" w:hAnsiTheme="minorHAnsi" w:cstheme="minorHAnsi"/>
          <w:b/>
          <w:sz w:val="21"/>
          <w:szCs w:val="21"/>
        </w:rPr>
        <w:t>suspensão temporária de um contrato administrativo</w:t>
      </w:r>
      <w:r w:rsidR="009F0654" w:rsidRPr="00C56A51">
        <w:rPr>
          <w:rFonts w:asciiTheme="minorHAnsi" w:hAnsiTheme="minorHAnsi" w:cstheme="minorHAnsi"/>
          <w:sz w:val="21"/>
          <w:szCs w:val="21"/>
        </w:rPr>
        <w:t>, sem que haja a rescisão e, principalmente, qualquer tipo de prejuízo.</w:t>
      </w:r>
    </w:p>
    <w:p w:rsidR="004D4EBF" w:rsidRPr="00C56A51" w:rsidRDefault="000D0B77" w:rsidP="002B5D44">
      <w:pPr>
        <w:numPr>
          <w:ilvl w:val="0"/>
          <w:numId w:val="28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sz w:val="21"/>
          <w:szCs w:val="21"/>
        </w:rPr>
        <w:t xml:space="preserve">Em conformidade com o transacionado, as partes ficaram impedidas de </w:t>
      </w:r>
      <w:r w:rsidRPr="00C56A51">
        <w:rPr>
          <w:rFonts w:asciiTheme="minorHAnsi" w:hAnsiTheme="minorHAnsi" w:cstheme="minorHAnsi"/>
          <w:b/>
          <w:sz w:val="21"/>
          <w:szCs w:val="21"/>
        </w:rPr>
        <w:t>apresentar discussões inerentes ao Contrato AMGESP nº 086/2014</w:t>
      </w:r>
      <w:r w:rsidR="004D4EBF" w:rsidRPr="00C56A51">
        <w:rPr>
          <w:rFonts w:asciiTheme="minorHAnsi" w:hAnsiTheme="minorHAnsi" w:cstheme="minorHAnsi"/>
          <w:sz w:val="21"/>
          <w:szCs w:val="21"/>
        </w:rPr>
        <w:t>,</w:t>
      </w:r>
      <w:r w:rsidR="00C43871" w:rsidRPr="00C56A51">
        <w:rPr>
          <w:rFonts w:asciiTheme="minorHAnsi" w:hAnsiTheme="minorHAnsi" w:cstheme="minorHAnsi"/>
          <w:sz w:val="21"/>
          <w:szCs w:val="21"/>
        </w:rPr>
        <w:t xml:space="preserve"> </w:t>
      </w:r>
      <w:r w:rsidRPr="00C56A51">
        <w:rPr>
          <w:rFonts w:asciiTheme="minorHAnsi" w:hAnsiTheme="minorHAnsi" w:cstheme="minorHAnsi"/>
          <w:sz w:val="21"/>
          <w:szCs w:val="21"/>
        </w:rPr>
        <w:t>nos termos da cláusula 06</w:t>
      </w:r>
      <w:r w:rsidR="00C43871" w:rsidRPr="00C56A51">
        <w:rPr>
          <w:rFonts w:asciiTheme="minorHAnsi" w:hAnsiTheme="minorHAnsi" w:cstheme="minorHAnsi"/>
          <w:sz w:val="21"/>
          <w:szCs w:val="21"/>
        </w:rPr>
        <w:t>, como por exemplo, questões envolvendo</w:t>
      </w:r>
      <w:r w:rsidRPr="00C56A51">
        <w:rPr>
          <w:rFonts w:asciiTheme="minorHAnsi" w:hAnsiTheme="minorHAnsi" w:cstheme="minorHAnsi"/>
          <w:sz w:val="21"/>
          <w:szCs w:val="21"/>
        </w:rPr>
        <w:t>:</w:t>
      </w:r>
      <w:r w:rsidR="00C43871" w:rsidRPr="00C56A51">
        <w:rPr>
          <w:rFonts w:asciiTheme="minorHAnsi" w:hAnsiTheme="minorHAnsi" w:cstheme="minorHAnsi"/>
          <w:sz w:val="21"/>
          <w:szCs w:val="21"/>
        </w:rPr>
        <w:t xml:space="preserve"> prazo de vigência, reajustes, cobranças judiciais, pagamentos, etc.</w:t>
      </w:r>
    </w:p>
    <w:p w:rsidR="00493531" w:rsidRPr="002B5D44" w:rsidRDefault="004D4EBF" w:rsidP="00C56A51">
      <w:pPr>
        <w:spacing w:after="0" w:line="360" w:lineRule="auto"/>
        <w:ind w:left="2835"/>
        <w:jc w:val="both"/>
        <w:rPr>
          <w:rFonts w:asciiTheme="minorHAnsi" w:hAnsiTheme="minorHAnsi" w:cstheme="minorHAnsi"/>
          <w:sz w:val="19"/>
          <w:szCs w:val="19"/>
        </w:rPr>
      </w:pPr>
      <w:r w:rsidRPr="002B5D44">
        <w:rPr>
          <w:rFonts w:asciiTheme="minorHAnsi" w:hAnsiTheme="minorHAnsi" w:cstheme="minorHAnsi"/>
          <w:sz w:val="19"/>
          <w:szCs w:val="19"/>
        </w:rPr>
        <w:t>“06. As partes se comprometem ainda a não inaugurar de forma temerária (</w:t>
      </w:r>
      <w:proofErr w:type="spellStart"/>
      <w:proofErr w:type="gramStart"/>
      <w:r w:rsidRPr="002B5D44">
        <w:rPr>
          <w:rFonts w:asciiTheme="minorHAnsi" w:hAnsiTheme="minorHAnsi" w:cstheme="minorHAnsi"/>
          <w:b/>
          <w:i/>
          <w:sz w:val="19"/>
          <w:szCs w:val="19"/>
        </w:rPr>
        <w:t>shaw</w:t>
      </w:r>
      <w:proofErr w:type="spellEnd"/>
      <w:proofErr w:type="gramEnd"/>
      <w:r w:rsidRPr="002B5D44">
        <w:rPr>
          <w:rFonts w:asciiTheme="minorHAnsi" w:hAnsiTheme="minorHAnsi" w:cstheme="minorHAnsi"/>
          <w:b/>
          <w:i/>
          <w:sz w:val="19"/>
          <w:szCs w:val="19"/>
        </w:rPr>
        <w:t xml:space="preserve"> </w:t>
      </w:r>
      <w:proofErr w:type="spellStart"/>
      <w:r w:rsidRPr="002B5D44">
        <w:rPr>
          <w:rFonts w:asciiTheme="minorHAnsi" w:hAnsiTheme="minorHAnsi" w:cstheme="minorHAnsi"/>
          <w:b/>
          <w:i/>
          <w:sz w:val="19"/>
          <w:szCs w:val="19"/>
        </w:rPr>
        <w:t>litigation</w:t>
      </w:r>
      <w:proofErr w:type="spellEnd"/>
      <w:r w:rsidRPr="002B5D44">
        <w:rPr>
          <w:rFonts w:asciiTheme="minorHAnsi" w:hAnsiTheme="minorHAnsi" w:cstheme="minorHAnsi"/>
          <w:sz w:val="19"/>
          <w:szCs w:val="19"/>
        </w:rPr>
        <w:t xml:space="preserve">) qualquer discussão superveniente, em esfera administrativa ou judicial, sobre qualquer dos assuntos versados nos processos administrativos e/ou judiciais ora transacionados, inclusive nos processos administrativos inaugurados pelo </w:t>
      </w:r>
      <w:r w:rsidRPr="002B5D44">
        <w:rPr>
          <w:rFonts w:asciiTheme="minorHAnsi" w:hAnsiTheme="minorHAnsi" w:cstheme="minorHAnsi"/>
          <w:b/>
          <w:sz w:val="19"/>
          <w:szCs w:val="19"/>
        </w:rPr>
        <w:t xml:space="preserve">ITEC </w:t>
      </w:r>
      <w:r w:rsidRPr="002B5D44">
        <w:rPr>
          <w:rFonts w:asciiTheme="minorHAnsi" w:hAnsiTheme="minorHAnsi" w:cstheme="minorHAnsi"/>
          <w:sz w:val="19"/>
          <w:szCs w:val="19"/>
        </w:rPr>
        <w:t xml:space="preserve">e/ou </w:t>
      </w:r>
      <w:r w:rsidRPr="002B5D44">
        <w:rPr>
          <w:rFonts w:asciiTheme="minorHAnsi" w:hAnsiTheme="minorHAnsi" w:cstheme="minorHAnsi"/>
          <w:b/>
          <w:sz w:val="19"/>
          <w:szCs w:val="19"/>
        </w:rPr>
        <w:t>Estado de Alagoas</w:t>
      </w:r>
      <w:r w:rsidRPr="002B5D44">
        <w:rPr>
          <w:rFonts w:asciiTheme="minorHAnsi" w:hAnsiTheme="minorHAnsi" w:cstheme="minorHAnsi"/>
          <w:sz w:val="19"/>
          <w:szCs w:val="19"/>
        </w:rPr>
        <w:t xml:space="preserve"> com o escopo de conferir solução de continuidade aos serviços atualmente executados pelo </w:t>
      </w:r>
      <w:r w:rsidRPr="002B5D44">
        <w:rPr>
          <w:rFonts w:asciiTheme="minorHAnsi" w:hAnsiTheme="minorHAnsi" w:cstheme="minorHAnsi"/>
          <w:b/>
          <w:sz w:val="19"/>
          <w:szCs w:val="19"/>
        </w:rPr>
        <w:t xml:space="preserve">Consórcio </w:t>
      </w:r>
      <w:proofErr w:type="spellStart"/>
      <w:r w:rsidRPr="002B5D44">
        <w:rPr>
          <w:rFonts w:asciiTheme="minorHAnsi" w:hAnsiTheme="minorHAnsi" w:cstheme="minorHAnsi"/>
          <w:b/>
          <w:sz w:val="19"/>
          <w:szCs w:val="19"/>
        </w:rPr>
        <w:t>Aloo</w:t>
      </w:r>
      <w:proofErr w:type="spellEnd"/>
      <w:r w:rsidRPr="002B5D44">
        <w:rPr>
          <w:rFonts w:asciiTheme="minorHAnsi" w:hAnsiTheme="minorHAnsi" w:cstheme="minorHAnsi"/>
          <w:b/>
          <w:sz w:val="19"/>
          <w:szCs w:val="19"/>
        </w:rPr>
        <w:t xml:space="preserve"> Telecom</w:t>
      </w:r>
      <w:r w:rsidRPr="002B5D44">
        <w:rPr>
          <w:rFonts w:asciiTheme="minorHAnsi" w:hAnsiTheme="minorHAnsi" w:cstheme="minorHAnsi"/>
          <w:sz w:val="19"/>
          <w:szCs w:val="19"/>
        </w:rPr>
        <w:t>.”</w:t>
      </w:r>
      <w:r w:rsidR="00C56A51">
        <w:rPr>
          <w:rFonts w:asciiTheme="minorHAnsi" w:hAnsiTheme="minorHAnsi" w:cstheme="minorHAnsi"/>
          <w:sz w:val="19"/>
          <w:szCs w:val="19"/>
        </w:rPr>
        <w:t xml:space="preserve"> </w:t>
      </w:r>
      <w:r w:rsidRPr="002B5D44">
        <w:rPr>
          <w:rFonts w:asciiTheme="minorHAnsi" w:hAnsiTheme="minorHAnsi" w:cstheme="minorHAnsi"/>
          <w:sz w:val="19"/>
          <w:szCs w:val="19"/>
        </w:rPr>
        <w:t>(grifos apresentados no original)</w:t>
      </w:r>
    </w:p>
    <w:p w:rsidR="006129C6" w:rsidRPr="00C56A51" w:rsidRDefault="00C47346" w:rsidP="00B54BC0">
      <w:pPr>
        <w:numPr>
          <w:ilvl w:val="0"/>
          <w:numId w:val="28"/>
        </w:numPr>
        <w:spacing w:after="0" w:line="360" w:lineRule="auto"/>
        <w:ind w:left="1066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sz w:val="21"/>
          <w:szCs w:val="21"/>
        </w:rPr>
        <w:t>Conforme destacado anteriormente, acerca da transação judicial homologada no Processo nº 0700051-76.2016.8.02.0066, ocorrido em 14/11/2016, objetivando a rescisão amigável do C</w:t>
      </w:r>
      <w:r w:rsidR="006E24F1" w:rsidRPr="00C56A51">
        <w:rPr>
          <w:rFonts w:asciiTheme="minorHAnsi" w:hAnsiTheme="minorHAnsi" w:cstheme="minorHAnsi"/>
          <w:sz w:val="21"/>
          <w:szCs w:val="21"/>
        </w:rPr>
        <w:t>ontrato</w:t>
      </w:r>
      <w:r w:rsidR="00493531" w:rsidRPr="00C56A51">
        <w:rPr>
          <w:rFonts w:asciiTheme="minorHAnsi" w:hAnsiTheme="minorHAnsi" w:cstheme="minorHAnsi"/>
          <w:sz w:val="21"/>
          <w:szCs w:val="21"/>
        </w:rPr>
        <w:t xml:space="preserve"> AMGESP</w:t>
      </w:r>
      <w:r w:rsidR="006E24F1" w:rsidRPr="00C56A51">
        <w:rPr>
          <w:rFonts w:asciiTheme="minorHAnsi" w:hAnsiTheme="minorHAnsi" w:cstheme="minorHAnsi"/>
          <w:sz w:val="21"/>
          <w:szCs w:val="21"/>
        </w:rPr>
        <w:t xml:space="preserve"> nº 086/2014, o item 04 </w:t>
      </w:r>
      <w:r w:rsidRPr="00C56A51">
        <w:rPr>
          <w:rFonts w:asciiTheme="minorHAnsi" w:hAnsiTheme="minorHAnsi" w:cstheme="minorHAnsi"/>
          <w:sz w:val="21"/>
          <w:szCs w:val="21"/>
        </w:rPr>
        <w:t>estabelecia que a empresa OOLAH SERVIÇOS ESPECIALIZADOS, integrante do CONSÓRCIO ALOO TELECOM continuaria prestando os serviços</w:t>
      </w:r>
      <w:r w:rsidR="00E77E86" w:rsidRPr="00C56A51">
        <w:rPr>
          <w:rFonts w:asciiTheme="minorHAnsi" w:hAnsiTheme="minorHAnsi" w:cstheme="minorHAnsi"/>
          <w:sz w:val="21"/>
          <w:szCs w:val="21"/>
        </w:rPr>
        <w:t>,</w:t>
      </w:r>
      <w:r w:rsidRPr="00C56A51">
        <w:rPr>
          <w:rFonts w:asciiTheme="minorHAnsi" w:hAnsiTheme="minorHAnsi" w:cstheme="minorHAnsi"/>
          <w:sz w:val="21"/>
          <w:szCs w:val="21"/>
        </w:rPr>
        <w:t xml:space="preserve"> até a data de 31/03/2017. Neste dia</w:t>
      </w:r>
      <w:r w:rsidR="00E77E86" w:rsidRPr="00C56A51">
        <w:rPr>
          <w:rFonts w:asciiTheme="minorHAnsi" w:hAnsiTheme="minorHAnsi" w:cstheme="minorHAnsi"/>
          <w:sz w:val="21"/>
          <w:szCs w:val="21"/>
        </w:rPr>
        <w:t>pasão, constatou-se que na</w:t>
      </w:r>
      <w:r w:rsidRPr="00C56A51">
        <w:rPr>
          <w:rFonts w:asciiTheme="minorHAnsi" w:hAnsiTheme="minorHAnsi" w:cstheme="minorHAnsi"/>
          <w:sz w:val="21"/>
          <w:szCs w:val="21"/>
        </w:rPr>
        <w:t xml:space="preserve"> data estabelecida para conclusão da prestação dos serviços, em 31/03/2017, existiu a formalização do </w:t>
      </w:r>
      <w:r w:rsidRPr="00C56A51">
        <w:rPr>
          <w:rFonts w:asciiTheme="minorHAnsi" w:hAnsiTheme="minorHAnsi" w:cstheme="minorHAnsi"/>
          <w:b/>
          <w:sz w:val="21"/>
          <w:szCs w:val="21"/>
        </w:rPr>
        <w:t xml:space="preserve">TERMO DE SUSPENSÃO DA EFICÁCIA 04.1 DO ACORDO HOMOLOGADO NO PROCESSO JUDICIAL Nº 0700051-76.2016.8.02.006, REFERENTE </w:t>
      </w:r>
      <w:r w:rsidR="00777054" w:rsidRPr="00C56A51">
        <w:rPr>
          <w:rFonts w:asciiTheme="minorHAnsi" w:hAnsiTheme="minorHAnsi" w:cstheme="minorHAnsi"/>
          <w:b/>
          <w:sz w:val="21"/>
          <w:szCs w:val="21"/>
        </w:rPr>
        <w:t>À</w:t>
      </w:r>
      <w:r w:rsidRPr="00C56A51">
        <w:rPr>
          <w:rFonts w:asciiTheme="minorHAnsi" w:hAnsiTheme="minorHAnsi" w:cstheme="minorHAnsi"/>
          <w:b/>
          <w:sz w:val="21"/>
          <w:szCs w:val="21"/>
        </w:rPr>
        <w:t xml:space="preserve"> RESCISÃO ANTECIPADA DO CONTRATO AMGESP Nº 086/2014,</w:t>
      </w:r>
      <w:r w:rsidRPr="00C56A51">
        <w:rPr>
          <w:rFonts w:asciiTheme="minorHAnsi" w:hAnsiTheme="minorHAnsi" w:cstheme="minorHAnsi"/>
          <w:sz w:val="21"/>
          <w:szCs w:val="21"/>
        </w:rPr>
        <w:t xml:space="preserve"> emitido pelo </w:t>
      </w:r>
      <w:r w:rsidRPr="00C56A51">
        <w:rPr>
          <w:rFonts w:asciiTheme="minorHAnsi" w:hAnsiTheme="minorHAnsi" w:cstheme="minorHAnsi"/>
          <w:b/>
          <w:sz w:val="21"/>
          <w:szCs w:val="21"/>
        </w:rPr>
        <w:t>Presidente do ITEC, José Luciano dos Santos Júnior</w:t>
      </w:r>
      <w:r w:rsidRPr="00C56A51">
        <w:rPr>
          <w:rFonts w:asciiTheme="minorHAnsi" w:hAnsiTheme="minorHAnsi" w:cstheme="minorHAnsi"/>
          <w:sz w:val="21"/>
          <w:szCs w:val="21"/>
        </w:rPr>
        <w:t>.</w:t>
      </w:r>
    </w:p>
    <w:p w:rsidR="001D262F" w:rsidRPr="00C56A51" w:rsidRDefault="00C47346" w:rsidP="00B54BC0">
      <w:pPr>
        <w:spacing w:after="0" w:line="360" w:lineRule="auto"/>
        <w:ind w:left="1066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sz w:val="21"/>
          <w:szCs w:val="21"/>
        </w:rPr>
        <w:t>Em outras palavras, vale dizer que existiu a suspensão de uma transação judicial homologada, objetivando “ressuscitar” o Contrato AMGESP nº 08</w:t>
      </w:r>
      <w:r w:rsidR="00060B4B" w:rsidRPr="00C56A51">
        <w:rPr>
          <w:rFonts w:asciiTheme="minorHAnsi" w:hAnsiTheme="minorHAnsi" w:cstheme="minorHAnsi"/>
          <w:sz w:val="21"/>
          <w:szCs w:val="21"/>
        </w:rPr>
        <w:t>6/2014 que havia sido extinto</w:t>
      </w:r>
      <w:r w:rsidRPr="00C56A51">
        <w:rPr>
          <w:rFonts w:asciiTheme="minorHAnsi" w:hAnsiTheme="minorHAnsi" w:cstheme="minorHAnsi"/>
          <w:sz w:val="21"/>
          <w:szCs w:val="21"/>
        </w:rPr>
        <w:t xml:space="preserve"> de forma amigável com a empresa OOLAH SERVIÇOS ESPECIALIZADOS, integrante do CONSÓRCIO ALOO TELECOM.</w:t>
      </w:r>
      <w:r w:rsidR="006E24F1" w:rsidRPr="00C56A51">
        <w:rPr>
          <w:rFonts w:asciiTheme="minorHAnsi" w:hAnsiTheme="minorHAnsi" w:cstheme="minorHAnsi"/>
          <w:sz w:val="21"/>
          <w:szCs w:val="21"/>
        </w:rPr>
        <w:t xml:space="preserve"> Em situação análoga, o Tribunal de Contas da União, através do </w:t>
      </w:r>
      <w:r w:rsidR="006E24F1" w:rsidRPr="00C56A51">
        <w:rPr>
          <w:rFonts w:asciiTheme="minorHAnsi" w:hAnsiTheme="minorHAnsi" w:cstheme="minorHAnsi"/>
          <w:b/>
          <w:sz w:val="21"/>
          <w:szCs w:val="21"/>
        </w:rPr>
        <w:t>Acórdão nº 4.502/2010-1ª Câmara</w:t>
      </w:r>
      <w:r w:rsidR="006E24F1" w:rsidRPr="00C56A51">
        <w:rPr>
          <w:rFonts w:asciiTheme="minorHAnsi" w:hAnsiTheme="minorHAnsi" w:cstheme="minorHAnsi"/>
          <w:sz w:val="21"/>
          <w:szCs w:val="21"/>
        </w:rPr>
        <w:t xml:space="preserve">, estabelece que o aditivo deva ser assinado em data anterior a vigência contratual, visto que não seria cabível a </w:t>
      </w:r>
      <w:r w:rsidR="006E24F1" w:rsidRPr="00C56A51">
        <w:rPr>
          <w:rFonts w:asciiTheme="minorHAnsi" w:hAnsiTheme="minorHAnsi" w:cstheme="minorHAnsi"/>
          <w:b/>
          <w:sz w:val="21"/>
          <w:szCs w:val="21"/>
        </w:rPr>
        <w:t>prorrogação ou a continuidade da execução do contrato já extinto</w:t>
      </w:r>
      <w:r w:rsidR="006E24F1" w:rsidRPr="00C56A51">
        <w:rPr>
          <w:rFonts w:asciiTheme="minorHAnsi" w:hAnsiTheme="minorHAnsi" w:cstheme="minorHAnsi"/>
          <w:sz w:val="21"/>
          <w:szCs w:val="21"/>
        </w:rPr>
        <w:t>. Neste contexto, como poderia</w:t>
      </w:r>
      <w:r w:rsidR="00BF099A" w:rsidRPr="00C56A51">
        <w:rPr>
          <w:rFonts w:asciiTheme="minorHAnsi" w:hAnsiTheme="minorHAnsi" w:cstheme="minorHAnsi"/>
          <w:sz w:val="21"/>
          <w:szCs w:val="21"/>
        </w:rPr>
        <w:t xml:space="preserve"> a Administração</w:t>
      </w:r>
      <w:r w:rsidR="006E24F1" w:rsidRPr="00C56A51">
        <w:rPr>
          <w:rFonts w:asciiTheme="minorHAnsi" w:hAnsiTheme="minorHAnsi" w:cstheme="minorHAnsi"/>
          <w:sz w:val="21"/>
          <w:szCs w:val="21"/>
        </w:rPr>
        <w:t xml:space="preserve"> reativar a prorrogação </w:t>
      </w:r>
      <w:r w:rsidR="006E24F1" w:rsidRPr="00C56A51">
        <w:rPr>
          <w:rFonts w:asciiTheme="minorHAnsi" w:hAnsiTheme="minorHAnsi" w:cstheme="minorHAnsi"/>
          <w:sz w:val="21"/>
          <w:szCs w:val="21"/>
        </w:rPr>
        <w:lastRenderedPageBreak/>
        <w:t>ou a continuidade da execução de um serviço, em 31/03/2017, cujo contrato t</w:t>
      </w:r>
      <w:r w:rsidR="001D262F" w:rsidRPr="00C56A51">
        <w:rPr>
          <w:rFonts w:asciiTheme="minorHAnsi" w:hAnsiTheme="minorHAnsi" w:cstheme="minorHAnsi"/>
          <w:sz w:val="21"/>
          <w:szCs w:val="21"/>
        </w:rPr>
        <w:t>inha sido extinto em 14/11/2016, sob o argumento de atender o interesse do Estado de Alagoas.</w:t>
      </w:r>
    </w:p>
    <w:p w:rsidR="00777054" w:rsidRPr="00C56A51" w:rsidRDefault="00605F68" w:rsidP="00B54BC0">
      <w:pPr>
        <w:pStyle w:val="PargrafodaLista"/>
        <w:numPr>
          <w:ilvl w:val="0"/>
          <w:numId w:val="28"/>
        </w:numPr>
        <w:spacing w:before="0" w:after="0" w:line="360" w:lineRule="auto"/>
        <w:ind w:left="1066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sz w:val="21"/>
          <w:szCs w:val="21"/>
        </w:rPr>
        <w:t xml:space="preserve">Outro agravante, </w:t>
      </w:r>
      <w:r w:rsidR="007D4569" w:rsidRPr="00C56A51">
        <w:rPr>
          <w:rFonts w:asciiTheme="minorHAnsi" w:hAnsiTheme="minorHAnsi" w:cstheme="minorHAnsi"/>
          <w:sz w:val="21"/>
          <w:szCs w:val="21"/>
        </w:rPr>
        <w:t>constatado diz respeito ao reajustamento de valores correspondentes aos meses de outubro, novembro e dezembro de 2016, fundamentado no 1º termo aditivo, assinado em 05 de julho de 2017, ou seja, após suspensão</w:t>
      </w:r>
      <w:r w:rsidR="00060B4B" w:rsidRPr="00C56A51">
        <w:rPr>
          <w:rFonts w:asciiTheme="minorHAnsi" w:hAnsiTheme="minorHAnsi" w:cstheme="minorHAnsi"/>
          <w:sz w:val="21"/>
          <w:szCs w:val="21"/>
        </w:rPr>
        <w:t xml:space="preserve"> da rescisão</w:t>
      </w:r>
      <w:r w:rsidR="007D4569" w:rsidRPr="00C56A51">
        <w:rPr>
          <w:rFonts w:asciiTheme="minorHAnsi" w:hAnsiTheme="minorHAnsi" w:cstheme="minorHAnsi"/>
          <w:sz w:val="21"/>
          <w:szCs w:val="21"/>
        </w:rPr>
        <w:t xml:space="preserve"> do Contrato AMGESP nº 086/2014, homologado pelo Processo Judicial n° 0700051-76.2016.8.02.0066.</w:t>
      </w:r>
      <w:r w:rsidR="00060B4B" w:rsidRPr="00C56A5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71950" w:rsidRPr="00C56A51" w:rsidRDefault="005545A3" w:rsidP="00B54BC0">
      <w:pPr>
        <w:pStyle w:val="PargrafodaLista"/>
        <w:numPr>
          <w:ilvl w:val="0"/>
          <w:numId w:val="28"/>
        </w:numPr>
        <w:spacing w:before="0" w:after="0" w:line="360" w:lineRule="auto"/>
        <w:ind w:left="1066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b/>
          <w:sz w:val="21"/>
          <w:szCs w:val="21"/>
        </w:rPr>
        <w:t xml:space="preserve">Ressalte-se que </w:t>
      </w:r>
      <w:r w:rsidR="00671950" w:rsidRPr="00C56A51">
        <w:rPr>
          <w:rFonts w:asciiTheme="minorHAnsi" w:hAnsiTheme="minorHAnsi" w:cstheme="minorHAnsi"/>
          <w:b/>
          <w:sz w:val="21"/>
          <w:szCs w:val="21"/>
        </w:rPr>
        <w:t>o acordo de reajuste a</w:t>
      </w:r>
      <w:r w:rsidR="007D4569" w:rsidRPr="00C56A51">
        <w:rPr>
          <w:rFonts w:asciiTheme="minorHAnsi" w:hAnsiTheme="minorHAnsi" w:cstheme="minorHAnsi"/>
          <w:b/>
          <w:sz w:val="21"/>
          <w:szCs w:val="21"/>
        </w:rPr>
        <w:t>o Contrato AMGESP nº 086/2014 compreende outra questão de indiscutível relevância, qual seja a possível violação às cláusulas pactuadas em juízo e os efeitos jurídicos dela decorrentes</w:t>
      </w:r>
      <w:r w:rsidR="00493531" w:rsidRPr="00C56A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D4569" w:rsidRPr="00C56A51">
        <w:rPr>
          <w:rFonts w:asciiTheme="minorHAnsi" w:hAnsiTheme="minorHAnsi" w:cstheme="minorHAnsi"/>
          <w:sz w:val="21"/>
          <w:szCs w:val="21"/>
        </w:rPr>
        <w:t>Acerca do descumprimento do pactuado em juízo, as cláusulas oitava e nona advertem:</w:t>
      </w:r>
    </w:p>
    <w:p w:rsidR="007D4569" w:rsidRPr="00777054" w:rsidRDefault="007D4569" w:rsidP="007D4569">
      <w:pPr>
        <w:spacing w:after="0" w:line="360" w:lineRule="auto"/>
        <w:ind w:left="2835"/>
        <w:jc w:val="both"/>
        <w:rPr>
          <w:rFonts w:asciiTheme="minorHAnsi" w:hAnsiTheme="minorHAnsi" w:cstheme="minorHAnsi"/>
          <w:sz w:val="19"/>
          <w:szCs w:val="19"/>
        </w:rPr>
      </w:pPr>
      <w:proofErr w:type="gramStart"/>
      <w:r w:rsidRPr="00777054">
        <w:rPr>
          <w:rFonts w:asciiTheme="minorHAnsi" w:hAnsiTheme="minorHAnsi" w:cstheme="minorHAnsi"/>
          <w:sz w:val="19"/>
          <w:szCs w:val="19"/>
        </w:rPr>
        <w:t>“08. Quando da rescisão amigável</w:t>
      </w:r>
      <w:proofErr w:type="gramEnd"/>
      <w:r w:rsidRPr="00777054">
        <w:rPr>
          <w:rFonts w:asciiTheme="minorHAnsi" w:hAnsiTheme="minorHAnsi" w:cstheme="minorHAnsi"/>
          <w:sz w:val="19"/>
          <w:szCs w:val="19"/>
        </w:rPr>
        <w:t xml:space="preserve">, as partes deverão se dar mutuamente quitação, inclusive renunciando todo e qualquer direito que envolva a presente transação, </w:t>
      </w:r>
      <w:r w:rsidRPr="00777054">
        <w:rPr>
          <w:rFonts w:asciiTheme="minorHAnsi" w:hAnsiTheme="minorHAnsi" w:cstheme="minorHAnsi"/>
          <w:b/>
          <w:sz w:val="19"/>
          <w:szCs w:val="19"/>
        </w:rPr>
        <w:t>declarando que nada mais terão a reclamar quanto às obrigações respectivas oriundas do Contrato AMGESP nº 086/2014</w:t>
      </w:r>
      <w:r w:rsidRPr="00777054">
        <w:rPr>
          <w:rFonts w:asciiTheme="minorHAnsi" w:hAnsiTheme="minorHAnsi" w:cstheme="minorHAnsi"/>
          <w:sz w:val="19"/>
          <w:szCs w:val="19"/>
        </w:rPr>
        <w:t xml:space="preserve">. </w:t>
      </w:r>
    </w:p>
    <w:p w:rsidR="007D4569" w:rsidRPr="00777054" w:rsidRDefault="007D4569" w:rsidP="00C56A51">
      <w:pPr>
        <w:spacing w:after="0" w:line="360" w:lineRule="auto"/>
        <w:ind w:left="2835"/>
        <w:jc w:val="both"/>
        <w:rPr>
          <w:rFonts w:asciiTheme="minorHAnsi" w:hAnsiTheme="minorHAnsi" w:cstheme="minorHAnsi"/>
          <w:sz w:val="19"/>
          <w:szCs w:val="19"/>
        </w:rPr>
      </w:pPr>
      <w:r w:rsidRPr="00777054">
        <w:rPr>
          <w:rFonts w:asciiTheme="minorHAnsi" w:hAnsiTheme="minorHAnsi" w:cstheme="minorHAnsi"/>
          <w:sz w:val="19"/>
          <w:szCs w:val="19"/>
        </w:rPr>
        <w:t xml:space="preserve">09. Sem prejuízos das sanções específicas e da execução das obrigações previstas neste instrumento, </w:t>
      </w:r>
      <w:r w:rsidRPr="00777054">
        <w:rPr>
          <w:rFonts w:asciiTheme="minorHAnsi" w:hAnsiTheme="minorHAnsi" w:cstheme="minorHAnsi"/>
          <w:b/>
          <w:sz w:val="19"/>
          <w:szCs w:val="19"/>
        </w:rPr>
        <w:t>a parte que descumprir quaisquer das obrigações previstas neste acordo sujeitar-se-á à multa de</w:t>
      </w:r>
      <w:r w:rsidR="009D48D3" w:rsidRPr="00777054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Pr="00777054">
        <w:rPr>
          <w:rFonts w:asciiTheme="minorHAnsi" w:hAnsiTheme="minorHAnsi" w:cstheme="minorHAnsi"/>
          <w:b/>
          <w:sz w:val="19"/>
          <w:szCs w:val="19"/>
        </w:rPr>
        <w:t>R$ 5.000.000,00 (cinco milhões de reais)</w:t>
      </w:r>
      <w:r w:rsidRPr="00777054">
        <w:rPr>
          <w:rFonts w:asciiTheme="minorHAnsi" w:hAnsiTheme="minorHAnsi" w:cstheme="minorHAnsi"/>
          <w:sz w:val="19"/>
          <w:szCs w:val="19"/>
        </w:rPr>
        <w:t xml:space="preserve"> de caráter não indenizatório</w:t>
      </w:r>
      <w:r w:rsidR="00777054">
        <w:rPr>
          <w:rFonts w:asciiTheme="minorHAnsi" w:hAnsiTheme="minorHAnsi" w:cstheme="minorHAnsi"/>
          <w:sz w:val="19"/>
          <w:szCs w:val="19"/>
        </w:rPr>
        <w:t>”.”</w:t>
      </w:r>
      <w:r w:rsidR="00C56A51">
        <w:rPr>
          <w:rFonts w:asciiTheme="minorHAnsi" w:hAnsiTheme="minorHAnsi" w:cstheme="minorHAnsi"/>
          <w:sz w:val="19"/>
          <w:szCs w:val="19"/>
        </w:rPr>
        <w:t xml:space="preserve"> </w:t>
      </w:r>
      <w:r w:rsidRPr="00777054">
        <w:rPr>
          <w:rFonts w:asciiTheme="minorHAnsi" w:hAnsiTheme="minorHAnsi" w:cstheme="minorHAnsi"/>
          <w:sz w:val="19"/>
          <w:szCs w:val="19"/>
        </w:rPr>
        <w:t>(sem grifos no original</w:t>
      </w:r>
      <w:proofErr w:type="gramStart"/>
      <w:r w:rsidRPr="00777054">
        <w:rPr>
          <w:rFonts w:asciiTheme="minorHAnsi" w:hAnsiTheme="minorHAnsi" w:cstheme="minorHAnsi"/>
          <w:sz w:val="19"/>
          <w:szCs w:val="19"/>
        </w:rPr>
        <w:t>)</w:t>
      </w:r>
      <w:proofErr w:type="gramEnd"/>
    </w:p>
    <w:p w:rsidR="00924316" w:rsidRPr="00C56A51" w:rsidRDefault="00D80D6A" w:rsidP="0077705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b/>
          <w:sz w:val="21"/>
          <w:szCs w:val="21"/>
        </w:rPr>
        <w:t xml:space="preserve">Em razão dos questionamentos que envolvem a rescisão do Contrato AMGESP nº 086/2014, homologado pelo Processo Judicial n° 0700051-76.2016.8.02.0066, resta </w:t>
      </w:r>
      <w:r w:rsidRPr="00C56A51">
        <w:rPr>
          <w:rFonts w:asciiTheme="minorHAnsi" w:hAnsiTheme="minorHAnsi" w:cstheme="minorHAnsi"/>
          <w:b/>
          <w:sz w:val="21"/>
          <w:szCs w:val="21"/>
          <w:u w:val="single"/>
        </w:rPr>
        <w:t>imprescindível a manifestação</w:t>
      </w:r>
      <w:r w:rsidRPr="00C56A51">
        <w:rPr>
          <w:rFonts w:asciiTheme="minorHAnsi" w:hAnsiTheme="minorHAnsi" w:cstheme="minorHAnsi"/>
          <w:b/>
          <w:sz w:val="21"/>
          <w:szCs w:val="21"/>
        </w:rPr>
        <w:t xml:space="preserve"> pela Procuradoria Geral do Estado acerca da legalidade do TERMO DE SUSPENSÃO DA EFICÁCIA DA CLÁUSULA 04.1</w:t>
      </w:r>
      <w:r w:rsidR="00C653D7" w:rsidRPr="00C56A51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C653D7" w:rsidRPr="00C56A51">
        <w:rPr>
          <w:rFonts w:asciiTheme="minorHAnsi" w:hAnsiTheme="minorHAnsi" w:cstheme="minorHAnsi"/>
          <w:sz w:val="21"/>
          <w:szCs w:val="21"/>
        </w:rPr>
        <w:t xml:space="preserve">Ressalte-se que os questionamentos destacados abaixo, </w:t>
      </w:r>
      <w:r w:rsidR="00924316" w:rsidRPr="00C56A51">
        <w:rPr>
          <w:rFonts w:asciiTheme="minorHAnsi" w:hAnsiTheme="minorHAnsi" w:cstheme="minorHAnsi"/>
          <w:sz w:val="21"/>
          <w:szCs w:val="21"/>
        </w:rPr>
        <w:t>já foram</w:t>
      </w:r>
      <w:r w:rsidR="00C653D7" w:rsidRPr="00C56A51">
        <w:rPr>
          <w:rFonts w:asciiTheme="minorHAnsi" w:hAnsiTheme="minorHAnsi" w:cstheme="minorHAnsi"/>
          <w:sz w:val="21"/>
          <w:szCs w:val="21"/>
        </w:rPr>
        <w:t xml:space="preserve"> apresentado</w:t>
      </w:r>
      <w:r w:rsidR="00924316" w:rsidRPr="00C56A51">
        <w:rPr>
          <w:rFonts w:asciiTheme="minorHAnsi" w:hAnsiTheme="minorHAnsi" w:cstheme="minorHAnsi"/>
          <w:sz w:val="21"/>
          <w:szCs w:val="21"/>
        </w:rPr>
        <w:t xml:space="preserve">s por esta CGE quando da análise </w:t>
      </w:r>
      <w:r w:rsidR="00924316" w:rsidRPr="00C56A51">
        <w:rPr>
          <w:rFonts w:asciiTheme="minorHAnsi" w:hAnsiTheme="minorHAnsi" w:cstheme="minorHAnsi"/>
          <w:b/>
          <w:sz w:val="21"/>
          <w:szCs w:val="21"/>
        </w:rPr>
        <w:t>Processo nº 41506-301/2017</w:t>
      </w:r>
      <w:r w:rsidRPr="00C56A51">
        <w:rPr>
          <w:rFonts w:asciiTheme="minorHAnsi" w:hAnsiTheme="minorHAnsi" w:cstheme="minorHAnsi"/>
          <w:sz w:val="21"/>
          <w:szCs w:val="21"/>
        </w:rPr>
        <w:t>:</w:t>
      </w:r>
    </w:p>
    <w:p w:rsidR="00D80D6A" w:rsidRPr="00C56A51" w:rsidRDefault="008679CD" w:rsidP="008679C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80D6A" w:rsidRPr="00C56A5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LEGALIDADE DO TERMO DE SUSPENSÃO DA EFICÁCIA DA CLÁUSULA 04.1 DO ACORDO HOMOLOGADO NO PROCESSO JUDICIAL Nº 0700051-76.2016.8.02.0066.</w:t>
      </w:r>
      <w:r w:rsidR="00D80D6A" w:rsidRPr="00C56A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80D6A" w:rsidRPr="00C56A51">
        <w:rPr>
          <w:rFonts w:asciiTheme="minorHAnsi" w:hAnsiTheme="minorHAnsi" w:cstheme="minorHAnsi"/>
          <w:sz w:val="21"/>
          <w:szCs w:val="21"/>
        </w:rPr>
        <w:t>Os serviços desenvolvidos pelo Consórcio ALOO Telecom, mediante o Contrato nº 086/2014, rescindido em 31.03.2017 e revigorado em 07.04.2017 pelo termo supracitado, foram também prestados pelo Consórcio INFOVIA DIGITAL 2009, nos termos do Contrato 017/2010, expirado em abril/2015. Questiona-se, por oportuno, a legalidade do TERMO DE SUSPENSÃO DA EFICÁCIA DA CLÁUSULA 04.1 DO ACORDO HOMOLOGADO NO PROCESSO JUDICIAL Nº 0700051-76.2016.8.02.0066, que revigora a execução do Contrato nº 086/2014 até novembro/2018.</w:t>
      </w:r>
    </w:p>
    <w:p w:rsidR="00D80D6A" w:rsidRPr="00C56A51" w:rsidRDefault="00D80D6A" w:rsidP="0077705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sz w:val="21"/>
          <w:szCs w:val="21"/>
        </w:rPr>
        <w:t xml:space="preserve">Em situação análoga, o Tribunal de Contas da União, através do </w:t>
      </w:r>
      <w:r w:rsidRPr="00C56A51">
        <w:rPr>
          <w:rFonts w:asciiTheme="minorHAnsi" w:hAnsiTheme="minorHAnsi" w:cstheme="minorHAnsi"/>
          <w:b/>
          <w:sz w:val="21"/>
          <w:szCs w:val="21"/>
        </w:rPr>
        <w:t>Acórdão nº 4.502/2010-1ª Câmara</w:t>
      </w:r>
      <w:r w:rsidRPr="00C56A51">
        <w:rPr>
          <w:rFonts w:asciiTheme="minorHAnsi" w:hAnsiTheme="minorHAnsi" w:cstheme="minorHAnsi"/>
          <w:sz w:val="21"/>
          <w:szCs w:val="21"/>
        </w:rPr>
        <w:t xml:space="preserve">, estabelece que o aditivo deva ser assinado em data anterior a vigência contratual, visto que não seria cabível a </w:t>
      </w:r>
      <w:r w:rsidRPr="00C56A51">
        <w:rPr>
          <w:rFonts w:asciiTheme="minorHAnsi" w:hAnsiTheme="minorHAnsi" w:cstheme="minorHAnsi"/>
          <w:b/>
          <w:sz w:val="21"/>
          <w:szCs w:val="21"/>
        </w:rPr>
        <w:t>prorrogação ou a continuidade da execução do contrato já extinto</w:t>
      </w:r>
      <w:r w:rsidRPr="00C56A51">
        <w:rPr>
          <w:rFonts w:asciiTheme="minorHAnsi" w:hAnsiTheme="minorHAnsi" w:cstheme="minorHAnsi"/>
          <w:sz w:val="21"/>
          <w:szCs w:val="21"/>
        </w:rPr>
        <w:t>. Neste contexto, como poderia a Administ</w:t>
      </w:r>
      <w:r w:rsidR="006A439E" w:rsidRPr="00C56A51">
        <w:rPr>
          <w:rFonts w:asciiTheme="minorHAnsi" w:hAnsiTheme="minorHAnsi" w:cstheme="minorHAnsi"/>
          <w:sz w:val="21"/>
          <w:szCs w:val="21"/>
        </w:rPr>
        <w:t xml:space="preserve">ração reativar </w:t>
      </w:r>
      <w:r w:rsidRPr="00C56A51">
        <w:rPr>
          <w:rFonts w:asciiTheme="minorHAnsi" w:hAnsiTheme="minorHAnsi" w:cstheme="minorHAnsi"/>
          <w:sz w:val="21"/>
          <w:szCs w:val="21"/>
        </w:rPr>
        <w:t>a continuid</w:t>
      </w:r>
      <w:r w:rsidR="006A439E" w:rsidRPr="00C56A51">
        <w:rPr>
          <w:rFonts w:asciiTheme="minorHAnsi" w:hAnsiTheme="minorHAnsi" w:cstheme="minorHAnsi"/>
          <w:sz w:val="21"/>
          <w:szCs w:val="21"/>
        </w:rPr>
        <w:t xml:space="preserve">ade da execução de um serviço, </w:t>
      </w:r>
      <w:r w:rsidRPr="00C56A51">
        <w:rPr>
          <w:rFonts w:asciiTheme="minorHAnsi" w:hAnsiTheme="minorHAnsi" w:cstheme="minorHAnsi"/>
          <w:sz w:val="21"/>
          <w:szCs w:val="21"/>
        </w:rPr>
        <w:t>cujo contrato tinha sido extinto em 14/11/2016.</w:t>
      </w:r>
    </w:p>
    <w:p w:rsidR="00D80D6A" w:rsidRPr="00C56A51" w:rsidRDefault="008679CD" w:rsidP="008679C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2</w:t>
      </w:r>
      <w:r w:rsidR="00D80D6A" w:rsidRPr="00C56A5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F02D1" w:rsidRPr="00C56A5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80D6A" w:rsidRPr="00C56A5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F02D1" w:rsidRPr="00C56A5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80D6A" w:rsidRPr="00C56A51">
        <w:rPr>
          <w:rFonts w:asciiTheme="minorHAnsi" w:hAnsiTheme="minorHAnsi" w:cstheme="minorHAnsi"/>
          <w:b/>
          <w:sz w:val="21"/>
          <w:szCs w:val="21"/>
          <w:u w:val="single"/>
        </w:rPr>
        <w:t>INSTAURAÇÃO DE SINDICÂNCIA ADMINISTRATIVA E PROCESSO ADMINISTRATIVO DISCIPLINAR.</w:t>
      </w:r>
      <w:r w:rsidR="00D80D6A" w:rsidRPr="00C56A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80D6A" w:rsidRPr="00C56A51">
        <w:rPr>
          <w:rFonts w:asciiTheme="minorHAnsi" w:hAnsiTheme="minorHAnsi" w:cstheme="minorHAnsi"/>
          <w:sz w:val="21"/>
          <w:szCs w:val="21"/>
        </w:rPr>
        <w:t>Urge necessária</w:t>
      </w:r>
      <w:r w:rsidR="008F02D1" w:rsidRPr="00C56A51">
        <w:rPr>
          <w:rFonts w:asciiTheme="minorHAnsi" w:hAnsiTheme="minorHAnsi" w:cstheme="minorHAnsi"/>
          <w:sz w:val="21"/>
          <w:szCs w:val="21"/>
        </w:rPr>
        <w:t xml:space="preserve"> </w:t>
      </w:r>
      <w:r w:rsidR="00D80D6A" w:rsidRPr="00C56A51">
        <w:rPr>
          <w:rFonts w:asciiTheme="minorHAnsi" w:hAnsiTheme="minorHAnsi" w:cstheme="minorHAnsi"/>
          <w:sz w:val="21"/>
          <w:szCs w:val="21"/>
        </w:rPr>
        <w:t>a instauração de sindicância administrativa para apuração de eventual responsabilidade dos agentes públicos que autorizaram a continuidade da prestação dos serviços ante a possível ausência de cobertura contratual, assim como a realização de Processo Administrativo Disciplinar, quando couber.</w:t>
      </w:r>
    </w:p>
    <w:p w:rsidR="00493531" w:rsidRPr="00C56A51" w:rsidRDefault="008679CD" w:rsidP="003B3BA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C56A5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80D6A" w:rsidRPr="00C56A5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INFORMAÇÕES SOBRE OS FUNDAMENTOS FÁTICOS QUE AUTORIZARAM A RESCISÃO DO ACORDO TRANSACIONADO NOS AUTOS DO PROCESSO JUDICIAL Nº 0700051-76.2016.8.02.0066.</w:t>
      </w:r>
      <w:r w:rsidR="00D80D6A" w:rsidRPr="00C56A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80D6A" w:rsidRPr="00C56A51">
        <w:rPr>
          <w:rFonts w:asciiTheme="minorHAnsi" w:hAnsiTheme="minorHAnsi" w:cstheme="minorHAnsi"/>
          <w:sz w:val="21"/>
          <w:szCs w:val="21"/>
        </w:rPr>
        <w:t xml:space="preserve">Que sejam juntados aos autos cópia do processo administrativo, se houver, onde se deu o processamento da rescisão do acordo judicial em tela, onde restem consignadas as razões que deram causa ao deslinde, bem como informações de recursos públicos repassados ao Consórcio ALOO Telecom a título de cumprimento da avença. </w:t>
      </w:r>
    </w:p>
    <w:p w:rsidR="00F84BCB" w:rsidRPr="00C56A51" w:rsidRDefault="00F84BCB" w:rsidP="009D48D3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56A51">
        <w:rPr>
          <w:rFonts w:asciiTheme="minorHAnsi" w:hAnsiTheme="minorHAnsi" w:cstheme="minorHAnsi"/>
          <w:b/>
          <w:bCs/>
          <w:sz w:val="21"/>
          <w:szCs w:val="21"/>
        </w:rPr>
        <w:t>No</w:t>
      </w:r>
      <w:r w:rsidRPr="00C56A5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Pr="00C56A51">
        <w:rPr>
          <w:rStyle w:val="Forte"/>
          <w:rFonts w:asciiTheme="minorHAnsi" w:hAnsiTheme="minorHAnsi" w:cstheme="minorHAnsi"/>
          <w:sz w:val="21"/>
          <w:szCs w:val="21"/>
        </w:rPr>
        <w:t>que diz respeito ao cumprimento das fases da despesa pública, explicitado na Lei Federal</w:t>
      </w:r>
      <w:r w:rsidR="00777054" w:rsidRPr="00C56A51">
        <w:rPr>
          <w:rStyle w:val="Forte"/>
          <w:rFonts w:asciiTheme="minorHAnsi" w:hAnsiTheme="minorHAnsi" w:cstheme="minorHAnsi"/>
          <w:sz w:val="21"/>
          <w:szCs w:val="21"/>
        </w:rPr>
        <w:t xml:space="preserve"> </w:t>
      </w:r>
      <w:r w:rsidRPr="00C56A51">
        <w:rPr>
          <w:rStyle w:val="Forte"/>
          <w:rFonts w:asciiTheme="minorHAnsi" w:hAnsiTheme="minorHAnsi" w:cstheme="minorHAnsi"/>
          <w:sz w:val="21"/>
          <w:szCs w:val="21"/>
        </w:rPr>
        <w:t>nº 4.320/64,</w:t>
      </w:r>
      <w:r w:rsidRPr="00C56A5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Pr="00C56A51">
        <w:rPr>
          <w:rFonts w:asciiTheme="minorHAnsi" w:hAnsiTheme="minorHAnsi" w:cstheme="minorHAnsi"/>
          <w:b/>
          <w:bCs/>
          <w:sz w:val="21"/>
          <w:szCs w:val="21"/>
        </w:rPr>
        <w:t xml:space="preserve">além da manifestação pela </w:t>
      </w:r>
      <w:r w:rsidRPr="00C56A51">
        <w:rPr>
          <w:rFonts w:asciiTheme="minorHAnsi" w:hAnsiTheme="minorHAnsi" w:cstheme="minorHAnsi"/>
          <w:b/>
          <w:sz w:val="21"/>
          <w:szCs w:val="21"/>
        </w:rPr>
        <w:t>Procuradoria Geral do Estado</w:t>
      </w:r>
      <w:r w:rsidR="00C56A51" w:rsidRPr="00C56A51">
        <w:rPr>
          <w:rFonts w:asciiTheme="minorHAnsi" w:hAnsiTheme="minorHAnsi" w:cstheme="minorHAnsi"/>
          <w:b/>
          <w:sz w:val="21"/>
          <w:szCs w:val="21"/>
        </w:rPr>
        <w:t xml:space="preserve"> - PGE</w:t>
      </w:r>
      <w:r w:rsidRPr="00C56A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56A51">
        <w:rPr>
          <w:rStyle w:val="Forte"/>
          <w:rFonts w:asciiTheme="minorHAnsi" w:hAnsiTheme="minorHAnsi" w:cstheme="minorHAnsi"/>
          <w:b w:val="0"/>
          <w:sz w:val="21"/>
          <w:szCs w:val="21"/>
        </w:rPr>
        <w:t>d</w:t>
      </w:r>
      <w:r w:rsidRPr="00C56A51">
        <w:rPr>
          <w:rFonts w:asciiTheme="minorHAnsi" w:hAnsiTheme="minorHAnsi" w:cstheme="minorHAnsi"/>
          <w:b/>
          <w:bCs/>
          <w:sz w:val="21"/>
          <w:szCs w:val="21"/>
        </w:rPr>
        <w:t xml:space="preserve">escreve-se </w:t>
      </w:r>
      <w:r w:rsidRPr="00C56A51">
        <w:rPr>
          <w:rFonts w:asciiTheme="minorHAnsi" w:hAnsiTheme="minorHAnsi" w:cstheme="minorHAnsi"/>
          <w:b/>
          <w:sz w:val="21"/>
          <w:szCs w:val="21"/>
        </w:rPr>
        <w:t>a necessidade de anexação ao processo dos seguintes documentos:</w:t>
      </w:r>
    </w:p>
    <w:p w:rsidR="00C56A51" w:rsidRPr="00C56A51" w:rsidRDefault="00F84BCB" w:rsidP="00C56A51">
      <w:pPr>
        <w:pStyle w:val="PargrafodaLista"/>
        <w:numPr>
          <w:ilvl w:val="0"/>
          <w:numId w:val="30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b/>
          <w:sz w:val="21"/>
          <w:szCs w:val="21"/>
          <w:u w:val="single"/>
        </w:rPr>
        <w:t>DA EMISSÃO DE NOTA DE EMPENHO</w:t>
      </w:r>
      <w:r w:rsidRPr="00C56A51">
        <w:rPr>
          <w:rFonts w:asciiTheme="minorHAnsi" w:hAnsiTheme="minorHAnsi" w:cstheme="minorHAnsi"/>
          <w:sz w:val="21"/>
          <w:szCs w:val="21"/>
        </w:rPr>
        <w:t xml:space="preserve"> - Que seja emitida a nota de empenho, conforme determina o art. 58 da Lei nº 4.320/64, cuja emissão deverá ser prévia e contemporânea </w:t>
      </w:r>
      <w:r w:rsidR="00C56A51" w:rsidRPr="00C56A51">
        <w:rPr>
          <w:rFonts w:asciiTheme="minorHAnsi" w:hAnsiTheme="minorHAnsi" w:cstheme="minorHAnsi"/>
          <w:sz w:val="21"/>
          <w:szCs w:val="21"/>
        </w:rPr>
        <w:t>à</w:t>
      </w:r>
      <w:r w:rsidRPr="00C56A51">
        <w:rPr>
          <w:rFonts w:asciiTheme="minorHAnsi" w:hAnsiTheme="minorHAnsi" w:cstheme="minorHAnsi"/>
          <w:sz w:val="21"/>
          <w:szCs w:val="21"/>
        </w:rPr>
        <w:t xml:space="preserve"> contratação. Salienta-se que nos termos do art. 58 da Lei nº 4.320/1964, o empenho de despesa é ato emanado de autoridade competente que cria para o Estado obrigação de pagamento pendente ou não de </w:t>
      </w:r>
      <w:proofErr w:type="gramStart"/>
      <w:r w:rsidRPr="00C56A51">
        <w:rPr>
          <w:rFonts w:asciiTheme="minorHAnsi" w:hAnsiTheme="minorHAnsi" w:cstheme="minorHAnsi"/>
          <w:sz w:val="21"/>
          <w:szCs w:val="21"/>
        </w:rPr>
        <w:t>implemento</w:t>
      </w:r>
      <w:proofErr w:type="gramEnd"/>
      <w:r w:rsidRPr="00C56A51">
        <w:rPr>
          <w:rFonts w:asciiTheme="minorHAnsi" w:hAnsiTheme="minorHAnsi" w:cstheme="minorHAnsi"/>
          <w:sz w:val="21"/>
          <w:szCs w:val="21"/>
        </w:rPr>
        <w:t xml:space="preserve"> de condição. </w:t>
      </w:r>
    </w:p>
    <w:p w:rsidR="00C56A51" w:rsidRPr="00C56A51" w:rsidRDefault="00F84BCB" w:rsidP="00C56A51">
      <w:pPr>
        <w:pStyle w:val="PargrafodaLista"/>
        <w:numPr>
          <w:ilvl w:val="0"/>
          <w:numId w:val="30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Pr="00C56A51">
        <w:rPr>
          <w:rFonts w:asciiTheme="minorHAnsi" w:hAnsiTheme="minorHAnsi" w:cstheme="minorHAnsi"/>
          <w:sz w:val="21"/>
          <w:szCs w:val="21"/>
        </w:rPr>
        <w:t xml:space="preserve"> – Que seja apresentada a nota fiscal de serviço, nos termos dos </w:t>
      </w:r>
      <w:proofErr w:type="spellStart"/>
      <w:r w:rsidRPr="00C56A5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C56A51">
        <w:rPr>
          <w:rFonts w:asciiTheme="minorHAnsi" w:hAnsiTheme="minorHAnsi" w:cstheme="minorHAnsi"/>
          <w:sz w:val="21"/>
          <w:szCs w:val="21"/>
        </w:rPr>
        <w:t>. 62 e 63 da Lei nº 4.320/64, o que, em princípio, comprovaria o direito adquirido em receber o respectivo crédito, possibilitando a seguinte verificação: a) a origem e o objeto que se deve pagar; b) a importância exata a pagar; c) a quem se deve pagar a importância para extinguir a obrigação.</w:t>
      </w:r>
      <w:r w:rsidR="00C56A51" w:rsidRPr="00C56A5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6A51" w:rsidRPr="00C56A51" w:rsidRDefault="00F84BCB" w:rsidP="00C56A51">
      <w:pPr>
        <w:pStyle w:val="PargrafodaLista"/>
        <w:numPr>
          <w:ilvl w:val="0"/>
          <w:numId w:val="30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b/>
          <w:sz w:val="21"/>
          <w:szCs w:val="21"/>
          <w:u w:val="single"/>
        </w:rPr>
        <w:t>ATESTO DA PRESTAÇÃO DO SERVIÇO</w:t>
      </w:r>
      <w:r w:rsidRPr="00C56A51">
        <w:rPr>
          <w:rFonts w:asciiTheme="minorHAnsi" w:hAnsiTheme="minorHAnsi" w:cstheme="minorHAnsi"/>
          <w:sz w:val="21"/>
          <w:szCs w:val="21"/>
        </w:rPr>
        <w:t xml:space="preserve"> – Que a liquidação da despesa conste a assinatura dos responsáveis pela fiscalização com o objetivo de aferir a real prestação dos serviços e, consequentemente, dos valores cobrados, conforme determina o art. 63, § 2º, inciso III, Lei nº 4.320/64. A ausência do “atesto” constitui em irregularidade grave, por se tratar de ato essencial a liquidação da despesa e na comprovação da prestação do serviço, conforme entendimento do TCU, através do Acórdão nº 412/2011 – 2ª Câmara. </w:t>
      </w:r>
    </w:p>
    <w:p w:rsidR="00C56A51" w:rsidRPr="00C56A51" w:rsidRDefault="00F84BCB" w:rsidP="00C56A51">
      <w:pPr>
        <w:pStyle w:val="PargrafodaLista"/>
        <w:numPr>
          <w:ilvl w:val="0"/>
          <w:numId w:val="30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b/>
          <w:sz w:val="21"/>
          <w:szCs w:val="21"/>
          <w:u w:val="single"/>
        </w:rPr>
        <w:t>DOTAÇÃO ORÇAMENTÁRIA</w:t>
      </w:r>
      <w:r w:rsidRPr="00C56A51">
        <w:rPr>
          <w:rFonts w:asciiTheme="minorHAnsi" w:hAnsiTheme="minorHAnsi" w:cstheme="minorHAnsi"/>
          <w:sz w:val="21"/>
          <w:szCs w:val="21"/>
        </w:rPr>
        <w:t xml:space="preserve"> - Que seja informada a disponibilidade de dotação orçamentária, conforme determina o art. 7º, § 2º, inciso III, da Lei nº 8.666/93.</w:t>
      </w:r>
    </w:p>
    <w:p w:rsidR="00C56A51" w:rsidRPr="00C56A51" w:rsidRDefault="00F84BCB" w:rsidP="00C56A51">
      <w:pPr>
        <w:pStyle w:val="PargrafodaLista"/>
        <w:numPr>
          <w:ilvl w:val="0"/>
          <w:numId w:val="30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C56A51">
        <w:rPr>
          <w:rFonts w:asciiTheme="minorHAnsi" w:hAnsiTheme="minorHAnsi" w:cstheme="minorHAnsi"/>
          <w:sz w:val="21"/>
          <w:szCs w:val="21"/>
        </w:rPr>
        <w:t xml:space="preserve"> – Que sejam apresentadas as certidões referentes à regularidade fiscal e trabalhista, nos termos do art. 27.</w:t>
      </w:r>
      <w:r w:rsidR="00C56A51" w:rsidRPr="00C56A5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93531" w:rsidRPr="00C56A51" w:rsidRDefault="001A3133" w:rsidP="00C56A51">
      <w:pPr>
        <w:pStyle w:val="PargrafodaLista"/>
        <w:numPr>
          <w:ilvl w:val="0"/>
          <w:numId w:val="30"/>
        </w:numPr>
        <w:spacing w:after="0" w:line="360" w:lineRule="auto"/>
        <w:rPr>
          <w:rFonts w:asciiTheme="minorHAnsi" w:hAnsiTheme="minorHAnsi" w:cstheme="minorHAnsi"/>
          <w:b/>
          <w:i/>
          <w:sz w:val="21"/>
          <w:szCs w:val="21"/>
        </w:rPr>
      </w:pPr>
      <w:r w:rsidRPr="00C56A5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DEFINIÇÃO DO VALOR MENSAL DOS SERVIÇOS</w:t>
      </w:r>
      <w:r w:rsidRPr="00C56A51">
        <w:rPr>
          <w:rFonts w:asciiTheme="minorHAnsi" w:hAnsiTheme="minorHAnsi" w:cstheme="minorHAnsi"/>
          <w:sz w:val="21"/>
          <w:szCs w:val="21"/>
        </w:rPr>
        <w:t xml:space="preserve"> – Que seja definido</w:t>
      </w:r>
      <w:r w:rsidR="00B42496" w:rsidRPr="00C56A51">
        <w:rPr>
          <w:rFonts w:asciiTheme="minorHAnsi" w:hAnsiTheme="minorHAnsi" w:cstheme="minorHAnsi"/>
          <w:sz w:val="21"/>
          <w:szCs w:val="21"/>
        </w:rPr>
        <w:t xml:space="preserve"> </w:t>
      </w:r>
      <w:r w:rsidR="003C0056" w:rsidRPr="00C56A51">
        <w:rPr>
          <w:rFonts w:asciiTheme="minorHAnsi" w:hAnsiTheme="minorHAnsi" w:cstheme="minorHAnsi"/>
          <w:sz w:val="21"/>
          <w:szCs w:val="21"/>
        </w:rPr>
        <w:t>o valor</w:t>
      </w:r>
      <w:r w:rsidR="003C17E4" w:rsidRPr="00C56A51">
        <w:rPr>
          <w:rFonts w:asciiTheme="minorHAnsi" w:hAnsiTheme="minorHAnsi" w:cstheme="minorHAnsi"/>
          <w:sz w:val="21"/>
          <w:szCs w:val="21"/>
        </w:rPr>
        <w:t xml:space="preserve"> mensal do contrato, antes da definição pela </w:t>
      </w:r>
      <w:r w:rsidR="003C0056" w:rsidRPr="00C56A51">
        <w:rPr>
          <w:rFonts w:asciiTheme="minorHAnsi" w:hAnsiTheme="minorHAnsi" w:cstheme="minorHAnsi"/>
          <w:sz w:val="21"/>
          <w:szCs w:val="21"/>
        </w:rPr>
        <w:t>possibilidade de pagamento,</w:t>
      </w:r>
      <w:r w:rsidR="004A1E1F" w:rsidRPr="00C56A51">
        <w:rPr>
          <w:rFonts w:asciiTheme="minorHAnsi" w:hAnsiTheme="minorHAnsi" w:cstheme="minorHAnsi"/>
          <w:sz w:val="21"/>
          <w:szCs w:val="21"/>
        </w:rPr>
        <w:t xml:space="preserve"> </w:t>
      </w:r>
      <w:r w:rsidR="00B42496" w:rsidRPr="00C56A51">
        <w:rPr>
          <w:rFonts w:asciiTheme="minorHAnsi" w:hAnsiTheme="minorHAnsi" w:cstheme="minorHAnsi"/>
          <w:sz w:val="21"/>
          <w:szCs w:val="21"/>
        </w:rPr>
        <w:t>o qual</w:t>
      </w:r>
      <w:r w:rsidR="00C56A51" w:rsidRPr="00C56A5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C56A51" w:rsidRPr="00C56A51">
        <w:rPr>
          <w:rFonts w:asciiTheme="minorHAnsi" w:hAnsiTheme="minorHAnsi" w:cstheme="minorHAnsi"/>
          <w:sz w:val="21"/>
          <w:szCs w:val="21"/>
        </w:rPr>
        <w:t>presume-se</w:t>
      </w:r>
      <w:proofErr w:type="gramEnd"/>
      <w:r w:rsidR="000C12A6" w:rsidRPr="00C56A51">
        <w:rPr>
          <w:rFonts w:asciiTheme="minorHAnsi" w:hAnsiTheme="minorHAnsi" w:cstheme="minorHAnsi"/>
          <w:sz w:val="21"/>
          <w:szCs w:val="21"/>
        </w:rPr>
        <w:t>,</w:t>
      </w:r>
      <w:r w:rsidR="00B42496" w:rsidRPr="00C56A51">
        <w:rPr>
          <w:rFonts w:asciiTheme="minorHAnsi" w:hAnsiTheme="minorHAnsi" w:cstheme="minorHAnsi"/>
          <w:sz w:val="21"/>
          <w:szCs w:val="21"/>
        </w:rPr>
        <w:t xml:space="preserve"> foi </w:t>
      </w:r>
      <w:r w:rsidR="004A1E1F" w:rsidRPr="00C56A51">
        <w:rPr>
          <w:rFonts w:asciiTheme="minorHAnsi" w:hAnsiTheme="minorHAnsi" w:cstheme="minorHAnsi"/>
          <w:sz w:val="21"/>
          <w:szCs w:val="21"/>
        </w:rPr>
        <w:t xml:space="preserve">realizado em </w:t>
      </w:r>
      <w:r w:rsidR="003C17E4" w:rsidRPr="00C56A51">
        <w:rPr>
          <w:rFonts w:asciiTheme="minorHAnsi" w:hAnsiTheme="minorHAnsi" w:cstheme="minorHAnsi"/>
          <w:sz w:val="21"/>
          <w:szCs w:val="21"/>
        </w:rPr>
        <w:t>comum acordo com a empresa contratada</w:t>
      </w:r>
      <w:r w:rsidR="00051C20" w:rsidRPr="00C56A51">
        <w:rPr>
          <w:rFonts w:asciiTheme="minorHAnsi" w:hAnsiTheme="minorHAnsi" w:cstheme="minorHAnsi"/>
          <w:sz w:val="21"/>
          <w:szCs w:val="21"/>
        </w:rPr>
        <w:t>.</w:t>
      </w:r>
      <w:r w:rsidR="003C0056" w:rsidRPr="00C56A51">
        <w:rPr>
          <w:rFonts w:asciiTheme="minorHAnsi" w:hAnsiTheme="minorHAnsi" w:cstheme="minorHAnsi"/>
          <w:sz w:val="21"/>
          <w:szCs w:val="21"/>
        </w:rPr>
        <w:t xml:space="preserve"> Não </w:t>
      </w:r>
      <w:r w:rsidR="000C12A6" w:rsidRPr="00C56A51">
        <w:rPr>
          <w:rFonts w:asciiTheme="minorHAnsi" w:hAnsiTheme="minorHAnsi" w:cstheme="minorHAnsi"/>
          <w:sz w:val="21"/>
          <w:szCs w:val="21"/>
        </w:rPr>
        <w:t>compete</w:t>
      </w:r>
      <w:r w:rsidR="003C0056" w:rsidRPr="00C56A51">
        <w:rPr>
          <w:rFonts w:asciiTheme="minorHAnsi" w:hAnsiTheme="minorHAnsi" w:cstheme="minorHAnsi"/>
          <w:sz w:val="21"/>
          <w:szCs w:val="21"/>
        </w:rPr>
        <w:t xml:space="preserve"> esta CGE interferir na definição do respectivo</w:t>
      </w:r>
      <w:r w:rsidR="00051C20" w:rsidRPr="00C56A51">
        <w:rPr>
          <w:rFonts w:asciiTheme="minorHAnsi" w:hAnsiTheme="minorHAnsi" w:cstheme="minorHAnsi"/>
          <w:sz w:val="21"/>
          <w:szCs w:val="21"/>
        </w:rPr>
        <w:t xml:space="preserve"> valor</w:t>
      </w:r>
      <w:r w:rsidR="003C0056" w:rsidRPr="00C56A51">
        <w:rPr>
          <w:rFonts w:asciiTheme="minorHAnsi" w:hAnsiTheme="minorHAnsi" w:cstheme="minorHAnsi"/>
          <w:sz w:val="21"/>
          <w:szCs w:val="21"/>
        </w:rPr>
        <w:t>, uma vez q</w:t>
      </w:r>
      <w:r w:rsidR="003C17E4" w:rsidRPr="00C56A51">
        <w:rPr>
          <w:rFonts w:asciiTheme="minorHAnsi" w:hAnsiTheme="minorHAnsi" w:cstheme="minorHAnsi"/>
          <w:sz w:val="21"/>
          <w:szCs w:val="21"/>
        </w:rPr>
        <w:t xml:space="preserve">ue a variação do mesmo surgiu da repactuação do valor </w:t>
      </w:r>
      <w:r w:rsidR="004A1E1F" w:rsidRPr="00C56A51">
        <w:rPr>
          <w:rFonts w:asciiTheme="minorHAnsi" w:hAnsiTheme="minorHAnsi" w:cstheme="minorHAnsi"/>
          <w:sz w:val="21"/>
          <w:szCs w:val="21"/>
        </w:rPr>
        <w:t>firmado</w:t>
      </w:r>
      <w:r w:rsidR="003C0056" w:rsidRPr="00C56A51">
        <w:rPr>
          <w:rFonts w:asciiTheme="minorHAnsi" w:hAnsiTheme="minorHAnsi" w:cstheme="minorHAnsi"/>
          <w:sz w:val="21"/>
          <w:szCs w:val="21"/>
        </w:rPr>
        <w:t xml:space="preserve"> entr</w:t>
      </w:r>
      <w:r w:rsidR="00B42496" w:rsidRPr="00C56A51">
        <w:rPr>
          <w:rFonts w:asciiTheme="minorHAnsi" w:hAnsiTheme="minorHAnsi" w:cstheme="minorHAnsi"/>
          <w:sz w:val="21"/>
          <w:szCs w:val="21"/>
        </w:rPr>
        <w:t>e o ITEC e a empresa contratada, o qual poderá ser</w:t>
      </w:r>
      <w:r w:rsidR="000C12A6" w:rsidRPr="00C56A51">
        <w:rPr>
          <w:rFonts w:asciiTheme="minorHAnsi" w:hAnsiTheme="minorHAnsi" w:cstheme="minorHAnsi"/>
          <w:sz w:val="21"/>
          <w:szCs w:val="21"/>
        </w:rPr>
        <w:t xml:space="preserve"> resolvido, se for o caso,</w:t>
      </w:r>
      <w:r w:rsidR="00B42496" w:rsidRPr="00C56A51">
        <w:rPr>
          <w:rFonts w:asciiTheme="minorHAnsi" w:hAnsiTheme="minorHAnsi" w:cstheme="minorHAnsi"/>
          <w:sz w:val="21"/>
          <w:szCs w:val="21"/>
        </w:rPr>
        <w:t xml:space="preserve"> amigavelmente ou judicialmente.</w:t>
      </w:r>
      <w:r w:rsidR="00C56A51" w:rsidRPr="00C56A51">
        <w:rPr>
          <w:rFonts w:asciiTheme="minorHAnsi" w:hAnsiTheme="minorHAnsi" w:cstheme="minorHAnsi"/>
          <w:sz w:val="21"/>
          <w:szCs w:val="21"/>
        </w:rPr>
        <w:t xml:space="preserve"> </w:t>
      </w:r>
      <w:r w:rsidRPr="00C56A51">
        <w:rPr>
          <w:rFonts w:asciiTheme="minorHAnsi" w:hAnsiTheme="minorHAnsi" w:cstheme="minorHAnsi"/>
          <w:sz w:val="21"/>
          <w:szCs w:val="21"/>
        </w:rPr>
        <w:t>Neste sentido, vale destacar, mais uma vez, o entendimento da Procuradoria Autár</w:t>
      </w:r>
      <w:r w:rsidR="004A1E1F" w:rsidRPr="00C56A51">
        <w:rPr>
          <w:rFonts w:asciiTheme="minorHAnsi" w:hAnsiTheme="minorHAnsi" w:cstheme="minorHAnsi"/>
          <w:sz w:val="21"/>
          <w:szCs w:val="21"/>
        </w:rPr>
        <w:t>quica (</w:t>
      </w:r>
      <w:r w:rsidRPr="00C56A51">
        <w:rPr>
          <w:rFonts w:asciiTheme="minorHAnsi" w:hAnsiTheme="minorHAnsi" w:cstheme="minorHAnsi"/>
          <w:sz w:val="21"/>
          <w:szCs w:val="21"/>
        </w:rPr>
        <w:t>fl. 47</w:t>
      </w:r>
      <w:r w:rsidR="004A1E1F" w:rsidRPr="00C56A51">
        <w:rPr>
          <w:rFonts w:asciiTheme="minorHAnsi" w:hAnsiTheme="minorHAnsi" w:cstheme="minorHAnsi"/>
          <w:sz w:val="21"/>
          <w:szCs w:val="21"/>
        </w:rPr>
        <w:t>)</w:t>
      </w:r>
      <w:r w:rsidRPr="00C56A51">
        <w:rPr>
          <w:rFonts w:asciiTheme="minorHAnsi" w:hAnsiTheme="minorHAnsi" w:cstheme="minorHAnsi"/>
          <w:sz w:val="21"/>
          <w:szCs w:val="21"/>
        </w:rPr>
        <w:t xml:space="preserve">, determina: </w:t>
      </w:r>
      <w:proofErr w:type="gramStart"/>
      <w:r w:rsidRPr="00C56A51">
        <w:rPr>
          <w:rFonts w:asciiTheme="minorHAnsi" w:hAnsiTheme="minorHAnsi" w:cstheme="minorHAnsi"/>
          <w:b/>
          <w:i/>
          <w:sz w:val="21"/>
          <w:szCs w:val="21"/>
        </w:rPr>
        <w:t>“...</w:t>
      </w:r>
      <w:proofErr w:type="gramEnd"/>
      <w:r w:rsidRPr="00C56A51">
        <w:rPr>
          <w:rFonts w:asciiTheme="minorHAnsi" w:hAnsiTheme="minorHAnsi" w:cstheme="minorHAnsi"/>
          <w:b/>
          <w:i/>
          <w:sz w:val="21"/>
          <w:szCs w:val="21"/>
        </w:rPr>
        <w:t>não há o que falar em outro valor senão: R$ 422.510,62 (Quatrocentos e Vinte e Dois Mil, Quinhentos e Dez Reais e Sessenta e Dois Centavos), insito às fls. 20. Ou seja, valores maiores do que esses poderão caracterizar prejuízo ao Erário”.</w:t>
      </w:r>
    </w:p>
    <w:p w:rsidR="00F350DF" w:rsidRPr="00C56A51" w:rsidRDefault="00C513CE" w:rsidP="00A95217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sz w:val="21"/>
          <w:szCs w:val="21"/>
        </w:rPr>
        <w:t>En</w:t>
      </w:r>
      <w:r w:rsidR="00F350DF" w:rsidRPr="00C56A51">
        <w:rPr>
          <w:rFonts w:asciiTheme="minorHAnsi" w:hAnsiTheme="minorHAnsi" w:cstheme="minorHAnsi"/>
          <w:sz w:val="21"/>
          <w:szCs w:val="21"/>
        </w:rPr>
        <w:t>caminhem-se os autos ao gabinete da Controladora Geral do Estado para conhecimento da análise apresentada e providências, sugerindo a remessa dos autos à PGE/AL, para</w:t>
      </w:r>
      <w:r w:rsidR="00A95217" w:rsidRPr="00C56A51">
        <w:rPr>
          <w:rFonts w:asciiTheme="minorHAnsi" w:hAnsiTheme="minorHAnsi" w:cstheme="minorHAnsi"/>
          <w:sz w:val="21"/>
          <w:szCs w:val="21"/>
        </w:rPr>
        <w:t xml:space="preserve"> o reconhecimento e </w:t>
      </w:r>
      <w:r w:rsidR="00F350DF" w:rsidRPr="00C56A51">
        <w:rPr>
          <w:rFonts w:asciiTheme="minorHAnsi" w:hAnsiTheme="minorHAnsi" w:cstheme="minorHAnsi"/>
          <w:sz w:val="21"/>
          <w:szCs w:val="21"/>
        </w:rPr>
        <w:t>manifestação jurídica sobre os aspectos processuais ap</w:t>
      </w:r>
      <w:r w:rsidR="00A95217" w:rsidRPr="00C56A51">
        <w:rPr>
          <w:rFonts w:asciiTheme="minorHAnsi" w:hAnsiTheme="minorHAnsi" w:cstheme="minorHAnsi"/>
          <w:sz w:val="21"/>
          <w:szCs w:val="21"/>
        </w:rPr>
        <w:t>ontados nos itens</w:t>
      </w:r>
      <w:r w:rsidR="00F350DF" w:rsidRPr="00C56A51">
        <w:rPr>
          <w:rFonts w:asciiTheme="minorHAnsi" w:hAnsiTheme="minorHAnsi" w:cstheme="minorHAnsi"/>
          <w:sz w:val="21"/>
          <w:szCs w:val="21"/>
        </w:rPr>
        <w:t xml:space="preserve"> “</w:t>
      </w:r>
      <w:r w:rsidR="00A95217" w:rsidRPr="00C56A51">
        <w:rPr>
          <w:rFonts w:asciiTheme="minorHAnsi" w:hAnsiTheme="minorHAnsi" w:cstheme="minorHAnsi"/>
          <w:b/>
          <w:sz w:val="21"/>
          <w:szCs w:val="21"/>
        </w:rPr>
        <w:t>1</w:t>
      </w:r>
      <w:r w:rsidR="00F350DF" w:rsidRPr="00C56A51">
        <w:rPr>
          <w:rFonts w:asciiTheme="minorHAnsi" w:hAnsiTheme="minorHAnsi" w:cstheme="minorHAnsi"/>
          <w:sz w:val="21"/>
          <w:szCs w:val="21"/>
        </w:rPr>
        <w:t>”</w:t>
      </w:r>
      <w:r w:rsidR="00A95217" w:rsidRPr="00C56A51">
        <w:rPr>
          <w:rFonts w:asciiTheme="minorHAnsi" w:hAnsiTheme="minorHAnsi" w:cstheme="minorHAnsi"/>
          <w:sz w:val="21"/>
          <w:szCs w:val="21"/>
        </w:rPr>
        <w:t xml:space="preserve"> a </w:t>
      </w:r>
      <w:r w:rsidR="00A95217" w:rsidRPr="00C56A51">
        <w:rPr>
          <w:rFonts w:asciiTheme="minorHAnsi" w:hAnsiTheme="minorHAnsi" w:cstheme="minorHAnsi"/>
          <w:b/>
          <w:sz w:val="21"/>
          <w:szCs w:val="21"/>
        </w:rPr>
        <w:t>“3”</w:t>
      </w:r>
      <w:r w:rsidR="00F350DF" w:rsidRPr="00C56A51">
        <w:rPr>
          <w:rFonts w:asciiTheme="minorHAnsi" w:hAnsiTheme="minorHAnsi" w:cstheme="minorHAnsi"/>
          <w:sz w:val="21"/>
          <w:szCs w:val="21"/>
        </w:rPr>
        <w:t>.</w:t>
      </w:r>
      <w:r w:rsidR="00A95217" w:rsidRPr="00C56A51">
        <w:rPr>
          <w:rFonts w:asciiTheme="minorHAnsi" w:hAnsiTheme="minorHAnsi" w:cstheme="minorHAnsi"/>
          <w:sz w:val="21"/>
          <w:szCs w:val="21"/>
        </w:rPr>
        <w:t xml:space="preserve"> </w:t>
      </w:r>
      <w:r w:rsidR="00F350DF" w:rsidRPr="00C56A51">
        <w:rPr>
          <w:rFonts w:asciiTheme="minorHAnsi" w:hAnsiTheme="minorHAnsi" w:cstheme="minorHAnsi"/>
          <w:sz w:val="21"/>
          <w:szCs w:val="21"/>
        </w:rPr>
        <w:t xml:space="preserve"> Em ato contínuo, que sejam devolvidos os autos ao Órgão de origem, para a solução das pen</w:t>
      </w:r>
      <w:r w:rsidR="00A95217" w:rsidRPr="00C56A51">
        <w:rPr>
          <w:rFonts w:asciiTheme="minorHAnsi" w:hAnsiTheme="minorHAnsi" w:cstheme="minorHAnsi"/>
          <w:sz w:val="21"/>
          <w:szCs w:val="21"/>
        </w:rPr>
        <w:t>dências processuais apontada nos itens</w:t>
      </w:r>
      <w:r w:rsidR="00F350DF" w:rsidRPr="00C56A51">
        <w:rPr>
          <w:rFonts w:asciiTheme="minorHAnsi" w:hAnsiTheme="minorHAnsi" w:cstheme="minorHAnsi"/>
          <w:sz w:val="21"/>
          <w:szCs w:val="21"/>
        </w:rPr>
        <w:t xml:space="preserve"> </w:t>
      </w:r>
      <w:r w:rsidR="00F350DF" w:rsidRPr="00C56A51">
        <w:rPr>
          <w:rFonts w:asciiTheme="minorHAnsi" w:hAnsiTheme="minorHAnsi" w:cstheme="minorHAnsi"/>
          <w:b/>
          <w:i/>
          <w:sz w:val="21"/>
          <w:szCs w:val="21"/>
        </w:rPr>
        <w:t>“</w:t>
      </w:r>
      <w:r w:rsidR="00C56A51" w:rsidRPr="00C56A51">
        <w:rPr>
          <w:rFonts w:asciiTheme="minorHAnsi" w:hAnsiTheme="minorHAnsi" w:cstheme="minorHAnsi"/>
          <w:b/>
          <w:i/>
          <w:sz w:val="21"/>
          <w:szCs w:val="21"/>
        </w:rPr>
        <w:t>a</w:t>
      </w:r>
      <w:r w:rsidR="00A95217" w:rsidRPr="00C56A51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95217" w:rsidRPr="00C56A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95217" w:rsidRPr="00C56A51">
        <w:rPr>
          <w:rFonts w:asciiTheme="minorHAnsi" w:hAnsiTheme="minorHAnsi" w:cstheme="minorHAnsi"/>
          <w:sz w:val="21"/>
          <w:szCs w:val="21"/>
        </w:rPr>
        <w:t>a</w:t>
      </w:r>
      <w:r w:rsidR="00F350DF" w:rsidRPr="00C56A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350DF" w:rsidRPr="00C56A51">
        <w:rPr>
          <w:rFonts w:asciiTheme="minorHAnsi" w:hAnsiTheme="minorHAnsi" w:cstheme="minorHAnsi"/>
          <w:b/>
          <w:i/>
          <w:sz w:val="21"/>
          <w:szCs w:val="21"/>
        </w:rPr>
        <w:t>“</w:t>
      </w:r>
      <w:r w:rsidR="00C56A51" w:rsidRPr="00C56A51">
        <w:rPr>
          <w:rFonts w:asciiTheme="minorHAnsi" w:hAnsiTheme="minorHAnsi" w:cstheme="minorHAnsi"/>
          <w:b/>
          <w:i/>
          <w:sz w:val="21"/>
          <w:szCs w:val="21"/>
        </w:rPr>
        <w:t>f</w:t>
      </w:r>
      <w:r w:rsidR="00F350DF" w:rsidRPr="00C56A51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B66A9D" w:rsidRPr="00C56A51">
        <w:rPr>
          <w:rFonts w:asciiTheme="minorHAnsi" w:hAnsiTheme="minorHAnsi" w:cstheme="minorHAnsi"/>
          <w:sz w:val="21"/>
          <w:szCs w:val="21"/>
        </w:rPr>
        <w:t>.</w:t>
      </w:r>
    </w:p>
    <w:p w:rsidR="003B3BAF" w:rsidRPr="00C56A51" w:rsidRDefault="003B3BAF" w:rsidP="00493531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034265" w:rsidRPr="00C56A51" w:rsidRDefault="00034265" w:rsidP="00115E28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56A51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A95217" w:rsidRPr="00C56A51">
        <w:rPr>
          <w:rFonts w:asciiTheme="minorHAnsi" w:hAnsiTheme="minorHAnsi" w:cstheme="minorHAnsi"/>
          <w:bCs/>
          <w:sz w:val="21"/>
          <w:szCs w:val="21"/>
        </w:rPr>
        <w:t>06 de dezembro</w:t>
      </w:r>
      <w:r w:rsidR="003D628B" w:rsidRPr="00C56A5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C56A51">
        <w:rPr>
          <w:rFonts w:asciiTheme="minorHAnsi" w:hAnsiTheme="minorHAnsi" w:cstheme="minorHAnsi"/>
          <w:bCs/>
          <w:sz w:val="21"/>
          <w:szCs w:val="21"/>
        </w:rPr>
        <w:t>de 2017.</w:t>
      </w:r>
    </w:p>
    <w:p w:rsidR="00493531" w:rsidRPr="00C56A51" w:rsidRDefault="00493531" w:rsidP="00615A2D">
      <w:pPr>
        <w:spacing w:after="0" w:line="240" w:lineRule="auto"/>
        <w:rPr>
          <w:rFonts w:asciiTheme="minorHAnsi" w:hAnsiTheme="minorHAnsi" w:cstheme="minorHAnsi"/>
          <w:bCs/>
          <w:sz w:val="21"/>
          <w:szCs w:val="21"/>
        </w:rPr>
      </w:pPr>
    </w:p>
    <w:p w:rsidR="00615A2D" w:rsidRPr="00C56A51" w:rsidRDefault="00615A2D" w:rsidP="00615A2D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proofErr w:type="spellStart"/>
      <w:r w:rsidRPr="00C56A51">
        <w:rPr>
          <w:rFonts w:asciiTheme="minorHAnsi" w:hAnsiTheme="minorHAnsi" w:cstheme="minorHAnsi"/>
          <w:sz w:val="21"/>
          <w:szCs w:val="21"/>
        </w:rPr>
        <w:t>Claudivan</w:t>
      </w:r>
      <w:proofErr w:type="spellEnd"/>
      <w:r w:rsidRPr="00C56A51">
        <w:rPr>
          <w:rFonts w:asciiTheme="minorHAnsi" w:hAnsiTheme="minorHAnsi" w:cstheme="minorHAnsi"/>
          <w:sz w:val="21"/>
          <w:szCs w:val="21"/>
        </w:rPr>
        <w:t xml:space="preserve"> F. de Almeida</w:t>
      </w:r>
    </w:p>
    <w:p w:rsidR="00615A2D" w:rsidRPr="00C56A51" w:rsidRDefault="00615A2D" w:rsidP="00615A2D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56A51">
        <w:rPr>
          <w:rFonts w:asciiTheme="minorHAnsi" w:hAnsiTheme="minorHAnsi" w:cstheme="minorHAnsi"/>
          <w:b/>
          <w:sz w:val="21"/>
          <w:szCs w:val="21"/>
        </w:rPr>
        <w:t>Assessor de Controle Interno/Matrícula nº 134-1</w:t>
      </w:r>
    </w:p>
    <w:p w:rsidR="00C56A51" w:rsidRPr="009907C2" w:rsidRDefault="00C56A51" w:rsidP="00C56A51">
      <w:pPr>
        <w:spacing w:after="0" w:line="360" w:lineRule="auto"/>
        <w:jc w:val="both"/>
        <w:rPr>
          <w:rFonts w:cs="Calibri"/>
          <w:sz w:val="21"/>
          <w:szCs w:val="21"/>
        </w:rPr>
      </w:pPr>
      <w:r w:rsidRPr="009907C2">
        <w:rPr>
          <w:rFonts w:cs="Calibri"/>
          <w:sz w:val="21"/>
          <w:szCs w:val="21"/>
        </w:rPr>
        <w:t>Acolho o Parecer.</w:t>
      </w:r>
    </w:p>
    <w:p w:rsidR="00C56A51" w:rsidRPr="009907C2" w:rsidRDefault="00C56A51" w:rsidP="00C56A51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9907C2">
        <w:rPr>
          <w:rFonts w:cs="Calibri"/>
          <w:sz w:val="21"/>
          <w:szCs w:val="21"/>
        </w:rPr>
        <w:t>À superior consideração.</w:t>
      </w:r>
    </w:p>
    <w:p w:rsidR="00615A2D" w:rsidRPr="00C56A51" w:rsidRDefault="00615A2D" w:rsidP="00615A2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615A2D" w:rsidRPr="00C56A51" w:rsidRDefault="00615A2D" w:rsidP="00615A2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56A5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615A2D" w:rsidRPr="002B5D44" w:rsidRDefault="00615A2D" w:rsidP="00615A2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615A2D" w:rsidRPr="002B5D44" w:rsidRDefault="00615A2D" w:rsidP="003D628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sectPr w:rsidR="00615A2D" w:rsidRPr="002B5D44" w:rsidSect="003D628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054" w:rsidRDefault="00777054" w:rsidP="003068B9">
      <w:pPr>
        <w:spacing w:after="0" w:line="240" w:lineRule="auto"/>
      </w:pPr>
      <w:r>
        <w:separator/>
      </w:r>
    </w:p>
  </w:endnote>
  <w:endnote w:type="continuationSeparator" w:id="0">
    <w:p w:rsidR="00777054" w:rsidRDefault="0077705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054" w:rsidRDefault="00777054" w:rsidP="003068B9">
      <w:pPr>
        <w:spacing w:after="0" w:line="240" w:lineRule="auto"/>
      </w:pPr>
      <w:r>
        <w:separator/>
      </w:r>
    </w:p>
  </w:footnote>
  <w:footnote w:type="continuationSeparator" w:id="0">
    <w:p w:rsidR="00777054" w:rsidRDefault="0077705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054" w:rsidRDefault="0077705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7pt;margin-top:17.8pt;width:33pt;height:26.25pt;z-index:251657728" filled="f" stroked="f">
          <v:textbox style="mso-next-textbox:#_x0000_s1025">
            <w:txbxContent>
              <w:p w:rsidR="00777054" w:rsidRPr="003068B9" w:rsidRDefault="0077705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77054" w:rsidRPr="0098367C" w:rsidRDefault="0077705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F3812CE"/>
    <w:multiLevelType w:val="hybridMultilevel"/>
    <w:tmpl w:val="A3FEC1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004EA"/>
    <w:multiLevelType w:val="hybridMultilevel"/>
    <w:tmpl w:val="3C26CCC0"/>
    <w:lvl w:ilvl="0" w:tplc="A574C74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160F9B"/>
    <w:multiLevelType w:val="hybridMultilevel"/>
    <w:tmpl w:val="365CD0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A336A"/>
    <w:multiLevelType w:val="hybridMultilevel"/>
    <w:tmpl w:val="A656DF50"/>
    <w:lvl w:ilvl="0" w:tplc="1430B9F6">
      <w:start w:val="2"/>
      <w:numFmt w:val="decimal"/>
      <w:lvlText w:val="%1"/>
      <w:lvlJc w:val="left"/>
      <w:pPr>
        <w:ind w:left="1211" w:hanging="360"/>
      </w:pPr>
      <w:rPr>
        <w:rFonts w:ascii="Calibri" w:hAnsi="Calibri" w:cs="Calibri" w:hint="default"/>
        <w:sz w:val="22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9F979FB"/>
    <w:multiLevelType w:val="hybridMultilevel"/>
    <w:tmpl w:val="C31A64F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6C3574"/>
    <w:multiLevelType w:val="hybridMultilevel"/>
    <w:tmpl w:val="735068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>
    <w:nsid w:val="6C275698"/>
    <w:multiLevelType w:val="hybridMultilevel"/>
    <w:tmpl w:val="DAE406D2"/>
    <w:lvl w:ilvl="0" w:tplc="73840652">
      <w:start w:val="1"/>
      <w:numFmt w:val="lowerLetter"/>
      <w:lvlText w:val="%1)"/>
      <w:lvlJc w:val="left"/>
      <w:pPr>
        <w:ind w:left="17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7" w:hanging="360"/>
      </w:pPr>
    </w:lvl>
    <w:lvl w:ilvl="2" w:tplc="0416001B" w:tentative="1">
      <w:start w:val="1"/>
      <w:numFmt w:val="lowerRoman"/>
      <w:lvlText w:val="%3."/>
      <w:lvlJc w:val="right"/>
      <w:pPr>
        <w:ind w:left="3227" w:hanging="180"/>
      </w:pPr>
    </w:lvl>
    <w:lvl w:ilvl="3" w:tplc="0416000F" w:tentative="1">
      <w:start w:val="1"/>
      <w:numFmt w:val="decimal"/>
      <w:lvlText w:val="%4."/>
      <w:lvlJc w:val="left"/>
      <w:pPr>
        <w:ind w:left="3947" w:hanging="360"/>
      </w:pPr>
    </w:lvl>
    <w:lvl w:ilvl="4" w:tplc="04160019" w:tentative="1">
      <w:start w:val="1"/>
      <w:numFmt w:val="lowerLetter"/>
      <w:lvlText w:val="%5."/>
      <w:lvlJc w:val="left"/>
      <w:pPr>
        <w:ind w:left="4667" w:hanging="360"/>
      </w:pPr>
    </w:lvl>
    <w:lvl w:ilvl="5" w:tplc="0416001B" w:tentative="1">
      <w:start w:val="1"/>
      <w:numFmt w:val="lowerRoman"/>
      <w:lvlText w:val="%6."/>
      <w:lvlJc w:val="right"/>
      <w:pPr>
        <w:ind w:left="5387" w:hanging="180"/>
      </w:pPr>
    </w:lvl>
    <w:lvl w:ilvl="6" w:tplc="0416000F" w:tentative="1">
      <w:start w:val="1"/>
      <w:numFmt w:val="decimal"/>
      <w:lvlText w:val="%7."/>
      <w:lvlJc w:val="left"/>
      <w:pPr>
        <w:ind w:left="6107" w:hanging="360"/>
      </w:pPr>
    </w:lvl>
    <w:lvl w:ilvl="7" w:tplc="04160019" w:tentative="1">
      <w:start w:val="1"/>
      <w:numFmt w:val="lowerLetter"/>
      <w:lvlText w:val="%8."/>
      <w:lvlJc w:val="left"/>
      <w:pPr>
        <w:ind w:left="6827" w:hanging="360"/>
      </w:pPr>
    </w:lvl>
    <w:lvl w:ilvl="8" w:tplc="0416001B" w:tentative="1">
      <w:start w:val="1"/>
      <w:numFmt w:val="lowerRoman"/>
      <w:lvlText w:val="%9."/>
      <w:lvlJc w:val="right"/>
      <w:pPr>
        <w:ind w:left="7547" w:hanging="180"/>
      </w:pPr>
    </w:lvl>
  </w:abstractNum>
  <w:abstractNum w:abstractNumId="2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9545BC5"/>
    <w:multiLevelType w:val="hybridMultilevel"/>
    <w:tmpl w:val="A49685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04FD3"/>
    <w:multiLevelType w:val="hybridMultilevel"/>
    <w:tmpl w:val="7E90E25C"/>
    <w:lvl w:ilvl="0" w:tplc="6B6228E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9"/>
  </w:num>
  <w:num w:numId="4">
    <w:abstractNumId w:val="17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4"/>
  </w:num>
  <w:num w:numId="12">
    <w:abstractNumId w:val="20"/>
  </w:num>
  <w:num w:numId="13">
    <w:abstractNumId w:val="13"/>
  </w:num>
  <w:num w:numId="14">
    <w:abstractNumId w:val="7"/>
  </w:num>
  <w:num w:numId="15">
    <w:abstractNumId w:val="25"/>
  </w:num>
  <w:num w:numId="16">
    <w:abstractNumId w:val="1"/>
  </w:num>
  <w:num w:numId="17">
    <w:abstractNumId w:val="3"/>
  </w:num>
  <w:num w:numId="18">
    <w:abstractNumId w:val="0"/>
  </w:num>
  <w:num w:numId="19">
    <w:abstractNumId w:val="8"/>
  </w:num>
  <w:num w:numId="20">
    <w:abstractNumId w:val="21"/>
  </w:num>
  <w:num w:numId="21">
    <w:abstractNumId w:val="16"/>
  </w:num>
  <w:num w:numId="22">
    <w:abstractNumId w:val="5"/>
  </w:num>
  <w:num w:numId="23">
    <w:abstractNumId w:val="11"/>
  </w:num>
  <w:num w:numId="24">
    <w:abstractNumId w:val="27"/>
  </w:num>
  <w:num w:numId="25">
    <w:abstractNumId w:val="26"/>
  </w:num>
  <w:num w:numId="26">
    <w:abstractNumId w:val="4"/>
  </w:num>
  <w:num w:numId="27">
    <w:abstractNumId w:val="18"/>
  </w:num>
  <w:num w:numId="28">
    <w:abstractNumId w:val="12"/>
  </w:num>
  <w:num w:numId="29">
    <w:abstractNumId w:val="23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05100"/>
    <w:rsid w:val="0000619C"/>
    <w:rsid w:val="00007FDC"/>
    <w:rsid w:val="00010C2A"/>
    <w:rsid w:val="0001185A"/>
    <w:rsid w:val="00012F3A"/>
    <w:rsid w:val="00016154"/>
    <w:rsid w:val="0002351E"/>
    <w:rsid w:val="00023AAC"/>
    <w:rsid w:val="00024DE5"/>
    <w:rsid w:val="00024FA7"/>
    <w:rsid w:val="00024FDA"/>
    <w:rsid w:val="000276DF"/>
    <w:rsid w:val="0002782F"/>
    <w:rsid w:val="00034265"/>
    <w:rsid w:val="00036DBB"/>
    <w:rsid w:val="00046A38"/>
    <w:rsid w:val="00051C20"/>
    <w:rsid w:val="00055CA9"/>
    <w:rsid w:val="0005691E"/>
    <w:rsid w:val="00060209"/>
    <w:rsid w:val="00060807"/>
    <w:rsid w:val="00060B4B"/>
    <w:rsid w:val="000639BC"/>
    <w:rsid w:val="00063D92"/>
    <w:rsid w:val="0006543B"/>
    <w:rsid w:val="00070257"/>
    <w:rsid w:val="00070898"/>
    <w:rsid w:val="00075238"/>
    <w:rsid w:val="00077EE9"/>
    <w:rsid w:val="000804BE"/>
    <w:rsid w:val="00085671"/>
    <w:rsid w:val="0009012C"/>
    <w:rsid w:val="0009208E"/>
    <w:rsid w:val="000937B2"/>
    <w:rsid w:val="00095A57"/>
    <w:rsid w:val="00095E4F"/>
    <w:rsid w:val="00097C9A"/>
    <w:rsid w:val="000B2638"/>
    <w:rsid w:val="000B2F61"/>
    <w:rsid w:val="000B35B4"/>
    <w:rsid w:val="000B5063"/>
    <w:rsid w:val="000B6BDF"/>
    <w:rsid w:val="000C12A6"/>
    <w:rsid w:val="000C2334"/>
    <w:rsid w:val="000C3D68"/>
    <w:rsid w:val="000C4411"/>
    <w:rsid w:val="000D0B77"/>
    <w:rsid w:val="000D1BEF"/>
    <w:rsid w:val="000D1CEA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18EC"/>
    <w:rsid w:val="00106350"/>
    <w:rsid w:val="001126DB"/>
    <w:rsid w:val="00115E28"/>
    <w:rsid w:val="0011632A"/>
    <w:rsid w:val="00117AE7"/>
    <w:rsid w:val="00121644"/>
    <w:rsid w:val="00122402"/>
    <w:rsid w:val="00122F96"/>
    <w:rsid w:val="00126DAF"/>
    <w:rsid w:val="00130318"/>
    <w:rsid w:val="00131B82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7A9"/>
    <w:rsid w:val="001920FC"/>
    <w:rsid w:val="001952C8"/>
    <w:rsid w:val="001A1614"/>
    <w:rsid w:val="001A3133"/>
    <w:rsid w:val="001B1560"/>
    <w:rsid w:val="001B29E2"/>
    <w:rsid w:val="001B2AB3"/>
    <w:rsid w:val="001B3B80"/>
    <w:rsid w:val="001C2CEF"/>
    <w:rsid w:val="001D00DC"/>
    <w:rsid w:val="001D262F"/>
    <w:rsid w:val="001D3764"/>
    <w:rsid w:val="001E04E6"/>
    <w:rsid w:val="001E0BFF"/>
    <w:rsid w:val="001E43F0"/>
    <w:rsid w:val="001E5E64"/>
    <w:rsid w:val="001F0FC6"/>
    <w:rsid w:val="001F1AF7"/>
    <w:rsid w:val="001F275C"/>
    <w:rsid w:val="00200920"/>
    <w:rsid w:val="002030E7"/>
    <w:rsid w:val="00203251"/>
    <w:rsid w:val="00203ACF"/>
    <w:rsid w:val="00211512"/>
    <w:rsid w:val="002125F9"/>
    <w:rsid w:val="00213025"/>
    <w:rsid w:val="00215AB3"/>
    <w:rsid w:val="002170BB"/>
    <w:rsid w:val="00226713"/>
    <w:rsid w:val="00226ED4"/>
    <w:rsid w:val="00227A69"/>
    <w:rsid w:val="00232814"/>
    <w:rsid w:val="00236468"/>
    <w:rsid w:val="00244026"/>
    <w:rsid w:val="00250A6E"/>
    <w:rsid w:val="002539E8"/>
    <w:rsid w:val="00253E26"/>
    <w:rsid w:val="00257E46"/>
    <w:rsid w:val="00257EFE"/>
    <w:rsid w:val="00260626"/>
    <w:rsid w:val="00261F0D"/>
    <w:rsid w:val="00262D74"/>
    <w:rsid w:val="00264554"/>
    <w:rsid w:val="0026745F"/>
    <w:rsid w:val="0027144E"/>
    <w:rsid w:val="00272471"/>
    <w:rsid w:val="00273191"/>
    <w:rsid w:val="00273937"/>
    <w:rsid w:val="00276B82"/>
    <w:rsid w:val="002774B8"/>
    <w:rsid w:val="00283F19"/>
    <w:rsid w:val="002868B5"/>
    <w:rsid w:val="00286AA8"/>
    <w:rsid w:val="00287AEA"/>
    <w:rsid w:val="00296284"/>
    <w:rsid w:val="002976B7"/>
    <w:rsid w:val="002A693C"/>
    <w:rsid w:val="002A7A87"/>
    <w:rsid w:val="002B29BB"/>
    <w:rsid w:val="002B328B"/>
    <w:rsid w:val="002B5D44"/>
    <w:rsid w:val="002D0CC6"/>
    <w:rsid w:val="002D120A"/>
    <w:rsid w:val="002D68A2"/>
    <w:rsid w:val="002E0AD7"/>
    <w:rsid w:val="002E0D95"/>
    <w:rsid w:val="002E36C3"/>
    <w:rsid w:val="002E41E1"/>
    <w:rsid w:val="002E4702"/>
    <w:rsid w:val="002E5DFC"/>
    <w:rsid w:val="003041E8"/>
    <w:rsid w:val="00304BA3"/>
    <w:rsid w:val="003067DF"/>
    <w:rsid w:val="003068B9"/>
    <w:rsid w:val="00307A74"/>
    <w:rsid w:val="00313328"/>
    <w:rsid w:val="00314BAC"/>
    <w:rsid w:val="0031594D"/>
    <w:rsid w:val="00317C72"/>
    <w:rsid w:val="00336938"/>
    <w:rsid w:val="00336E17"/>
    <w:rsid w:val="00336F26"/>
    <w:rsid w:val="0033711E"/>
    <w:rsid w:val="003400DC"/>
    <w:rsid w:val="00343A0B"/>
    <w:rsid w:val="003454BC"/>
    <w:rsid w:val="00345C10"/>
    <w:rsid w:val="003469FA"/>
    <w:rsid w:val="00347410"/>
    <w:rsid w:val="0034779E"/>
    <w:rsid w:val="00351215"/>
    <w:rsid w:val="003517B0"/>
    <w:rsid w:val="0035277A"/>
    <w:rsid w:val="003572AA"/>
    <w:rsid w:val="003606C9"/>
    <w:rsid w:val="003608B1"/>
    <w:rsid w:val="00370499"/>
    <w:rsid w:val="00371D1D"/>
    <w:rsid w:val="003721F1"/>
    <w:rsid w:val="003725C1"/>
    <w:rsid w:val="00373B4F"/>
    <w:rsid w:val="00374B7C"/>
    <w:rsid w:val="00375372"/>
    <w:rsid w:val="00375B4E"/>
    <w:rsid w:val="00380E5C"/>
    <w:rsid w:val="0038290C"/>
    <w:rsid w:val="0038737C"/>
    <w:rsid w:val="0039318F"/>
    <w:rsid w:val="00397941"/>
    <w:rsid w:val="003A7A7A"/>
    <w:rsid w:val="003B2650"/>
    <w:rsid w:val="003B3BAF"/>
    <w:rsid w:val="003B4DE3"/>
    <w:rsid w:val="003B617A"/>
    <w:rsid w:val="003C0056"/>
    <w:rsid w:val="003C17E4"/>
    <w:rsid w:val="003C67EF"/>
    <w:rsid w:val="003D031A"/>
    <w:rsid w:val="003D0B72"/>
    <w:rsid w:val="003D2DF6"/>
    <w:rsid w:val="003D3F39"/>
    <w:rsid w:val="003D5EF9"/>
    <w:rsid w:val="003D6263"/>
    <w:rsid w:val="003D628B"/>
    <w:rsid w:val="003E4619"/>
    <w:rsid w:val="003F2978"/>
    <w:rsid w:val="003F7A4C"/>
    <w:rsid w:val="004005E4"/>
    <w:rsid w:val="00405B0C"/>
    <w:rsid w:val="0040758B"/>
    <w:rsid w:val="00411143"/>
    <w:rsid w:val="00414008"/>
    <w:rsid w:val="00415492"/>
    <w:rsid w:val="00417191"/>
    <w:rsid w:val="004179A5"/>
    <w:rsid w:val="00422859"/>
    <w:rsid w:val="00423FF5"/>
    <w:rsid w:val="0042484B"/>
    <w:rsid w:val="00426275"/>
    <w:rsid w:val="00426952"/>
    <w:rsid w:val="00431CB5"/>
    <w:rsid w:val="00433CD3"/>
    <w:rsid w:val="00435AED"/>
    <w:rsid w:val="00441CC0"/>
    <w:rsid w:val="00441E6D"/>
    <w:rsid w:val="00443699"/>
    <w:rsid w:val="00446AEF"/>
    <w:rsid w:val="00450B9D"/>
    <w:rsid w:val="00467843"/>
    <w:rsid w:val="00473402"/>
    <w:rsid w:val="00473C71"/>
    <w:rsid w:val="00475450"/>
    <w:rsid w:val="00475A79"/>
    <w:rsid w:val="00475CD6"/>
    <w:rsid w:val="0048108A"/>
    <w:rsid w:val="00482743"/>
    <w:rsid w:val="004837EB"/>
    <w:rsid w:val="0049182B"/>
    <w:rsid w:val="00492515"/>
    <w:rsid w:val="00493531"/>
    <w:rsid w:val="004956E5"/>
    <w:rsid w:val="00497962"/>
    <w:rsid w:val="004979DF"/>
    <w:rsid w:val="004A1E1F"/>
    <w:rsid w:val="004A2F3B"/>
    <w:rsid w:val="004A3B0A"/>
    <w:rsid w:val="004A62D6"/>
    <w:rsid w:val="004B01B8"/>
    <w:rsid w:val="004B03CF"/>
    <w:rsid w:val="004B32C7"/>
    <w:rsid w:val="004B419F"/>
    <w:rsid w:val="004B5860"/>
    <w:rsid w:val="004B7CA1"/>
    <w:rsid w:val="004B7E12"/>
    <w:rsid w:val="004B7E51"/>
    <w:rsid w:val="004C04F9"/>
    <w:rsid w:val="004C472C"/>
    <w:rsid w:val="004C4D4D"/>
    <w:rsid w:val="004C6574"/>
    <w:rsid w:val="004C662F"/>
    <w:rsid w:val="004C6CB4"/>
    <w:rsid w:val="004C7FBC"/>
    <w:rsid w:val="004D0E33"/>
    <w:rsid w:val="004D3943"/>
    <w:rsid w:val="004D4EBF"/>
    <w:rsid w:val="004D56CA"/>
    <w:rsid w:val="004D69E5"/>
    <w:rsid w:val="004D6A93"/>
    <w:rsid w:val="004D7FC4"/>
    <w:rsid w:val="004E3462"/>
    <w:rsid w:val="004E34F3"/>
    <w:rsid w:val="004E707A"/>
    <w:rsid w:val="004E71AB"/>
    <w:rsid w:val="004E755E"/>
    <w:rsid w:val="004F08BC"/>
    <w:rsid w:val="004F0DA0"/>
    <w:rsid w:val="004F3628"/>
    <w:rsid w:val="004F68B3"/>
    <w:rsid w:val="004F791B"/>
    <w:rsid w:val="00500F01"/>
    <w:rsid w:val="00501AB2"/>
    <w:rsid w:val="00501BEB"/>
    <w:rsid w:val="00501C2D"/>
    <w:rsid w:val="005073F1"/>
    <w:rsid w:val="0051098C"/>
    <w:rsid w:val="00512B89"/>
    <w:rsid w:val="00512D9C"/>
    <w:rsid w:val="005141F3"/>
    <w:rsid w:val="00514DB9"/>
    <w:rsid w:val="0051735C"/>
    <w:rsid w:val="005220D7"/>
    <w:rsid w:val="00533A91"/>
    <w:rsid w:val="00535E68"/>
    <w:rsid w:val="00543AB5"/>
    <w:rsid w:val="0054438D"/>
    <w:rsid w:val="00551F43"/>
    <w:rsid w:val="00552983"/>
    <w:rsid w:val="00553455"/>
    <w:rsid w:val="005545A3"/>
    <w:rsid w:val="005559E8"/>
    <w:rsid w:val="00556223"/>
    <w:rsid w:val="005600DE"/>
    <w:rsid w:val="00561FB7"/>
    <w:rsid w:val="00566321"/>
    <w:rsid w:val="00566A2C"/>
    <w:rsid w:val="0056792A"/>
    <w:rsid w:val="00567DBA"/>
    <w:rsid w:val="005700F3"/>
    <w:rsid w:val="0057094A"/>
    <w:rsid w:val="00572ADE"/>
    <w:rsid w:val="00577A67"/>
    <w:rsid w:val="00577C10"/>
    <w:rsid w:val="00577F95"/>
    <w:rsid w:val="0058020F"/>
    <w:rsid w:val="005822FA"/>
    <w:rsid w:val="005825A6"/>
    <w:rsid w:val="00584C55"/>
    <w:rsid w:val="00585661"/>
    <w:rsid w:val="0058664D"/>
    <w:rsid w:val="00590E4D"/>
    <w:rsid w:val="00593656"/>
    <w:rsid w:val="00597EE2"/>
    <w:rsid w:val="005A33B2"/>
    <w:rsid w:val="005A4B5E"/>
    <w:rsid w:val="005A53FC"/>
    <w:rsid w:val="005A6216"/>
    <w:rsid w:val="005B1752"/>
    <w:rsid w:val="005B26BA"/>
    <w:rsid w:val="005B4E63"/>
    <w:rsid w:val="005B701D"/>
    <w:rsid w:val="005C18D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5F8E"/>
    <w:rsid w:val="005E6A41"/>
    <w:rsid w:val="005F1476"/>
    <w:rsid w:val="005F3037"/>
    <w:rsid w:val="005F6841"/>
    <w:rsid w:val="006011A4"/>
    <w:rsid w:val="006043D4"/>
    <w:rsid w:val="00605896"/>
    <w:rsid w:val="00605F68"/>
    <w:rsid w:val="00611F52"/>
    <w:rsid w:val="006129C6"/>
    <w:rsid w:val="00615A2D"/>
    <w:rsid w:val="00616319"/>
    <w:rsid w:val="00616A22"/>
    <w:rsid w:val="006178B4"/>
    <w:rsid w:val="00623660"/>
    <w:rsid w:val="006245E4"/>
    <w:rsid w:val="00624F27"/>
    <w:rsid w:val="006256E4"/>
    <w:rsid w:val="00627715"/>
    <w:rsid w:val="00627A32"/>
    <w:rsid w:val="00631CFD"/>
    <w:rsid w:val="006330C9"/>
    <w:rsid w:val="006362CE"/>
    <w:rsid w:val="00637792"/>
    <w:rsid w:val="006404BF"/>
    <w:rsid w:val="0064178C"/>
    <w:rsid w:val="00642E7A"/>
    <w:rsid w:val="00645C6E"/>
    <w:rsid w:val="00650065"/>
    <w:rsid w:val="00651DF7"/>
    <w:rsid w:val="006525F5"/>
    <w:rsid w:val="0065493D"/>
    <w:rsid w:val="00657D92"/>
    <w:rsid w:val="00662BA8"/>
    <w:rsid w:val="00664169"/>
    <w:rsid w:val="0067094A"/>
    <w:rsid w:val="00671950"/>
    <w:rsid w:val="00672DD2"/>
    <w:rsid w:val="0067390F"/>
    <w:rsid w:val="0067667D"/>
    <w:rsid w:val="00677801"/>
    <w:rsid w:val="006802BC"/>
    <w:rsid w:val="00680389"/>
    <w:rsid w:val="00680C76"/>
    <w:rsid w:val="00682DE5"/>
    <w:rsid w:val="00684A9E"/>
    <w:rsid w:val="00685F30"/>
    <w:rsid w:val="006877E5"/>
    <w:rsid w:val="006912DB"/>
    <w:rsid w:val="0069137D"/>
    <w:rsid w:val="00693F05"/>
    <w:rsid w:val="0069756C"/>
    <w:rsid w:val="006A0669"/>
    <w:rsid w:val="006A1957"/>
    <w:rsid w:val="006A2160"/>
    <w:rsid w:val="006A439E"/>
    <w:rsid w:val="006A7577"/>
    <w:rsid w:val="006B0F9C"/>
    <w:rsid w:val="006B0FDC"/>
    <w:rsid w:val="006B1D77"/>
    <w:rsid w:val="006B2CF7"/>
    <w:rsid w:val="006B67DF"/>
    <w:rsid w:val="006C0395"/>
    <w:rsid w:val="006C1FD0"/>
    <w:rsid w:val="006C5669"/>
    <w:rsid w:val="006D100E"/>
    <w:rsid w:val="006D28B7"/>
    <w:rsid w:val="006D2AB4"/>
    <w:rsid w:val="006D4F08"/>
    <w:rsid w:val="006D6181"/>
    <w:rsid w:val="006D6725"/>
    <w:rsid w:val="006E24F1"/>
    <w:rsid w:val="006E4FCE"/>
    <w:rsid w:val="006F0D68"/>
    <w:rsid w:val="006F138C"/>
    <w:rsid w:val="006F511E"/>
    <w:rsid w:val="0070010F"/>
    <w:rsid w:val="00700176"/>
    <w:rsid w:val="007021DB"/>
    <w:rsid w:val="00711F91"/>
    <w:rsid w:val="00715B1E"/>
    <w:rsid w:val="00715C0C"/>
    <w:rsid w:val="00717C77"/>
    <w:rsid w:val="00722492"/>
    <w:rsid w:val="007225CB"/>
    <w:rsid w:val="0072495F"/>
    <w:rsid w:val="0072602B"/>
    <w:rsid w:val="0072711D"/>
    <w:rsid w:val="00733DFE"/>
    <w:rsid w:val="00735F62"/>
    <w:rsid w:val="007411F2"/>
    <w:rsid w:val="007466B2"/>
    <w:rsid w:val="007542BF"/>
    <w:rsid w:val="00763011"/>
    <w:rsid w:val="0076342A"/>
    <w:rsid w:val="00770376"/>
    <w:rsid w:val="0077226F"/>
    <w:rsid w:val="00776447"/>
    <w:rsid w:val="00776B71"/>
    <w:rsid w:val="00777054"/>
    <w:rsid w:val="007827F6"/>
    <w:rsid w:val="00782EA1"/>
    <w:rsid w:val="00783480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5495"/>
    <w:rsid w:val="007D3308"/>
    <w:rsid w:val="007D3F05"/>
    <w:rsid w:val="007D4569"/>
    <w:rsid w:val="007E2D4A"/>
    <w:rsid w:val="007E6BF2"/>
    <w:rsid w:val="007F365F"/>
    <w:rsid w:val="007F473B"/>
    <w:rsid w:val="007F483B"/>
    <w:rsid w:val="0080011E"/>
    <w:rsid w:val="00800D5E"/>
    <w:rsid w:val="00803BA3"/>
    <w:rsid w:val="00804A8A"/>
    <w:rsid w:val="008109EF"/>
    <w:rsid w:val="008150EF"/>
    <w:rsid w:val="0082084C"/>
    <w:rsid w:val="00827326"/>
    <w:rsid w:val="00827545"/>
    <w:rsid w:val="008302AA"/>
    <w:rsid w:val="00842351"/>
    <w:rsid w:val="008537C3"/>
    <w:rsid w:val="00857B87"/>
    <w:rsid w:val="00860E1F"/>
    <w:rsid w:val="008623E9"/>
    <w:rsid w:val="00865FC5"/>
    <w:rsid w:val="008679CD"/>
    <w:rsid w:val="00874A81"/>
    <w:rsid w:val="00874DCA"/>
    <w:rsid w:val="008764EF"/>
    <w:rsid w:val="00876B98"/>
    <w:rsid w:val="00883E01"/>
    <w:rsid w:val="0088451F"/>
    <w:rsid w:val="00890B8F"/>
    <w:rsid w:val="0089222C"/>
    <w:rsid w:val="00892E06"/>
    <w:rsid w:val="00895F0D"/>
    <w:rsid w:val="008972FD"/>
    <w:rsid w:val="008A2170"/>
    <w:rsid w:val="008A30BC"/>
    <w:rsid w:val="008A58B8"/>
    <w:rsid w:val="008A7908"/>
    <w:rsid w:val="008B65AC"/>
    <w:rsid w:val="008C0085"/>
    <w:rsid w:val="008C2FA4"/>
    <w:rsid w:val="008C3A77"/>
    <w:rsid w:val="008C42B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2D1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5730"/>
    <w:rsid w:val="00917F28"/>
    <w:rsid w:val="00924316"/>
    <w:rsid w:val="00927643"/>
    <w:rsid w:val="009315F0"/>
    <w:rsid w:val="00931989"/>
    <w:rsid w:val="00933093"/>
    <w:rsid w:val="00934338"/>
    <w:rsid w:val="00937EEC"/>
    <w:rsid w:val="00943AC7"/>
    <w:rsid w:val="00952283"/>
    <w:rsid w:val="00952422"/>
    <w:rsid w:val="00954B90"/>
    <w:rsid w:val="00957545"/>
    <w:rsid w:val="00960CB5"/>
    <w:rsid w:val="00961DB8"/>
    <w:rsid w:val="009629C8"/>
    <w:rsid w:val="0096410A"/>
    <w:rsid w:val="009677C2"/>
    <w:rsid w:val="00980936"/>
    <w:rsid w:val="00982007"/>
    <w:rsid w:val="00982666"/>
    <w:rsid w:val="0098367C"/>
    <w:rsid w:val="0098664A"/>
    <w:rsid w:val="0098743D"/>
    <w:rsid w:val="00990552"/>
    <w:rsid w:val="00990B1E"/>
    <w:rsid w:val="009912FD"/>
    <w:rsid w:val="00991F54"/>
    <w:rsid w:val="009A2567"/>
    <w:rsid w:val="009A68C5"/>
    <w:rsid w:val="009B4CE4"/>
    <w:rsid w:val="009B783C"/>
    <w:rsid w:val="009C1394"/>
    <w:rsid w:val="009C2110"/>
    <w:rsid w:val="009C31EF"/>
    <w:rsid w:val="009C4DF2"/>
    <w:rsid w:val="009C525D"/>
    <w:rsid w:val="009C5BFA"/>
    <w:rsid w:val="009C6FDF"/>
    <w:rsid w:val="009D48D3"/>
    <w:rsid w:val="009D5D1B"/>
    <w:rsid w:val="009D6C0B"/>
    <w:rsid w:val="009E4FDC"/>
    <w:rsid w:val="009E5F8B"/>
    <w:rsid w:val="009E65A6"/>
    <w:rsid w:val="009E6B78"/>
    <w:rsid w:val="009F014D"/>
    <w:rsid w:val="009F0654"/>
    <w:rsid w:val="009F1968"/>
    <w:rsid w:val="009F2064"/>
    <w:rsid w:val="009F5B14"/>
    <w:rsid w:val="009F5D11"/>
    <w:rsid w:val="009F71A6"/>
    <w:rsid w:val="00A00E9A"/>
    <w:rsid w:val="00A01C1B"/>
    <w:rsid w:val="00A03F8C"/>
    <w:rsid w:val="00A04210"/>
    <w:rsid w:val="00A0484F"/>
    <w:rsid w:val="00A04E25"/>
    <w:rsid w:val="00A05BF1"/>
    <w:rsid w:val="00A16649"/>
    <w:rsid w:val="00A16ABD"/>
    <w:rsid w:val="00A203F3"/>
    <w:rsid w:val="00A2288E"/>
    <w:rsid w:val="00A24A01"/>
    <w:rsid w:val="00A2675F"/>
    <w:rsid w:val="00A343D4"/>
    <w:rsid w:val="00A35E63"/>
    <w:rsid w:val="00A454C6"/>
    <w:rsid w:val="00A476C4"/>
    <w:rsid w:val="00A47A2C"/>
    <w:rsid w:val="00A531B2"/>
    <w:rsid w:val="00A531BD"/>
    <w:rsid w:val="00A5504B"/>
    <w:rsid w:val="00A6688F"/>
    <w:rsid w:val="00A6698C"/>
    <w:rsid w:val="00A675A4"/>
    <w:rsid w:val="00A70E05"/>
    <w:rsid w:val="00A70EC3"/>
    <w:rsid w:val="00A736E5"/>
    <w:rsid w:val="00A80E1A"/>
    <w:rsid w:val="00A811DA"/>
    <w:rsid w:val="00A83BCC"/>
    <w:rsid w:val="00A872B8"/>
    <w:rsid w:val="00A901A6"/>
    <w:rsid w:val="00A904C6"/>
    <w:rsid w:val="00A91E95"/>
    <w:rsid w:val="00A92B18"/>
    <w:rsid w:val="00A92CAA"/>
    <w:rsid w:val="00A94FF0"/>
    <w:rsid w:val="00A95217"/>
    <w:rsid w:val="00AA3F7C"/>
    <w:rsid w:val="00AA5828"/>
    <w:rsid w:val="00AA747C"/>
    <w:rsid w:val="00AA7F35"/>
    <w:rsid w:val="00AB0403"/>
    <w:rsid w:val="00AB1E8B"/>
    <w:rsid w:val="00AB4BF4"/>
    <w:rsid w:val="00AB56F4"/>
    <w:rsid w:val="00AC4F95"/>
    <w:rsid w:val="00AC5E41"/>
    <w:rsid w:val="00AD1569"/>
    <w:rsid w:val="00AD2DBD"/>
    <w:rsid w:val="00AD397C"/>
    <w:rsid w:val="00AE2C99"/>
    <w:rsid w:val="00AE6A4E"/>
    <w:rsid w:val="00AE6CBB"/>
    <w:rsid w:val="00AF4114"/>
    <w:rsid w:val="00AF4AC9"/>
    <w:rsid w:val="00AF6C07"/>
    <w:rsid w:val="00B06E91"/>
    <w:rsid w:val="00B1029F"/>
    <w:rsid w:val="00B11B7D"/>
    <w:rsid w:val="00B12135"/>
    <w:rsid w:val="00B14AD1"/>
    <w:rsid w:val="00B15BEC"/>
    <w:rsid w:val="00B20F06"/>
    <w:rsid w:val="00B23197"/>
    <w:rsid w:val="00B2600D"/>
    <w:rsid w:val="00B308EA"/>
    <w:rsid w:val="00B32552"/>
    <w:rsid w:val="00B403C1"/>
    <w:rsid w:val="00B42496"/>
    <w:rsid w:val="00B45B3E"/>
    <w:rsid w:val="00B5273E"/>
    <w:rsid w:val="00B5357D"/>
    <w:rsid w:val="00B53C95"/>
    <w:rsid w:val="00B54BC0"/>
    <w:rsid w:val="00B66A9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93B"/>
    <w:rsid w:val="00BB0C54"/>
    <w:rsid w:val="00BB3748"/>
    <w:rsid w:val="00BB6F2B"/>
    <w:rsid w:val="00BB7D8A"/>
    <w:rsid w:val="00BC5B5D"/>
    <w:rsid w:val="00BC5DF0"/>
    <w:rsid w:val="00BC6D23"/>
    <w:rsid w:val="00BC7D60"/>
    <w:rsid w:val="00BE06DD"/>
    <w:rsid w:val="00BE177C"/>
    <w:rsid w:val="00BE480E"/>
    <w:rsid w:val="00BF099A"/>
    <w:rsid w:val="00BF13D4"/>
    <w:rsid w:val="00BF4404"/>
    <w:rsid w:val="00C02FAC"/>
    <w:rsid w:val="00C04922"/>
    <w:rsid w:val="00C05172"/>
    <w:rsid w:val="00C068FA"/>
    <w:rsid w:val="00C1143E"/>
    <w:rsid w:val="00C11A64"/>
    <w:rsid w:val="00C128EC"/>
    <w:rsid w:val="00C13970"/>
    <w:rsid w:val="00C1510D"/>
    <w:rsid w:val="00C17ECF"/>
    <w:rsid w:val="00C17F49"/>
    <w:rsid w:val="00C212C5"/>
    <w:rsid w:val="00C21317"/>
    <w:rsid w:val="00C2189A"/>
    <w:rsid w:val="00C22C37"/>
    <w:rsid w:val="00C23E71"/>
    <w:rsid w:val="00C347A5"/>
    <w:rsid w:val="00C37E30"/>
    <w:rsid w:val="00C43871"/>
    <w:rsid w:val="00C440CC"/>
    <w:rsid w:val="00C46E78"/>
    <w:rsid w:val="00C47210"/>
    <w:rsid w:val="00C47346"/>
    <w:rsid w:val="00C513CE"/>
    <w:rsid w:val="00C52082"/>
    <w:rsid w:val="00C536E8"/>
    <w:rsid w:val="00C56A51"/>
    <w:rsid w:val="00C573E8"/>
    <w:rsid w:val="00C6151E"/>
    <w:rsid w:val="00C63201"/>
    <w:rsid w:val="00C64FF9"/>
    <w:rsid w:val="00C653D7"/>
    <w:rsid w:val="00C65DF2"/>
    <w:rsid w:val="00C66903"/>
    <w:rsid w:val="00C72B98"/>
    <w:rsid w:val="00C746F0"/>
    <w:rsid w:val="00C7473F"/>
    <w:rsid w:val="00C7509C"/>
    <w:rsid w:val="00C75F05"/>
    <w:rsid w:val="00C85959"/>
    <w:rsid w:val="00C90DF7"/>
    <w:rsid w:val="00C960A5"/>
    <w:rsid w:val="00CA0C96"/>
    <w:rsid w:val="00CA1816"/>
    <w:rsid w:val="00CA37FD"/>
    <w:rsid w:val="00CA4D16"/>
    <w:rsid w:val="00CA5719"/>
    <w:rsid w:val="00CA5F38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9A3"/>
    <w:rsid w:val="00CD6BEF"/>
    <w:rsid w:val="00CE4A10"/>
    <w:rsid w:val="00CF6B33"/>
    <w:rsid w:val="00D00F00"/>
    <w:rsid w:val="00D032F0"/>
    <w:rsid w:val="00D039D4"/>
    <w:rsid w:val="00D04459"/>
    <w:rsid w:val="00D06402"/>
    <w:rsid w:val="00D0671C"/>
    <w:rsid w:val="00D11111"/>
    <w:rsid w:val="00D26EDE"/>
    <w:rsid w:val="00D30760"/>
    <w:rsid w:val="00D37EC6"/>
    <w:rsid w:val="00D4337B"/>
    <w:rsid w:val="00D4617D"/>
    <w:rsid w:val="00D46C3C"/>
    <w:rsid w:val="00D47F68"/>
    <w:rsid w:val="00D56BCA"/>
    <w:rsid w:val="00D576AB"/>
    <w:rsid w:val="00D579C4"/>
    <w:rsid w:val="00D60B71"/>
    <w:rsid w:val="00D614D5"/>
    <w:rsid w:val="00D63045"/>
    <w:rsid w:val="00D634D3"/>
    <w:rsid w:val="00D64577"/>
    <w:rsid w:val="00D67A11"/>
    <w:rsid w:val="00D70380"/>
    <w:rsid w:val="00D71C06"/>
    <w:rsid w:val="00D72818"/>
    <w:rsid w:val="00D74032"/>
    <w:rsid w:val="00D743D9"/>
    <w:rsid w:val="00D75B6C"/>
    <w:rsid w:val="00D77A2A"/>
    <w:rsid w:val="00D80D1D"/>
    <w:rsid w:val="00D80D6A"/>
    <w:rsid w:val="00D80DD3"/>
    <w:rsid w:val="00D84451"/>
    <w:rsid w:val="00D85F62"/>
    <w:rsid w:val="00D8603C"/>
    <w:rsid w:val="00D87FD4"/>
    <w:rsid w:val="00D92BDC"/>
    <w:rsid w:val="00D94A7D"/>
    <w:rsid w:val="00D975CD"/>
    <w:rsid w:val="00DA1ECD"/>
    <w:rsid w:val="00DA6DA4"/>
    <w:rsid w:val="00DB0D24"/>
    <w:rsid w:val="00DB1996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3E2"/>
    <w:rsid w:val="00DD587E"/>
    <w:rsid w:val="00DD5CBE"/>
    <w:rsid w:val="00DD7FA4"/>
    <w:rsid w:val="00DE2084"/>
    <w:rsid w:val="00DE4762"/>
    <w:rsid w:val="00DE72A7"/>
    <w:rsid w:val="00DF2C96"/>
    <w:rsid w:val="00DF50D8"/>
    <w:rsid w:val="00E1355D"/>
    <w:rsid w:val="00E140FD"/>
    <w:rsid w:val="00E14A0F"/>
    <w:rsid w:val="00E157ED"/>
    <w:rsid w:val="00E159E7"/>
    <w:rsid w:val="00E15B06"/>
    <w:rsid w:val="00E24796"/>
    <w:rsid w:val="00E27875"/>
    <w:rsid w:val="00E31FC3"/>
    <w:rsid w:val="00E34120"/>
    <w:rsid w:val="00E362E2"/>
    <w:rsid w:val="00E36DFA"/>
    <w:rsid w:val="00E36E8F"/>
    <w:rsid w:val="00E411D8"/>
    <w:rsid w:val="00E42BC4"/>
    <w:rsid w:val="00E43B44"/>
    <w:rsid w:val="00E473A6"/>
    <w:rsid w:val="00E47B16"/>
    <w:rsid w:val="00E515B0"/>
    <w:rsid w:val="00E51BAA"/>
    <w:rsid w:val="00E54A06"/>
    <w:rsid w:val="00E56D1E"/>
    <w:rsid w:val="00E57FA4"/>
    <w:rsid w:val="00E6255C"/>
    <w:rsid w:val="00E643F2"/>
    <w:rsid w:val="00E6500E"/>
    <w:rsid w:val="00E657DD"/>
    <w:rsid w:val="00E66478"/>
    <w:rsid w:val="00E7175D"/>
    <w:rsid w:val="00E72905"/>
    <w:rsid w:val="00E77E86"/>
    <w:rsid w:val="00E81341"/>
    <w:rsid w:val="00E81777"/>
    <w:rsid w:val="00E81FCD"/>
    <w:rsid w:val="00E877CC"/>
    <w:rsid w:val="00E90ACB"/>
    <w:rsid w:val="00E96A71"/>
    <w:rsid w:val="00EA19D1"/>
    <w:rsid w:val="00EA5878"/>
    <w:rsid w:val="00EA6787"/>
    <w:rsid w:val="00EB2528"/>
    <w:rsid w:val="00EB6F91"/>
    <w:rsid w:val="00EC13AB"/>
    <w:rsid w:val="00EC1FB4"/>
    <w:rsid w:val="00EC2E98"/>
    <w:rsid w:val="00EC4E25"/>
    <w:rsid w:val="00EC5AE2"/>
    <w:rsid w:val="00ED1CEF"/>
    <w:rsid w:val="00ED1E34"/>
    <w:rsid w:val="00ED2123"/>
    <w:rsid w:val="00EE26A7"/>
    <w:rsid w:val="00EE2A70"/>
    <w:rsid w:val="00EE30B6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7636"/>
    <w:rsid w:val="00F332EA"/>
    <w:rsid w:val="00F350DF"/>
    <w:rsid w:val="00F37CB6"/>
    <w:rsid w:val="00F4104B"/>
    <w:rsid w:val="00F410E0"/>
    <w:rsid w:val="00F43D0B"/>
    <w:rsid w:val="00F44AFC"/>
    <w:rsid w:val="00F52719"/>
    <w:rsid w:val="00F53A9E"/>
    <w:rsid w:val="00F545C8"/>
    <w:rsid w:val="00F57364"/>
    <w:rsid w:val="00F62EDF"/>
    <w:rsid w:val="00F63343"/>
    <w:rsid w:val="00F67B9D"/>
    <w:rsid w:val="00F70EAF"/>
    <w:rsid w:val="00F70F27"/>
    <w:rsid w:val="00F71543"/>
    <w:rsid w:val="00F74805"/>
    <w:rsid w:val="00F74EEC"/>
    <w:rsid w:val="00F819C1"/>
    <w:rsid w:val="00F82306"/>
    <w:rsid w:val="00F82541"/>
    <w:rsid w:val="00F82779"/>
    <w:rsid w:val="00F84BCB"/>
    <w:rsid w:val="00F93B5A"/>
    <w:rsid w:val="00F9457F"/>
    <w:rsid w:val="00F948EF"/>
    <w:rsid w:val="00F95854"/>
    <w:rsid w:val="00FA0A94"/>
    <w:rsid w:val="00FA1C87"/>
    <w:rsid w:val="00FA1DB9"/>
    <w:rsid w:val="00FA45FA"/>
    <w:rsid w:val="00FA47BD"/>
    <w:rsid w:val="00FA7FB3"/>
    <w:rsid w:val="00FB1949"/>
    <w:rsid w:val="00FB2725"/>
    <w:rsid w:val="00FC7CF5"/>
    <w:rsid w:val="00FD390B"/>
    <w:rsid w:val="00FD5954"/>
    <w:rsid w:val="00FD70D1"/>
    <w:rsid w:val="00FE23AB"/>
    <w:rsid w:val="00FE5725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13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F13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9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3098A-19FD-4753-B16D-2CE4C7B89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2883</Words>
  <Characters>15571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2017-12-07T13:12:00Z</cp:lastPrinted>
  <dcterms:created xsi:type="dcterms:W3CDTF">2017-12-07T12:55:00Z</dcterms:created>
  <dcterms:modified xsi:type="dcterms:W3CDTF">2017-12-07T13:15:00Z</dcterms:modified>
</cp:coreProperties>
</file>