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4C47D2" w:rsidRDefault="0098593A" w:rsidP="00EA711B">
      <w:pPr>
        <w:spacing w:after="0" w:line="360" w:lineRule="auto"/>
        <w:jc w:val="both"/>
        <w:rPr>
          <w:rFonts w:cs="Calibri"/>
          <w:b/>
          <w:bCs/>
        </w:rPr>
      </w:pPr>
    </w:p>
    <w:p w:rsidR="008653DE" w:rsidRPr="004C47D2" w:rsidRDefault="00443699" w:rsidP="00EA711B">
      <w:pPr>
        <w:spacing w:after="0" w:line="360" w:lineRule="auto"/>
        <w:jc w:val="both"/>
        <w:rPr>
          <w:rFonts w:cs="Calibri"/>
          <w:bCs/>
        </w:rPr>
      </w:pPr>
      <w:r w:rsidRPr="004C47D2">
        <w:rPr>
          <w:rFonts w:cs="Calibri"/>
          <w:b/>
          <w:bCs/>
        </w:rPr>
        <w:t>PROCESSO</w:t>
      </w:r>
      <w:r w:rsidRPr="004C47D2">
        <w:rPr>
          <w:rFonts w:cs="Calibri"/>
          <w:bCs/>
        </w:rPr>
        <w:t>:</w:t>
      </w:r>
      <w:r w:rsidR="005C738A" w:rsidRPr="004C47D2">
        <w:rPr>
          <w:rFonts w:cs="Calibri"/>
          <w:bCs/>
        </w:rPr>
        <w:t xml:space="preserve"> </w:t>
      </w:r>
      <w:r w:rsidR="005C738A" w:rsidRPr="004C47D2">
        <w:rPr>
          <w:rFonts w:cs="Calibri"/>
          <w:b/>
          <w:bCs/>
        </w:rPr>
        <w:t>n º</w:t>
      </w:r>
      <w:r w:rsidR="005C738A" w:rsidRPr="004C47D2">
        <w:rPr>
          <w:rFonts w:cs="Calibri"/>
          <w:bCs/>
        </w:rPr>
        <w:t xml:space="preserve"> </w:t>
      </w:r>
      <w:r w:rsidR="00840D47">
        <w:rPr>
          <w:rFonts w:cs="Calibri"/>
          <w:bCs/>
        </w:rPr>
        <w:t>41506-000581</w:t>
      </w:r>
      <w:r w:rsidR="004F768C" w:rsidRPr="004C47D2">
        <w:rPr>
          <w:rFonts w:cs="Calibri"/>
          <w:bCs/>
        </w:rPr>
        <w:t>/2017</w:t>
      </w:r>
      <w:r w:rsidR="005C7427" w:rsidRPr="004C47D2">
        <w:rPr>
          <w:rFonts w:cs="Calibri"/>
          <w:bCs/>
        </w:rPr>
        <w:t xml:space="preserve"> </w:t>
      </w:r>
    </w:p>
    <w:p w:rsidR="00475A79" w:rsidRPr="004C47D2" w:rsidRDefault="00443699" w:rsidP="00EA711B">
      <w:pPr>
        <w:spacing w:after="0" w:line="360" w:lineRule="auto"/>
        <w:jc w:val="both"/>
        <w:rPr>
          <w:rFonts w:cs="Calibri"/>
          <w:bCs/>
        </w:rPr>
      </w:pPr>
      <w:r w:rsidRPr="004C47D2">
        <w:rPr>
          <w:rFonts w:cs="Calibri"/>
          <w:b/>
          <w:bCs/>
        </w:rPr>
        <w:t>INTERESSADO:</w:t>
      </w:r>
      <w:r w:rsidR="00AD6CFD" w:rsidRPr="004C47D2">
        <w:rPr>
          <w:rFonts w:cs="Calibri"/>
          <w:b/>
          <w:bCs/>
        </w:rPr>
        <w:t xml:space="preserve"> </w:t>
      </w:r>
      <w:r w:rsidR="00B45A35" w:rsidRPr="004C47D2">
        <w:rPr>
          <w:rFonts w:cs="Calibri"/>
          <w:bCs/>
        </w:rPr>
        <w:t>CP</w:t>
      </w:r>
      <w:r w:rsidR="004F768C" w:rsidRPr="004C47D2">
        <w:rPr>
          <w:rFonts w:cs="Calibri"/>
          <w:bCs/>
        </w:rPr>
        <w:t>M BRAXIS S.A.</w:t>
      </w:r>
    </w:p>
    <w:p w:rsidR="00BC7D60" w:rsidRPr="004C47D2" w:rsidRDefault="005C738A" w:rsidP="00EA711B">
      <w:pPr>
        <w:spacing w:after="0" w:line="360" w:lineRule="auto"/>
        <w:jc w:val="both"/>
        <w:rPr>
          <w:rFonts w:cs="Calibri"/>
          <w:bCs/>
        </w:rPr>
      </w:pPr>
      <w:r w:rsidRPr="004C47D2">
        <w:rPr>
          <w:rFonts w:cs="Calibri"/>
          <w:b/>
          <w:bCs/>
        </w:rPr>
        <w:t>A</w:t>
      </w:r>
      <w:r w:rsidR="0098593A" w:rsidRPr="004C47D2">
        <w:rPr>
          <w:rFonts w:cs="Calibri"/>
          <w:b/>
          <w:bCs/>
        </w:rPr>
        <w:t>SSUNTO:</w:t>
      </w:r>
      <w:r w:rsidR="00871B7D" w:rsidRPr="004C47D2">
        <w:rPr>
          <w:rFonts w:cs="Calibri"/>
          <w:b/>
          <w:bCs/>
        </w:rPr>
        <w:t xml:space="preserve"> </w:t>
      </w:r>
      <w:r w:rsidR="00871B7D" w:rsidRPr="004C47D2">
        <w:rPr>
          <w:rFonts w:cs="Calibri"/>
          <w:bCs/>
        </w:rPr>
        <w:t>FATURAMENTO</w:t>
      </w:r>
    </w:p>
    <w:p w:rsidR="00474486" w:rsidRPr="004C47D2" w:rsidRDefault="00474486" w:rsidP="00EA711B">
      <w:pPr>
        <w:spacing w:after="0" w:line="360" w:lineRule="auto"/>
        <w:jc w:val="both"/>
        <w:rPr>
          <w:rFonts w:cs="Calibri"/>
          <w:b/>
          <w:bCs/>
        </w:rPr>
      </w:pPr>
      <w:r w:rsidRPr="004C47D2">
        <w:rPr>
          <w:rFonts w:cs="Calibri"/>
          <w:b/>
          <w:bCs/>
        </w:rPr>
        <w:t xml:space="preserve">Detalhes: </w:t>
      </w:r>
      <w:r w:rsidRPr="004C47D2">
        <w:rPr>
          <w:rFonts w:cs="Calibri"/>
          <w:bCs/>
        </w:rPr>
        <w:t>FATURAMENTO REFERENTE À CONTINUIDADE DA PRESTAÇÃO DOS SERVIÇOS INDENIZATÓ</w:t>
      </w:r>
      <w:r w:rsidR="00A3054F">
        <w:rPr>
          <w:rFonts w:cs="Calibri"/>
          <w:bCs/>
        </w:rPr>
        <w:t>RIOS DO MÊS DE DEZEMBRO</w:t>
      </w:r>
      <w:r w:rsidRPr="004C47D2">
        <w:rPr>
          <w:rFonts w:cs="Calibri"/>
          <w:bCs/>
        </w:rPr>
        <w:t>/2017.</w:t>
      </w:r>
    </w:p>
    <w:p w:rsidR="00296284" w:rsidRPr="004C47D2" w:rsidRDefault="00296284" w:rsidP="00EA711B">
      <w:pPr>
        <w:spacing w:after="0" w:line="360" w:lineRule="auto"/>
        <w:jc w:val="both"/>
        <w:rPr>
          <w:rFonts w:cs="Calibri"/>
          <w:bCs/>
        </w:rPr>
      </w:pPr>
    </w:p>
    <w:p w:rsidR="00EE0DC7" w:rsidRPr="004C47D2" w:rsidRDefault="00EE0DC7" w:rsidP="00EA711B">
      <w:pPr>
        <w:spacing w:after="0" w:line="360" w:lineRule="auto"/>
        <w:ind w:firstLine="709"/>
        <w:jc w:val="both"/>
        <w:rPr>
          <w:rFonts w:cs="Calibri"/>
        </w:rPr>
      </w:pPr>
      <w:r w:rsidRPr="004C47D2">
        <w:rPr>
          <w:rFonts w:cs="Calibri"/>
        </w:rPr>
        <w:t xml:space="preserve">Trata-se do Processo Administrativo nº </w:t>
      </w:r>
      <w:r w:rsidR="00953732" w:rsidRPr="004C47D2">
        <w:rPr>
          <w:rFonts w:cs="Calibri"/>
          <w:bCs/>
        </w:rPr>
        <w:t>41506-000</w:t>
      </w:r>
      <w:r w:rsidR="00FC7329">
        <w:rPr>
          <w:rFonts w:cs="Calibri"/>
          <w:bCs/>
        </w:rPr>
        <w:t>581</w:t>
      </w:r>
      <w:r w:rsidRPr="004C47D2">
        <w:rPr>
          <w:rFonts w:cs="Calibri"/>
          <w:bCs/>
        </w:rPr>
        <w:t xml:space="preserve">/2017, </w:t>
      </w:r>
      <w:r w:rsidRPr="004C47D2">
        <w:rPr>
          <w:rFonts w:cs="Calibri"/>
        </w:rPr>
        <w:t xml:space="preserve">em 01 (um) volume, com </w:t>
      </w:r>
      <w:r w:rsidR="0080307F">
        <w:rPr>
          <w:rFonts w:cs="Calibri"/>
        </w:rPr>
        <w:t>85</w:t>
      </w:r>
      <w:r w:rsidRPr="004C47D2">
        <w:rPr>
          <w:rFonts w:cs="Calibri"/>
        </w:rPr>
        <w:t xml:space="preserve"> (</w:t>
      </w:r>
      <w:r w:rsidR="00AD2F1F">
        <w:rPr>
          <w:rFonts w:cs="Calibri"/>
        </w:rPr>
        <w:t>cento e vinte e um</w:t>
      </w:r>
      <w:r w:rsidRPr="004C47D2">
        <w:rPr>
          <w:rFonts w:cs="Calibri"/>
        </w:rPr>
        <w:t>)</w:t>
      </w:r>
      <w:r w:rsidR="002A0011" w:rsidRPr="004C47D2">
        <w:rPr>
          <w:rFonts w:cs="Calibri"/>
        </w:rPr>
        <w:t>,</w:t>
      </w:r>
      <w:r w:rsidRPr="004C47D2">
        <w:rPr>
          <w:rFonts w:cs="Calibri"/>
        </w:rPr>
        <w:t xml:space="preserve"> que versa sobre o pagamento dos serviços prestados ao </w:t>
      </w:r>
      <w:r w:rsidRPr="004C47D2">
        <w:rPr>
          <w:rFonts w:cs="Calibri"/>
          <w:b/>
        </w:rPr>
        <w:t>INSTITUTO DE TECNOLOGIA DO ESTADO DE ALAGOAS – ITEC,</w:t>
      </w:r>
      <w:r w:rsidRPr="004C47D2">
        <w:rPr>
          <w:rFonts w:cs="Calibri"/>
        </w:rPr>
        <w:t xml:space="preserve"> referente a diagnóstico, definição do escopo, avaliação da tecnologia e planejamento de projetos de sistemas e apoio a demandas de infraestrutura de tecnologia da informação, através da empresa </w:t>
      </w:r>
      <w:r w:rsidR="005C7427" w:rsidRPr="004C47D2">
        <w:rPr>
          <w:rFonts w:cs="Calibri"/>
        </w:rPr>
        <w:t xml:space="preserve">CPM BRAXIS S.A. - </w:t>
      </w:r>
      <w:r w:rsidRPr="004C47D2">
        <w:rPr>
          <w:rFonts w:cs="Calibri"/>
        </w:rPr>
        <w:t xml:space="preserve">CNPJ 65.599.953/0029-64. </w:t>
      </w:r>
      <w:r w:rsidR="00474486" w:rsidRPr="004C47D2">
        <w:rPr>
          <w:rFonts w:cs="Calibri"/>
        </w:rPr>
        <w:t xml:space="preserve">A solicitação de pagamento está orçada em </w:t>
      </w:r>
      <w:proofErr w:type="gramStart"/>
      <w:r w:rsidR="00474486" w:rsidRPr="004C47D2">
        <w:rPr>
          <w:rFonts w:cs="Calibri"/>
          <w:b/>
        </w:rPr>
        <w:t>R$</w:t>
      </w:r>
      <w:r w:rsidR="008E153A">
        <w:rPr>
          <w:rFonts w:cs="Calibri"/>
          <w:b/>
        </w:rPr>
        <w:t>509.935,6</w:t>
      </w:r>
      <w:r w:rsidR="00AD2F1F">
        <w:rPr>
          <w:rFonts w:cs="Calibri"/>
          <w:b/>
        </w:rPr>
        <w:t>0</w:t>
      </w:r>
      <w:r w:rsidR="003409A8" w:rsidRPr="004C47D2">
        <w:rPr>
          <w:rFonts w:cs="Calibri"/>
          <w:b/>
        </w:rPr>
        <w:t xml:space="preserve"> </w:t>
      </w:r>
      <w:r w:rsidR="00474486" w:rsidRPr="004C47D2">
        <w:rPr>
          <w:rFonts w:cs="Calibri"/>
          <w:b/>
        </w:rPr>
        <w:t>(</w:t>
      </w:r>
      <w:r w:rsidR="00EE0079">
        <w:rPr>
          <w:rFonts w:cs="Calibri"/>
          <w:b/>
        </w:rPr>
        <w:t xml:space="preserve">quinhentos e </w:t>
      </w:r>
      <w:r w:rsidR="00AD2F1F">
        <w:rPr>
          <w:rFonts w:cs="Calibri"/>
          <w:b/>
        </w:rPr>
        <w:t>nove</w:t>
      </w:r>
      <w:r w:rsidR="00EE0079">
        <w:rPr>
          <w:rFonts w:cs="Calibri"/>
          <w:b/>
        </w:rPr>
        <w:t xml:space="preserve"> mil </w:t>
      </w:r>
      <w:r w:rsidR="008E153A">
        <w:rPr>
          <w:rFonts w:cs="Calibri"/>
          <w:b/>
        </w:rPr>
        <w:t>novecentos e trinta e cinco reais e sessenta</w:t>
      </w:r>
      <w:r w:rsidR="00AD2F1F">
        <w:rPr>
          <w:rFonts w:cs="Calibri"/>
          <w:b/>
        </w:rPr>
        <w:t xml:space="preserve"> centavos</w:t>
      </w:r>
      <w:r w:rsidR="00474486" w:rsidRPr="004C47D2">
        <w:rPr>
          <w:rFonts w:cs="Calibri"/>
          <w:b/>
        </w:rPr>
        <w:t>)</w:t>
      </w:r>
      <w:r w:rsidR="00F54A2D" w:rsidRPr="004C47D2">
        <w:rPr>
          <w:rFonts w:cs="Calibri"/>
          <w:b/>
        </w:rPr>
        <w:t>,</w:t>
      </w:r>
      <w:r w:rsidR="00961515" w:rsidRPr="004C47D2">
        <w:rPr>
          <w:rFonts w:cs="Calibri"/>
        </w:rPr>
        <w:t xml:space="preserve"> </w:t>
      </w:r>
      <w:r w:rsidR="00474486" w:rsidRPr="004C47D2">
        <w:rPr>
          <w:rFonts w:cs="Calibri"/>
        </w:rPr>
        <w:t>referente</w:t>
      </w:r>
      <w:proofErr w:type="gramEnd"/>
      <w:r w:rsidR="00474486" w:rsidRPr="004C47D2">
        <w:rPr>
          <w:rFonts w:cs="Calibri"/>
        </w:rPr>
        <w:t xml:space="preserve"> ao</w:t>
      </w:r>
      <w:r w:rsidR="00AD2F1F">
        <w:rPr>
          <w:rFonts w:cs="Calibri"/>
        </w:rPr>
        <w:t xml:space="preserve"> mês de </w:t>
      </w:r>
      <w:r w:rsidR="008E153A">
        <w:rPr>
          <w:rFonts w:cs="Calibri"/>
        </w:rPr>
        <w:t>dezembro</w:t>
      </w:r>
      <w:r w:rsidR="00BC58F5" w:rsidRPr="004C47D2">
        <w:rPr>
          <w:rFonts w:cs="Calibri"/>
        </w:rPr>
        <w:t>/2017, se</w:t>
      </w:r>
      <w:r w:rsidR="00F54A2D" w:rsidRPr="004C47D2">
        <w:rPr>
          <w:rFonts w:cs="Calibri"/>
        </w:rPr>
        <w:t>m a devida cobertura contratual.</w:t>
      </w:r>
    </w:p>
    <w:p w:rsidR="00A37B2A" w:rsidRPr="004C47D2" w:rsidRDefault="00A37B2A" w:rsidP="00EA711B">
      <w:pPr>
        <w:spacing w:after="0" w:line="360" w:lineRule="auto"/>
        <w:ind w:firstLine="709"/>
        <w:jc w:val="both"/>
        <w:rPr>
          <w:rFonts w:cs="Calibri"/>
        </w:rPr>
      </w:pPr>
      <w:r w:rsidRPr="004C47D2">
        <w:rPr>
          <w:rFonts w:cs="Calibri"/>
        </w:rPr>
        <w:t xml:space="preserve">Conforme aduzido nos autos, a contratação está consubstanciada no art. 59, Parágrafo Único, da Lei Federal nº 8.666/93. Entretanto, a presente análise versa sobre a adoção </w:t>
      </w:r>
      <w:proofErr w:type="gramStart"/>
      <w:r w:rsidRPr="004C47D2">
        <w:rPr>
          <w:rFonts w:cs="Calibri"/>
        </w:rPr>
        <w:t>dos</w:t>
      </w:r>
      <w:proofErr w:type="gramEnd"/>
      <w:r w:rsidRPr="004C47D2">
        <w:rPr>
          <w:rFonts w:cs="Calibri"/>
        </w:rPr>
        <w:t xml:space="preserve"> </w:t>
      </w:r>
      <w:proofErr w:type="gramStart"/>
      <w:r w:rsidRPr="004C47D2">
        <w:rPr>
          <w:rFonts w:cs="Calibri"/>
        </w:rPr>
        <w:t>procedimentos</w:t>
      </w:r>
      <w:proofErr w:type="gramEnd"/>
      <w:r w:rsidRPr="004C47D2">
        <w:rPr>
          <w:rFonts w:cs="Calibri"/>
        </w:rPr>
        <w:t xml:space="preserve"> previstos na legislação de regência, em exercício da missão institucional deste órgão de controle.</w:t>
      </w:r>
    </w:p>
    <w:p w:rsidR="00A37B2A" w:rsidRPr="004C47D2" w:rsidRDefault="00A37B2A" w:rsidP="00EA711B">
      <w:pPr>
        <w:spacing w:after="0" w:line="360" w:lineRule="auto"/>
        <w:ind w:firstLine="708"/>
        <w:jc w:val="both"/>
        <w:rPr>
          <w:rFonts w:cs="Calibri"/>
          <w:bCs/>
        </w:rPr>
      </w:pPr>
      <w:r w:rsidRPr="004C47D2">
        <w:rPr>
          <w:rFonts w:cs="Calibri"/>
          <w:bCs/>
        </w:rPr>
        <w:t xml:space="preserve">A análise dos autos sob o nº </w:t>
      </w:r>
      <w:r w:rsidR="00AD7157">
        <w:rPr>
          <w:rFonts w:cs="Calibri"/>
          <w:bCs/>
        </w:rPr>
        <w:t>41506-000580</w:t>
      </w:r>
      <w:r w:rsidR="00AD7CDB" w:rsidRPr="004C47D2">
        <w:rPr>
          <w:rFonts w:cs="Calibri"/>
          <w:bCs/>
        </w:rPr>
        <w:t xml:space="preserve">/2017, </w:t>
      </w:r>
      <w:r w:rsidRPr="004C47D2">
        <w:rPr>
          <w:rFonts w:cs="Calibri"/>
          <w:bCs/>
        </w:rPr>
        <w:t xml:space="preserve">restringiu-se à instrução do processo de despesa, </w:t>
      </w:r>
      <w:r w:rsidRPr="004C47D2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C47D2">
        <w:rPr>
          <w:rFonts w:cs="Calibri"/>
          <w:bCs/>
        </w:rPr>
        <w:t xml:space="preserve"> </w:t>
      </w:r>
    </w:p>
    <w:p w:rsidR="00A37B2A" w:rsidRPr="004C47D2" w:rsidRDefault="00A37B2A" w:rsidP="00EA711B">
      <w:pPr>
        <w:spacing w:after="0" w:line="360" w:lineRule="auto"/>
        <w:ind w:firstLine="708"/>
        <w:jc w:val="both"/>
        <w:rPr>
          <w:rFonts w:cs="Calibri"/>
        </w:rPr>
      </w:pPr>
      <w:r w:rsidRPr="004C47D2">
        <w:rPr>
          <w:rFonts w:cs="Calibri"/>
        </w:rPr>
        <w:t xml:space="preserve">Feitas as considerações PRELIMINARES acima expostas, passamos a analisar os aspectos que merecem relevo na aferição da </w:t>
      </w:r>
      <w:r w:rsidRPr="004C47D2">
        <w:rPr>
          <w:rFonts w:cs="Calibri"/>
          <w:i/>
        </w:rPr>
        <w:t xml:space="preserve">“análise e emissão de parecer técnico”, </w:t>
      </w:r>
      <w:r w:rsidRPr="004C47D2">
        <w:rPr>
          <w:rFonts w:cs="Calibri"/>
        </w:rPr>
        <w:t xml:space="preserve">conforme requerido pela Chefia de Gabinete (fl. </w:t>
      </w:r>
      <w:r w:rsidR="00B73719">
        <w:rPr>
          <w:rFonts w:cs="Calibri"/>
        </w:rPr>
        <w:t>85</w:t>
      </w:r>
      <w:r w:rsidRPr="004C47D2">
        <w:rPr>
          <w:rFonts w:cs="Calibri"/>
        </w:rPr>
        <w:t>).</w:t>
      </w:r>
    </w:p>
    <w:p w:rsidR="00A37B2A" w:rsidRPr="004C47D2" w:rsidRDefault="00A37B2A" w:rsidP="00EA711B">
      <w:pPr>
        <w:pStyle w:val="SemEspaamento"/>
        <w:spacing w:line="360" w:lineRule="auto"/>
        <w:ind w:firstLine="708"/>
        <w:jc w:val="both"/>
        <w:rPr>
          <w:color w:val="FF0000"/>
        </w:rPr>
      </w:pPr>
      <w:proofErr w:type="gramStart"/>
      <w:r w:rsidRPr="004C47D2">
        <w:rPr>
          <w:b/>
          <w:u w:val="single"/>
        </w:rPr>
        <w:t>1</w:t>
      </w:r>
      <w:proofErr w:type="gramEnd"/>
      <w:r w:rsidRPr="004C47D2">
        <w:rPr>
          <w:b/>
          <w:u w:val="single"/>
        </w:rPr>
        <w:t xml:space="preserve"> – SOLICITAÇÃO DE PAGAMENTO</w:t>
      </w:r>
      <w:r w:rsidRPr="004C47D2">
        <w:rPr>
          <w:b/>
        </w:rPr>
        <w:t xml:space="preserve"> - </w:t>
      </w:r>
      <w:r w:rsidRPr="004C47D2">
        <w:t>Constata-se solicitação de</w:t>
      </w:r>
      <w:r w:rsidRPr="004C47D2">
        <w:rPr>
          <w:color w:val="FF0000"/>
        </w:rPr>
        <w:t xml:space="preserve"> </w:t>
      </w:r>
      <w:r w:rsidRPr="004C47D2">
        <w:t xml:space="preserve">pagamento pelos serviços prestados ao </w:t>
      </w:r>
      <w:r w:rsidRPr="004C47D2">
        <w:rPr>
          <w:b/>
        </w:rPr>
        <w:t>INSTITUTO DE TECNOLOGIA DO ESTADO DE ALAGOAS – ITEC,</w:t>
      </w:r>
      <w:r w:rsidRPr="004C47D2">
        <w:t xml:space="preserve"> referente a diagnóstico, definição do escopo, avaliação da tecnologia e planejamento de projetos de sistemas e apoio a demandas de infraestrutura de tecnologia da informação, através da empresa </w:t>
      </w:r>
      <w:r w:rsidRPr="004C47D2">
        <w:rPr>
          <w:b/>
        </w:rPr>
        <w:t>CPM BRAXIS S/A.</w:t>
      </w:r>
      <w:r w:rsidRPr="004C47D2">
        <w:t xml:space="preserve"> (CNPJ </w:t>
      </w:r>
      <w:r w:rsidR="00CD1DE3">
        <w:t xml:space="preserve">nº </w:t>
      </w:r>
      <w:r w:rsidRPr="004C47D2">
        <w:t xml:space="preserve">65.599.953/0029-64). A solicitação de pagamento está orçada em </w:t>
      </w:r>
      <w:r w:rsidR="00B73719" w:rsidRPr="004C47D2">
        <w:rPr>
          <w:b/>
        </w:rPr>
        <w:t>R$</w:t>
      </w:r>
      <w:r w:rsidR="00B73719">
        <w:rPr>
          <w:b/>
        </w:rPr>
        <w:t>509.935,60</w:t>
      </w:r>
      <w:r w:rsidR="00B73719" w:rsidRPr="004C47D2">
        <w:rPr>
          <w:b/>
        </w:rPr>
        <w:t xml:space="preserve"> (</w:t>
      </w:r>
      <w:r w:rsidR="00B73719">
        <w:rPr>
          <w:b/>
        </w:rPr>
        <w:t>quinhentos e nove mil novecentos e trinta e cinco reais e sessenta centavos)</w:t>
      </w:r>
      <w:r w:rsidR="008A0D4C" w:rsidRPr="004C47D2">
        <w:rPr>
          <w:b/>
        </w:rPr>
        <w:t>,</w:t>
      </w:r>
      <w:r w:rsidR="008A0D4C" w:rsidRPr="004C47D2">
        <w:t xml:space="preserve"> </w:t>
      </w:r>
      <w:r w:rsidRPr="004C47D2">
        <w:t xml:space="preserve">de lavra do Sr. Milton Fábio Melo da Cunha, representando a Empresa CAPGEMINI BRASIL S.A., </w:t>
      </w:r>
      <w:r w:rsidR="00CF24B8" w:rsidRPr="004C47D2">
        <w:t xml:space="preserve">foi </w:t>
      </w:r>
      <w:r w:rsidRPr="004C47D2">
        <w:t xml:space="preserve">anexando </w:t>
      </w:r>
      <w:proofErr w:type="gramStart"/>
      <w:r w:rsidRPr="004C47D2">
        <w:t>demonstrativo para fatur</w:t>
      </w:r>
      <w:r w:rsidR="008540E8" w:rsidRPr="004C47D2">
        <w:t xml:space="preserve">amento </w:t>
      </w:r>
      <w:r w:rsidR="008A0D4C" w:rsidRPr="004C47D2">
        <w:t>referente ao</w:t>
      </w:r>
      <w:r w:rsidR="008A0D4C">
        <w:t xml:space="preserve"> mês de </w:t>
      </w:r>
      <w:r w:rsidR="00D94977">
        <w:t>dezembro</w:t>
      </w:r>
      <w:r w:rsidR="008A0D4C" w:rsidRPr="004C47D2">
        <w:t>/2017</w:t>
      </w:r>
      <w:r w:rsidR="008A0D4C">
        <w:t xml:space="preserve"> </w:t>
      </w:r>
      <w:r w:rsidRPr="004C47D2">
        <w:t>e</w:t>
      </w:r>
      <w:r w:rsidR="00CF24B8" w:rsidRPr="004C47D2">
        <w:t xml:space="preserve"> BOOK DE INDICADORES</w:t>
      </w:r>
      <w:r w:rsidR="00561E87">
        <w:t>, f</w:t>
      </w:r>
      <w:r w:rsidR="00CD1DE3">
        <w:t>olhas</w:t>
      </w:r>
      <w:proofErr w:type="gramEnd"/>
      <w:r w:rsidR="00CD1DE3">
        <w:t xml:space="preserve"> </w:t>
      </w:r>
      <w:r w:rsidR="00561E87">
        <w:t>02/05</w:t>
      </w:r>
      <w:r w:rsidR="00D94977">
        <w:t>.</w:t>
      </w:r>
    </w:p>
    <w:p w:rsidR="00D94977" w:rsidRDefault="00D94977" w:rsidP="00EA711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D05A5E" w:rsidRPr="008504CC" w:rsidRDefault="001521F8" w:rsidP="00D05A5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47D2">
        <w:rPr>
          <w:rFonts w:cs="Calibri"/>
          <w:b/>
          <w:u w:val="single"/>
        </w:rPr>
        <w:t>2 - TERMO</w:t>
      </w:r>
      <w:proofErr w:type="gramEnd"/>
      <w:r w:rsidRPr="004C47D2">
        <w:rPr>
          <w:rFonts w:cs="Calibri"/>
          <w:b/>
          <w:u w:val="single"/>
        </w:rPr>
        <w:t xml:space="preserve"> DE CONTRATO Nº 09/2015 </w:t>
      </w:r>
      <w:r w:rsidR="00DC1987" w:rsidRPr="004C47D2">
        <w:rPr>
          <w:rFonts w:cs="Calibri"/>
        </w:rPr>
        <w:t>–</w:t>
      </w:r>
      <w:r w:rsidRPr="004C47D2">
        <w:rPr>
          <w:rFonts w:cs="Calibri"/>
        </w:rPr>
        <w:t xml:space="preserve"> </w:t>
      </w:r>
      <w:r w:rsidR="00561E87">
        <w:rPr>
          <w:rFonts w:cs="Calibri"/>
        </w:rPr>
        <w:t>Às fls.</w:t>
      </w:r>
      <w:r w:rsidR="00D94977">
        <w:rPr>
          <w:rFonts w:cs="Calibri"/>
        </w:rPr>
        <w:t xml:space="preserve"> </w:t>
      </w:r>
      <w:r w:rsidR="00561E87">
        <w:rPr>
          <w:rFonts w:cs="Calibri"/>
        </w:rPr>
        <w:t>06/22</w:t>
      </w:r>
      <w:r w:rsidR="003E3B31" w:rsidRPr="004C47D2">
        <w:rPr>
          <w:rFonts w:cs="Calibri"/>
        </w:rPr>
        <w:t xml:space="preserve">, </w:t>
      </w:r>
      <w:r w:rsidR="00CF24B8" w:rsidRPr="004C47D2">
        <w:rPr>
          <w:rFonts w:cs="Calibri"/>
        </w:rPr>
        <w:t>constata-se</w:t>
      </w:r>
      <w:r w:rsidRPr="004C47D2">
        <w:rPr>
          <w:rFonts w:cs="Calibri"/>
        </w:rPr>
        <w:t xml:space="preserve">, </w:t>
      </w:r>
      <w:r w:rsidR="00D05A5E" w:rsidRPr="008504CC">
        <w:rPr>
          <w:rFonts w:asciiTheme="minorHAnsi" w:hAnsiTheme="minorHAnsi" w:cstheme="minorHAnsi"/>
        </w:rPr>
        <w:t xml:space="preserve">cópia do contrato celebrado entre a SECTI e a empresa COM BRAXIS S.A, para prestação de serviços de suporte à infraestrutura da informática e comunicação da SECTI, com vigência de 180 dias, assinado em 18.12.2015 e publicado no doe em 21.12.2015. Constata-se que o contrato está </w:t>
      </w:r>
      <w:r w:rsidR="00D05A5E" w:rsidRPr="008504CC">
        <w:rPr>
          <w:rFonts w:asciiTheme="minorHAnsi" w:hAnsiTheme="minorHAnsi" w:cstheme="minorHAnsi"/>
          <w:b/>
          <w:u w:val="single"/>
        </w:rPr>
        <w:t>vencido</w:t>
      </w:r>
      <w:r w:rsidR="00D05A5E" w:rsidRPr="008504CC">
        <w:rPr>
          <w:rFonts w:asciiTheme="minorHAnsi" w:hAnsiTheme="minorHAnsi" w:cstheme="minorHAnsi"/>
        </w:rPr>
        <w:t xml:space="preserve"> em desde 18.06.2016.</w:t>
      </w:r>
    </w:p>
    <w:p w:rsidR="00B33BFF" w:rsidRPr="008504CC" w:rsidRDefault="00340872" w:rsidP="00B33BF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47D2">
        <w:rPr>
          <w:rFonts w:cs="Calibri"/>
          <w:b/>
          <w:u w:val="single"/>
        </w:rPr>
        <w:t>3 – CÓPIA DO OFÍCIO Nº 103-GP</w:t>
      </w:r>
      <w:r w:rsidRPr="004C47D2">
        <w:rPr>
          <w:rFonts w:cs="Calibri"/>
        </w:rPr>
        <w:t xml:space="preserve"> </w:t>
      </w:r>
      <w:r w:rsidR="009D0073" w:rsidRPr="004C47D2">
        <w:rPr>
          <w:rFonts w:cs="Calibri"/>
        </w:rPr>
        <w:t>–</w:t>
      </w:r>
      <w:r w:rsidRPr="004C47D2">
        <w:rPr>
          <w:rFonts w:cs="Calibri"/>
        </w:rPr>
        <w:t xml:space="preserve"> </w:t>
      </w:r>
      <w:r w:rsidR="009D0073" w:rsidRPr="004C47D2">
        <w:rPr>
          <w:rFonts w:cs="Calibri"/>
        </w:rPr>
        <w:t xml:space="preserve">Às fls. </w:t>
      </w:r>
      <w:r w:rsidR="00561E87">
        <w:rPr>
          <w:rFonts w:cs="Calibri"/>
        </w:rPr>
        <w:t>23/26</w:t>
      </w:r>
      <w:r w:rsidR="009D0073" w:rsidRPr="004C47D2">
        <w:rPr>
          <w:rFonts w:cs="Calibri"/>
        </w:rPr>
        <w:t xml:space="preserve">, </w:t>
      </w:r>
      <w:r w:rsidR="00CF24B8" w:rsidRPr="004C47D2">
        <w:rPr>
          <w:rFonts w:cs="Calibri"/>
        </w:rPr>
        <w:t xml:space="preserve">verifica-se </w:t>
      </w:r>
      <w:r w:rsidR="00B33BFF" w:rsidRPr="008504CC">
        <w:rPr>
          <w:rFonts w:asciiTheme="minorHAnsi" w:hAnsiTheme="minorHAnsi" w:cstheme="minorHAnsi"/>
        </w:rPr>
        <w:t>)</w:t>
      </w:r>
      <w:proofErr w:type="gramEnd"/>
      <w:r w:rsidR="00B33BFF" w:rsidRPr="008504CC">
        <w:rPr>
          <w:rFonts w:asciiTheme="minorHAnsi" w:hAnsiTheme="minorHAnsi" w:cstheme="minorHAnsi"/>
        </w:rPr>
        <w:t>, cópia do ofício nº 103-GP, datado de 12.07.2017, da lavra do Diretor Presidente do ITEC, solicitando a Empresa C</w:t>
      </w:r>
      <w:r w:rsidR="00B33BFF">
        <w:rPr>
          <w:rFonts w:asciiTheme="minorHAnsi" w:hAnsiTheme="minorHAnsi" w:cstheme="minorHAnsi"/>
        </w:rPr>
        <w:t>P</w:t>
      </w:r>
      <w:r w:rsidR="00B33BFF" w:rsidRPr="008504CC">
        <w:rPr>
          <w:rFonts w:asciiTheme="minorHAnsi" w:hAnsiTheme="minorHAnsi" w:cstheme="minorHAnsi"/>
        </w:rPr>
        <w:t>M BRAXIS S/A que:</w:t>
      </w:r>
    </w:p>
    <w:p w:rsidR="00B33BFF" w:rsidRPr="00681C0D" w:rsidRDefault="00B33BFF" w:rsidP="00B33BFF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 xml:space="preserve">... </w:t>
      </w:r>
      <w:proofErr w:type="gramStart"/>
      <w:r w:rsidRPr="00681C0D">
        <w:rPr>
          <w:rFonts w:asciiTheme="minorHAnsi" w:hAnsiTheme="minorHAnsi" w:cstheme="minorHAnsi"/>
          <w:b/>
          <w:sz w:val="18"/>
          <w:szCs w:val="18"/>
        </w:rPr>
        <w:t>no</w:t>
      </w:r>
      <w:proofErr w:type="gramEnd"/>
      <w:r w:rsidRPr="00681C0D">
        <w:rPr>
          <w:rFonts w:asciiTheme="minorHAnsi" w:hAnsiTheme="minorHAnsi" w:cstheme="minorHAnsi"/>
          <w:b/>
          <w:sz w:val="18"/>
          <w:szCs w:val="18"/>
        </w:rPr>
        <w:t xml:space="preserve"> encerramento do contrato emergencial nº 09/2015, datado de 18.06.2016, que não haja descontinuidade e/ou paralisação dos serviços contemplados no referido contrato, de modo que, este ITEC como órgão gestor informa que ser]ao repassados os valores pertinentes à SECTI, para cobertura da prestação desses serviços, no lapso temporal que se fizer necessário até que seja celebrado um novo instrumento contratual.</w:t>
      </w:r>
    </w:p>
    <w:p w:rsidR="00340872" w:rsidRPr="004C47D2" w:rsidRDefault="001153BB" w:rsidP="00EA711B">
      <w:pPr>
        <w:spacing w:after="0" w:line="360" w:lineRule="auto"/>
        <w:ind w:firstLine="708"/>
        <w:jc w:val="both"/>
        <w:rPr>
          <w:rFonts w:cs="Calibri"/>
        </w:rPr>
      </w:pPr>
      <w:r w:rsidRPr="004C47D2">
        <w:rPr>
          <w:rFonts w:cs="Calibri"/>
          <w:b/>
          <w:u w:val="single"/>
        </w:rPr>
        <w:t>4 - RESPOSTA AO OFÍCIO Nº 103-GP-ITEC, REFERENTE SOLICITAÇÃO DE PERMANÊNCIA DA PRESTAÇÃO DE SERVIÇOS. CONTRATO Nº 09/2015. TÉRMINO CONTRATUAL</w:t>
      </w:r>
      <w:r w:rsidRPr="004C47D2">
        <w:rPr>
          <w:rFonts w:cs="Calibri"/>
        </w:rPr>
        <w:t xml:space="preserve"> </w:t>
      </w:r>
      <w:r w:rsidR="00121D42" w:rsidRPr="004C47D2">
        <w:rPr>
          <w:rFonts w:cs="Calibri"/>
        </w:rPr>
        <w:t>–</w:t>
      </w:r>
      <w:r w:rsidRPr="004C47D2">
        <w:rPr>
          <w:rFonts w:cs="Calibri"/>
        </w:rPr>
        <w:t xml:space="preserve"> </w:t>
      </w:r>
      <w:r w:rsidR="00121D42" w:rsidRPr="004C47D2">
        <w:rPr>
          <w:rFonts w:cs="Calibri"/>
        </w:rPr>
        <w:t xml:space="preserve">Às </w:t>
      </w:r>
      <w:r w:rsidR="00561E87">
        <w:rPr>
          <w:rFonts w:cs="Calibri"/>
        </w:rPr>
        <w:t>fls.</w:t>
      </w:r>
      <w:r w:rsidR="00D71F3A">
        <w:rPr>
          <w:rFonts w:cs="Calibri"/>
        </w:rPr>
        <w:t xml:space="preserve"> </w:t>
      </w:r>
      <w:r w:rsidR="00561E87">
        <w:rPr>
          <w:rFonts w:cs="Calibri"/>
        </w:rPr>
        <w:t>27/30</w:t>
      </w:r>
      <w:r w:rsidR="00121D42" w:rsidRPr="004C47D2">
        <w:rPr>
          <w:rFonts w:cs="Calibri"/>
        </w:rPr>
        <w:t xml:space="preserve">, </w:t>
      </w:r>
      <w:r w:rsidR="00CF24B8" w:rsidRPr="004C47D2">
        <w:rPr>
          <w:rFonts w:cs="Calibri"/>
        </w:rPr>
        <w:t xml:space="preserve">verifica-se </w:t>
      </w:r>
      <w:r w:rsidRPr="004C47D2">
        <w:rPr>
          <w:rFonts w:cs="Calibri"/>
        </w:rPr>
        <w:t xml:space="preserve">cópia da manifestação de continuidade a execução dos serviços até que se tenha uma formalização da próxima contratação. </w:t>
      </w:r>
    </w:p>
    <w:p w:rsidR="00A37B2A" w:rsidRPr="004C47D2" w:rsidRDefault="004C47D2" w:rsidP="00EA711B">
      <w:pPr>
        <w:pStyle w:val="SemEspaamento"/>
        <w:spacing w:line="360" w:lineRule="auto"/>
        <w:ind w:firstLine="708"/>
        <w:jc w:val="both"/>
      </w:pPr>
      <w:proofErr w:type="gramStart"/>
      <w:r w:rsidRPr="004C47D2">
        <w:rPr>
          <w:b/>
          <w:u w:val="single"/>
        </w:rPr>
        <w:t>5</w:t>
      </w:r>
      <w:proofErr w:type="gramEnd"/>
      <w:r w:rsidR="00A37B2A" w:rsidRPr="004C47D2">
        <w:rPr>
          <w:b/>
          <w:u w:val="single"/>
        </w:rPr>
        <w:t xml:space="preserve"> – CERTIDÕES DE REGULARIDADE</w:t>
      </w:r>
      <w:r w:rsidR="00A37B2A" w:rsidRPr="004C47D2">
        <w:rPr>
          <w:b/>
        </w:rPr>
        <w:t xml:space="preserve"> – </w:t>
      </w:r>
      <w:r w:rsidR="00A37B2A" w:rsidRPr="004C47D2">
        <w:t>Em análise aos documentos ape</w:t>
      </w:r>
      <w:r w:rsidR="00340872" w:rsidRPr="004C47D2">
        <w:t>nsados aos autos</w:t>
      </w:r>
      <w:r w:rsidR="00A37B2A" w:rsidRPr="004C47D2">
        <w:t>, observa-se Certidões de Regularid</w:t>
      </w:r>
      <w:r w:rsidR="007A5A11" w:rsidRPr="004C47D2">
        <w:t xml:space="preserve">ade da Empresa CPM BRAXIS S/A., </w:t>
      </w:r>
      <w:r w:rsidR="00A37B2A" w:rsidRPr="004C47D2">
        <w:t>CNPJ</w:t>
      </w:r>
      <w:r w:rsidR="007A5A11" w:rsidRPr="004C47D2">
        <w:t xml:space="preserve"> nº</w:t>
      </w:r>
      <w:r w:rsidR="00A37B2A" w:rsidRPr="004C47D2">
        <w:t xml:space="preserve"> </w:t>
      </w:r>
      <w:r w:rsidR="007A5A11" w:rsidRPr="004C47D2">
        <w:t>65.599.953/0029-64 (</w:t>
      </w:r>
      <w:r w:rsidR="00561E87">
        <w:rPr>
          <w:b/>
        </w:rPr>
        <w:t>fls. 31/49</w:t>
      </w:r>
      <w:r w:rsidR="00061FBE">
        <w:rPr>
          <w:b/>
        </w:rPr>
        <w:t xml:space="preserve"> e </w:t>
      </w:r>
      <w:r w:rsidR="00E75D81" w:rsidRPr="00E75D81">
        <w:rPr>
          <w:b/>
        </w:rPr>
        <w:t>71/81</w:t>
      </w:r>
      <w:r w:rsidR="007A5A11" w:rsidRPr="00E75D81">
        <w:rPr>
          <w:b/>
        </w:rPr>
        <w:t>)</w:t>
      </w:r>
      <w:r w:rsidR="007A5A11" w:rsidRPr="004C47D2">
        <w:t xml:space="preserve"> </w:t>
      </w:r>
      <w:r w:rsidR="00340872" w:rsidRPr="004C47D2">
        <w:t xml:space="preserve">, </w:t>
      </w:r>
      <w:r w:rsidR="009510A2" w:rsidRPr="004C47D2">
        <w:rPr>
          <w:b/>
        </w:rPr>
        <w:t xml:space="preserve">algumas </w:t>
      </w:r>
      <w:r w:rsidR="00A37B2A" w:rsidRPr="004C47D2">
        <w:rPr>
          <w:b/>
        </w:rPr>
        <w:t>vencidas</w:t>
      </w:r>
      <w:r w:rsidR="00A37B2A" w:rsidRPr="004C47D2">
        <w:t>.</w:t>
      </w:r>
    </w:p>
    <w:p w:rsidR="001372F7" w:rsidRPr="004C47D2" w:rsidRDefault="004C47D2" w:rsidP="001372F7">
      <w:pPr>
        <w:pStyle w:val="SemEspaamento"/>
        <w:spacing w:line="360" w:lineRule="auto"/>
        <w:ind w:firstLine="708"/>
        <w:jc w:val="both"/>
      </w:pPr>
      <w:proofErr w:type="gramStart"/>
      <w:r w:rsidRPr="004C47D2">
        <w:rPr>
          <w:b/>
          <w:u w:val="single"/>
        </w:rPr>
        <w:t>6</w:t>
      </w:r>
      <w:proofErr w:type="gramEnd"/>
      <w:r w:rsidR="001372F7" w:rsidRPr="004C47D2">
        <w:rPr>
          <w:b/>
          <w:u w:val="single"/>
        </w:rPr>
        <w:t xml:space="preserve"> – ATESTO</w:t>
      </w:r>
      <w:r w:rsidR="001372F7" w:rsidRPr="004C47D2">
        <w:rPr>
          <w:b/>
        </w:rPr>
        <w:t xml:space="preserve"> -  </w:t>
      </w:r>
      <w:r w:rsidR="001372F7" w:rsidRPr="004C47D2">
        <w:t>Consta o “ATESTO” das informações pela Servidora Tereza Cristina Olegário de Souza Galvão, Gerente Executiva de Valorização de Pessoas</w:t>
      </w:r>
      <w:r w:rsidR="00561E87">
        <w:t xml:space="preserve"> (fl. 51</w:t>
      </w:r>
      <w:r w:rsidR="00710F88" w:rsidRPr="004C47D2">
        <w:t>)</w:t>
      </w:r>
      <w:r w:rsidR="001372F7" w:rsidRPr="004C47D2">
        <w:t xml:space="preserve">  e do Servidor Paulo Silva Coutinho, Gerente de Desenvolvimento, atestando a realização das atividades de análise de sistemas e programação no ITEC</w:t>
      </w:r>
      <w:r w:rsidR="00561E87">
        <w:t xml:space="preserve"> (fl.</w:t>
      </w:r>
      <w:r w:rsidR="00D71F3A">
        <w:t xml:space="preserve"> </w:t>
      </w:r>
      <w:r w:rsidR="00561E87">
        <w:t>52</w:t>
      </w:r>
      <w:r w:rsidR="00710F88" w:rsidRPr="004C47D2">
        <w:t>)</w:t>
      </w:r>
      <w:r w:rsidR="001372F7" w:rsidRPr="004C47D2">
        <w:t>, e do Servidor Renato Prado Pinto Filho, Gerente de Operações, atestando que os serviços referentes às atividades realizadas pela empresa nas áreas de redes e infraestrutura foram realizadas em conformidade</w:t>
      </w:r>
      <w:r w:rsidR="00561E87">
        <w:t xml:space="preserve"> (fl.</w:t>
      </w:r>
      <w:r w:rsidR="00D71F3A">
        <w:t xml:space="preserve"> </w:t>
      </w:r>
      <w:r w:rsidR="00561E87">
        <w:t>53</w:t>
      </w:r>
      <w:r w:rsidR="00710F88" w:rsidRPr="004C47D2">
        <w:t>)</w:t>
      </w:r>
      <w:r w:rsidR="00F0374B" w:rsidRPr="004C47D2">
        <w:t>.</w:t>
      </w:r>
    </w:p>
    <w:p w:rsidR="009C33B7" w:rsidRPr="004C47D2" w:rsidRDefault="004C47D2" w:rsidP="009C33B7">
      <w:pPr>
        <w:pStyle w:val="SemEspaamento"/>
        <w:spacing w:line="360" w:lineRule="auto"/>
        <w:ind w:firstLine="708"/>
        <w:jc w:val="both"/>
      </w:pPr>
      <w:proofErr w:type="gramStart"/>
      <w:r w:rsidRPr="004C47D2">
        <w:rPr>
          <w:b/>
          <w:u w:val="single"/>
        </w:rPr>
        <w:t>7</w:t>
      </w:r>
      <w:proofErr w:type="gramEnd"/>
      <w:r w:rsidR="00FB203A" w:rsidRPr="004C47D2">
        <w:rPr>
          <w:b/>
          <w:u w:val="single"/>
        </w:rPr>
        <w:t xml:space="preserve"> </w:t>
      </w:r>
      <w:r w:rsidR="009C33B7" w:rsidRPr="004C47D2">
        <w:rPr>
          <w:b/>
          <w:u w:val="single"/>
        </w:rPr>
        <w:t>- PARECER JURÍDICO –</w:t>
      </w:r>
      <w:r w:rsidR="009C33B7" w:rsidRPr="004C47D2">
        <w:rPr>
          <w:b/>
        </w:rPr>
        <w:t xml:space="preserve"> </w:t>
      </w:r>
      <w:r w:rsidR="009C33B7" w:rsidRPr="004C47D2">
        <w:t xml:space="preserve">Às fls. </w:t>
      </w:r>
      <w:r w:rsidR="00561E87">
        <w:t>55/65</w:t>
      </w:r>
      <w:r w:rsidR="002B20DE" w:rsidRPr="004C47D2">
        <w:t xml:space="preserve"> </w:t>
      </w:r>
      <w:r w:rsidR="009C33B7" w:rsidRPr="004C47D2">
        <w:t>verific</w:t>
      </w:r>
      <w:r w:rsidR="00561E87">
        <w:t>a-s</w:t>
      </w:r>
      <w:r w:rsidR="00AB4564">
        <w:t>e o PARECER JURÍDICO – PA Nº 170</w:t>
      </w:r>
      <w:r w:rsidR="009C33B7" w:rsidRPr="004C47D2">
        <w:t>/ITEC – 2017,</w:t>
      </w:r>
      <w:r w:rsidR="001B3C0C" w:rsidRPr="004C47D2">
        <w:t xml:space="preserve"> </w:t>
      </w:r>
      <w:r w:rsidR="00E70F8E" w:rsidRPr="004C47D2">
        <w:t xml:space="preserve"> </w:t>
      </w:r>
      <w:r w:rsidR="009C33B7" w:rsidRPr="004C47D2">
        <w:t>da lavra do Procurador Autárquico</w:t>
      </w:r>
      <w:r w:rsidR="005B7548" w:rsidRPr="004C47D2">
        <w:t xml:space="preserve"> do ITEC</w:t>
      </w:r>
      <w:r w:rsidR="009C33B7" w:rsidRPr="004C47D2">
        <w:t xml:space="preserve">, Francisco Roberto Cavalcante Silveira, salienta que: </w:t>
      </w:r>
    </w:p>
    <w:p w:rsidR="009C33B7" w:rsidRPr="000A0F5A" w:rsidRDefault="009C33B7" w:rsidP="000A0F5A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0A0F5A">
        <w:rPr>
          <w:b/>
          <w:sz w:val="18"/>
          <w:szCs w:val="18"/>
        </w:rPr>
        <w:t>Os referidos serviços tiveram início no Contrato nº 14/2009, no dia 14/12/2009, celebrado entre a SECRETARIA DE ESTADO DA CIÊNCIA, DA TECNOLOGIA E DA INOVAÇÃO – SECTI e a EMPRESA COM BRAXIS S.A. (CAPE</w:t>
      </w:r>
      <w:r w:rsidR="00D71F3A" w:rsidRPr="000A0F5A">
        <w:rPr>
          <w:b/>
          <w:sz w:val="18"/>
          <w:szCs w:val="18"/>
        </w:rPr>
        <w:t>GE</w:t>
      </w:r>
      <w:r w:rsidRPr="000A0F5A">
        <w:rPr>
          <w:b/>
          <w:sz w:val="18"/>
          <w:szCs w:val="18"/>
        </w:rPr>
        <w:t>MINI), tendo como Gestor Contratual o ITEC.</w:t>
      </w:r>
    </w:p>
    <w:p w:rsidR="009C33B7" w:rsidRPr="000A0F5A" w:rsidRDefault="009C33B7" w:rsidP="000A0F5A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0A0F5A">
        <w:rPr>
          <w:b/>
          <w:sz w:val="18"/>
          <w:szCs w:val="18"/>
        </w:rPr>
        <w:t xml:space="preserve">O supracitado CONTRATO perdurou por </w:t>
      </w:r>
      <w:proofErr w:type="gramStart"/>
      <w:r w:rsidRPr="000A0F5A">
        <w:rPr>
          <w:b/>
          <w:sz w:val="18"/>
          <w:szCs w:val="18"/>
        </w:rPr>
        <w:t>06 (seis) anos, com base no art. 57, inciso II, § 4º, da Lei Federal Nº</w:t>
      </w:r>
      <w:proofErr w:type="gramEnd"/>
      <w:r w:rsidRPr="000A0F5A">
        <w:rPr>
          <w:b/>
          <w:sz w:val="18"/>
          <w:szCs w:val="18"/>
        </w:rPr>
        <w:t xml:space="preserve"> 8.666/1993, haja vista a necessidade da continuidade da prestação dos </w:t>
      </w:r>
      <w:r w:rsidRPr="000A0F5A">
        <w:rPr>
          <w:b/>
          <w:sz w:val="18"/>
          <w:szCs w:val="18"/>
        </w:rPr>
        <w:lastRenderedPageBreak/>
        <w:t>serviços tecnológicos imprescindíveis para o desenvolvimento do Parque Tecnológico do Estado.</w:t>
      </w:r>
    </w:p>
    <w:p w:rsidR="000A0F5A" w:rsidRPr="000A0F5A" w:rsidRDefault="000A0F5A" w:rsidP="000A0F5A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0A0F5A">
        <w:rPr>
          <w:b/>
          <w:sz w:val="18"/>
          <w:szCs w:val="18"/>
        </w:rPr>
        <w:t>...</w:t>
      </w:r>
    </w:p>
    <w:p w:rsidR="009C33B7" w:rsidRPr="000A0F5A" w:rsidRDefault="009C33B7" w:rsidP="000A0F5A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0A0F5A">
        <w:rPr>
          <w:b/>
          <w:sz w:val="18"/>
          <w:szCs w:val="18"/>
        </w:rPr>
        <w:t>Nessa toada, a pretensão da Empresa em tela, de reivindicar o pagamento dos Serviços Tecnológicos Prestados aos Órgãos Estaduais, referente ao mês de Dezembro/2016 a Abril/2017, mesmo sem cobertura Contratual, é legítima e justa, porque a execução dos serviços em exame</w:t>
      </w:r>
      <w:proofErr w:type="gramStart"/>
      <w:r w:rsidRPr="000A0F5A">
        <w:rPr>
          <w:b/>
          <w:sz w:val="18"/>
          <w:szCs w:val="18"/>
        </w:rPr>
        <w:t>, foi</w:t>
      </w:r>
      <w:proofErr w:type="gramEnd"/>
      <w:r w:rsidRPr="000A0F5A">
        <w:rPr>
          <w:b/>
          <w:sz w:val="18"/>
          <w:szCs w:val="18"/>
        </w:rPr>
        <w:t xml:space="preserve"> comprovada pelos Gerentes deste ITEC.</w:t>
      </w:r>
    </w:p>
    <w:p w:rsidR="000A0F5A" w:rsidRPr="000A0F5A" w:rsidRDefault="000A0F5A" w:rsidP="000A0F5A">
      <w:pPr>
        <w:spacing w:after="0" w:line="360" w:lineRule="auto"/>
        <w:ind w:left="2268"/>
        <w:jc w:val="both"/>
        <w:rPr>
          <w:rFonts w:cs="Calibri"/>
          <w:b/>
          <w:sz w:val="18"/>
          <w:szCs w:val="18"/>
        </w:rPr>
      </w:pPr>
      <w:r w:rsidRPr="000A0F5A">
        <w:rPr>
          <w:rFonts w:cs="Calibri"/>
          <w:b/>
          <w:sz w:val="18"/>
          <w:szCs w:val="18"/>
        </w:rPr>
        <w:t>...</w:t>
      </w:r>
    </w:p>
    <w:p w:rsidR="000A0F5A" w:rsidRPr="000A0F5A" w:rsidRDefault="009C33B7" w:rsidP="000A0F5A">
      <w:pPr>
        <w:spacing w:after="0" w:line="360" w:lineRule="auto"/>
        <w:ind w:left="2268"/>
        <w:jc w:val="both"/>
        <w:rPr>
          <w:rFonts w:cs="Calibri"/>
          <w:b/>
          <w:sz w:val="18"/>
          <w:szCs w:val="18"/>
        </w:rPr>
      </w:pPr>
      <w:r w:rsidRPr="000A0F5A">
        <w:rPr>
          <w:rFonts w:cs="Calibri"/>
          <w:b/>
          <w:sz w:val="18"/>
          <w:szCs w:val="18"/>
        </w:rPr>
        <w:t xml:space="preserve">Diante do exposto, esta Procuradoria Autárquica, não vê nenhum empecilho jurídico, </w:t>
      </w:r>
      <w:r w:rsidR="000A0F5A" w:rsidRPr="000A0F5A">
        <w:rPr>
          <w:rFonts w:cs="Calibri"/>
          <w:b/>
          <w:sz w:val="18"/>
          <w:szCs w:val="18"/>
        </w:rPr>
        <w:t>que impeça o pagamento solicitado na inicial, desde (condição) que, atenda rigorosamente as determinações da Procuradoria de Licitações Contratos e Convênios – PGE/PLIC narrada nos autos. Cumpridas as determinações em tela, com base no art. 59, Parágrafo Único, da lei N. 8.666/91, que sejam efetuados os pagamentos por indenização correspondentes.</w:t>
      </w:r>
    </w:p>
    <w:p w:rsidR="009C33B7" w:rsidRPr="000A0F5A" w:rsidRDefault="009C33B7" w:rsidP="000A0F5A">
      <w:pPr>
        <w:spacing w:after="0" w:line="360" w:lineRule="auto"/>
        <w:ind w:left="2268"/>
        <w:jc w:val="both"/>
        <w:rPr>
          <w:rFonts w:cs="Calibri"/>
          <w:b/>
          <w:sz w:val="18"/>
          <w:szCs w:val="18"/>
        </w:rPr>
      </w:pPr>
      <w:r w:rsidRPr="000A0F5A">
        <w:rPr>
          <w:rFonts w:cs="Calibri"/>
          <w:b/>
          <w:sz w:val="18"/>
          <w:szCs w:val="18"/>
        </w:rPr>
        <w:t>Remetam-se os autos a Coordenador</w:t>
      </w:r>
      <w:r w:rsidR="000A0F5A" w:rsidRPr="000A0F5A">
        <w:rPr>
          <w:rFonts w:cs="Calibri"/>
          <w:b/>
          <w:sz w:val="18"/>
          <w:szCs w:val="18"/>
        </w:rPr>
        <w:t>ia</w:t>
      </w:r>
      <w:r w:rsidRPr="000A0F5A">
        <w:rPr>
          <w:rFonts w:cs="Calibri"/>
          <w:b/>
          <w:sz w:val="18"/>
          <w:szCs w:val="18"/>
        </w:rPr>
        <w:t xml:space="preserve"> Jurídic</w:t>
      </w:r>
      <w:r w:rsidR="000A0F5A" w:rsidRPr="000A0F5A">
        <w:rPr>
          <w:rFonts w:cs="Calibri"/>
          <w:b/>
          <w:sz w:val="18"/>
          <w:szCs w:val="18"/>
        </w:rPr>
        <w:t>a</w:t>
      </w:r>
      <w:r w:rsidRPr="000A0F5A">
        <w:rPr>
          <w:rFonts w:cs="Calibri"/>
          <w:b/>
          <w:sz w:val="18"/>
          <w:szCs w:val="18"/>
        </w:rPr>
        <w:t xml:space="preserve"> deste ITEC, para as providências cabíveis</w:t>
      </w:r>
      <w:r w:rsidR="000A0F5A" w:rsidRPr="000A0F5A">
        <w:rPr>
          <w:rFonts w:cs="Calibri"/>
          <w:b/>
          <w:sz w:val="18"/>
          <w:szCs w:val="18"/>
        </w:rPr>
        <w:t>, e que sejam cumpridas as determinações da PGE/PLIC elencadas nos autos.</w:t>
      </w:r>
    </w:p>
    <w:p w:rsidR="007642B4" w:rsidRDefault="004C47D2" w:rsidP="009C33B7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i/>
        </w:rPr>
      </w:pPr>
      <w:proofErr w:type="gramStart"/>
      <w:r w:rsidRPr="004C47D2">
        <w:rPr>
          <w:b/>
          <w:u w:val="single"/>
        </w:rPr>
        <w:t>8</w:t>
      </w:r>
      <w:proofErr w:type="gramEnd"/>
      <w:r w:rsidR="00F54BBE" w:rsidRPr="004C47D2">
        <w:rPr>
          <w:b/>
          <w:u w:val="single"/>
        </w:rPr>
        <w:t xml:space="preserve"> </w:t>
      </w:r>
      <w:r w:rsidR="009C33B7" w:rsidRPr="004C47D2">
        <w:rPr>
          <w:b/>
          <w:u w:val="single"/>
        </w:rPr>
        <w:t>- COORDENADORIA JURÍDICA</w:t>
      </w:r>
      <w:r w:rsidR="009C33B7" w:rsidRPr="00855B28">
        <w:rPr>
          <w:b/>
        </w:rPr>
        <w:t xml:space="preserve"> </w:t>
      </w:r>
      <w:r w:rsidR="009C33B7" w:rsidRPr="004C47D2">
        <w:rPr>
          <w:b/>
        </w:rPr>
        <w:t xml:space="preserve">– </w:t>
      </w:r>
      <w:r w:rsidR="00561E87">
        <w:t>À fl.</w:t>
      </w:r>
      <w:r w:rsidR="00A07F88">
        <w:t xml:space="preserve"> </w:t>
      </w:r>
      <w:r w:rsidR="00561E87">
        <w:t>66</w:t>
      </w:r>
      <w:r w:rsidR="00691C42" w:rsidRPr="004C47D2">
        <w:t xml:space="preserve"> </w:t>
      </w:r>
      <w:r w:rsidR="006C2B1E">
        <w:t>verifica-se DESPACHO Nº 00</w:t>
      </w:r>
      <w:r w:rsidR="00322960">
        <w:t>63</w:t>
      </w:r>
      <w:r w:rsidR="00EE5FD5" w:rsidRPr="004C47D2">
        <w:t>/2017</w:t>
      </w:r>
      <w:r w:rsidR="001372F7" w:rsidRPr="004C47D2">
        <w:t xml:space="preserve">, de </w:t>
      </w:r>
      <w:r w:rsidR="00EE5FD5" w:rsidRPr="004C47D2">
        <w:t>20/12</w:t>
      </w:r>
      <w:r w:rsidR="009C33B7" w:rsidRPr="004C47D2">
        <w:t>/2017,</w:t>
      </w:r>
      <w:r w:rsidR="00A56362" w:rsidRPr="004C47D2">
        <w:t xml:space="preserve"> </w:t>
      </w:r>
      <w:r w:rsidR="009C33B7" w:rsidRPr="004C47D2">
        <w:t xml:space="preserve">da lavra do Coordenador Jurídico, Hugo Rafael Macias </w:t>
      </w:r>
      <w:proofErr w:type="spellStart"/>
      <w:r w:rsidR="009C33B7" w:rsidRPr="004C47D2">
        <w:t>Gazzaneo</w:t>
      </w:r>
      <w:proofErr w:type="spellEnd"/>
      <w:r w:rsidR="009C33B7" w:rsidRPr="004C47D2">
        <w:t>, destacando que</w:t>
      </w:r>
      <w:r w:rsidR="009C33B7" w:rsidRPr="004C47D2">
        <w:rPr>
          <w:i/>
        </w:rPr>
        <w:t>:</w:t>
      </w:r>
      <w:r w:rsidR="007642B4">
        <w:rPr>
          <w:i/>
        </w:rPr>
        <w:t xml:space="preserve"> </w:t>
      </w:r>
    </w:p>
    <w:p w:rsidR="009C33B7" w:rsidRDefault="007642B4" w:rsidP="007642B4">
      <w:pPr>
        <w:pStyle w:val="SemEspaamento"/>
        <w:tabs>
          <w:tab w:val="left" w:pos="142"/>
        </w:tabs>
        <w:spacing w:line="360" w:lineRule="auto"/>
        <w:ind w:left="2268"/>
        <w:jc w:val="both"/>
        <w:rPr>
          <w:b/>
          <w:sz w:val="18"/>
          <w:szCs w:val="18"/>
        </w:rPr>
      </w:pPr>
      <w:r w:rsidRPr="007642B4">
        <w:rPr>
          <w:b/>
          <w:sz w:val="18"/>
          <w:szCs w:val="18"/>
        </w:rPr>
        <w:t xml:space="preserve">... </w:t>
      </w:r>
      <w:proofErr w:type="gramStart"/>
      <w:r w:rsidRPr="007642B4">
        <w:rPr>
          <w:b/>
          <w:sz w:val="18"/>
          <w:szCs w:val="18"/>
        </w:rPr>
        <w:t>esta</w:t>
      </w:r>
      <w:proofErr w:type="gramEnd"/>
      <w:r w:rsidRPr="007642B4">
        <w:rPr>
          <w:b/>
          <w:sz w:val="18"/>
          <w:szCs w:val="18"/>
        </w:rPr>
        <w:t xml:space="preserve"> coordenadoria vem exarar entendimento em concordância integral </w:t>
      </w:r>
      <w:r w:rsidR="009C33B7" w:rsidRPr="007642B4">
        <w:rPr>
          <w:b/>
          <w:sz w:val="18"/>
          <w:szCs w:val="18"/>
        </w:rPr>
        <w:t xml:space="preserve">com o </w:t>
      </w:r>
      <w:r w:rsidR="009C33B7" w:rsidRPr="007642B4">
        <w:rPr>
          <w:b/>
          <w:sz w:val="18"/>
          <w:szCs w:val="18"/>
          <w:u w:val="single"/>
        </w:rPr>
        <w:t xml:space="preserve">PARECER JURIDICO – PA Nº </w:t>
      </w:r>
      <w:r w:rsidR="00561E87" w:rsidRPr="007642B4">
        <w:rPr>
          <w:b/>
          <w:sz w:val="18"/>
          <w:szCs w:val="18"/>
          <w:u w:val="single"/>
        </w:rPr>
        <w:t>1</w:t>
      </w:r>
      <w:r w:rsidRPr="007642B4">
        <w:rPr>
          <w:b/>
          <w:sz w:val="18"/>
          <w:szCs w:val="18"/>
          <w:u w:val="single"/>
        </w:rPr>
        <w:t>70</w:t>
      </w:r>
      <w:r w:rsidR="009C33B7" w:rsidRPr="007642B4">
        <w:rPr>
          <w:b/>
          <w:sz w:val="18"/>
          <w:szCs w:val="18"/>
          <w:u w:val="single"/>
        </w:rPr>
        <w:t>/ITEC – 2017</w:t>
      </w:r>
      <w:r w:rsidR="009C33B7" w:rsidRPr="007642B4">
        <w:rPr>
          <w:b/>
          <w:sz w:val="18"/>
          <w:szCs w:val="18"/>
        </w:rPr>
        <w:t>,</w:t>
      </w:r>
      <w:r w:rsidR="001B33F0" w:rsidRPr="007642B4">
        <w:rPr>
          <w:b/>
          <w:sz w:val="18"/>
          <w:szCs w:val="18"/>
        </w:rPr>
        <w:t xml:space="preserve"> </w:t>
      </w:r>
      <w:r w:rsidRPr="007642B4">
        <w:rPr>
          <w:b/>
          <w:sz w:val="18"/>
          <w:szCs w:val="18"/>
        </w:rPr>
        <w:t xml:space="preserve">fls. 55/65, levando-se em conta a regular instrução processual, tendo sido ressaltados todos os requisitos exigidos na Nota Técnica dentro do </w:t>
      </w:r>
      <w:proofErr w:type="spellStart"/>
      <w:r w:rsidRPr="007642B4">
        <w:rPr>
          <w:b/>
          <w:sz w:val="18"/>
          <w:szCs w:val="18"/>
        </w:rPr>
        <w:t>Despcho</w:t>
      </w:r>
      <w:proofErr w:type="spellEnd"/>
      <w:r w:rsidRPr="007642B4">
        <w:rPr>
          <w:b/>
          <w:sz w:val="18"/>
          <w:szCs w:val="18"/>
        </w:rPr>
        <w:t xml:space="preserve"> PGE-PLIC-CD nº 2590/2017 de cunho da Coordenadora PGE-PLIC, Procuradora </w:t>
      </w:r>
      <w:proofErr w:type="spellStart"/>
      <w:r w:rsidRPr="007642B4">
        <w:rPr>
          <w:b/>
          <w:sz w:val="18"/>
          <w:szCs w:val="18"/>
        </w:rPr>
        <w:t>Samya</w:t>
      </w:r>
      <w:proofErr w:type="spellEnd"/>
      <w:r w:rsidRPr="007642B4">
        <w:rPr>
          <w:b/>
          <w:sz w:val="18"/>
          <w:szCs w:val="18"/>
        </w:rPr>
        <w:t xml:space="preserve"> </w:t>
      </w:r>
      <w:proofErr w:type="spellStart"/>
      <w:r w:rsidRPr="007642B4">
        <w:rPr>
          <w:b/>
          <w:sz w:val="18"/>
          <w:szCs w:val="18"/>
        </w:rPr>
        <w:t>Suruagy</w:t>
      </w:r>
      <w:proofErr w:type="spellEnd"/>
      <w:r w:rsidRPr="007642B4">
        <w:rPr>
          <w:b/>
          <w:sz w:val="18"/>
          <w:szCs w:val="18"/>
        </w:rPr>
        <w:t xml:space="preserve"> do Amaral, a qual deve ser observada pelos órgãos e entidades da administração estadual.</w:t>
      </w:r>
    </w:p>
    <w:p w:rsidR="007642B4" w:rsidRPr="007642B4" w:rsidRDefault="007642B4" w:rsidP="007642B4">
      <w:pPr>
        <w:pStyle w:val="SemEspaamento"/>
        <w:tabs>
          <w:tab w:val="left" w:pos="142"/>
        </w:tabs>
        <w:spacing w:line="360" w:lineRule="auto"/>
        <w:ind w:left="226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Evoluam os autos a PRESI/ITEC, para </w:t>
      </w:r>
      <w:proofErr w:type="gramStart"/>
      <w:r>
        <w:rPr>
          <w:b/>
          <w:sz w:val="18"/>
          <w:szCs w:val="18"/>
        </w:rPr>
        <w:t>as providência</w:t>
      </w:r>
      <w:proofErr w:type="gramEnd"/>
      <w:r>
        <w:rPr>
          <w:b/>
          <w:sz w:val="18"/>
          <w:szCs w:val="18"/>
        </w:rPr>
        <w:t xml:space="preserve"> cabíveis no que concerne a regular instrução processual, com posterior envio dos autos a CGE para análise complementar dos posicionamentos jurídicos ora postos e demais providências.</w:t>
      </w:r>
    </w:p>
    <w:p w:rsidR="00855B28" w:rsidRPr="004C47D2" w:rsidRDefault="00855B28" w:rsidP="00855B28">
      <w:pPr>
        <w:pStyle w:val="SemEspaamento"/>
        <w:tabs>
          <w:tab w:val="left" w:pos="142"/>
        </w:tabs>
        <w:spacing w:line="360" w:lineRule="auto"/>
        <w:ind w:firstLine="708"/>
        <w:jc w:val="both"/>
      </w:pPr>
      <w:proofErr w:type="gramStart"/>
      <w:r w:rsidRPr="00855B28">
        <w:rPr>
          <w:b/>
          <w:u w:val="single"/>
        </w:rPr>
        <w:t>9</w:t>
      </w:r>
      <w:proofErr w:type="gramEnd"/>
      <w:r w:rsidRPr="00855B28">
        <w:rPr>
          <w:b/>
          <w:u w:val="single"/>
        </w:rPr>
        <w:t xml:space="preserve"> – DESPACHO PRESIDÊNCIA ITEC</w:t>
      </w:r>
      <w:r>
        <w:t xml:space="preserve"> - </w:t>
      </w:r>
      <w:r w:rsidRPr="004C47D2">
        <w:t>O</w:t>
      </w:r>
      <w:r>
        <w:t>bserva-se despacho as folhas 67, datado de 20</w:t>
      </w:r>
      <w:r w:rsidRPr="004C47D2">
        <w:t xml:space="preserve">/12/2017, da lavra do Diretor Presidente do ITEC, encaminhando a Gerência Executiva de Planejamento, Orçamento, Finanças e Contabilidade para </w:t>
      </w:r>
      <w:r>
        <w:t>instruir os autos com a Dotação Orçamentária e realizar o empenho no valor mencionado, retornando para o encaminhamento a CGE/AL para oitiva prévia.</w:t>
      </w:r>
    </w:p>
    <w:p w:rsidR="00F95FEA" w:rsidRPr="004C47D2" w:rsidRDefault="00855B28" w:rsidP="004C1FA7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10</w:t>
      </w:r>
      <w:r w:rsidR="00F95FEA" w:rsidRPr="004C47D2">
        <w:rPr>
          <w:b/>
          <w:u w:val="single"/>
        </w:rPr>
        <w:t>– DOTAÇÃO ORÇAMENTÁRIA</w:t>
      </w:r>
      <w:r w:rsidR="00F95FEA" w:rsidRPr="004C47D2">
        <w:rPr>
          <w:b/>
        </w:rPr>
        <w:t xml:space="preserve"> – </w:t>
      </w:r>
      <w:r w:rsidR="00F95FEA" w:rsidRPr="004C47D2">
        <w:t>Constata-se informação sobre a dotação orçamentária a ser utilizada para cobertura da despesa</w:t>
      </w:r>
      <w:r w:rsidR="006F5624">
        <w:t xml:space="preserve"> (fl.</w:t>
      </w:r>
      <w:r>
        <w:t xml:space="preserve"> </w:t>
      </w:r>
      <w:r w:rsidR="006F5624">
        <w:t>68</w:t>
      </w:r>
      <w:r w:rsidR="00F95FEA" w:rsidRPr="004C47D2">
        <w:t>).</w:t>
      </w:r>
    </w:p>
    <w:p w:rsidR="004C1FA7" w:rsidRPr="004C47D2" w:rsidRDefault="004C47D2" w:rsidP="004C1FA7">
      <w:pPr>
        <w:suppressAutoHyphens/>
        <w:spacing w:after="0" w:line="360" w:lineRule="auto"/>
        <w:ind w:firstLine="708"/>
        <w:jc w:val="both"/>
        <w:rPr>
          <w:rFonts w:cs="Calibri"/>
        </w:rPr>
      </w:pPr>
      <w:r w:rsidRPr="004C47D2">
        <w:rPr>
          <w:rFonts w:cs="Calibri"/>
          <w:b/>
          <w:u w:val="single"/>
        </w:rPr>
        <w:t>1</w:t>
      </w:r>
      <w:r w:rsidR="00855B28">
        <w:rPr>
          <w:rFonts w:cs="Calibri"/>
          <w:b/>
          <w:u w:val="single"/>
        </w:rPr>
        <w:t>1</w:t>
      </w:r>
      <w:r w:rsidR="004C1FA7" w:rsidRPr="004C47D2">
        <w:rPr>
          <w:rFonts w:cs="Calibri"/>
          <w:b/>
          <w:u w:val="single"/>
        </w:rPr>
        <w:t xml:space="preserve"> – NOTA DE EMPENHO</w:t>
      </w:r>
      <w:r w:rsidR="00AD3C2B">
        <w:rPr>
          <w:rFonts w:cs="Calibri"/>
        </w:rPr>
        <w:t xml:space="preserve"> - À fl. 69</w:t>
      </w:r>
      <w:r w:rsidR="00146ECE" w:rsidRPr="004C47D2">
        <w:rPr>
          <w:rFonts w:cs="Calibri"/>
        </w:rPr>
        <w:t xml:space="preserve"> </w:t>
      </w:r>
      <w:r w:rsidR="004C1FA7" w:rsidRPr="004C47D2">
        <w:rPr>
          <w:rFonts w:cs="Calibri"/>
        </w:rPr>
        <w:t xml:space="preserve">observa-se que foi anexada aos autos a Nota de Empenho, </w:t>
      </w:r>
      <w:r w:rsidR="004C1FA7" w:rsidRPr="004C47D2">
        <w:rPr>
          <w:rFonts w:cs="Calibri"/>
          <w:b/>
        </w:rPr>
        <w:t>sem assinatura do ordenador da despesa</w:t>
      </w:r>
      <w:r w:rsidR="004C1FA7" w:rsidRPr="004C47D2">
        <w:rPr>
          <w:rFonts w:cs="Calibri"/>
        </w:rPr>
        <w:t>.</w:t>
      </w:r>
    </w:p>
    <w:p w:rsidR="007F29A0" w:rsidRPr="004C47D2" w:rsidRDefault="004C47D2" w:rsidP="007F29A0">
      <w:pPr>
        <w:suppressAutoHyphens/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4C47D2">
        <w:rPr>
          <w:rFonts w:cs="Calibri"/>
          <w:b/>
          <w:u w:val="single"/>
        </w:rPr>
        <w:t>1</w:t>
      </w:r>
      <w:r w:rsidR="00855B28">
        <w:rPr>
          <w:rFonts w:cs="Calibri"/>
          <w:b/>
          <w:u w:val="single"/>
        </w:rPr>
        <w:t>2</w:t>
      </w:r>
      <w:r w:rsidR="007F29A0" w:rsidRPr="004C47D2">
        <w:rPr>
          <w:rFonts w:cs="Calibri"/>
          <w:b/>
          <w:u w:val="single"/>
        </w:rPr>
        <w:t xml:space="preserve"> - DO CUMPRIMENTO DA NOTA TÉCNICA DA PGE/AL</w:t>
      </w:r>
      <w:r w:rsidR="00A24848" w:rsidRPr="004C47D2">
        <w:rPr>
          <w:rFonts w:cs="Calibri"/>
          <w:b/>
        </w:rPr>
        <w:t xml:space="preserve"> </w:t>
      </w:r>
      <w:r w:rsidR="007F29A0" w:rsidRPr="004C47D2">
        <w:rPr>
          <w:rFonts w:cs="Calibri"/>
          <w:b/>
        </w:rPr>
        <w:t>–</w:t>
      </w:r>
      <w:r w:rsidR="007F29A0" w:rsidRPr="004C47D2">
        <w:rPr>
          <w:rFonts w:cs="Calibri"/>
        </w:rPr>
        <w:t xml:space="preserve"> Considerando as circunstâncias que envolvem o pagamento ora pleiteado, revela-se necessária </w:t>
      </w:r>
      <w:r w:rsidR="00C46268" w:rsidRPr="004C47D2">
        <w:rPr>
          <w:rFonts w:cs="Calibri"/>
        </w:rPr>
        <w:t>à</w:t>
      </w:r>
      <w:r w:rsidR="007F29A0" w:rsidRPr="004C47D2">
        <w:rPr>
          <w:rFonts w:cs="Calibri"/>
        </w:rPr>
        <w:t xml:space="preserve"> observância das recomendações </w:t>
      </w:r>
      <w:r w:rsidR="007F29A0" w:rsidRPr="004C47D2">
        <w:rPr>
          <w:rFonts w:cs="Calibri"/>
        </w:rPr>
        <w:lastRenderedPageBreak/>
        <w:t>contidas na Nota Técnica exarada pela Procuradoria Geral do Estado de Alagoas – PGE/AL, através do Des</w:t>
      </w:r>
      <w:r w:rsidR="00203C6F" w:rsidRPr="004C47D2">
        <w:rPr>
          <w:rFonts w:cs="Calibri"/>
        </w:rPr>
        <w:t>pacho PGE-PLIC-CD nº 2590/2017</w:t>
      </w:r>
      <w:r w:rsidR="007F29A0" w:rsidRPr="004C47D2">
        <w:rPr>
          <w:rFonts w:cs="Calibri"/>
        </w:rPr>
        <w:t xml:space="preserve">, que versa sobre pagamentos pela via indenizatória. </w:t>
      </w:r>
      <w:r w:rsidR="007F29A0" w:rsidRPr="004C47D2">
        <w:rPr>
          <w:rFonts w:cs="Calibri"/>
          <w:i/>
        </w:rPr>
        <w:t xml:space="preserve">In </w:t>
      </w:r>
      <w:proofErr w:type="spellStart"/>
      <w:r w:rsidR="007F29A0" w:rsidRPr="004C47D2">
        <w:rPr>
          <w:rFonts w:cs="Calibri"/>
          <w:i/>
        </w:rPr>
        <w:t>verbis</w:t>
      </w:r>
      <w:proofErr w:type="spellEnd"/>
      <w:r w:rsidR="007F29A0" w:rsidRPr="004C47D2">
        <w:rPr>
          <w:rFonts w:cs="Calibri"/>
          <w:i/>
        </w:rPr>
        <w:t>:</w:t>
      </w:r>
    </w:p>
    <w:p w:rsidR="007F29A0" w:rsidRPr="00855B28" w:rsidRDefault="007F29A0" w:rsidP="007F29A0">
      <w:pPr>
        <w:suppressAutoHyphens/>
        <w:spacing w:after="0" w:line="360" w:lineRule="auto"/>
        <w:ind w:left="2832"/>
        <w:jc w:val="both"/>
        <w:rPr>
          <w:rFonts w:cs="Calibri"/>
          <w:sz w:val="18"/>
          <w:szCs w:val="18"/>
        </w:rPr>
      </w:pPr>
      <w:r w:rsidRPr="00855B28">
        <w:rPr>
          <w:rFonts w:cs="Calibr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855B28">
        <w:rPr>
          <w:rFonts w:cs="Calibri"/>
          <w:b/>
          <w:sz w:val="18"/>
          <w:szCs w:val="18"/>
        </w:rPr>
        <w:t>a)</w:t>
      </w:r>
      <w:r w:rsidRPr="00855B28">
        <w:rPr>
          <w:rFonts w:cs="Calibri"/>
          <w:sz w:val="18"/>
          <w:szCs w:val="18"/>
        </w:rPr>
        <w:t xml:space="preserve"> Atesto, elaborado pelo ordenador de despesa, do benefício auferido pela Administração Pública;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855B28">
        <w:rPr>
          <w:rFonts w:cs="Calibri"/>
          <w:sz w:val="18"/>
          <w:szCs w:val="18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855B28">
        <w:rPr>
          <w:rFonts w:cs="Calibri"/>
          <w:sz w:val="18"/>
          <w:szCs w:val="18"/>
        </w:rPr>
        <w:t>(art. 59, parágrafo ún</w:t>
      </w:r>
      <w:r w:rsidR="00190A40" w:rsidRPr="00855B28">
        <w:rPr>
          <w:rFonts w:cs="Calibri"/>
          <w:sz w:val="18"/>
          <w:szCs w:val="18"/>
        </w:rPr>
        <w:t>ico, da Lei Federal nº 8.666/93</w:t>
      </w:r>
      <w:r w:rsidRPr="00855B28">
        <w:rPr>
          <w:rFonts w:cs="Calibri"/>
          <w:sz w:val="18"/>
          <w:szCs w:val="18"/>
        </w:rPr>
        <w:t>;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proofErr w:type="gramEnd"/>
      <w:r w:rsidRPr="00855B28">
        <w:rPr>
          <w:rFonts w:cs="Calibri"/>
          <w:sz w:val="18"/>
          <w:szCs w:val="18"/>
        </w:rPr>
        <w:t>c) Nota fiscal com atesto de que os bens/serviços foram efetivamente fornecidos, de acordo com as expectativas da Administração;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855B28">
        <w:rPr>
          <w:rFonts w:cs="Calibri"/>
          <w:b/>
          <w:sz w:val="18"/>
          <w:szCs w:val="18"/>
        </w:rPr>
        <w:t>d)</w:t>
      </w:r>
      <w:r w:rsidRPr="00855B28">
        <w:rPr>
          <w:rFonts w:cs="Calibri"/>
          <w:sz w:val="18"/>
          <w:szCs w:val="18"/>
        </w:rPr>
        <w:t xml:space="preserve"> Justificativa da escolha do fornecedor ou executante;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855B28">
        <w:rPr>
          <w:rFonts w:cs="Calibri"/>
          <w:b/>
          <w:sz w:val="18"/>
          <w:szCs w:val="18"/>
        </w:rPr>
        <w:t>e)</w:t>
      </w:r>
      <w:r w:rsidRPr="00855B28">
        <w:rPr>
          <w:rFonts w:cs="Calibr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855B28">
        <w:rPr>
          <w:rFonts w:cs="Calibri"/>
          <w:b/>
          <w:sz w:val="18"/>
          <w:szCs w:val="18"/>
        </w:rPr>
        <w:t>f)</w:t>
      </w:r>
      <w:r w:rsidRPr="00855B28">
        <w:rPr>
          <w:rFonts w:cs="Calibr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855B28">
        <w:rPr>
          <w:rFonts w:cs="Calibri"/>
          <w:b/>
          <w:sz w:val="18"/>
          <w:szCs w:val="18"/>
        </w:rPr>
        <w:t>g)</w:t>
      </w:r>
      <w:r w:rsidRPr="00855B28">
        <w:rPr>
          <w:rFonts w:cs="Calibri"/>
          <w:sz w:val="18"/>
          <w:szCs w:val="18"/>
        </w:rPr>
        <w:t xml:space="preserve"> Inocorrência de prescrição do crédito;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b/>
          <w:sz w:val="18"/>
          <w:szCs w:val="18"/>
          <w:u w:val="single"/>
        </w:rPr>
      </w:pPr>
      <w:r w:rsidRPr="00855B28">
        <w:rPr>
          <w:rFonts w:cs="Calibri"/>
          <w:b/>
          <w:sz w:val="18"/>
          <w:szCs w:val="18"/>
          <w:u w:val="single"/>
        </w:rPr>
        <w:t>h) Oitiva prévia da Controladoria Geral do Estado – CGE/AL;</w:t>
      </w:r>
    </w:p>
    <w:p w:rsidR="007F29A0" w:rsidRPr="00855B28" w:rsidRDefault="007F29A0" w:rsidP="007F29A0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855B28">
        <w:rPr>
          <w:rFonts w:cs="Calibri"/>
          <w:b/>
          <w:sz w:val="18"/>
          <w:szCs w:val="18"/>
        </w:rPr>
        <w:t>i)</w:t>
      </w:r>
      <w:r w:rsidRPr="00855B28">
        <w:rPr>
          <w:rFonts w:cs="Calibr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146ECE" w:rsidRPr="00855B28" w:rsidRDefault="007F29A0" w:rsidP="004C47D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855B28">
        <w:rPr>
          <w:rFonts w:cs="Calibri"/>
          <w:sz w:val="18"/>
          <w:szCs w:val="18"/>
        </w:rPr>
        <w:t>(sem grifos no original).</w:t>
      </w:r>
    </w:p>
    <w:p w:rsidR="007F29A0" w:rsidRPr="004C47D2" w:rsidRDefault="007F29A0" w:rsidP="004C47D2">
      <w:pPr>
        <w:suppressAutoHyphens/>
        <w:spacing w:after="0" w:line="360" w:lineRule="auto"/>
        <w:ind w:firstLine="709"/>
        <w:jc w:val="both"/>
        <w:rPr>
          <w:rFonts w:cs="Calibri"/>
        </w:rPr>
      </w:pPr>
      <w:r w:rsidRPr="004C47D2">
        <w:rPr>
          <w:rFonts w:cs="Calibri"/>
        </w:rPr>
        <w:t>Os autos evidenciam o cumprimento das recomendações contidas na Nota Técnica exarada no Despacho PGE-PLIC-CD nº 2590/2017</w:t>
      </w:r>
      <w:r w:rsidRPr="004C47D2">
        <w:rPr>
          <w:rFonts w:cs="Calibri"/>
          <w:i/>
        </w:rPr>
        <w:t xml:space="preserve"> </w:t>
      </w:r>
      <w:r w:rsidRPr="004C47D2">
        <w:rPr>
          <w:rFonts w:cs="Calibri"/>
        </w:rPr>
        <w:t>alíneas “</w:t>
      </w:r>
      <w:r w:rsidRPr="004C47D2">
        <w:rPr>
          <w:rFonts w:cs="Calibri"/>
          <w:b/>
        </w:rPr>
        <w:t xml:space="preserve">a”, “b”, “d”, “e”, “f” </w:t>
      </w:r>
      <w:r w:rsidRPr="004C47D2">
        <w:rPr>
          <w:rFonts w:cs="Calibri"/>
        </w:rPr>
        <w:t>e</w:t>
      </w:r>
      <w:r w:rsidRPr="004C47D2">
        <w:rPr>
          <w:rFonts w:cs="Calibri"/>
          <w:b/>
        </w:rPr>
        <w:t xml:space="preserve"> “g”</w:t>
      </w:r>
      <w:r w:rsidRPr="004C47D2">
        <w:rPr>
          <w:rFonts w:cs="Calibri"/>
        </w:rPr>
        <w:t xml:space="preserve">, restando necessário </w:t>
      </w:r>
      <w:proofErr w:type="gramStart"/>
      <w:r w:rsidRPr="004C47D2">
        <w:rPr>
          <w:rFonts w:cs="Calibri"/>
        </w:rPr>
        <w:t>a</w:t>
      </w:r>
      <w:proofErr w:type="gramEnd"/>
      <w:r w:rsidRPr="004C47D2">
        <w:rPr>
          <w:rFonts w:cs="Calibri"/>
        </w:rPr>
        <w:t xml:space="preserve"> demonstração de cumprimento das demais recomendações contidas na referida Nota Técnica alínea</w:t>
      </w:r>
      <w:r w:rsidR="00146ECE" w:rsidRPr="004C47D2">
        <w:rPr>
          <w:rFonts w:cs="Calibri"/>
        </w:rPr>
        <w:t xml:space="preserve">s </w:t>
      </w:r>
      <w:r w:rsidR="00146ECE" w:rsidRPr="004C47D2">
        <w:rPr>
          <w:rFonts w:cs="Calibri"/>
          <w:b/>
        </w:rPr>
        <w:t>“c”</w:t>
      </w:r>
      <w:r w:rsidR="00146ECE" w:rsidRPr="004C47D2">
        <w:rPr>
          <w:rFonts w:cs="Calibri"/>
        </w:rPr>
        <w:t xml:space="preserve"> e</w:t>
      </w:r>
      <w:r w:rsidRPr="004C47D2">
        <w:rPr>
          <w:rFonts w:cs="Calibri"/>
        </w:rPr>
        <w:t xml:space="preserve"> </w:t>
      </w:r>
      <w:r w:rsidRPr="004C47D2">
        <w:rPr>
          <w:rFonts w:cs="Calibri"/>
          <w:b/>
          <w:i/>
        </w:rPr>
        <w:t>“i”</w:t>
      </w:r>
      <w:r w:rsidRPr="004C47D2">
        <w:rPr>
          <w:rFonts w:cs="Calibri"/>
        </w:rPr>
        <w:t>.</w:t>
      </w:r>
    </w:p>
    <w:p w:rsidR="00190A40" w:rsidRPr="004C47D2" w:rsidRDefault="007F29A0" w:rsidP="004C47D2">
      <w:pPr>
        <w:spacing w:after="0" w:line="360" w:lineRule="auto"/>
        <w:ind w:firstLine="708"/>
        <w:jc w:val="both"/>
        <w:rPr>
          <w:rFonts w:cs="Calibri"/>
        </w:rPr>
      </w:pPr>
      <w:r w:rsidRPr="004C47D2">
        <w:rPr>
          <w:rFonts w:cs="Calibri"/>
        </w:rPr>
        <w:t xml:space="preserve">De toda a explanação e detalhamento processual, contidos no presente parecer e considerando a urgência que circunstancia a contratação, </w:t>
      </w:r>
      <w:r w:rsidR="00855B28" w:rsidRPr="004C47D2">
        <w:rPr>
          <w:rFonts w:cs="Calibri"/>
        </w:rPr>
        <w:t>alertem-se</w:t>
      </w:r>
      <w:r w:rsidRPr="004C47D2">
        <w:rPr>
          <w:rFonts w:cs="Calibri"/>
        </w:rPr>
        <w:t xml:space="preserve"> para a necessidade de informações, quais sejam:</w:t>
      </w:r>
    </w:p>
    <w:p w:rsidR="007F29A0" w:rsidRPr="004C47D2" w:rsidRDefault="00155C71" w:rsidP="005344FE">
      <w:pPr>
        <w:suppressAutoHyphens/>
        <w:spacing w:after="0" w:line="360" w:lineRule="auto"/>
        <w:ind w:firstLine="708"/>
        <w:jc w:val="both"/>
        <w:rPr>
          <w:rFonts w:cs="Calibri"/>
        </w:rPr>
      </w:pPr>
      <w:r w:rsidRPr="004C47D2">
        <w:rPr>
          <w:rFonts w:cs="Calibri"/>
          <w:b/>
          <w:u w:val="single"/>
        </w:rPr>
        <w:t xml:space="preserve">I. </w:t>
      </w:r>
      <w:r w:rsidR="007F29A0" w:rsidRPr="004C47D2">
        <w:rPr>
          <w:rFonts w:cs="Calibri"/>
          <w:b/>
          <w:u w:val="single"/>
        </w:rPr>
        <w:t>CUMPRIMENTO DAS RECOMENDAÇÕES APRESENTADAS PELA PGE/AL</w:t>
      </w:r>
      <w:r w:rsidR="007F29A0" w:rsidRPr="004C47D2">
        <w:rPr>
          <w:rFonts w:cs="Calibri"/>
        </w:rPr>
        <w:t xml:space="preserve"> –</w:t>
      </w:r>
      <w:r w:rsidR="007F29A0" w:rsidRPr="004C47D2">
        <w:rPr>
          <w:rFonts w:cs="Calibri"/>
          <w:b/>
        </w:rPr>
        <w:t xml:space="preserve"> </w:t>
      </w:r>
      <w:r w:rsidR="007F29A0" w:rsidRPr="004C47D2">
        <w:rPr>
          <w:rFonts w:cs="Calibri"/>
        </w:rPr>
        <w:t>Que a SESAU demonstre o cumprimento das recomendações contidas na referida Nota Técnica alínea</w:t>
      </w:r>
      <w:r w:rsidR="00146ECE" w:rsidRPr="004C47D2">
        <w:rPr>
          <w:rFonts w:cs="Calibri"/>
        </w:rPr>
        <w:t xml:space="preserve">s </w:t>
      </w:r>
      <w:r w:rsidR="00146ECE" w:rsidRPr="004C47D2">
        <w:rPr>
          <w:rFonts w:cs="Calibri"/>
          <w:b/>
        </w:rPr>
        <w:t>“c”</w:t>
      </w:r>
      <w:r w:rsidR="00146ECE" w:rsidRPr="004C47D2">
        <w:rPr>
          <w:rFonts w:cs="Calibri"/>
        </w:rPr>
        <w:t xml:space="preserve"> e</w:t>
      </w:r>
      <w:r w:rsidR="007F29A0" w:rsidRPr="004C47D2">
        <w:rPr>
          <w:rFonts w:cs="Calibri"/>
        </w:rPr>
        <w:t xml:space="preserve"> </w:t>
      </w:r>
      <w:r w:rsidR="007F29A0" w:rsidRPr="004C47D2">
        <w:rPr>
          <w:rFonts w:cs="Calibri"/>
          <w:b/>
          <w:i/>
        </w:rPr>
        <w:t>“i”</w:t>
      </w:r>
      <w:r w:rsidR="007F29A0" w:rsidRPr="004C47D2">
        <w:rPr>
          <w:rFonts w:cs="Calibri"/>
        </w:rPr>
        <w:t>.</w:t>
      </w:r>
    </w:p>
    <w:p w:rsidR="00155C71" w:rsidRPr="004C47D2" w:rsidRDefault="00155C71" w:rsidP="005344FE">
      <w:pPr>
        <w:suppressAutoHyphens/>
        <w:spacing w:after="0" w:line="360" w:lineRule="auto"/>
        <w:ind w:firstLine="708"/>
        <w:jc w:val="both"/>
        <w:rPr>
          <w:rFonts w:cs="Calibri"/>
        </w:rPr>
      </w:pPr>
      <w:r w:rsidRPr="004C47D2">
        <w:rPr>
          <w:rFonts w:cs="Calibri"/>
          <w:b/>
          <w:u w:val="single"/>
        </w:rPr>
        <w:t>II.  DA NOTA DE EMPENHO</w:t>
      </w:r>
      <w:r w:rsidRPr="004C47D2">
        <w:rPr>
          <w:rFonts w:cs="Calibri"/>
        </w:rPr>
        <w:t xml:space="preserve"> - Providenciar a assinatura do ordenador da despesa.</w:t>
      </w:r>
    </w:p>
    <w:p w:rsidR="005344FE" w:rsidRDefault="00155C71" w:rsidP="005344FE">
      <w:pPr>
        <w:suppressAutoHyphens/>
        <w:spacing w:after="0" w:line="360" w:lineRule="auto"/>
        <w:ind w:firstLine="708"/>
        <w:jc w:val="both"/>
        <w:rPr>
          <w:rFonts w:cs="Calibri"/>
        </w:rPr>
      </w:pPr>
      <w:r w:rsidRPr="004C47D2">
        <w:rPr>
          <w:rFonts w:cs="Calibri"/>
          <w:b/>
          <w:u w:val="single"/>
        </w:rPr>
        <w:t>III.  DA NOTA FISCAL ELETRONICA DE SERVIÇOS</w:t>
      </w:r>
      <w:r w:rsidRPr="004C47D2">
        <w:rPr>
          <w:rFonts w:cs="Calibri"/>
        </w:rPr>
        <w:t xml:space="preserve"> - </w:t>
      </w:r>
      <w:r w:rsidR="005344FE">
        <w:rPr>
          <w:rFonts w:cs="Calibri"/>
        </w:rPr>
        <w:t>Providenciar a Nota Fiscal da prestação dos serviços devidamente assinada pelo responsável</w:t>
      </w:r>
      <w:r w:rsidR="005344FE">
        <w:rPr>
          <w:rFonts w:cs="Calibri"/>
          <w:b/>
        </w:rPr>
        <w:t>.</w:t>
      </w:r>
    </w:p>
    <w:p w:rsidR="009C33B7" w:rsidRPr="004C47D2" w:rsidRDefault="00155C71" w:rsidP="005344FE">
      <w:pPr>
        <w:suppressAutoHyphens/>
        <w:spacing w:after="0" w:line="360" w:lineRule="auto"/>
        <w:ind w:firstLine="708"/>
        <w:jc w:val="both"/>
        <w:rPr>
          <w:rFonts w:cs="Calibri"/>
          <w:bCs/>
        </w:rPr>
      </w:pPr>
      <w:r w:rsidRPr="004C47D2">
        <w:rPr>
          <w:rFonts w:cs="Calibri"/>
          <w:b/>
          <w:u w:val="single"/>
        </w:rPr>
        <w:lastRenderedPageBreak/>
        <w:t xml:space="preserve">IV. </w:t>
      </w:r>
      <w:r w:rsidR="007F29A0" w:rsidRPr="004C47D2">
        <w:rPr>
          <w:rFonts w:cs="Calibri"/>
          <w:b/>
          <w:u w:val="single"/>
        </w:rPr>
        <w:t>DAS CERTIDÕES</w:t>
      </w:r>
      <w:r w:rsidR="007F29A0" w:rsidRPr="004C47D2">
        <w:rPr>
          <w:rFonts w:cs="Calibri"/>
        </w:rPr>
        <w:t xml:space="preserve"> – Que as certidões referentes à regularidade fiscal da empresa </w:t>
      </w:r>
      <w:r w:rsidR="007F29A0" w:rsidRPr="004C47D2">
        <w:rPr>
          <w:rFonts w:cs="Calibri"/>
          <w:b/>
        </w:rPr>
        <w:t>sejam atualizadas</w:t>
      </w:r>
      <w:r w:rsidR="007F29A0" w:rsidRPr="004C47D2">
        <w:rPr>
          <w:rFonts w:cs="Calibri"/>
        </w:rPr>
        <w:t xml:space="preserve"> quando do pagamento, sendo este ato condicionado à efetiva realização da sindicância administrativa e Processo Administrativo Disciplinar, quando couber.</w:t>
      </w:r>
    </w:p>
    <w:p w:rsidR="00E55B7F" w:rsidRPr="004C47D2" w:rsidRDefault="00C27A7A" w:rsidP="00E55B7F">
      <w:pPr>
        <w:spacing w:after="0" w:line="360" w:lineRule="auto"/>
        <w:ind w:firstLine="709"/>
        <w:jc w:val="both"/>
        <w:rPr>
          <w:rFonts w:cs="Calibri"/>
        </w:rPr>
      </w:pPr>
      <w:r w:rsidRPr="004C47D2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</w:t>
      </w:r>
      <w:r w:rsidR="00964B23" w:rsidRPr="004C47D2">
        <w:rPr>
          <w:rFonts w:cs="Calibri"/>
        </w:rPr>
        <w:t>s</w:t>
      </w:r>
      <w:r w:rsidRPr="004C47D2">
        <w:rPr>
          <w:rFonts w:cs="Calibri"/>
        </w:rPr>
        <w:t xml:space="preserve"> no</w:t>
      </w:r>
      <w:r w:rsidR="00964B23" w:rsidRPr="004C47D2">
        <w:rPr>
          <w:rFonts w:cs="Calibri"/>
        </w:rPr>
        <w:t>s</w:t>
      </w:r>
      <w:r w:rsidRPr="004C47D2">
        <w:rPr>
          <w:rFonts w:cs="Calibri"/>
        </w:rPr>
        <w:t xml:space="preserve"> item “I” a</w:t>
      </w:r>
      <w:r w:rsidR="005E08E4" w:rsidRPr="004C47D2">
        <w:rPr>
          <w:rFonts w:cs="Calibri"/>
        </w:rPr>
        <w:t xml:space="preserve"> “</w:t>
      </w:r>
      <w:r w:rsidR="00047E8A" w:rsidRPr="004C47D2">
        <w:rPr>
          <w:rFonts w:cs="Calibri"/>
        </w:rPr>
        <w:t>I</w:t>
      </w:r>
      <w:r w:rsidR="00292F03" w:rsidRPr="004C47D2">
        <w:rPr>
          <w:rFonts w:cs="Calibri"/>
        </w:rPr>
        <w:t>V</w:t>
      </w:r>
      <w:r w:rsidRPr="004C47D2">
        <w:rPr>
          <w:rFonts w:cs="Calibri"/>
        </w:rPr>
        <w:t>”, ato contínuo, que se</w:t>
      </w:r>
      <w:r w:rsidR="00916864" w:rsidRPr="004C47D2">
        <w:rPr>
          <w:rFonts w:cs="Calibri"/>
        </w:rPr>
        <w:t xml:space="preserve">ja realizado </w:t>
      </w:r>
      <w:r w:rsidRPr="004C47D2">
        <w:rPr>
          <w:rFonts w:cs="Calibri"/>
        </w:rPr>
        <w:t>o pagamento</w:t>
      </w:r>
      <w:r w:rsidR="00916864" w:rsidRPr="004C47D2">
        <w:rPr>
          <w:rFonts w:cs="Calibri"/>
        </w:rPr>
        <w:t xml:space="preserve"> a empresa </w:t>
      </w:r>
      <w:r w:rsidR="00C173EC" w:rsidRPr="004C47D2">
        <w:rPr>
          <w:rFonts w:cs="Calibri"/>
          <w:b/>
        </w:rPr>
        <w:t>CPM BRAXIS S.A. - CNPJ 65.599.953/0029-64</w:t>
      </w:r>
      <w:r w:rsidR="00916864" w:rsidRPr="004C47D2">
        <w:rPr>
          <w:rFonts w:cs="Calibri"/>
          <w:b/>
        </w:rPr>
        <w:t>, no</w:t>
      </w:r>
      <w:r w:rsidR="00542CAD" w:rsidRPr="004C47D2">
        <w:rPr>
          <w:rFonts w:cs="Calibri"/>
          <w:b/>
        </w:rPr>
        <w:t xml:space="preserve"> valor de</w:t>
      </w:r>
      <w:r w:rsidR="00991681" w:rsidRPr="004C47D2">
        <w:rPr>
          <w:rFonts w:cs="Calibri"/>
          <w:b/>
        </w:rPr>
        <w:t xml:space="preserve"> </w:t>
      </w:r>
      <w:proofErr w:type="gramStart"/>
      <w:r w:rsidR="00E55B7F" w:rsidRPr="004C47D2">
        <w:rPr>
          <w:rFonts w:cs="Calibri"/>
          <w:b/>
        </w:rPr>
        <w:t>R$</w:t>
      </w:r>
      <w:r w:rsidR="00E55B7F">
        <w:rPr>
          <w:rFonts w:cs="Calibri"/>
          <w:b/>
        </w:rPr>
        <w:t>509.935,60</w:t>
      </w:r>
      <w:r w:rsidR="00E55B7F" w:rsidRPr="004C47D2">
        <w:rPr>
          <w:rFonts w:cs="Calibri"/>
          <w:b/>
        </w:rPr>
        <w:t xml:space="preserve"> (</w:t>
      </w:r>
      <w:r w:rsidR="00E55B7F">
        <w:rPr>
          <w:rFonts w:cs="Calibri"/>
          <w:b/>
        </w:rPr>
        <w:t>quinhentos e nove mil novecentos e trinta e cinco reais e sessenta centavos</w:t>
      </w:r>
      <w:r w:rsidR="00E55B7F" w:rsidRPr="004C47D2">
        <w:rPr>
          <w:rFonts w:cs="Calibri"/>
          <w:b/>
        </w:rPr>
        <w:t>),</w:t>
      </w:r>
      <w:r w:rsidR="00E55B7F" w:rsidRPr="004C47D2">
        <w:rPr>
          <w:rFonts w:cs="Calibri"/>
        </w:rPr>
        <w:t xml:space="preserve"> referente</w:t>
      </w:r>
      <w:proofErr w:type="gramEnd"/>
      <w:r w:rsidR="00E55B7F" w:rsidRPr="004C47D2">
        <w:rPr>
          <w:rFonts w:cs="Calibri"/>
        </w:rPr>
        <w:t xml:space="preserve"> ao</w:t>
      </w:r>
      <w:r w:rsidR="00E55B7F">
        <w:rPr>
          <w:rFonts w:cs="Calibri"/>
        </w:rPr>
        <w:t xml:space="preserve"> mês de dezembro</w:t>
      </w:r>
      <w:r w:rsidR="00E55B7F" w:rsidRPr="004C47D2">
        <w:rPr>
          <w:rFonts w:cs="Calibri"/>
        </w:rPr>
        <w:t>/2017, sem a devida cobertura contratual.</w:t>
      </w:r>
    </w:p>
    <w:p w:rsidR="00A91F6F" w:rsidRPr="004C47D2" w:rsidRDefault="00A91F6F" w:rsidP="001506EC">
      <w:pPr>
        <w:spacing w:after="0" w:line="360" w:lineRule="auto"/>
        <w:ind w:firstLine="709"/>
        <w:jc w:val="both"/>
        <w:rPr>
          <w:rFonts w:cs="Calibri"/>
        </w:rPr>
      </w:pPr>
    </w:p>
    <w:p w:rsidR="001D3764" w:rsidRPr="004C47D2" w:rsidRDefault="001D3764" w:rsidP="004C47D2">
      <w:pPr>
        <w:spacing w:after="0" w:line="360" w:lineRule="auto"/>
        <w:jc w:val="center"/>
        <w:rPr>
          <w:rFonts w:cs="Calibri"/>
          <w:bCs/>
        </w:rPr>
      </w:pPr>
      <w:r w:rsidRPr="004C47D2">
        <w:rPr>
          <w:rFonts w:cs="Calibri"/>
          <w:bCs/>
        </w:rPr>
        <w:t>Maceió</w:t>
      </w:r>
      <w:r w:rsidR="008C64E8" w:rsidRPr="004C47D2">
        <w:rPr>
          <w:rFonts w:cs="Calibri"/>
          <w:bCs/>
        </w:rPr>
        <w:t>-AL</w:t>
      </w:r>
      <w:r w:rsidRPr="004C47D2">
        <w:rPr>
          <w:rFonts w:cs="Calibri"/>
          <w:bCs/>
        </w:rPr>
        <w:t xml:space="preserve">, </w:t>
      </w:r>
      <w:r w:rsidR="00F06934">
        <w:rPr>
          <w:rFonts w:cs="Calibri"/>
          <w:bCs/>
        </w:rPr>
        <w:t>02 de janeiro</w:t>
      </w:r>
      <w:r w:rsidRPr="004C47D2">
        <w:rPr>
          <w:rFonts w:cs="Calibri"/>
          <w:bCs/>
        </w:rPr>
        <w:t xml:space="preserve"> de 201</w:t>
      </w:r>
      <w:r w:rsidR="00F06934">
        <w:rPr>
          <w:rFonts w:cs="Calibri"/>
          <w:bCs/>
        </w:rPr>
        <w:t>8</w:t>
      </w:r>
      <w:r w:rsidRPr="004C47D2">
        <w:rPr>
          <w:rFonts w:cs="Calibri"/>
          <w:bCs/>
        </w:rPr>
        <w:t>.</w:t>
      </w:r>
    </w:p>
    <w:p w:rsidR="008C64E8" w:rsidRPr="004C47D2" w:rsidRDefault="008C64E8" w:rsidP="004C47D2">
      <w:pPr>
        <w:spacing w:after="0" w:line="360" w:lineRule="auto"/>
        <w:rPr>
          <w:rFonts w:cs="Calibri"/>
          <w:bCs/>
        </w:rPr>
      </w:pPr>
    </w:p>
    <w:p w:rsidR="007B1996" w:rsidRPr="004C47D2" w:rsidRDefault="00A37B2A" w:rsidP="00855B28">
      <w:pPr>
        <w:spacing w:after="0" w:line="240" w:lineRule="auto"/>
        <w:jc w:val="center"/>
        <w:rPr>
          <w:rFonts w:cs="Calibri"/>
          <w:lang w:eastAsia="ar-SA"/>
        </w:rPr>
      </w:pPr>
      <w:r w:rsidRPr="004C47D2">
        <w:rPr>
          <w:rFonts w:cs="Calibri"/>
          <w:lang w:eastAsia="ar-SA"/>
        </w:rPr>
        <w:t>Cleonice Ferreira de carvalho</w:t>
      </w:r>
    </w:p>
    <w:p w:rsidR="007B1996" w:rsidRPr="004C47D2" w:rsidRDefault="007B1996" w:rsidP="00855B28">
      <w:pPr>
        <w:spacing w:after="0" w:line="240" w:lineRule="auto"/>
        <w:jc w:val="center"/>
        <w:rPr>
          <w:rFonts w:cs="Calibri"/>
          <w:b/>
        </w:rPr>
      </w:pPr>
      <w:r w:rsidRPr="004C47D2">
        <w:rPr>
          <w:rFonts w:cs="Calibri"/>
          <w:b/>
        </w:rPr>
        <w:t>Assessor</w:t>
      </w:r>
      <w:r w:rsidR="00C075B8" w:rsidRPr="004C47D2">
        <w:rPr>
          <w:rFonts w:cs="Calibri"/>
          <w:b/>
        </w:rPr>
        <w:t>a</w:t>
      </w:r>
      <w:r w:rsidRPr="004C47D2">
        <w:rPr>
          <w:rFonts w:cs="Calibri"/>
          <w:b/>
        </w:rPr>
        <w:t xml:space="preserve"> de Controle Interno/ Matrícula nº </w:t>
      </w:r>
      <w:r w:rsidR="00A37B2A" w:rsidRPr="004C47D2">
        <w:rPr>
          <w:rFonts w:cs="Calibri"/>
          <w:b/>
        </w:rPr>
        <w:t>95-7</w:t>
      </w:r>
    </w:p>
    <w:p w:rsidR="008C64E8" w:rsidRPr="004C47D2" w:rsidRDefault="008C64E8" w:rsidP="004C47D2">
      <w:pPr>
        <w:spacing w:after="0" w:line="360" w:lineRule="auto"/>
        <w:jc w:val="center"/>
        <w:rPr>
          <w:rFonts w:cs="Calibri"/>
          <w:b/>
        </w:rPr>
      </w:pPr>
    </w:p>
    <w:p w:rsidR="00855B28" w:rsidRPr="007765E7" w:rsidRDefault="00855B28" w:rsidP="00855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Acolho o Parecer.</w:t>
      </w:r>
    </w:p>
    <w:p w:rsidR="00855B28" w:rsidRPr="007765E7" w:rsidRDefault="00855B28" w:rsidP="00855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À superior consideração.</w:t>
      </w:r>
    </w:p>
    <w:p w:rsidR="00EE636C" w:rsidRPr="004C47D2" w:rsidRDefault="001D3764" w:rsidP="00855B28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C47D2">
        <w:rPr>
          <w:rFonts w:cs="Calibri"/>
        </w:rPr>
        <w:t xml:space="preserve">Adriana Andrade Araújo </w:t>
      </w:r>
      <w:bookmarkStart w:id="0" w:name="_GoBack"/>
      <w:bookmarkEnd w:id="0"/>
    </w:p>
    <w:p w:rsidR="00BA113A" w:rsidRPr="004C47D2" w:rsidRDefault="001D3764" w:rsidP="00855B28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C47D2">
        <w:rPr>
          <w:rFonts w:cs="Calibri"/>
          <w:b/>
        </w:rPr>
        <w:t>Superintendente de Auditagem - Matrícula n° 113-9</w:t>
      </w:r>
    </w:p>
    <w:p w:rsidR="00563037" w:rsidRPr="004C47D2" w:rsidRDefault="00563037" w:rsidP="004C47D2">
      <w:pPr>
        <w:tabs>
          <w:tab w:val="left" w:pos="0"/>
        </w:tabs>
        <w:spacing w:after="0" w:line="360" w:lineRule="auto"/>
        <w:jc w:val="center"/>
        <w:rPr>
          <w:rFonts w:cs="Calibri"/>
        </w:rPr>
      </w:pPr>
    </w:p>
    <w:sectPr w:rsidR="00563037" w:rsidRPr="004C47D2" w:rsidSect="00F00A3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F88" w:rsidRDefault="00A07F88" w:rsidP="003068B9">
      <w:pPr>
        <w:spacing w:after="0" w:line="240" w:lineRule="auto"/>
      </w:pPr>
      <w:r>
        <w:separator/>
      </w:r>
    </w:p>
  </w:endnote>
  <w:endnote w:type="continuationSeparator" w:id="0">
    <w:p w:rsidR="00A07F88" w:rsidRDefault="00A07F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F88" w:rsidRDefault="00A07F88" w:rsidP="003068B9">
      <w:pPr>
        <w:spacing w:after="0" w:line="240" w:lineRule="auto"/>
      </w:pPr>
      <w:r>
        <w:separator/>
      </w:r>
    </w:p>
  </w:footnote>
  <w:footnote w:type="continuationSeparator" w:id="0">
    <w:p w:rsidR="00A07F88" w:rsidRDefault="00A07F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88" w:rsidRDefault="00A07F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07F88" w:rsidRPr="003068B9" w:rsidRDefault="00A07F8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07F88" w:rsidRPr="0098367C" w:rsidRDefault="00A07F8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205F9D"/>
    <w:multiLevelType w:val="hybridMultilevel"/>
    <w:tmpl w:val="B04E30FE"/>
    <w:lvl w:ilvl="0" w:tplc="2D56C636">
      <w:start w:val="1"/>
      <w:numFmt w:val="upperRoman"/>
      <w:lvlText w:val="%1."/>
      <w:lvlJc w:val="left"/>
      <w:pPr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55575"/>
    <w:multiLevelType w:val="hybridMultilevel"/>
    <w:tmpl w:val="F5D0CCA6"/>
    <w:lvl w:ilvl="0" w:tplc="69987CB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3"/>
  </w:num>
  <w:num w:numId="12">
    <w:abstractNumId w:val="20"/>
  </w:num>
  <w:num w:numId="13">
    <w:abstractNumId w:val="10"/>
  </w:num>
  <w:num w:numId="14">
    <w:abstractNumId w:val="5"/>
  </w:num>
  <w:num w:numId="15">
    <w:abstractNumId w:val="24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72BD"/>
    <w:rsid w:val="0001185A"/>
    <w:rsid w:val="00012F3A"/>
    <w:rsid w:val="00016154"/>
    <w:rsid w:val="00017A98"/>
    <w:rsid w:val="0002351E"/>
    <w:rsid w:val="00024DE5"/>
    <w:rsid w:val="00024FA7"/>
    <w:rsid w:val="00027E00"/>
    <w:rsid w:val="000312C0"/>
    <w:rsid w:val="000322BD"/>
    <w:rsid w:val="00035C57"/>
    <w:rsid w:val="00035D7B"/>
    <w:rsid w:val="00036B0A"/>
    <w:rsid w:val="00036DBB"/>
    <w:rsid w:val="00040B05"/>
    <w:rsid w:val="00045FDF"/>
    <w:rsid w:val="00047E8A"/>
    <w:rsid w:val="0005691E"/>
    <w:rsid w:val="00060209"/>
    <w:rsid w:val="00061FBE"/>
    <w:rsid w:val="000639BC"/>
    <w:rsid w:val="00063D92"/>
    <w:rsid w:val="0006543B"/>
    <w:rsid w:val="000666FE"/>
    <w:rsid w:val="000725F7"/>
    <w:rsid w:val="00072DDC"/>
    <w:rsid w:val="00076E24"/>
    <w:rsid w:val="000775E0"/>
    <w:rsid w:val="000804BE"/>
    <w:rsid w:val="00081279"/>
    <w:rsid w:val="0008168E"/>
    <w:rsid w:val="00085671"/>
    <w:rsid w:val="0009012C"/>
    <w:rsid w:val="00091AD8"/>
    <w:rsid w:val="00091BCE"/>
    <w:rsid w:val="000951C1"/>
    <w:rsid w:val="00095A57"/>
    <w:rsid w:val="00097C9A"/>
    <w:rsid w:val="000A0F5A"/>
    <w:rsid w:val="000A5C67"/>
    <w:rsid w:val="000B3028"/>
    <w:rsid w:val="000B35B4"/>
    <w:rsid w:val="000B5063"/>
    <w:rsid w:val="000B519C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149F"/>
    <w:rsid w:val="001014DE"/>
    <w:rsid w:val="00106350"/>
    <w:rsid w:val="0011000B"/>
    <w:rsid w:val="001126DB"/>
    <w:rsid w:val="001153BB"/>
    <w:rsid w:val="00120625"/>
    <w:rsid w:val="00121644"/>
    <w:rsid w:val="00121D42"/>
    <w:rsid w:val="001223C7"/>
    <w:rsid w:val="00122F96"/>
    <w:rsid w:val="00130318"/>
    <w:rsid w:val="0013333A"/>
    <w:rsid w:val="00136E19"/>
    <w:rsid w:val="001372F7"/>
    <w:rsid w:val="00140E51"/>
    <w:rsid w:val="00141F50"/>
    <w:rsid w:val="00145C5D"/>
    <w:rsid w:val="00146ECE"/>
    <w:rsid w:val="0014708F"/>
    <w:rsid w:val="001506EC"/>
    <w:rsid w:val="00150A2D"/>
    <w:rsid w:val="00151D5E"/>
    <w:rsid w:val="001521F8"/>
    <w:rsid w:val="00154292"/>
    <w:rsid w:val="001543AF"/>
    <w:rsid w:val="00155C71"/>
    <w:rsid w:val="00160277"/>
    <w:rsid w:val="00160726"/>
    <w:rsid w:val="00160DBB"/>
    <w:rsid w:val="0016268C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064C"/>
    <w:rsid w:val="00190A40"/>
    <w:rsid w:val="001920FC"/>
    <w:rsid w:val="001952C8"/>
    <w:rsid w:val="001A1614"/>
    <w:rsid w:val="001B0141"/>
    <w:rsid w:val="001B1560"/>
    <w:rsid w:val="001B29E2"/>
    <w:rsid w:val="001B2AB3"/>
    <w:rsid w:val="001B33F0"/>
    <w:rsid w:val="001B3C0C"/>
    <w:rsid w:val="001C53FC"/>
    <w:rsid w:val="001D3764"/>
    <w:rsid w:val="001D6224"/>
    <w:rsid w:val="001E0BFF"/>
    <w:rsid w:val="001E0C34"/>
    <w:rsid w:val="001E5614"/>
    <w:rsid w:val="001E5E64"/>
    <w:rsid w:val="001F1AF7"/>
    <w:rsid w:val="001F275C"/>
    <w:rsid w:val="001F4592"/>
    <w:rsid w:val="001F6C1E"/>
    <w:rsid w:val="00203251"/>
    <w:rsid w:val="00203ACF"/>
    <w:rsid w:val="00203C6F"/>
    <w:rsid w:val="00211512"/>
    <w:rsid w:val="002125F9"/>
    <w:rsid w:val="00213A6F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46BFB"/>
    <w:rsid w:val="00250A6E"/>
    <w:rsid w:val="00257E46"/>
    <w:rsid w:val="00261F0D"/>
    <w:rsid w:val="00262D74"/>
    <w:rsid w:val="00262F16"/>
    <w:rsid w:val="00263511"/>
    <w:rsid w:val="00264554"/>
    <w:rsid w:val="0027144E"/>
    <w:rsid w:val="00273191"/>
    <w:rsid w:val="00273937"/>
    <w:rsid w:val="00276B82"/>
    <w:rsid w:val="002774B8"/>
    <w:rsid w:val="002831BE"/>
    <w:rsid w:val="00283F19"/>
    <w:rsid w:val="00284744"/>
    <w:rsid w:val="00284EAA"/>
    <w:rsid w:val="002868B5"/>
    <w:rsid w:val="00286AB9"/>
    <w:rsid w:val="00287AEA"/>
    <w:rsid w:val="00292F03"/>
    <w:rsid w:val="00293BA8"/>
    <w:rsid w:val="00296284"/>
    <w:rsid w:val="002976B7"/>
    <w:rsid w:val="002A0011"/>
    <w:rsid w:val="002A7A87"/>
    <w:rsid w:val="002B20DE"/>
    <w:rsid w:val="002B29BB"/>
    <w:rsid w:val="002B416E"/>
    <w:rsid w:val="002C4363"/>
    <w:rsid w:val="002D1690"/>
    <w:rsid w:val="002D64CE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2AE"/>
    <w:rsid w:val="00304E8F"/>
    <w:rsid w:val="003068B9"/>
    <w:rsid w:val="00307A74"/>
    <w:rsid w:val="0031025E"/>
    <w:rsid w:val="0031118C"/>
    <w:rsid w:val="00313328"/>
    <w:rsid w:val="00314BAC"/>
    <w:rsid w:val="00317C72"/>
    <w:rsid w:val="00322960"/>
    <w:rsid w:val="0032417C"/>
    <w:rsid w:val="00336938"/>
    <w:rsid w:val="00336F26"/>
    <w:rsid w:val="003374BD"/>
    <w:rsid w:val="003400DC"/>
    <w:rsid w:val="00340872"/>
    <w:rsid w:val="003409A8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0694"/>
    <w:rsid w:val="003717E8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5097"/>
    <w:rsid w:val="003B617A"/>
    <w:rsid w:val="003C67EF"/>
    <w:rsid w:val="003D0B72"/>
    <w:rsid w:val="003D0BB1"/>
    <w:rsid w:val="003D330B"/>
    <w:rsid w:val="003D3F39"/>
    <w:rsid w:val="003D6263"/>
    <w:rsid w:val="003D7C53"/>
    <w:rsid w:val="003E3B31"/>
    <w:rsid w:val="003E4619"/>
    <w:rsid w:val="003E59C0"/>
    <w:rsid w:val="003F2978"/>
    <w:rsid w:val="003F6611"/>
    <w:rsid w:val="003F7A4C"/>
    <w:rsid w:val="004005E4"/>
    <w:rsid w:val="00400993"/>
    <w:rsid w:val="00401466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15A5"/>
    <w:rsid w:val="00453EF2"/>
    <w:rsid w:val="00463252"/>
    <w:rsid w:val="00463DEC"/>
    <w:rsid w:val="004672FB"/>
    <w:rsid w:val="00473402"/>
    <w:rsid w:val="00473C71"/>
    <w:rsid w:val="00474486"/>
    <w:rsid w:val="00475450"/>
    <w:rsid w:val="00475A79"/>
    <w:rsid w:val="00475CD6"/>
    <w:rsid w:val="0048016C"/>
    <w:rsid w:val="004837EB"/>
    <w:rsid w:val="00484919"/>
    <w:rsid w:val="0049182B"/>
    <w:rsid w:val="00492515"/>
    <w:rsid w:val="00494036"/>
    <w:rsid w:val="004956E5"/>
    <w:rsid w:val="00497962"/>
    <w:rsid w:val="00497D04"/>
    <w:rsid w:val="004A3B0A"/>
    <w:rsid w:val="004A41BC"/>
    <w:rsid w:val="004A62D6"/>
    <w:rsid w:val="004A79E9"/>
    <w:rsid w:val="004B01B8"/>
    <w:rsid w:val="004B32C7"/>
    <w:rsid w:val="004B419F"/>
    <w:rsid w:val="004B4CC9"/>
    <w:rsid w:val="004B5231"/>
    <w:rsid w:val="004B7CA1"/>
    <w:rsid w:val="004B7E12"/>
    <w:rsid w:val="004C1FA7"/>
    <w:rsid w:val="004C472C"/>
    <w:rsid w:val="004C47D2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2B1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62A8"/>
    <w:rsid w:val="0050723E"/>
    <w:rsid w:val="005073F1"/>
    <w:rsid w:val="00512D9C"/>
    <w:rsid w:val="00514DB9"/>
    <w:rsid w:val="005232BF"/>
    <w:rsid w:val="00524FD6"/>
    <w:rsid w:val="00527973"/>
    <w:rsid w:val="00527E9C"/>
    <w:rsid w:val="00533A91"/>
    <w:rsid w:val="005344FE"/>
    <w:rsid w:val="00535E68"/>
    <w:rsid w:val="00537DC6"/>
    <w:rsid w:val="00542CAD"/>
    <w:rsid w:val="00543AB5"/>
    <w:rsid w:val="00545A36"/>
    <w:rsid w:val="00545AC7"/>
    <w:rsid w:val="00546028"/>
    <w:rsid w:val="005507C3"/>
    <w:rsid w:val="00551F43"/>
    <w:rsid w:val="00553455"/>
    <w:rsid w:val="00554AC5"/>
    <w:rsid w:val="00556223"/>
    <w:rsid w:val="005600DE"/>
    <w:rsid w:val="00561E87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9366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B7548"/>
    <w:rsid w:val="005C2E7D"/>
    <w:rsid w:val="005C393D"/>
    <w:rsid w:val="005C4C38"/>
    <w:rsid w:val="005C5CC0"/>
    <w:rsid w:val="005C738A"/>
    <w:rsid w:val="005C7427"/>
    <w:rsid w:val="005C7CA1"/>
    <w:rsid w:val="005D0AAE"/>
    <w:rsid w:val="005D32DC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39D9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0FB"/>
    <w:rsid w:val="00645C6E"/>
    <w:rsid w:val="00650065"/>
    <w:rsid w:val="006525F5"/>
    <w:rsid w:val="0065493D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1C42"/>
    <w:rsid w:val="0069756C"/>
    <w:rsid w:val="006A0669"/>
    <w:rsid w:val="006A177E"/>
    <w:rsid w:val="006A1957"/>
    <w:rsid w:val="006A2160"/>
    <w:rsid w:val="006A2A91"/>
    <w:rsid w:val="006A7577"/>
    <w:rsid w:val="006B0F9C"/>
    <w:rsid w:val="006B0FDC"/>
    <w:rsid w:val="006B2CF7"/>
    <w:rsid w:val="006B67DF"/>
    <w:rsid w:val="006C2B1E"/>
    <w:rsid w:val="006C5669"/>
    <w:rsid w:val="006D2AB4"/>
    <w:rsid w:val="006D4F08"/>
    <w:rsid w:val="006D6725"/>
    <w:rsid w:val="006E09AE"/>
    <w:rsid w:val="006E4BBA"/>
    <w:rsid w:val="006E585C"/>
    <w:rsid w:val="006F002B"/>
    <w:rsid w:val="006F0135"/>
    <w:rsid w:val="006F0D68"/>
    <w:rsid w:val="006F5624"/>
    <w:rsid w:val="006F7A52"/>
    <w:rsid w:val="00700176"/>
    <w:rsid w:val="0070037C"/>
    <w:rsid w:val="00700734"/>
    <w:rsid w:val="007021DB"/>
    <w:rsid w:val="00702ACF"/>
    <w:rsid w:val="00704A95"/>
    <w:rsid w:val="00704C7D"/>
    <w:rsid w:val="007072F7"/>
    <w:rsid w:val="00710F88"/>
    <w:rsid w:val="00711F91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38B1"/>
    <w:rsid w:val="007642B4"/>
    <w:rsid w:val="00765594"/>
    <w:rsid w:val="007668AB"/>
    <w:rsid w:val="00770376"/>
    <w:rsid w:val="0077226F"/>
    <w:rsid w:val="00776447"/>
    <w:rsid w:val="00776B71"/>
    <w:rsid w:val="00776C1D"/>
    <w:rsid w:val="00777E47"/>
    <w:rsid w:val="00781F13"/>
    <w:rsid w:val="00782EA1"/>
    <w:rsid w:val="00783480"/>
    <w:rsid w:val="007941B0"/>
    <w:rsid w:val="00797CE4"/>
    <w:rsid w:val="007A26A0"/>
    <w:rsid w:val="007A2BEA"/>
    <w:rsid w:val="007A5A11"/>
    <w:rsid w:val="007A6BF3"/>
    <w:rsid w:val="007A6C3C"/>
    <w:rsid w:val="007A7152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0EBA"/>
    <w:rsid w:val="007E10D0"/>
    <w:rsid w:val="007E1358"/>
    <w:rsid w:val="007E6BF2"/>
    <w:rsid w:val="007F0742"/>
    <w:rsid w:val="007F29A0"/>
    <w:rsid w:val="007F365F"/>
    <w:rsid w:val="007F74C2"/>
    <w:rsid w:val="0080011E"/>
    <w:rsid w:val="0080307F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31DD6"/>
    <w:rsid w:val="00840213"/>
    <w:rsid w:val="00840553"/>
    <w:rsid w:val="008405B9"/>
    <w:rsid w:val="00840D47"/>
    <w:rsid w:val="00842351"/>
    <w:rsid w:val="00843782"/>
    <w:rsid w:val="00845D49"/>
    <w:rsid w:val="008537C3"/>
    <w:rsid w:val="008540E8"/>
    <w:rsid w:val="00855B28"/>
    <w:rsid w:val="008576B5"/>
    <w:rsid w:val="00857B87"/>
    <w:rsid w:val="00860E1F"/>
    <w:rsid w:val="00864BD1"/>
    <w:rsid w:val="00864D6E"/>
    <w:rsid w:val="008653DE"/>
    <w:rsid w:val="00866DE3"/>
    <w:rsid w:val="00867F36"/>
    <w:rsid w:val="0087057A"/>
    <w:rsid w:val="00871B7D"/>
    <w:rsid w:val="00871EA3"/>
    <w:rsid w:val="00874A81"/>
    <w:rsid w:val="00874DCA"/>
    <w:rsid w:val="00875C69"/>
    <w:rsid w:val="00882255"/>
    <w:rsid w:val="008824DD"/>
    <w:rsid w:val="00883E01"/>
    <w:rsid w:val="0088451F"/>
    <w:rsid w:val="00884822"/>
    <w:rsid w:val="00890B8F"/>
    <w:rsid w:val="0089222C"/>
    <w:rsid w:val="00892E06"/>
    <w:rsid w:val="00895F0D"/>
    <w:rsid w:val="00895FCB"/>
    <w:rsid w:val="008A0D4C"/>
    <w:rsid w:val="008A7908"/>
    <w:rsid w:val="008B65AC"/>
    <w:rsid w:val="008B6AE8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3A"/>
    <w:rsid w:val="008E15D6"/>
    <w:rsid w:val="008E21F4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22B5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142"/>
    <w:rsid w:val="0094732E"/>
    <w:rsid w:val="009510A2"/>
    <w:rsid w:val="00953732"/>
    <w:rsid w:val="00955425"/>
    <w:rsid w:val="00960CB5"/>
    <w:rsid w:val="00961515"/>
    <w:rsid w:val="00961DB8"/>
    <w:rsid w:val="009629C8"/>
    <w:rsid w:val="00964B23"/>
    <w:rsid w:val="009656D3"/>
    <w:rsid w:val="009659A5"/>
    <w:rsid w:val="009677C2"/>
    <w:rsid w:val="009713F4"/>
    <w:rsid w:val="00980936"/>
    <w:rsid w:val="00980BF4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681"/>
    <w:rsid w:val="00991F54"/>
    <w:rsid w:val="0099203F"/>
    <w:rsid w:val="0099333B"/>
    <w:rsid w:val="00993C18"/>
    <w:rsid w:val="009954AC"/>
    <w:rsid w:val="009A2567"/>
    <w:rsid w:val="009A68C5"/>
    <w:rsid w:val="009B0D8B"/>
    <w:rsid w:val="009B31CD"/>
    <w:rsid w:val="009B38CF"/>
    <w:rsid w:val="009B4CE4"/>
    <w:rsid w:val="009B53DF"/>
    <w:rsid w:val="009C1394"/>
    <w:rsid w:val="009C2110"/>
    <w:rsid w:val="009C33B7"/>
    <w:rsid w:val="009C5BFA"/>
    <w:rsid w:val="009C6FDF"/>
    <w:rsid w:val="009D0073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07F88"/>
    <w:rsid w:val="00A147CA"/>
    <w:rsid w:val="00A16649"/>
    <w:rsid w:val="00A203F3"/>
    <w:rsid w:val="00A20CA6"/>
    <w:rsid w:val="00A2471E"/>
    <w:rsid w:val="00A24848"/>
    <w:rsid w:val="00A3054F"/>
    <w:rsid w:val="00A306FB"/>
    <w:rsid w:val="00A31324"/>
    <w:rsid w:val="00A33F8F"/>
    <w:rsid w:val="00A343D4"/>
    <w:rsid w:val="00A35E63"/>
    <w:rsid w:val="00A35EA6"/>
    <w:rsid w:val="00A37B2A"/>
    <w:rsid w:val="00A4332B"/>
    <w:rsid w:val="00A45051"/>
    <w:rsid w:val="00A454C6"/>
    <w:rsid w:val="00A460DB"/>
    <w:rsid w:val="00A531B2"/>
    <w:rsid w:val="00A5504B"/>
    <w:rsid w:val="00A56362"/>
    <w:rsid w:val="00A632A9"/>
    <w:rsid w:val="00A65D8B"/>
    <w:rsid w:val="00A6698C"/>
    <w:rsid w:val="00A669AE"/>
    <w:rsid w:val="00A67193"/>
    <w:rsid w:val="00A70E05"/>
    <w:rsid w:val="00A70EC3"/>
    <w:rsid w:val="00A736E5"/>
    <w:rsid w:val="00A75741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72A"/>
    <w:rsid w:val="00AA6C11"/>
    <w:rsid w:val="00AA7F35"/>
    <w:rsid w:val="00AB1E8B"/>
    <w:rsid w:val="00AB3CDF"/>
    <w:rsid w:val="00AB4564"/>
    <w:rsid w:val="00AB4BF4"/>
    <w:rsid w:val="00AB4E9B"/>
    <w:rsid w:val="00AC0B25"/>
    <w:rsid w:val="00AC17DE"/>
    <w:rsid w:val="00AC1969"/>
    <w:rsid w:val="00AC5E41"/>
    <w:rsid w:val="00AC61D9"/>
    <w:rsid w:val="00AC7E47"/>
    <w:rsid w:val="00AD0873"/>
    <w:rsid w:val="00AD1569"/>
    <w:rsid w:val="00AD2DBD"/>
    <w:rsid w:val="00AD2F1F"/>
    <w:rsid w:val="00AD397C"/>
    <w:rsid w:val="00AD3C2B"/>
    <w:rsid w:val="00AD6CFD"/>
    <w:rsid w:val="00AD7157"/>
    <w:rsid w:val="00AD7CDB"/>
    <w:rsid w:val="00AE2D01"/>
    <w:rsid w:val="00AE34B4"/>
    <w:rsid w:val="00AF4AC9"/>
    <w:rsid w:val="00AF68E7"/>
    <w:rsid w:val="00B038CC"/>
    <w:rsid w:val="00B1029F"/>
    <w:rsid w:val="00B11B7D"/>
    <w:rsid w:val="00B12135"/>
    <w:rsid w:val="00B12C4E"/>
    <w:rsid w:val="00B134AC"/>
    <w:rsid w:val="00B1439C"/>
    <w:rsid w:val="00B14AD1"/>
    <w:rsid w:val="00B15BEC"/>
    <w:rsid w:val="00B175DC"/>
    <w:rsid w:val="00B20F06"/>
    <w:rsid w:val="00B24578"/>
    <w:rsid w:val="00B2600D"/>
    <w:rsid w:val="00B308EA"/>
    <w:rsid w:val="00B3197B"/>
    <w:rsid w:val="00B322F0"/>
    <w:rsid w:val="00B32552"/>
    <w:rsid w:val="00B33BFF"/>
    <w:rsid w:val="00B34506"/>
    <w:rsid w:val="00B403C1"/>
    <w:rsid w:val="00B405FE"/>
    <w:rsid w:val="00B44356"/>
    <w:rsid w:val="00B443FE"/>
    <w:rsid w:val="00B45A35"/>
    <w:rsid w:val="00B5273E"/>
    <w:rsid w:val="00B53C95"/>
    <w:rsid w:val="00B57521"/>
    <w:rsid w:val="00B66115"/>
    <w:rsid w:val="00B73719"/>
    <w:rsid w:val="00B73E4F"/>
    <w:rsid w:val="00B76170"/>
    <w:rsid w:val="00B77A4C"/>
    <w:rsid w:val="00B81646"/>
    <w:rsid w:val="00B81D74"/>
    <w:rsid w:val="00B84BD9"/>
    <w:rsid w:val="00B858D5"/>
    <w:rsid w:val="00B90D74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8F5"/>
    <w:rsid w:val="00BC5DF0"/>
    <w:rsid w:val="00BC6745"/>
    <w:rsid w:val="00BC6D23"/>
    <w:rsid w:val="00BC7D60"/>
    <w:rsid w:val="00BD07E9"/>
    <w:rsid w:val="00BE06DD"/>
    <w:rsid w:val="00BE177C"/>
    <w:rsid w:val="00BE3059"/>
    <w:rsid w:val="00BE423E"/>
    <w:rsid w:val="00BE480E"/>
    <w:rsid w:val="00BE54FC"/>
    <w:rsid w:val="00BE5CB0"/>
    <w:rsid w:val="00BE5E56"/>
    <w:rsid w:val="00BF5A4E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5CB"/>
    <w:rsid w:val="00C23E71"/>
    <w:rsid w:val="00C27A7A"/>
    <w:rsid w:val="00C3695E"/>
    <w:rsid w:val="00C41B9A"/>
    <w:rsid w:val="00C46268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0295"/>
    <w:rsid w:val="00C85959"/>
    <w:rsid w:val="00C87F7D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DE3"/>
    <w:rsid w:val="00CD1E68"/>
    <w:rsid w:val="00CD1E76"/>
    <w:rsid w:val="00CD5829"/>
    <w:rsid w:val="00CD6497"/>
    <w:rsid w:val="00CD6BEF"/>
    <w:rsid w:val="00CE2519"/>
    <w:rsid w:val="00CE4A10"/>
    <w:rsid w:val="00CE5CCC"/>
    <w:rsid w:val="00CF24B8"/>
    <w:rsid w:val="00D002FB"/>
    <w:rsid w:val="00D00F00"/>
    <w:rsid w:val="00D032F0"/>
    <w:rsid w:val="00D039D4"/>
    <w:rsid w:val="00D04186"/>
    <w:rsid w:val="00D04459"/>
    <w:rsid w:val="00D05A5E"/>
    <w:rsid w:val="00D06402"/>
    <w:rsid w:val="00D0671C"/>
    <w:rsid w:val="00D11111"/>
    <w:rsid w:val="00D139AF"/>
    <w:rsid w:val="00D13DD0"/>
    <w:rsid w:val="00D225DC"/>
    <w:rsid w:val="00D30760"/>
    <w:rsid w:val="00D30FC5"/>
    <w:rsid w:val="00D36BEC"/>
    <w:rsid w:val="00D4337B"/>
    <w:rsid w:val="00D4589A"/>
    <w:rsid w:val="00D46BA6"/>
    <w:rsid w:val="00D46C3C"/>
    <w:rsid w:val="00D4739F"/>
    <w:rsid w:val="00D51547"/>
    <w:rsid w:val="00D5328E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1F3A"/>
    <w:rsid w:val="00D72818"/>
    <w:rsid w:val="00D72F0D"/>
    <w:rsid w:val="00D74032"/>
    <w:rsid w:val="00D743D9"/>
    <w:rsid w:val="00D75B6C"/>
    <w:rsid w:val="00D760AC"/>
    <w:rsid w:val="00D761C7"/>
    <w:rsid w:val="00D76C45"/>
    <w:rsid w:val="00D80D1D"/>
    <w:rsid w:val="00D80DD3"/>
    <w:rsid w:val="00D81627"/>
    <w:rsid w:val="00D82780"/>
    <w:rsid w:val="00D82ED8"/>
    <w:rsid w:val="00D83841"/>
    <w:rsid w:val="00D84451"/>
    <w:rsid w:val="00D8603C"/>
    <w:rsid w:val="00D87FD4"/>
    <w:rsid w:val="00D930F2"/>
    <w:rsid w:val="00D94977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A7F59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1987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1758B"/>
    <w:rsid w:val="00E24905"/>
    <w:rsid w:val="00E27875"/>
    <w:rsid w:val="00E31FC3"/>
    <w:rsid w:val="00E32E42"/>
    <w:rsid w:val="00E32FF5"/>
    <w:rsid w:val="00E34120"/>
    <w:rsid w:val="00E362E2"/>
    <w:rsid w:val="00E42BC4"/>
    <w:rsid w:val="00E47B16"/>
    <w:rsid w:val="00E515B0"/>
    <w:rsid w:val="00E54A06"/>
    <w:rsid w:val="00E55B7F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0F8E"/>
    <w:rsid w:val="00E71338"/>
    <w:rsid w:val="00E7175D"/>
    <w:rsid w:val="00E75D81"/>
    <w:rsid w:val="00E77113"/>
    <w:rsid w:val="00E81341"/>
    <w:rsid w:val="00E81FCD"/>
    <w:rsid w:val="00E877CC"/>
    <w:rsid w:val="00E90ACB"/>
    <w:rsid w:val="00E9181E"/>
    <w:rsid w:val="00E93309"/>
    <w:rsid w:val="00E9429C"/>
    <w:rsid w:val="00E96A71"/>
    <w:rsid w:val="00EA19D1"/>
    <w:rsid w:val="00EA6787"/>
    <w:rsid w:val="00EA70D0"/>
    <w:rsid w:val="00EA711B"/>
    <w:rsid w:val="00EB2528"/>
    <w:rsid w:val="00EB6F91"/>
    <w:rsid w:val="00EC1FB4"/>
    <w:rsid w:val="00EC26DF"/>
    <w:rsid w:val="00EC4E25"/>
    <w:rsid w:val="00ED1CEF"/>
    <w:rsid w:val="00ED1E34"/>
    <w:rsid w:val="00ED1E40"/>
    <w:rsid w:val="00EE0079"/>
    <w:rsid w:val="00EE0DC7"/>
    <w:rsid w:val="00EE2A70"/>
    <w:rsid w:val="00EE37F7"/>
    <w:rsid w:val="00EE4726"/>
    <w:rsid w:val="00EE5FD5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05BA"/>
    <w:rsid w:val="00F00A33"/>
    <w:rsid w:val="00F02220"/>
    <w:rsid w:val="00F03042"/>
    <w:rsid w:val="00F0374B"/>
    <w:rsid w:val="00F03808"/>
    <w:rsid w:val="00F05B91"/>
    <w:rsid w:val="00F06934"/>
    <w:rsid w:val="00F136C5"/>
    <w:rsid w:val="00F13AA7"/>
    <w:rsid w:val="00F1585F"/>
    <w:rsid w:val="00F15EF4"/>
    <w:rsid w:val="00F174E3"/>
    <w:rsid w:val="00F235B7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29B"/>
    <w:rsid w:val="00F44AFC"/>
    <w:rsid w:val="00F52A00"/>
    <w:rsid w:val="00F53A9E"/>
    <w:rsid w:val="00F545C8"/>
    <w:rsid w:val="00F54A2D"/>
    <w:rsid w:val="00F54BBE"/>
    <w:rsid w:val="00F67B9D"/>
    <w:rsid w:val="00F70EAF"/>
    <w:rsid w:val="00F70F27"/>
    <w:rsid w:val="00F719AE"/>
    <w:rsid w:val="00F731D5"/>
    <w:rsid w:val="00F73C1A"/>
    <w:rsid w:val="00F74EEC"/>
    <w:rsid w:val="00F755EC"/>
    <w:rsid w:val="00F7598E"/>
    <w:rsid w:val="00F75CFD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95FEA"/>
    <w:rsid w:val="00FA0A94"/>
    <w:rsid w:val="00FA1DB9"/>
    <w:rsid w:val="00FA2240"/>
    <w:rsid w:val="00FA29F8"/>
    <w:rsid w:val="00FA45FA"/>
    <w:rsid w:val="00FA7FB3"/>
    <w:rsid w:val="00FB203A"/>
    <w:rsid w:val="00FB26B4"/>
    <w:rsid w:val="00FB2725"/>
    <w:rsid w:val="00FB5CFC"/>
    <w:rsid w:val="00FC28BE"/>
    <w:rsid w:val="00FC4C0A"/>
    <w:rsid w:val="00FC5C19"/>
    <w:rsid w:val="00FC5EDD"/>
    <w:rsid w:val="00FC6BDF"/>
    <w:rsid w:val="00FC7329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  <w:rsid w:val="00FF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53984-EA4D-41C1-B5CD-0E0817A4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1746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2017-08-10T15:29:00Z</cp:lastPrinted>
  <dcterms:created xsi:type="dcterms:W3CDTF">2018-01-09T17:52:00Z</dcterms:created>
  <dcterms:modified xsi:type="dcterms:W3CDTF">2018-01-09T18:38:00Z</dcterms:modified>
</cp:coreProperties>
</file>