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405EF3">
        <w:rPr>
          <w:rFonts w:asciiTheme="minorHAnsi" w:hAnsiTheme="minorHAnsi" w:cstheme="minorHAnsi"/>
          <w:bCs/>
          <w:sz w:val="20"/>
          <w:szCs w:val="20"/>
        </w:rPr>
        <w:t>67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405EF3">
        <w:rPr>
          <w:rFonts w:asciiTheme="minorHAnsi" w:hAnsiTheme="minorHAnsi" w:cstheme="minorHAnsi"/>
          <w:b/>
          <w:bCs/>
          <w:sz w:val="20"/>
          <w:szCs w:val="20"/>
        </w:rPr>
        <w:t>67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405EF3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355012">
        <w:rPr>
          <w:rFonts w:asciiTheme="minorHAnsi" w:hAnsiTheme="minorHAnsi" w:cstheme="minorHAnsi"/>
          <w:sz w:val="20"/>
          <w:szCs w:val="20"/>
        </w:rPr>
        <w:t>d</w:t>
      </w:r>
      <w:r w:rsidR="00405EF3">
        <w:rPr>
          <w:rFonts w:asciiTheme="minorHAnsi" w:hAnsiTheme="minorHAnsi" w:cstheme="minorHAnsi"/>
          <w:sz w:val="20"/>
          <w:szCs w:val="20"/>
        </w:rPr>
        <w:t>o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405EF3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405EF3">
        <w:rPr>
          <w:rFonts w:asciiTheme="minorHAnsi" w:hAnsiTheme="minorHAnsi" w:cstheme="minorHAnsi"/>
          <w:bCs/>
          <w:sz w:val="20"/>
          <w:szCs w:val="20"/>
        </w:rPr>
        <w:t>67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405EF3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362E">
        <w:rPr>
          <w:rFonts w:asciiTheme="minorHAnsi" w:hAnsiTheme="minorHAnsi" w:cstheme="minorHAnsi"/>
          <w:sz w:val="20"/>
          <w:szCs w:val="20"/>
        </w:rPr>
        <w:t>14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D7362E">
        <w:rPr>
          <w:rFonts w:asciiTheme="minorHAnsi" w:hAnsiTheme="minorHAnsi" w:cstheme="minorHAnsi"/>
          <w:sz w:val="20"/>
          <w:szCs w:val="20"/>
        </w:rPr>
        <w:t>08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B4586B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D7362E">
        <w:rPr>
          <w:rFonts w:asciiTheme="minorHAnsi" w:hAnsiTheme="minorHAnsi" w:cstheme="minorHAnsi"/>
          <w:sz w:val="20"/>
          <w:szCs w:val="20"/>
        </w:rPr>
        <w:t>Técnico Administrativo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D7362E" w:rsidRPr="00DD326F" w:rsidRDefault="00D7362E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E2747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Consta Autorização de Fornecimento do material pela empresa E</w:t>
      </w:r>
      <w:r w:rsidR="00204C4D">
        <w:rPr>
          <w:rFonts w:asciiTheme="minorHAnsi" w:hAnsiTheme="minorHAnsi" w:cstheme="minorHAnsi"/>
          <w:sz w:val="20"/>
          <w:szCs w:val="20"/>
        </w:rPr>
        <w:t>NDOMED</w:t>
      </w:r>
      <w:r>
        <w:rPr>
          <w:rFonts w:asciiTheme="minorHAnsi" w:hAnsiTheme="minorHAnsi" w:cstheme="minorHAnsi"/>
          <w:sz w:val="20"/>
          <w:szCs w:val="20"/>
        </w:rPr>
        <w:t xml:space="preserve">, datada de 14/08/2015, de lavra do Diretor de Saúde, Antônio de Pádua Cavalcante (fls. 05).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FE274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D7362E">
        <w:rPr>
          <w:rFonts w:asciiTheme="minorHAnsi" w:hAnsiTheme="minorHAnsi" w:cstheme="minorHAnsi"/>
          <w:sz w:val="20"/>
          <w:szCs w:val="20"/>
        </w:rPr>
        <w:t>6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FE274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D7362E">
        <w:rPr>
          <w:rFonts w:asciiTheme="minorHAnsi" w:hAnsiTheme="minorHAnsi" w:cstheme="minorHAnsi"/>
          <w:sz w:val="20"/>
          <w:szCs w:val="20"/>
        </w:rPr>
        <w:t>Técnico Administrativo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D7362E">
        <w:rPr>
          <w:rFonts w:asciiTheme="minorHAnsi" w:hAnsiTheme="minorHAnsi" w:cstheme="minorHAnsi"/>
          <w:sz w:val="20"/>
          <w:szCs w:val="20"/>
        </w:rPr>
        <w:t>Braulio Leite Neto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D7362E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2.6. Verifica-se informações sobre a existência de dotação orçamentária (fls. </w:t>
      </w:r>
      <w:r w:rsidR="00D7362E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D7362E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15977" w:rsidRPr="00DD326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2.11.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7E5" w:rsidRDefault="00F377E5" w:rsidP="003068B9">
      <w:pPr>
        <w:spacing w:after="0" w:line="240" w:lineRule="auto"/>
      </w:pPr>
      <w:r>
        <w:separator/>
      </w:r>
    </w:p>
  </w:endnote>
  <w:endnote w:type="continuationSeparator" w:id="1">
    <w:p w:rsidR="00F377E5" w:rsidRDefault="00F377E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7E5" w:rsidRDefault="00F377E5" w:rsidP="003068B9">
      <w:pPr>
        <w:spacing w:after="0" w:line="240" w:lineRule="auto"/>
      </w:pPr>
      <w:r>
        <w:separator/>
      </w:r>
    </w:p>
  </w:footnote>
  <w:footnote w:type="continuationSeparator" w:id="1">
    <w:p w:rsidR="00F377E5" w:rsidRDefault="00F377E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65B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392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631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9</cp:revision>
  <cp:lastPrinted>2017-05-19T15:44:00Z</cp:lastPrinted>
  <dcterms:created xsi:type="dcterms:W3CDTF">2017-05-22T11:25:00Z</dcterms:created>
  <dcterms:modified xsi:type="dcterms:W3CDTF">2017-05-22T12:06:00Z</dcterms:modified>
</cp:coreProperties>
</file>