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A39" w:rsidRPr="00AC4E8A" w:rsidRDefault="00BC7602" w:rsidP="0053375C">
      <w:pPr>
        <w:spacing w:after="0" w:line="360" w:lineRule="auto"/>
        <w:jc w:val="both"/>
        <w:rPr>
          <w:rFonts w:ascii="Arial" w:hAnsi="Arial" w:cs="Arial"/>
          <w:b/>
          <w:sz w:val="24"/>
          <w:szCs w:val="24"/>
        </w:rPr>
      </w:pPr>
      <w:r w:rsidRPr="00AC4E8A">
        <w:rPr>
          <w:rFonts w:ascii="Arial" w:hAnsi="Arial" w:cs="Arial"/>
          <w:b/>
          <w:sz w:val="24"/>
          <w:szCs w:val="24"/>
        </w:rPr>
        <w:t>P</w:t>
      </w:r>
      <w:r w:rsidR="00EC3A39" w:rsidRPr="00AC4E8A">
        <w:rPr>
          <w:rFonts w:ascii="Arial" w:hAnsi="Arial" w:cs="Arial"/>
          <w:b/>
          <w:sz w:val="24"/>
          <w:szCs w:val="24"/>
        </w:rPr>
        <w:t>rocesso n°:</w:t>
      </w:r>
      <w:r w:rsidR="00EC3A39" w:rsidRPr="00AC4E8A">
        <w:rPr>
          <w:rFonts w:ascii="Arial" w:hAnsi="Arial" w:cs="Arial"/>
          <w:sz w:val="24"/>
          <w:szCs w:val="24"/>
        </w:rPr>
        <w:t xml:space="preserve"> </w:t>
      </w:r>
      <w:r w:rsidR="006129FD">
        <w:rPr>
          <w:rFonts w:ascii="Arial" w:hAnsi="Arial" w:cs="Arial"/>
          <w:sz w:val="24"/>
          <w:szCs w:val="24"/>
        </w:rPr>
        <w:t>1104 0000324</w:t>
      </w:r>
      <w:r w:rsidR="008875D8" w:rsidRPr="00AC4E8A">
        <w:rPr>
          <w:rFonts w:ascii="Arial" w:hAnsi="Arial" w:cs="Arial"/>
          <w:sz w:val="24"/>
          <w:szCs w:val="24"/>
        </w:rPr>
        <w:t>/201</w:t>
      </w:r>
      <w:r w:rsidR="001633E8">
        <w:rPr>
          <w:rFonts w:ascii="Arial" w:hAnsi="Arial" w:cs="Arial"/>
          <w:sz w:val="24"/>
          <w:szCs w:val="24"/>
        </w:rPr>
        <w:t>8</w:t>
      </w:r>
      <w:r w:rsidR="00AC4E8A">
        <w:rPr>
          <w:rFonts w:ascii="Arial" w:hAnsi="Arial" w:cs="Arial"/>
          <w:sz w:val="24"/>
          <w:szCs w:val="24"/>
        </w:rPr>
        <w:t>.</w:t>
      </w:r>
    </w:p>
    <w:p w:rsidR="00EC3A39" w:rsidRPr="00AC4E8A" w:rsidRDefault="00EC3A39" w:rsidP="0053375C">
      <w:pPr>
        <w:spacing w:after="0" w:line="360" w:lineRule="auto"/>
        <w:rPr>
          <w:rFonts w:ascii="Arial" w:hAnsi="Arial" w:cs="Arial"/>
          <w:sz w:val="24"/>
          <w:szCs w:val="24"/>
        </w:rPr>
      </w:pPr>
      <w:r w:rsidRPr="00AC4E8A">
        <w:rPr>
          <w:rFonts w:ascii="Arial" w:hAnsi="Arial" w:cs="Arial"/>
          <w:b/>
          <w:sz w:val="24"/>
          <w:szCs w:val="24"/>
        </w:rPr>
        <w:t>Interessado:</w:t>
      </w:r>
      <w:r w:rsidRPr="00AC4E8A">
        <w:rPr>
          <w:rFonts w:ascii="Arial" w:hAnsi="Arial" w:cs="Arial"/>
          <w:sz w:val="24"/>
          <w:szCs w:val="24"/>
        </w:rPr>
        <w:t xml:space="preserve"> Controladoria Geral do Estado de Alagoas – CGE/AL.</w:t>
      </w:r>
    </w:p>
    <w:p w:rsidR="00EC3A39" w:rsidRPr="00AC4E8A" w:rsidRDefault="00EC3A39" w:rsidP="0053375C">
      <w:pPr>
        <w:spacing w:after="0" w:line="360" w:lineRule="auto"/>
        <w:rPr>
          <w:rFonts w:ascii="Arial" w:hAnsi="Arial" w:cs="Arial"/>
          <w:sz w:val="24"/>
          <w:szCs w:val="24"/>
        </w:rPr>
      </w:pPr>
      <w:r w:rsidRPr="00AC4E8A">
        <w:rPr>
          <w:rFonts w:ascii="Arial" w:hAnsi="Arial" w:cs="Arial"/>
          <w:b/>
          <w:sz w:val="24"/>
          <w:szCs w:val="24"/>
        </w:rPr>
        <w:t>Assunto:</w:t>
      </w:r>
      <w:r w:rsidRPr="00AC4E8A">
        <w:rPr>
          <w:rFonts w:ascii="Arial" w:hAnsi="Arial" w:cs="Arial"/>
          <w:sz w:val="24"/>
          <w:szCs w:val="24"/>
        </w:rPr>
        <w:t xml:space="preserve"> </w:t>
      </w:r>
      <w:r w:rsidR="00D56919" w:rsidRPr="00AC4E8A">
        <w:rPr>
          <w:rFonts w:ascii="Arial" w:hAnsi="Arial" w:cs="Arial"/>
          <w:sz w:val="24"/>
          <w:szCs w:val="24"/>
        </w:rPr>
        <w:t>Ouvidoria.</w:t>
      </w:r>
    </w:p>
    <w:p w:rsidR="008875D8" w:rsidRPr="00CC73BB" w:rsidRDefault="008875D8" w:rsidP="0053375C">
      <w:pPr>
        <w:spacing w:after="0" w:line="360" w:lineRule="auto"/>
        <w:rPr>
          <w:rFonts w:ascii="Arial" w:hAnsi="Arial" w:cs="Arial"/>
          <w:sz w:val="16"/>
          <w:szCs w:val="16"/>
        </w:rPr>
      </w:pPr>
    </w:p>
    <w:p w:rsidR="006054BF" w:rsidRDefault="00147D25" w:rsidP="00B95DAE">
      <w:pPr>
        <w:spacing w:after="0" w:line="360" w:lineRule="auto"/>
        <w:ind w:firstLine="708"/>
        <w:jc w:val="both"/>
        <w:rPr>
          <w:rFonts w:ascii="Arial" w:hAnsi="Arial" w:cs="Arial"/>
          <w:sz w:val="24"/>
          <w:szCs w:val="24"/>
        </w:rPr>
      </w:pPr>
      <w:r w:rsidRPr="00AC4E8A">
        <w:rPr>
          <w:rFonts w:ascii="Arial" w:hAnsi="Arial" w:cs="Arial"/>
          <w:sz w:val="24"/>
          <w:szCs w:val="24"/>
        </w:rPr>
        <w:t xml:space="preserve">Tratam os autos de </w:t>
      </w:r>
      <w:r w:rsidR="00E44EBD">
        <w:rPr>
          <w:rFonts w:ascii="Arial" w:hAnsi="Arial" w:cs="Arial"/>
          <w:sz w:val="24"/>
          <w:szCs w:val="24"/>
        </w:rPr>
        <w:t>pedido de acesso à informação</w:t>
      </w:r>
      <w:r w:rsidR="006054BF">
        <w:rPr>
          <w:rFonts w:ascii="Arial" w:hAnsi="Arial" w:cs="Arial"/>
          <w:sz w:val="24"/>
          <w:szCs w:val="24"/>
        </w:rPr>
        <w:t xml:space="preserve"> realizada no </w:t>
      </w:r>
      <w:r w:rsidR="006054BF" w:rsidRPr="006054BF">
        <w:rPr>
          <w:rFonts w:ascii="Arial" w:hAnsi="Arial" w:cs="Arial"/>
          <w:i/>
          <w:sz w:val="24"/>
          <w:szCs w:val="24"/>
        </w:rPr>
        <w:t>site</w:t>
      </w:r>
      <w:r w:rsidR="006054BF">
        <w:rPr>
          <w:rFonts w:ascii="Arial" w:hAnsi="Arial" w:cs="Arial"/>
          <w:sz w:val="24"/>
          <w:szCs w:val="24"/>
        </w:rPr>
        <w:t xml:space="preserve"> da Controladoria Geral do Estado, fls. 02</w:t>
      </w:r>
    </w:p>
    <w:p w:rsidR="00772A13" w:rsidRDefault="00843040" w:rsidP="00B95DAE">
      <w:pPr>
        <w:spacing w:after="0" w:line="360" w:lineRule="auto"/>
        <w:ind w:firstLine="708"/>
        <w:jc w:val="both"/>
        <w:rPr>
          <w:rFonts w:ascii="Arial" w:hAnsi="Arial" w:cs="Arial"/>
          <w:sz w:val="24"/>
          <w:szCs w:val="24"/>
        </w:rPr>
      </w:pPr>
      <w:r w:rsidRPr="00AC4E8A">
        <w:rPr>
          <w:rFonts w:ascii="Arial" w:hAnsi="Arial" w:cs="Arial"/>
          <w:sz w:val="24"/>
          <w:szCs w:val="24"/>
        </w:rPr>
        <w:t xml:space="preserve"> </w:t>
      </w:r>
      <w:r w:rsidR="001633E8">
        <w:rPr>
          <w:rFonts w:ascii="Arial" w:hAnsi="Arial" w:cs="Arial"/>
          <w:sz w:val="24"/>
          <w:szCs w:val="24"/>
        </w:rPr>
        <w:t>O</w:t>
      </w:r>
      <w:r w:rsidR="00701A29" w:rsidRPr="00AC4E8A">
        <w:rPr>
          <w:rFonts w:ascii="Arial" w:hAnsi="Arial" w:cs="Arial"/>
          <w:sz w:val="24"/>
          <w:szCs w:val="24"/>
        </w:rPr>
        <w:t xml:space="preserve"> </w:t>
      </w:r>
      <w:r w:rsidR="003B433C">
        <w:rPr>
          <w:rFonts w:ascii="Arial" w:hAnsi="Arial" w:cs="Arial"/>
          <w:sz w:val="24"/>
          <w:szCs w:val="24"/>
        </w:rPr>
        <w:t>manifestante deseja saber o que segue. Vejamos:</w:t>
      </w:r>
    </w:p>
    <w:p w:rsidR="001633E8" w:rsidRPr="009D0742" w:rsidRDefault="006129FD" w:rsidP="009D0742">
      <w:pPr>
        <w:spacing w:after="0" w:line="240" w:lineRule="auto"/>
        <w:ind w:left="2835"/>
        <w:jc w:val="both"/>
        <w:rPr>
          <w:rFonts w:ascii="Arial" w:hAnsi="Arial" w:cs="Arial"/>
          <w:i/>
          <w:color w:val="000000"/>
          <w:sz w:val="20"/>
          <w:szCs w:val="20"/>
          <w:shd w:val="clear" w:color="auto" w:fill="FFFFFF"/>
        </w:rPr>
      </w:pPr>
      <w:r>
        <w:rPr>
          <w:rFonts w:ascii="Arial" w:hAnsi="Arial" w:cs="Arial"/>
          <w:i/>
          <w:color w:val="000000"/>
          <w:sz w:val="20"/>
          <w:szCs w:val="20"/>
          <w:shd w:val="clear" w:color="auto" w:fill="FFFFFF"/>
        </w:rPr>
        <w:t>“</w:t>
      </w:r>
      <w:r w:rsidRPr="00C056D1">
        <w:rPr>
          <w:rFonts w:ascii="Arial" w:hAnsi="Arial" w:cs="Arial"/>
          <w:i/>
          <w:color w:val="000000"/>
          <w:sz w:val="20"/>
          <w:szCs w:val="20"/>
          <w:shd w:val="clear" w:color="auto" w:fill="FFFFFF"/>
        </w:rPr>
        <w:t>Bom dia. Este pedido de informação refere-se aos Programas de Integridade das empresas a serem considerados no âmbito dos Processos Administrativos de Responsabilização e Acordos de Leniência pelos órgãos da Administração Pública. Conforme a Lei Federal nº 12.846/2013, conhecida como Lei Anticorrupção (de validade nacional), e o Decreto Federal nº 8.420/2015 (de validade nacional), as pessoas jurídicas que praticarem atos contra a Administração Pública podem se beneficiar de redução das sanções se tiverem um Programa de Integridade. Para tal, a Administração Pública deve fazer uma avaliação dos Programa de Integridade conforme os parâmetros do Capítulo IV do Decreto.Sobre esse assunto, pergunto-lhes: </w:t>
      </w:r>
      <w:r w:rsidRPr="00C056D1">
        <w:rPr>
          <w:rFonts w:ascii="Arial" w:hAnsi="Arial" w:cs="Arial"/>
          <w:i/>
          <w:color w:val="000000"/>
          <w:sz w:val="20"/>
          <w:szCs w:val="20"/>
        </w:rPr>
        <w:br/>
      </w:r>
      <w:r w:rsidRPr="00C056D1">
        <w:rPr>
          <w:rFonts w:ascii="Arial" w:hAnsi="Arial" w:cs="Arial"/>
          <w:i/>
          <w:color w:val="000000"/>
          <w:sz w:val="20"/>
          <w:szCs w:val="20"/>
          <w:shd w:val="clear" w:color="auto" w:fill="FFFFFF"/>
        </w:rPr>
        <w:t>1. Além do citado Decreto, o Governo do Estado possui algum normativo próprio (Portaria, Instrução Normativa, Memorando, Ordem de Serviço, Orientação Técnica, etc.) e/ou alguma publicação (Manual, Guia, etc.) que trate dos parâmetros ou critérios de avaliação desses Programas de Integridade, no âmbito dos Processos Administrativos de Responsabilização ou Acordos de Leniência conduzidos pela Administração Pública do Estado? </w:t>
      </w:r>
      <w:r w:rsidRPr="00C056D1">
        <w:rPr>
          <w:rFonts w:ascii="Arial" w:hAnsi="Arial" w:cs="Arial"/>
          <w:i/>
          <w:color w:val="000000"/>
          <w:sz w:val="20"/>
          <w:szCs w:val="20"/>
        </w:rPr>
        <w:br/>
      </w:r>
      <w:r w:rsidRPr="00C056D1">
        <w:rPr>
          <w:rFonts w:ascii="Arial" w:hAnsi="Arial" w:cs="Arial"/>
          <w:i/>
          <w:color w:val="000000"/>
          <w:sz w:val="20"/>
          <w:szCs w:val="20"/>
          <w:shd w:val="clear" w:color="auto" w:fill="FFFFFF"/>
        </w:rPr>
        <w:t>2. Se sim, qual? 3. O Governo do Estado possui algum material próprio, de qualquer natureza (Manual, Guia, Orientação, Publicação, Cartilha, etc.) que sirva como orientação para as empresas privadas sobre as diretrizes e parâmetros para planejar e implementar um Programa de Integridade? 4. Se sim, qual?</w:t>
      </w:r>
      <w:r>
        <w:rPr>
          <w:rFonts w:ascii="Arial" w:hAnsi="Arial" w:cs="Arial"/>
          <w:i/>
          <w:color w:val="000000"/>
          <w:sz w:val="20"/>
          <w:szCs w:val="20"/>
          <w:shd w:val="clear" w:color="auto" w:fill="FFFFFF"/>
        </w:rPr>
        <w:t>”</w:t>
      </w:r>
    </w:p>
    <w:p w:rsidR="009D0742" w:rsidRPr="009D0742" w:rsidRDefault="009D0742" w:rsidP="009D0742">
      <w:pPr>
        <w:spacing w:after="0" w:line="240" w:lineRule="auto"/>
        <w:ind w:left="2835"/>
        <w:jc w:val="both"/>
        <w:rPr>
          <w:rFonts w:ascii="Arial" w:hAnsi="Arial" w:cs="Arial"/>
          <w:color w:val="000000"/>
          <w:sz w:val="20"/>
          <w:szCs w:val="20"/>
          <w:shd w:val="clear" w:color="auto" w:fill="FFFFFF"/>
        </w:rPr>
      </w:pPr>
    </w:p>
    <w:p w:rsidR="00CC73BB" w:rsidRDefault="00CC73BB" w:rsidP="00CC73BB">
      <w:pPr>
        <w:spacing w:after="0" w:line="360" w:lineRule="auto"/>
        <w:ind w:firstLine="709"/>
        <w:jc w:val="both"/>
        <w:rPr>
          <w:rFonts w:ascii="Arial" w:hAnsi="Arial" w:cs="Arial"/>
          <w:sz w:val="24"/>
          <w:szCs w:val="24"/>
        </w:rPr>
      </w:pPr>
      <w:r w:rsidRPr="00CC73BB">
        <w:rPr>
          <w:rFonts w:ascii="Arial" w:hAnsi="Arial" w:cs="Arial"/>
          <w:sz w:val="24"/>
          <w:szCs w:val="24"/>
        </w:rPr>
        <w:t>Nesta oportunidade, esclarecemos que a Ouvidoria da Controladoria Geral do Estado é um espaço aberto para a sociedade que, através de canais de atendimento, recebe e responde manifestações (sugestões, elogios, solicitações, reclamações e denúncias) sobre as políticas e os serviços públicos dos órgãos e entidades do Poder Executivo do Estado de Alagoas.</w:t>
      </w:r>
    </w:p>
    <w:p w:rsidR="00E44EBD" w:rsidRDefault="00E44EBD" w:rsidP="00E44EBD">
      <w:pPr>
        <w:spacing w:after="0" w:line="360" w:lineRule="auto"/>
        <w:ind w:firstLine="709"/>
        <w:jc w:val="both"/>
        <w:rPr>
          <w:rFonts w:ascii="Arial" w:hAnsi="Arial" w:cs="Arial"/>
          <w:color w:val="0000FF"/>
          <w:sz w:val="24"/>
          <w:szCs w:val="24"/>
        </w:rPr>
      </w:pPr>
      <w:r>
        <w:rPr>
          <w:rFonts w:ascii="Arial" w:hAnsi="Arial" w:cs="Arial"/>
          <w:sz w:val="24"/>
          <w:szCs w:val="24"/>
        </w:rPr>
        <w:t>Por se tratar de solicitação de acesso à informação foi encaminhado e-mail ao solicitante informando que o canal adequado para o pedido de acesso à informação é o Sistema Eletrônico do Serviço de Informação ao Cidadão (e-SIC), no endereço eletrônico:</w:t>
      </w:r>
      <w:r>
        <w:rPr>
          <w:rFonts w:ascii="Arial" w:hAnsi="Arial" w:cs="Arial"/>
          <w:color w:val="0000FF"/>
          <w:sz w:val="24"/>
          <w:szCs w:val="24"/>
        </w:rPr>
        <w:t xml:space="preserve"> </w:t>
      </w:r>
      <w:hyperlink r:id="rId7" w:history="1">
        <w:r>
          <w:rPr>
            <w:rStyle w:val="Hyperlink"/>
            <w:rFonts w:ascii="Arial" w:hAnsi="Arial" w:cs="Arial"/>
            <w:sz w:val="24"/>
            <w:szCs w:val="24"/>
          </w:rPr>
          <w:t>http://e-sic.al.gov.br/index/</w:t>
        </w:r>
      </w:hyperlink>
      <w:r>
        <w:rPr>
          <w:rFonts w:ascii="Arial" w:hAnsi="Arial" w:cs="Arial"/>
          <w:sz w:val="24"/>
          <w:szCs w:val="24"/>
        </w:rPr>
        <w:t>.</w:t>
      </w:r>
    </w:p>
    <w:p w:rsidR="00C82378" w:rsidRDefault="00C82378" w:rsidP="00C82378">
      <w:pPr>
        <w:autoSpaceDE w:val="0"/>
        <w:autoSpaceDN w:val="0"/>
        <w:adjustRightInd w:val="0"/>
        <w:spacing w:after="0" w:line="360" w:lineRule="auto"/>
        <w:ind w:firstLine="709"/>
        <w:jc w:val="both"/>
        <w:rPr>
          <w:rFonts w:ascii="Arial" w:hAnsi="Arial" w:cs="Arial"/>
          <w:sz w:val="24"/>
          <w:szCs w:val="24"/>
        </w:rPr>
      </w:pPr>
      <w:r w:rsidRPr="00437559">
        <w:rPr>
          <w:rFonts w:ascii="Arial" w:hAnsi="Arial" w:cs="Arial"/>
          <w:sz w:val="24"/>
          <w:szCs w:val="24"/>
        </w:rPr>
        <w:lastRenderedPageBreak/>
        <w:t>Registre-se que foi enviado e-mail ao manifestante informando-o sobre o recebimento de sua manifestação, o número do processo gerado e o endereço eletrônico: integra.gestaopublica.al.gov.br/atendimento/ para acompanhamento do andamento do mesmo.</w:t>
      </w:r>
    </w:p>
    <w:p w:rsidR="008D5FD9" w:rsidRPr="00D51AD2" w:rsidRDefault="008D5FD9" w:rsidP="008D5FD9">
      <w:pPr>
        <w:autoSpaceDE w:val="0"/>
        <w:autoSpaceDN w:val="0"/>
        <w:adjustRightInd w:val="0"/>
        <w:spacing w:after="0" w:line="360" w:lineRule="auto"/>
        <w:ind w:firstLine="709"/>
        <w:jc w:val="both"/>
        <w:rPr>
          <w:rFonts w:ascii="Arial" w:hAnsi="Arial" w:cs="Arial"/>
          <w:sz w:val="24"/>
          <w:szCs w:val="24"/>
        </w:rPr>
      </w:pPr>
      <w:r w:rsidRPr="00D51AD2">
        <w:rPr>
          <w:rFonts w:ascii="Arial" w:eastAsia="Arial" w:hAnsi="Arial" w:cs="Arial"/>
          <w:sz w:val="24"/>
          <w:szCs w:val="24"/>
        </w:rPr>
        <w:t xml:space="preserve">Pelo exposto, sugere-se o </w:t>
      </w:r>
      <w:r w:rsidRPr="00D51AD2">
        <w:rPr>
          <w:rFonts w:ascii="Arial" w:hAnsi="Arial" w:cs="Arial"/>
          <w:sz w:val="24"/>
          <w:szCs w:val="24"/>
        </w:rPr>
        <w:t>encaminhamento dos autos ao Gabinete da Exmª. Srª. Controladora Geral do Estado para conhecimento das providências adotadas e posterior arquivamento.</w:t>
      </w:r>
    </w:p>
    <w:p w:rsidR="009A5886" w:rsidRPr="008D5FD9" w:rsidRDefault="009A5886" w:rsidP="00ED41F5">
      <w:pPr>
        <w:autoSpaceDE w:val="0"/>
        <w:autoSpaceDN w:val="0"/>
        <w:adjustRightInd w:val="0"/>
        <w:spacing w:after="0" w:line="360" w:lineRule="auto"/>
        <w:ind w:firstLine="709"/>
        <w:jc w:val="both"/>
        <w:rPr>
          <w:rFonts w:ascii="Arial" w:hAnsi="Arial" w:cs="Arial"/>
          <w:sz w:val="24"/>
          <w:szCs w:val="24"/>
        </w:rPr>
      </w:pPr>
    </w:p>
    <w:p w:rsidR="0053375C" w:rsidRPr="008D5FD9" w:rsidRDefault="0053375C" w:rsidP="0053375C">
      <w:pPr>
        <w:autoSpaceDE w:val="0"/>
        <w:autoSpaceDN w:val="0"/>
        <w:adjustRightInd w:val="0"/>
        <w:spacing w:after="0" w:line="360" w:lineRule="auto"/>
        <w:jc w:val="center"/>
        <w:rPr>
          <w:rFonts w:ascii="Arial" w:hAnsi="Arial" w:cs="Arial"/>
          <w:iCs/>
          <w:sz w:val="24"/>
          <w:szCs w:val="24"/>
        </w:rPr>
      </w:pPr>
      <w:r w:rsidRPr="008D5FD9">
        <w:rPr>
          <w:rFonts w:ascii="Arial" w:hAnsi="Arial" w:cs="Arial"/>
          <w:iCs/>
          <w:sz w:val="24"/>
          <w:szCs w:val="24"/>
        </w:rPr>
        <w:t xml:space="preserve">Maceió, </w:t>
      </w:r>
      <w:r w:rsidR="006129FD" w:rsidRPr="008D5FD9">
        <w:rPr>
          <w:rFonts w:ascii="Arial" w:hAnsi="Arial" w:cs="Arial"/>
          <w:iCs/>
          <w:sz w:val="24"/>
          <w:szCs w:val="24"/>
        </w:rPr>
        <w:t>02</w:t>
      </w:r>
      <w:r w:rsidR="00E44EBD" w:rsidRPr="008D5FD9">
        <w:rPr>
          <w:rFonts w:ascii="Arial" w:hAnsi="Arial" w:cs="Arial"/>
          <w:iCs/>
          <w:sz w:val="24"/>
          <w:szCs w:val="24"/>
        </w:rPr>
        <w:t xml:space="preserve"> de </w:t>
      </w:r>
      <w:r w:rsidR="006129FD" w:rsidRPr="008D5FD9">
        <w:rPr>
          <w:rFonts w:ascii="Arial" w:hAnsi="Arial" w:cs="Arial"/>
          <w:iCs/>
          <w:sz w:val="24"/>
          <w:szCs w:val="24"/>
        </w:rPr>
        <w:t>maio</w:t>
      </w:r>
      <w:r w:rsidR="00BC7602" w:rsidRPr="008D5FD9">
        <w:rPr>
          <w:rFonts w:ascii="Arial" w:hAnsi="Arial" w:cs="Arial"/>
          <w:iCs/>
          <w:sz w:val="24"/>
          <w:szCs w:val="24"/>
        </w:rPr>
        <w:t xml:space="preserve"> </w:t>
      </w:r>
      <w:r w:rsidR="00432AB4" w:rsidRPr="008D5FD9">
        <w:rPr>
          <w:rFonts w:ascii="Arial" w:hAnsi="Arial" w:cs="Arial"/>
          <w:iCs/>
          <w:sz w:val="24"/>
          <w:szCs w:val="24"/>
        </w:rPr>
        <w:t>de 2</w:t>
      </w:r>
      <w:r w:rsidR="00B85218" w:rsidRPr="008D5FD9">
        <w:rPr>
          <w:rFonts w:ascii="Arial" w:hAnsi="Arial" w:cs="Arial"/>
          <w:iCs/>
          <w:sz w:val="24"/>
          <w:szCs w:val="24"/>
        </w:rPr>
        <w:t>018</w:t>
      </w:r>
      <w:r w:rsidRPr="008D5FD9">
        <w:rPr>
          <w:rFonts w:ascii="Arial" w:hAnsi="Arial" w:cs="Arial"/>
          <w:iCs/>
          <w:sz w:val="24"/>
          <w:szCs w:val="24"/>
        </w:rPr>
        <w:t>.</w:t>
      </w:r>
    </w:p>
    <w:p w:rsidR="00ED41F5" w:rsidRPr="008D5FD9" w:rsidRDefault="00ED41F5" w:rsidP="0053375C">
      <w:pPr>
        <w:autoSpaceDE w:val="0"/>
        <w:autoSpaceDN w:val="0"/>
        <w:adjustRightInd w:val="0"/>
        <w:spacing w:after="0" w:line="360" w:lineRule="auto"/>
        <w:jc w:val="center"/>
        <w:rPr>
          <w:rFonts w:ascii="Arial" w:hAnsi="Arial" w:cs="Arial"/>
          <w:b/>
          <w:iCs/>
          <w:sz w:val="24"/>
          <w:szCs w:val="24"/>
        </w:rPr>
      </w:pPr>
    </w:p>
    <w:p w:rsidR="00ED41F5" w:rsidRPr="008D5FD9" w:rsidRDefault="00ED41F5" w:rsidP="00ED41F5">
      <w:pPr>
        <w:autoSpaceDE w:val="0"/>
        <w:autoSpaceDN w:val="0"/>
        <w:adjustRightInd w:val="0"/>
        <w:spacing w:after="0" w:line="240" w:lineRule="auto"/>
        <w:jc w:val="center"/>
        <w:rPr>
          <w:rFonts w:ascii="Arial" w:hAnsi="Arial" w:cs="Arial"/>
          <w:b/>
          <w:iCs/>
          <w:sz w:val="24"/>
          <w:szCs w:val="24"/>
        </w:rPr>
      </w:pPr>
      <w:r w:rsidRPr="008D5FD9">
        <w:rPr>
          <w:rFonts w:ascii="Arial" w:hAnsi="Arial" w:cs="Arial"/>
          <w:b/>
          <w:iCs/>
          <w:sz w:val="24"/>
          <w:szCs w:val="24"/>
        </w:rPr>
        <w:t>Vanessa Cristina dos Reis Cleto Leal</w:t>
      </w:r>
    </w:p>
    <w:p w:rsidR="00ED41F5" w:rsidRPr="008D5FD9" w:rsidRDefault="00ED41F5" w:rsidP="009A5886">
      <w:pPr>
        <w:shd w:val="clear" w:color="auto" w:fill="FFFFFF"/>
        <w:spacing w:after="0" w:line="240" w:lineRule="auto"/>
        <w:jc w:val="center"/>
        <w:rPr>
          <w:rFonts w:ascii="Arial" w:eastAsia="Times New Roman" w:hAnsi="Arial" w:cs="Arial"/>
          <w:color w:val="000000"/>
          <w:sz w:val="24"/>
          <w:szCs w:val="24"/>
          <w:lang w:eastAsia="pt-BR"/>
        </w:rPr>
      </w:pPr>
      <w:r w:rsidRPr="008D5FD9">
        <w:rPr>
          <w:rFonts w:ascii="Arial" w:eastAsia="Times New Roman" w:hAnsi="Arial" w:cs="Arial"/>
          <w:color w:val="000000"/>
          <w:sz w:val="24"/>
          <w:szCs w:val="24"/>
          <w:lang w:eastAsia="pt-BR"/>
        </w:rPr>
        <w:t>  Assessora de Controle Interno/Matrícula nº 123-6</w:t>
      </w:r>
    </w:p>
    <w:sectPr w:rsidR="00ED41F5" w:rsidRPr="008D5FD9" w:rsidSect="008D5FD9">
      <w:headerReference w:type="even" r:id="rId8"/>
      <w:headerReference w:type="default" r:id="rId9"/>
      <w:footerReference w:type="even" r:id="rId10"/>
      <w:footerReference w:type="default" r:id="rId11"/>
      <w:headerReference w:type="first" r:id="rId12"/>
      <w:footerReference w:type="first" r:id="rId13"/>
      <w:pgSz w:w="11906" w:h="16838"/>
      <w:pgMar w:top="2269" w:right="1701" w:bottom="709"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3A9C" w:rsidRDefault="00E33A9C" w:rsidP="003068B9">
      <w:pPr>
        <w:spacing w:after="0" w:line="240" w:lineRule="auto"/>
      </w:pPr>
      <w:r>
        <w:separator/>
      </w:r>
    </w:p>
  </w:endnote>
  <w:endnote w:type="continuationSeparator" w:id="1">
    <w:p w:rsidR="00E33A9C" w:rsidRDefault="00E33A9C"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3A9C" w:rsidRDefault="00E33A9C" w:rsidP="003068B9">
      <w:pPr>
        <w:spacing w:after="0" w:line="240" w:lineRule="auto"/>
      </w:pPr>
      <w:r>
        <w:separator/>
      </w:r>
    </w:p>
  </w:footnote>
  <w:footnote w:type="continuationSeparator" w:id="1">
    <w:p w:rsidR="00E33A9C" w:rsidRDefault="00E33A9C"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Cabealh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68B9" w:rsidRDefault="00501815">
    <w:pPr>
      <w:pStyle w:val="Cabealho"/>
    </w:pPr>
    <w:r>
      <w:rPr>
        <w:noProof/>
        <w:lang w:eastAsia="pt-BR"/>
      </w:rPr>
      <w:pict>
        <v:shapetype id="_x0000_t202" coordsize="21600,21600" o:spt="202" path="m,l,21600r21600,l21600,xe">
          <v:stroke joinstyle="miter"/>
          <v:path gradientshapeok="t" o:connecttype="rect"/>
        </v:shapetype>
        <v:shape id="_x0000_s2050" type="#_x0000_t202" style="position:absolute;margin-left:104.7pt;margin-top:-7.65pt;width:330pt;height:40.5pt;z-index:251658752;v-text-anchor:middle" filled="f" stroked="f">
          <v:textbox style="mso-next-textbox:#_x0000_s2050">
            <w:txbxContent>
              <w:p w:rsidR="003068B9" w:rsidRPr="0059532C" w:rsidRDefault="0098367C" w:rsidP="003068B9">
                <w:pPr>
                  <w:jc w:val="center"/>
                  <w:rPr>
                    <w:rFonts w:ascii="Myriad Pro" w:hAnsi="Myriad Pro"/>
                    <w:b/>
                    <w:color w:val="FFFFFF"/>
                    <w:sz w:val="54"/>
                  </w:rPr>
                </w:pPr>
                <w:r w:rsidRPr="0059532C">
                  <w:rPr>
                    <w:rFonts w:ascii="Myriad Pro" w:hAnsi="Myriad Pro"/>
                    <w:b/>
                    <w:color w:val="FFFFFF"/>
                    <w:sz w:val="54"/>
                  </w:rPr>
                  <w:t>Parecer</w:t>
                </w:r>
              </w:p>
            </w:txbxContent>
          </v:textbox>
        </v:shape>
      </w:pict>
    </w:r>
    <w:r>
      <w:rPr>
        <w:noProof/>
        <w:lang w:eastAsia="pt-BR"/>
      </w:rPr>
      <w:pict>
        <v:shape id="_x0000_s2049" type="#_x0000_t202" style="position:absolute;margin-left:461.7pt;margin-top:22.35pt;width:33pt;height:26.25pt;z-index:251657728" filled="f" stroked="f">
          <v:textbox style="mso-next-textbox:#_x0000_s2049">
            <w:txbxContent>
              <w:p w:rsidR="003068B9" w:rsidRPr="003068B9" w:rsidRDefault="00407024" w:rsidP="003068B9">
                <w:pPr>
                  <w:jc w:val="center"/>
                  <w:rPr>
                    <w:rFonts w:ascii="Arial" w:hAnsi="Arial" w:cs="Arial"/>
                    <w:sz w:val="24"/>
                    <w:szCs w:val="24"/>
                  </w:rPr>
                </w:pPr>
                <w:r>
                  <w:rPr>
                    <w:rFonts w:ascii="Arial" w:hAnsi="Arial" w:cs="Arial"/>
                    <w:sz w:val="24"/>
                    <w:szCs w:val="24"/>
                  </w:rPr>
                  <w:t>00</w:t>
                </w:r>
              </w:p>
            </w:txbxContent>
          </v:textbox>
        </v:shape>
      </w:pict>
    </w:r>
    <w:r w:rsidR="006129FD">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7024" w:rsidRDefault="00407024">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039CF"/>
    <w:multiLevelType w:val="hybridMultilevel"/>
    <w:tmpl w:val="C4D00720"/>
    <w:lvl w:ilvl="0" w:tplc="B7782168">
      <w:start w:val="1"/>
      <w:numFmt w:val="lowerLetter"/>
      <w:lvlText w:val="%1)"/>
      <w:lvlJc w:val="left"/>
      <w:pPr>
        <w:ind w:left="720" w:hanging="360"/>
      </w:pPr>
      <w:rPr>
        <w:b/>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7170" fill="f" fillcolor="white" stroke="f">
      <v:fill color="white" on="f"/>
      <v:stroke on="f"/>
    </o:shapedefaults>
    <o:shapelayout v:ext="edit">
      <o:idmap v:ext="edit" data="2"/>
    </o:shapelayout>
  </w:hdrShapeDefaults>
  <w:footnotePr>
    <w:footnote w:id="0"/>
    <w:footnote w:id="1"/>
  </w:footnotePr>
  <w:endnotePr>
    <w:endnote w:id="0"/>
    <w:endnote w:id="1"/>
  </w:endnotePr>
  <w:compat/>
  <w:rsids>
    <w:rsidRoot w:val="003068B9"/>
    <w:rsid w:val="00030D7C"/>
    <w:rsid w:val="00036DBB"/>
    <w:rsid w:val="00081EA6"/>
    <w:rsid w:val="000872E1"/>
    <w:rsid w:val="000A758A"/>
    <w:rsid w:val="000B4DCE"/>
    <w:rsid w:val="00100DE2"/>
    <w:rsid w:val="00107B60"/>
    <w:rsid w:val="001126DB"/>
    <w:rsid w:val="00147D25"/>
    <w:rsid w:val="001633E8"/>
    <w:rsid w:val="00174FF8"/>
    <w:rsid w:val="001E0810"/>
    <w:rsid w:val="001E64F4"/>
    <w:rsid w:val="00214ACA"/>
    <w:rsid w:val="00271EA9"/>
    <w:rsid w:val="00273191"/>
    <w:rsid w:val="00287AEA"/>
    <w:rsid w:val="002D6446"/>
    <w:rsid w:val="003068B9"/>
    <w:rsid w:val="003078E4"/>
    <w:rsid w:val="0033564B"/>
    <w:rsid w:val="003444D5"/>
    <w:rsid w:val="00374D4D"/>
    <w:rsid w:val="00385AD3"/>
    <w:rsid w:val="00394E89"/>
    <w:rsid w:val="00396CB8"/>
    <w:rsid w:val="003972EB"/>
    <w:rsid w:val="003B2D68"/>
    <w:rsid w:val="003B433C"/>
    <w:rsid w:val="003C67EF"/>
    <w:rsid w:val="003D6263"/>
    <w:rsid w:val="003F2978"/>
    <w:rsid w:val="00407024"/>
    <w:rsid w:val="00432AB4"/>
    <w:rsid w:val="00465B1C"/>
    <w:rsid w:val="004B0B47"/>
    <w:rsid w:val="004B7E12"/>
    <w:rsid w:val="004E5155"/>
    <w:rsid w:val="00501815"/>
    <w:rsid w:val="00503CD3"/>
    <w:rsid w:val="0053375C"/>
    <w:rsid w:val="0058664D"/>
    <w:rsid w:val="0059532C"/>
    <w:rsid w:val="005A6216"/>
    <w:rsid w:val="005C6F47"/>
    <w:rsid w:val="005E4812"/>
    <w:rsid w:val="005F53C9"/>
    <w:rsid w:val="006023D8"/>
    <w:rsid w:val="006054BF"/>
    <w:rsid w:val="006121E1"/>
    <w:rsid w:val="006129FD"/>
    <w:rsid w:val="0064302B"/>
    <w:rsid w:val="00683A33"/>
    <w:rsid w:val="00684A20"/>
    <w:rsid w:val="0068748B"/>
    <w:rsid w:val="0069756C"/>
    <w:rsid w:val="006B07EF"/>
    <w:rsid w:val="006B0FDC"/>
    <w:rsid w:val="006B1A77"/>
    <w:rsid w:val="00701A29"/>
    <w:rsid w:val="007319C6"/>
    <w:rsid w:val="00752438"/>
    <w:rsid w:val="007565AE"/>
    <w:rsid w:val="00772A13"/>
    <w:rsid w:val="00776B71"/>
    <w:rsid w:val="007B6D21"/>
    <w:rsid w:val="007C2416"/>
    <w:rsid w:val="007E6870"/>
    <w:rsid w:val="007E6E8A"/>
    <w:rsid w:val="007F6877"/>
    <w:rsid w:val="00807F3A"/>
    <w:rsid w:val="00843040"/>
    <w:rsid w:val="00847588"/>
    <w:rsid w:val="008875D8"/>
    <w:rsid w:val="008D37F3"/>
    <w:rsid w:val="008D4B8F"/>
    <w:rsid w:val="008D5FD9"/>
    <w:rsid w:val="009019C6"/>
    <w:rsid w:val="00902837"/>
    <w:rsid w:val="00951640"/>
    <w:rsid w:val="00956CFC"/>
    <w:rsid w:val="009573ED"/>
    <w:rsid w:val="00966241"/>
    <w:rsid w:val="00974ADE"/>
    <w:rsid w:val="0098367C"/>
    <w:rsid w:val="009A5886"/>
    <w:rsid w:val="009C7E05"/>
    <w:rsid w:val="009D0742"/>
    <w:rsid w:val="009D2116"/>
    <w:rsid w:val="009D7E5F"/>
    <w:rsid w:val="00A6577D"/>
    <w:rsid w:val="00A8449A"/>
    <w:rsid w:val="00AA4F95"/>
    <w:rsid w:val="00AB2424"/>
    <w:rsid w:val="00AC4E8A"/>
    <w:rsid w:val="00AC59A7"/>
    <w:rsid w:val="00AD397C"/>
    <w:rsid w:val="00B17925"/>
    <w:rsid w:val="00B6367F"/>
    <w:rsid w:val="00B759D7"/>
    <w:rsid w:val="00B85218"/>
    <w:rsid w:val="00B91CCA"/>
    <w:rsid w:val="00B92A80"/>
    <w:rsid w:val="00B95DAE"/>
    <w:rsid w:val="00BA725C"/>
    <w:rsid w:val="00BB1B44"/>
    <w:rsid w:val="00BC7602"/>
    <w:rsid w:val="00C04795"/>
    <w:rsid w:val="00C82378"/>
    <w:rsid w:val="00CC73BB"/>
    <w:rsid w:val="00CF4253"/>
    <w:rsid w:val="00CF6744"/>
    <w:rsid w:val="00D01935"/>
    <w:rsid w:val="00D04AB0"/>
    <w:rsid w:val="00D225C6"/>
    <w:rsid w:val="00D514BD"/>
    <w:rsid w:val="00D56919"/>
    <w:rsid w:val="00D663B2"/>
    <w:rsid w:val="00DC36DE"/>
    <w:rsid w:val="00DC6A10"/>
    <w:rsid w:val="00DD3CC3"/>
    <w:rsid w:val="00E04EE5"/>
    <w:rsid w:val="00E33A9C"/>
    <w:rsid w:val="00E34120"/>
    <w:rsid w:val="00E40AC5"/>
    <w:rsid w:val="00E41FF6"/>
    <w:rsid w:val="00E4217A"/>
    <w:rsid w:val="00E44EBD"/>
    <w:rsid w:val="00E53372"/>
    <w:rsid w:val="00E5400E"/>
    <w:rsid w:val="00EA3A89"/>
    <w:rsid w:val="00EC3A39"/>
    <w:rsid w:val="00ED0FA4"/>
    <w:rsid w:val="00ED41F5"/>
    <w:rsid w:val="00F4224E"/>
    <w:rsid w:val="00F60AEA"/>
    <w:rsid w:val="00F65D08"/>
    <w:rsid w:val="00F74EEC"/>
    <w:rsid w:val="00F9428B"/>
    <w:rsid w:val="00FA7FB3"/>
    <w:rsid w:val="00FB0A15"/>
    <w:rsid w:val="00FE5C2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7170"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sz w:val="16"/>
      <w:szCs w:val="16"/>
    </w:rPr>
  </w:style>
  <w:style w:type="character" w:customStyle="1" w:styleId="TextodebaloChar">
    <w:name w:val="Texto de balão Char"/>
    <w:link w:val="Textodebalo"/>
    <w:uiPriority w:val="99"/>
    <w:semiHidden/>
    <w:rsid w:val="003068B9"/>
    <w:rPr>
      <w:rFonts w:ascii="Tahoma" w:hAnsi="Tahoma" w:cs="Tahoma"/>
      <w:sz w:val="16"/>
      <w:szCs w:val="16"/>
    </w:rPr>
  </w:style>
  <w:style w:type="paragraph" w:styleId="PargrafodaLista">
    <w:name w:val="List Paragraph"/>
    <w:basedOn w:val="Normal"/>
    <w:uiPriority w:val="34"/>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Hyperlink">
    <w:name w:val="Hyperlink"/>
    <w:basedOn w:val="Fontepargpadro"/>
    <w:uiPriority w:val="99"/>
    <w:unhideWhenUsed/>
    <w:rsid w:val="0053375C"/>
    <w:rPr>
      <w:color w:val="0000FF"/>
      <w:u w:val="single"/>
    </w:rPr>
  </w:style>
  <w:style w:type="character" w:customStyle="1" w:styleId="apple-converted-space">
    <w:name w:val="apple-converted-space"/>
    <w:basedOn w:val="Fontepargpadro"/>
    <w:rsid w:val="00081EA6"/>
  </w:style>
  <w:style w:type="character" w:styleId="HiperlinkVisitado">
    <w:name w:val="FollowedHyperlink"/>
    <w:basedOn w:val="Fontepargpadro"/>
    <w:uiPriority w:val="99"/>
    <w:semiHidden/>
    <w:unhideWhenUsed/>
    <w:rsid w:val="00AC4E8A"/>
    <w:rPr>
      <w:color w:val="800080"/>
      <w:u w:val="single"/>
    </w:rPr>
  </w:style>
  <w:style w:type="character" w:styleId="Forte">
    <w:name w:val="Strong"/>
    <w:basedOn w:val="Fontepargpadro"/>
    <w:uiPriority w:val="22"/>
    <w:qFormat/>
    <w:rsid w:val="00CC73BB"/>
    <w:rPr>
      <w:b/>
      <w:bCs/>
    </w:rPr>
  </w:style>
</w:styles>
</file>

<file path=word/webSettings.xml><?xml version="1.0" encoding="utf-8"?>
<w:webSettings xmlns:r="http://schemas.openxmlformats.org/officeDocument/2006/relationships" xmlns:w="http://schemas.openxmlformats.org/wordprocessingml/2006/main">
  <w:divs>
    <w:div w:id="465780286">
      <w:bodyDiv w:val="1"/>
      <w:marLeft w:val="0"/>
      <w:marRight w:val="0"/>
      <w:marTop w:val="0"/>
      <w:marBottom w:val="0"/>
      <w:divBdr>
        <w:top w:val="none" w:sz="0" w:space="0" w:color="auto"/>
        <w:left w:val="none" w:sz="0" w:space="0" w:color="auto"/>
        <w:bottom w:val="none" w:sz="0" w:space="0" w:color="auto"/>
        <w:right w:val="none" w:sz="0" w:space="0" w:color="auto"/>
      </w:divBdr>
    </w:div>
    <w:div w:id="1595898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sic.al.gov.br/index/"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460</Words>
  <Characters>2485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2940</CharactersWithSpaces>
  <SharedDoc>false</SharedDoc>
  <HLinks>
    <vt:vector size="6" baseType="variant">
      <vt:variant>
        <vt:i4>5701720</vt:i4>
      </vt:variant>
      <vt:variant>
        <vt:i4>0</vt:i4>
      </vt:variant>
      <vt:variant>
        <vt:i4>0</vt:i4>
      </vt:variant>
      <vt:variant>
        <vt:i4>5</vt:i4>
      </vt:variant>
      <vt:variant>
        <vt:lpwstr>http://e-sic.al.gov.br/index/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vanessa.leal</cp:lastModifiedBy>
  <cp:revision>2</cp:revision>
  <cp:lastPrinted>2018-03-06T12:34:00Z</cp:lastPrinted>
  <dcterms:created xsi:type="dcterms:W3CDTF">2018-05-03T15:11:00Z</dcterms:created>
  <dcterms:modified xsi:type="dcterms:W3CDTF">2018-05-03T15:11:00Z</dcterms:modified>
</cp:coreProperties>
</file>