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C183F">
        <w:rPr>
          <w:rFonts w:asciiTheme="minorHAnsi" w:hAnsiTheme="minorHAnsi" w:cstheme="minorHAnsi"/>
          <w:bCs/>
          <w:sz w:val="20"/>
          <w:szCs w:val="20"/>
        </w:rPr>
        <w:t>1206-6904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183F">
        <w:rPr>
          <w:rFonts w:asciiTheme="minorHAnsi" w:hAnsiTheme="minorHAnsi" w:cstheme="minorHAnsi"/>
          <w:bCs/>
          <w:sz w:val="20"/>
          <w:szCs w:val="20"/>
        </w:rPr>
        <w:t>Diogo Ferreira da Rocha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C183F">
        <w:rPr>
          <w:rFonts w:asciiTheme="minorHAnsi" w:hAnsiTheme="minorHAnsi" w:cstheme="minorHAnsi"/>
          <w:b/>
          <w:sz w:val="20"/>
          <w:szCs w:val="20"/>
        </w:rPr>
        <w:t>1206-6904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C183F">
        <w:rPr>
          <w:rFonts w:asciiTheme="minorHAnsi" w:hAnsiTheme="minorHAnsi" w:cstheme="minorHAnsi"/>
          <w:sz w:val="20"/>
          <w:szCs w:val="20"/>
        </w:rPr>
        <w:t>23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0C183F">
        <w:rPr>
          <w:rFonts w:asciiTheme="minorHAnsi" w:hAnsiTheme="minorHAnsi" w:cstheme="minorHAnsi"/>
          <w:sz w:val="20"/>
          <w:szCs w:val="20"/>
        </w:rPr>
        <w:t>inte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Diogo Ferreira da Rocha – Cb PM – Matrícula nº 345571, Rodrigo Chaves dos Santos – Sd PM – Matrícula nº 698-0, Josias Guilherme da Silva Júnior – Sd PM – Matrícula nº 8000010537,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0C183F">
        <w:rPr>
          <w:rFonts w:asciiTheme="minorHAnsi" w:hAnsiTheme="minorHAnsi" w:cstheme="minorHAnsi"/>
          <w:sz w:val="20"/>
          <w:szCs w:val="20"/>
        </w:rPr>
        <w:t xml:space="preserve"> 4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 xml:space="preserve">(quatrocentos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501D9F">
        <w:rPr>
          <w:rFonts w:asciiTheme="minorHAnsi" w:hAnsiTheme="minorHAnsi" w:cstheme="minorHAnsi"/>
          <w:bCs/>
          <w:sz w:val="20"/>
          <w:szCs w:val="20"/>
        </w:rPr>
        <w:t>1206-6904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01D9F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73E5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3E56">
        <w:rPr>
          <w:rFonts w:asciiTheme="minorHAnsi" w:hAnsiTheme="minorHAnsi" w:cstheme="minorHAnsi"/>
          <w:sz w:val="20"/>
          <w:szCs w:val="20"/>
        </w:rPr>
        <w:t>2.1.</w:t>
      </w:r>
      <w:r w:rsidR="00934338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73E56">
        <w:rPr>
          <w:rFonts w:asciiTheme="minorHAnsi" w:hAnsiTheme="minorHAnsi" w:cstheme="minorHAnsi"/>
          <w:sz w:val="20"/>
          <w:szCs w:val="20"/>
        </w:rPr>
        <w:t>C</w:t>
      </w:r>
      <w:r w:rsidR="00874A81" w:rsidRPr="00A73E56">
        <w:rPr>
          <w:rFonts w:asciiTheme="minorHAnsi" w:hAnsiTheme="minorHAnsi" w:cstheme="minorHAnsi"/>
          <w:sz w:val="20"/>
          <w:szCs w:val="20"/>
        </w:rPr>
        <w:t>onsta</w:t>
      </w:r>
      <w:r w:rsidR="00004DD7" w:rsidRPr="00A73E56">
        <w:rPr>
          <w:rFonts w:asciiTheme="minorHAnsi" w:hAnsiTheme="minorHAnsi" w:cstheme="minorHAnsi"/>
          <w:sz w:val="20"/>
          <w:szCs w:val="20"/>
        </w:rPr>
        <w:t>ta</w:t>
      </w:r>
      <w:r w:rsidR="00666540" w:rsidRPr="00A73E56">
        <w:rPr>
          <w:rFonts w:asciiTheme="minorHAnsi" w:hAnsiTheme="minorHAnsi" w:cstheme="minorHAnsi"/>
          <w:sz w:val="20"/>
          <w:szCs w:val="20"/>
        </w:rPr>
        <w:t>-se</w:t>
      </w:r>
      <w:r w:rsidR="00004DD7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73E56">
        <w:rPr>
          <w:rFonts w:asciiTheme="minorHAnsi" w:hAnsiTheme="minorHAnsi" w:cstheme="minorHAnsi"/>
          <w:sz w:val="20"/>
          <w:szCs w:val="20"/>
        </w:rPr>
        <w:t>o R</w:t>
      </w:r>
      <w:r w:rsidR="00803620" w:rsidRPr="00A73E5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A73E56">
        <w:rPr>
          <w:rFonts w:asciiTheme="minorHAnsi" w:hAnsiTheme="minorHAnsi" w:cstheme="minorHAnsi"/>
          <w:sz w:val="20"/>
          <w:szCs w:val="20"/>
        </w:rPr>
        <w:t xml:space="preserve">o nº </w:t>
      </w:r>
      <w:r w:rsidR="00501D9F">
        <w:rPr>
          <w:rFonts w:asciiTheme="minorHAnsi" w:hAnsiTheme="minorHAnsi" w:cstheme="minorHAnsi"/>
          <w:sz w:val="20"/>
          <w:szCs w:val="20"/>
        </w:rPr>
        <w:t>88</w:t>
      </w:r>
      <w:r w:rsidR="00F63B59" w:rsidRPr="00A73E56">
        <w:rPr>
          <w:rFonts w:asciiTheme="minorHAnsi" w:hAnsiTheme="minorHAnsi" w:cstheme="minorHAnsi"/>
          <w:sz w:val="20"/>
          <w:szCs w:val="20"/>
        </w:rPr>
        <w:t>/2016</w:t>
      </w:r>
      <w:r w:rsidR="00A73E56" w:rsidRPr="00A73E56">
        <w:rPr>
          <w:rFonts w:asciiTheme="minorHAnsi" w:hAnsiTheme="minorHAnsi" w:cstheme="minorHAnsi"/>
          <w:sz w:val="20"/>
          <w:szCs w:val="20"/>
        </w:rPr>
        <w:t>-BPRp</w:t>
      </w:r>
      <w:r w:rsidR="00AD0802" w:rsidRPr="00A73E5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73E56">
        <w:rPr>
          <w:rFonts w:asciiTheme="minorHAnsi" w:hAnsiTheme="minorHAnsi" w:cstheme="minorHAnsi"/>
          <w:sz w:val="20"/>
          <w:szCs w:val="20"/>
        </w:rPr>
        <w:t>da lavra do</w:t>
      </w:r>
      <w:r w:rsidR="00A73E56" w:rsidRPr="00A73E56">
        <w:rPr>
          <w:rFonts w:asciiTheme="minorHAnsi" w:hAnsiTheme="minorHAnsi" w:cstheme="minorHAnsi"/>
          <w:sz w:val="20"/>
          <w:szCs w:val="20"/>
        </w:rPr>
        <w:t xml:space="preserve"> Comandante do BPRP</w:t>
      </w:r>
      <w:r w:rsidR="00C5528B" w:rsidRPr="00A73E56">
        <w:rPr>
          <w:rFonts w:asciiTheme="minorHAnsi" w:hAnsiTheme="minorHAnsi" w:cstheme="minorHAnsi"/>
          <w:sz w:val="20"/>
          <w:szCs w:val="20"/>
        </w:rPr>
        <w:t>,</w:t>
      </w:r>
      <w:r w:rsidR="00803620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A73E56" w:rsidRPr="00A73E56">
        <w:rPr>
          <w:rFonts w:asciiTheme="minorHAnsi" w:hAnsiTheme="minorHAnsi" w:cstheme="minorHAnsi"/>
          <w:sz w:val="20"/>
          <w:szCs w:val="20"/>
        </w:rPr>
        <w:t>TC QOC PM José Daniel de Lima Neto</w:t>
      </w:r>
      <w:r w:rsidR="00803620" w:rsidRPr="00A73E56">
        <w:rPr>
          <w:rFonts w:asciiTheme="minorHAnsi" w:hAnsiTheme="minorHAnsi" w:cstheme="minorHAnsi"/>
          <w:sz w:val="20"/>
          <w:szCs w:val="20"/>
        </w:rPr>
        <w:t>,</w:t>
      </w:r>
      <w:r w:rsidR="00C5528B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73E5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73E5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A73E5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501D9F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1D9F">
        <w:rPr>
          <w:rFonts w:asciiTheme="minorHAnsi" w:hAnsiTheme="minorHAnsi" w:cstheme="minorHAnsi"/>
          <w:sz w:val="20"/>
          <w:szCs w:val="20"/>
        </w:rPr>
        <w:t>2.2</w:t>
      </w:r>
      <w:r w:rsidR="00F2046C" w:rsidRPr="00501D9F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501D9F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501D9F">
        <w:rPr>
          <w:rFonts w:asciiTheme="minorHAnsi" w:hAnsiTheme="minorHAnsi" w:cstheme="minorHAnsi"/>
          <w:sz w:val="20"/>
          <w:szCs w:val="20"/>
        </w:rPr>
        <w:t>:</w:t>
      </w:r>
      <w:r w:rsidR="00D06755" w:rsidRPr="00501D9F">
        <w:rPr>
          <w:rFonts w:asciiTheme="minorHAnsi" w:hAnsiTheme="minorHAnsi" w:cstheme="minorHAnsi"/>
          <w:sz w:val="20"/>
          <w:szCs w:val="20"/>
        </w:rPr>
        <w:t xml:space="preserve"> </w:t>
      </w:r>
      <w:r w:rsidR="00501D9F" w:rsidRPr="00501D9F">
        <w:rPr>
          <w:rFonts w:asciiTheme="minorHAnsi" w:hAnsiTheme="minorHAnsi" w:cstheme="minorHAnsi"/>
          <w:sz w:val="20"/>
          <w:szCs w:val="20"/>
        </w:rPr>
        <w:t xml:space="preserve">um revólver, marca Rossi, calibre 22, com numeração raspada </w:t>
      </w:r>
      <w:r w:rsidR="00564404" w:rsidRPr="00501D9F">
        <w:rPr>
          <w:rFonts w:asciiTheme="minorHAnsi" w:hAnsiTheme="minorHAnsi" w:cstheme="minorHAnsi"/>
          <w:sz w:val="20"/>
          <w:szCs w:val="20"/>
        </w:rPr>
        <w:t xml:space="preserve">(fls. </w:t>
      </w:r>
      <w:r w:rsidR="006605BE">
        <w:rPr>
          <w:rFonts w:asciiTheme="minorHAnsi" w:hAnsiTheme="minorHAnsi" w:cstheme="minorHAnsi"/>
          <w:sz w:val="20"/>
          <w:szCs w:val="20"/>
        </w:rPr>
        <w:t>05</w:t>
      </w:r>
      <w:r w:rsidR="00D06755" w:rsidRPr="00501D9F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D67E3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67E38">
        <w:rPr>
          <w:rFonts w:asciiTheme="minorHAnsi" w:hAnsiTheme="minorHAnsi" w:cstheme="minorHAnsi"/>
          <w:sz w:val="20"/>
          <w:szCs w:val="20"/>
        </w:rPr>
        <w:t>2.3</w:t>
      </w:r>
      <w:r w:rsidR="004B2FF5" w:rsidRPr="00D67E38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D67E38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D67E38" w:rsidRPr="00D67E38">
        <w:rPr>
          <w:rFonts w:asciiTheme="minorHAnsi" w:hAnsiTheme="minorHAnsi" w:cstheme="minorHAnsi"/>
          <w:sz w:val="20"/>
          <w:szCs w:val="20"/>
        </w:rPr>
        <w:t>Boletim de Ocorrência nº 0012-S/16-0859</w:t>
      </w:r>
      <w:r w:rsidR="007957C3" w:rsidRPr="00D67E38">
        <w:rPr>
          <w:rFonts w:asciiTheme="minorHAnsi" w:hAnsiTheme="minorHAnsi" w:cstheme="minorHAnsi"/>
          <w:sz w:val="20"/>
          <w:szCs w:val="20"/>
        </w:rPr>
        <w:t>(fls.03</w:t>
      </w:r>
      <w:r w:rsidR="00221CDE" w:rsidRPr="00D67E38">
        <w:rPr>
          <w:rFonts w:asciiTheme="minorHAnsi" w:hAnsiTheme="minorHAnsi" w:cstheme="minorHAnsi"/>
          <w:sz w:val="20"/>
          <w:szCs w:val="20"/>
        </w:rPr>
        <w:t>/04</w:t>
      </w:r>
      <w:r w:rsidR="005936A8" w:rsidRPr="00D67E38">
        <w:rPr>
          <w:rFonts w:asciiTheme="minorHAnsi" w:hAnsiTheme="minorHAnsi" w:cstheme="minorHAnsi"/>
          <w:sz w:val="20"/>
          <w:szCs w:val="20"/>
        </w:rPr>
        <w:t>)</w:t>
      </w:r>
      <w:r w:rsidR="004B2FF5" w:rsidRPr="00D67E38">
        <w:rPr>
          <w:rFonts w:asciiTheme="minorHAnsi" w:hAnsiTheme="minorHAnsi" w:cstheme="minorHAnsi"/>
          <w:sz w:val="20"/>
          <w:szCs w:val="20"/>
        </w:rPr>
        <w:t>.</w:t>
      </w:r>
    </w:p>
    <w:p w:rsidR="009E1D2C" w:rsidRPr="006605B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05BE">
        <w:rPr>
          <w:rFonts w:asciiTheme="minorHAnsi" w:hAnsiTheme="minorHAnsi" w:cstheme="minorHAnsi"/>
          <w:sz w:val="20"/>
          <w:szCs w:val="20"/>
        </w:rPr>
        <w:t>2.4</w:t>
      </w:r>
      <w:r w:rsidR="009E1D2C" w:rsidRPr="006605B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6605BE">
        <w:rPr>
          <w:rFonts w:asciiTheme="minorHAnsi" w:hAnsiTheme="minorHAnsi" w:cstheme="minorHAnsi"/>
          <w:sz w:val="20"/>
          <w:szCs w:val="20"/>
        </w:rPr>
        <w:t>s</w:t>
      </w:r>
      <w:r w:rsidR="009B51DC" w:rsidRPr="006605BE">
        <w:rPr>
          <w:rFonts w:asciiTheme="minorHAnsi" w:hAnsiTheme="minorHAnsi" w:cstheme="minorHAnsi"/>
          <w:sz w:val="20"/>
          <w:szCs w:val="20"/>
        </w:rPr>
        <w:t xml:space="preserve"> militare</w:t>
      </w:r>
      <w:r w:rsidR="006605BE" w:rsidRPr="006605BE">
        <w:rPr>
          <w:rFonts w:asciiTheme="minorHAnsi" w:hAnsiTheme="minorHAnsi" w:cstheme="minorHAnsi"/>
          <w:sz w:val="20"/>
          <w:szCs w:val="20"/>
        </w:rPr>
        <w:t>s (fls. 06/08</w:t>
      </w:r>
      <w:r w:rsidR="009E1D2C" w:rsidRPr="006605BE">
        <w:rPr>
          <w:rFonts w:asciiTheme="minorHAnsi" w:hAnsiTheme="minorHAnsi" w:cstheme="minorHAnsi"/>
          <w:sz w:val="20"/>
          <w:szCs w:val="20"/>
        </w:rPr>
        <w:t>)</w:t>
      </w:r>
      <w:r w:rsidR="00F05378" w:rsidRPr="006605B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FE5CE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E5CEE">
        <w:rPr>
          <w:rFonts w:asciiTheme="minorHAnsi" w:hAnsiTheme="minorHAnsi" w:cstheme="minorHAnsi"/>
          <w:sz w:val="20"/>
          <w:szCs w:val="20"/>
        </w:rPr>
        <w:t>2.5</w:t>
      </w:r>
      <w:r w:rsidR="0063367F" w:rsidRPr="00FE5CEE">
        <w:rPr>
          <w:rFonts w:asciiTheme="minorHAnsi" w:hAnsiTheme="minorHAnsi" w:cstheme="minorHAnsi"/>
          <w:sz w:val="20"/>
          <w:szCs w:val="20"/>
        </w:rPr>
        <w:t>. Obse</w:t>
      </w:r>
      <w:r w:rsidR="00BA3F76" w:rsidRPr="00FE5CEE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FE5CE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FE5CE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FE5CEE">
        <w:rPr>
          <w:rFonts w:asciiTheme="minorHAnsi" w:hAnsiTheme="minorHAnsi" w:cstheme="minorHAnsi"/>
          <w:sz w:val="20"/>
          <w:szCs w:val="20"/>
        </w:rPr>
        <w:t>lotados,</w:t>
      </w:r>
      <w:r w:rsidR="00BA3F76" w:rsidRPr="00FE5CE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FE5CEE">
        <w:rPr>
          <w:rFonts w:asciiTheme="minorHAnsi" w:hAnsiTheme="minorHAnsi" w:cstheme="minorHAnsi"/>
          <w:sz w:val="20"/>
          <w:szCs w:val="20"/>
        </w:rPr>
        <w:t xml:space="preserve"> </w:t>
      </w:r>
      <w:r w:rsidR="00FE5CEE" w:rsidRPr="00FE5CEE">
        <w:rPr>
          <w:rFonts w:asciiTheme="minorHAnsi" w:hAnsiTheme="minorHAnsi" w:cstheme="minorHAnsi"/>
          <w:sz w:val="20"/>
          <w:szCs w:val="20"/>
        </w:rPr>
        <w:t>(fls.09</w:t>
      </w:r>
      <w:r w:rsidR="0063367F" w:rsidRPr="00FE5CEE">
        <w:rPr>
          <w:rFonts w:asciiTheme="minorHAnsi" w:hAnsiTheme="minorHAnsi" w:cstheme="minorHAnsi"/>
          <w:sz w:val="20"/>
          <w:szCs w:val="20"/>
        </w:rPr>
        <w:t>)</w:t>
      </w:r>
      <w:r w:rsidR="00DD73DD" w:rsidRPr="00FE5CE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D11AD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1AD3">
        <w:rPr>
          <w:rFonts w:asciiTheme="minorHAnsi" w:hAnsiTheme="minorHAnsi" w:cstheme="minorHAnsi"/>
          <w:sz w:val="20"/>
          <w:szCs w:val="20"/>
        </w:rPr>
        <w:t>2</w:t>
      </w:r>
      <w:r w:rsidR="003F6108" w:rsidRPr="00D11AD3">
        <w:rPr>
          <w:rFonts w:asciiTheme="minorHAnsi" w:hAnsiTheme="minorHAnsi" w:cstheme="minorHAnsi"/>
          <w:sz w:val="20"/>
          <w:szCs w:val="20"/>
        </w:rPr>
        <w:t>.6</w:t>
      </w:r>
      <w:r w:rsidR="00853FCD" w:rsidRPr="00D11AD3">
        <w:rPr>
          <w:rFonts w:asciiTheme="minorHAnsi" w:hAnsiTheme="minorHAnsi" w:cstheme="minorHAnsi"/>
          <w:sz w:val="20"/>
          <w:szCs w:val="20"/>
        </w:rPr>
        <w:t xml:space="preserve">. </w:t>
      </w:r>
      <w:r w:rsidR="00D11AD3" w:rsidRPr="00D11AD3">
        <w:rPr>
          <w:rFonts w:asciiTheme="minorHAnsi" w:hAnsiTheme="minorHAnsi" w:cstheme="minorHAnsi"/>
          <w:sz w:val="20"/>
          <w:szCs w:val="20"/>
        </w:rPr>
        <w:t>Constata-se Despacho nº 1060</w:t>
      </w:r>
      <w:r w:rsidR="00035904" w:rsidRPr="00D11AD3">
        <w:rPr>
          <w:rFonts w:asciiTheme="minorHAnsi" w:hAnsiTheme="minorHAnsi" w:cstheme="minorHAnsi"/>
          <w:sz w:val="20"/>
          <w:szCs w:val="20"/>
        </w:rPr>
        <w:t>/2016</w:t>
      </w:r>
      <w:r w:rsidRPr="00D11AD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D11AD3">
        <w:rPr>
          <w:rFonts w:asciiTheme="minorHAnsi" w:hAnsiTheme="minorHAnsi" w:cstheme="minorHAnsi"/>
          <w:sz w:val="20"/>
          <w:szCs w:val="20"/>
        </w:rPr>
        <w:t>/ASS</w:t>
      </w:r>
      <w:r w:rsidRPr="00D11AD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D11AD3" w:rsidRPr="00D11AD3">
        <w:rPr>
          <w:rFonts w:asciiTheme="minorHAnsi" w:hAnsiTheme="minorHAnsi" w:cstheme="minorHAnsi"/>
          <w:sz w:val="20"/>
          <w:szCs w:val="20"/>
        </w:rPr>
        <w:t>ção devida aos militares (fls.10</w:t>
      </w:r>
      <w:r w:rsidRPr="00D11AD3">
        <w:rPr>
          <w:rFonts w:asciiTheme="minorHAnsi" w:hAnsiTheme="minorHAnsi" w:cstheme="minorHAnsi"/>
          <w:sz w:val="20"/>
          <w:szCs w:val="20"/>
        </w:rPr>
        <w:t>)</w:t>
      </w:r>
      <w:r w:rsidR="00E17BC4" w:rsidRPr="00D11AD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CE713F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CE713F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CE713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CE713F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CE713F">
        <w:rPr>
          <w:rFonts w:asciiTheme="minorHAnsi" w:hAnsiTheme="minorHAnsi" w:cstheme="minorHAnsi"/>
          <w:sz w:val="20"/>
          <w:szCs w:val="20"/>
        </w:rPr>
        <w:t>Porta</w:t>
      </w:r>
      <w:r w:rsidR="00CE713F" w:rsidRPr="00CE713F">
        <w:rPr>
          <w:rFonts w:asciiTheme="minorHAnsi" w:hAnsiTheme="minorHAnsi" w:cstheme="minorHAnsi"/>
          <w:sz w:val="20"/>
          <w:szCs w:val="20"/>
        </w:rPr>
        <w:t>ria nº 06</w:t>
      </w:r>
      <w:r w:rsidR="00622836" w:rsidRPr="00CE713F">
        <w:rPr>
          <w:rFonts w:asciiTheme="minorHAnsi" w:hAnsiTheme="minorHAnsi" w:cstheme="minorHAnsi"/>
          <w:sz w:val="20"/>
          <w:szCs w:val="20"/>
        </w:rPr>
        <w:t>/GSEP/2017, datada de 25/01</w:t>
      </w:r>
      <w:r w:rsidR="00DD73DD" w:rsidRPr="00CE713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CE713F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CE713F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ED6B53">
        <w:rPr>
          <w:rFonts w:asciiTheme="minorHAnsi" w:hAnsiTheme="minorHAnsi" w:cstheme="minorHAnsi"/>
          <w:sz w:val="20"/>
          <w:szCs w:val="20"/>
        </w:rPr>
        <w:t>4</w:t>
      </w:r>
      <w:r w:rsidR="00B6105C" w:rsidRPr="00CE713F">
        <w:rPr>
          <w:rFonts w:asciiTheme="minorHAnsi" w:hAnsiTheme="minorHAnsi" w:cstheme="minorHAnsi"/>
          <w:sz w:val="20"/>
          <w:szCs w:val="20"/>
        </w:rPr>
        <w:t>00,00</w:t>
      </w:r>
      <w:r w:rsidR="00DD73DD" w:rsidRPr="00CE713F">
        <w:rPr>
          <w:rFonts w:asciiTheme="minorHAnsi" w:hAnsiTheme="minorHAnsi" w:cstheme="minorHAnsi"/>
          <w:sz w:val="20"/>
          <w:szCs w:val="20"/>
        </w:rPr>
        <w:t xml:space="preserve"> (</w:t>
      </w:r>
      <w:r w:rsidR="00ED6B53">
        <w:rPr>
          <w:rFonts w:asciiTheme="minorHAnsi" w:hAnsiTheme="minorHAnsi" w:cstheme="minorHAnsi"/>
          <w:sz w:val="20"/>
          <w:szCs w:val="20"/>
        </w:rPr>
        <w:t>quatrocentos</w:t>
      </w:r>
      <w:r w:rsidR="00B6105C" w:rsidRPr="00CE713F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CE713F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CE713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CE713F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CE713F">
        <w:rPr>
          <w:rFonts w:asciiTheme="minorHAnsi" w:hAnsiTheme="minorHAnsi" w:cstheme="minorHAnsi"/>
          <w:sz w:val="20"/>
          <w:szCs w:val="20"/>
        </w:rPr>
        <w:t>(fl</w:t>
      </w:r>
      <w:r w:rsidR="00CE713F">
        <w:rPr>
          <w:rFonts w:asciiTheme="minorHAnsi" w:hAnsiTheme="minorHAnsi" w:cstheme="minorHAnsi"/>
          <w:sz w:val="20"/>
          <w:szCs w:val="20"/>
        </w:rPr>
        <w:t>s.12</w:t>
      </w:r>
      <w:r w:rsidR="00E6730E" w:rsidRPr="00CE713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311D85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11D85">
        <w:rPr>
          <w:rFonts w:asciiTheme="minorHAnsi" w:hAnsiTheme="minorHAnsi" w:cstheme="minorHAnsi"/>
          <w:sz w:val="20"/>
          <w:szCs w:val="20"/>
        </w:rPr>
        <w:t>2.8</w:t>
      </w:r>
      <w:r w:rsidR="004A2CAB" w:rsidRPr="00311D85">
        <w:rPr>
          <w:rFonts w:asciiTheme="minorHAnsi" w:hAnsiTheme="minorHAnsi" w:cstheme="minorHAnsi"/>
          <w:sz w:val="20"/>
          <w:szCs w:val="20"/>
        </w:rPr>
        <w:t>.</w:t>
      </w:r>
      <w:r w:rsidR="004A2CAB" w:rsidRPr="00311D85">
        <w:rPr>
          <w:rFonts w:ascii="Arial" w:hAnsi="Arial" w:cs="Arial"/>
        </w:rPr>
        <w:t xml:space="preserve"> </w:t>
      </w:r>
      <w:r w:rsidR="008342CB" w:rsidRPr="00311D85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11D85" w:rsidRPr="00311D85">
        <w:rPr>
          <w:rFonts w:asciiTheme="minorHAnsi" w:hAnsiTheme="minorHAnsi" w:cstheme="minorHAnsi"/>
          <w:sz w:val="20"/>
          <w:szCs w:val="20"/>
        </w:rPr>
        <w:t>193</w:t>
      </w:r>
      <w:r w:rsidR="004F642F" w:rsidRPr="00311D85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311D85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DD760C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60C">
        <w:rPr>
          <w:rFonts w:asciiTheme="minorHAnsi" w:hAnsiTheme="minorHAnsi" w:cstheme="minorHAnsi"/>
          <w:sz w:val="20"/>
          <w:szCs w:val="20"/>
        </w:rPr>
        <w:t>2.</w:t>
      </w:r>
      <w:r w:rsidR="003F6108" w:rsidRPr="00DD760C">
        <w:rPr>
          <w:rFonts w:asciiTheme="minorHAnsi" w:hAnsiTheme="minorHAnsi" w:cstheme="minorHAnsi"/>
          <w:sz w:val="20"/>
          <w:szCs w:val="20"/>
        </w:rPr>
        <w:t>9</w:t>
      </w:r>
      <w:r w:rsidRPr="00DD760C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DD760C">
        <w:rPr>
          <w:rFonts w:asciiTheme="minorHAnsi" w:hAnsiTheme="minorHAnsi" w:cstheme="minorHAnsi"/>
          <w:sz w:val="20"/>
          <w:szCs w:val="20"/>
        </w:rPr>
        <w:t>V</w:t>
      </w:r>
      <w:r w:rsidR="00004DD7" w:rsidRPr="00DD760C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DD760C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DD760C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DD760C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DD760C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DD760C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DD760C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DD760C" w:rsidRPr="00DD760C">
        <w:rPr>
          <w:rFonts w:asciiTheme="minorHAnsi" w:hAnsiTheme="minorHAnsi" w:cstheme="minorHAnsi"/>
          <w:sz w:val="20"/>
          <w:szCs w:val="20"/>
        </w:rPr>
        <w:t>fls. 19</w:t>
      </w:r>
      <w:r w:rsidR="00A865FE" w:rsidRPr="00DD760C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760C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60C">
        <w:rPr>
          <w:rFonts w:asciiTheme="minorHAnsi" w:hAnsiTheme="minorHAnsi" w:cstheme="minorHAnsi"/>
          <w:sz w:val="20"/>
          <w:szCs w:val="20"/>
        </w:rPr>
        <w:t>2.10</w:t>
      </w:r>
      <w:r w:rsidR="00806972" w:rsidRPr="00DD760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760C">
        <w:rPr>
          <w:rFonts w:asciiTheme="minorHAnsi" w:hAnsiTheme="minorHAnsi" w:cstheme="minorHAnsi"/>
          <w:sz w:val="20"/>
          <w:szCs w:val="20"/>
        </w:rPr>
        <w:t xml:space="preserve"> (fls. </w:t>
      </w:r>
      <w:r w:rsidR="00DD760C" w:rsidRPr="00DD760C">
        <w:rPr>
          <w:rFonts w:asciiTheme="minorHAnsi" w:hAnsiTheme="minorHAnsi" w:cstheme="minorHAnsi"/>
          <w:sz w:val="20"/>
          <w:szCs w:val="20"/>
        </w:rPr>
        <w:t>18/19</w:t>
      </w:r>
      <w:r w:rsidR="00A7634A" w:rsidRPr="00DD760C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004558">
        <w:rPr>
          <w:rFonts w:asciiTheme="minorHAnsi" w:hAnsiTheme="minorHAnsi" w:cstheme="minorHAnsi"/>
          <w:sz w:val="20"/>
          <w:szCs w:val="20"/>
        </w:rPr>
        <w:t>4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004558">
        <w:rPr>
          <w:rFonts w:asciiTheme="minorHAnsi" w:hAnsiTheme="minorHAnsi" w:cstheme="minorHAnsi"/>
          <w:sz w:val="20"/>
          <w:szCs w:val="20"/>
        </w:rPr>
        <w:t>(quatrocentos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5A9A">
        <w:rPr>
          <w:rFonts w:asciiTheme="minorHAnsi" w:hAnsiTheme="minorHAnsi" w:cstheme="minorHAnsi"/>
          <w:bCs/>
          <w:sz w:val="20"/>
          <w:szCs w:val="20"/>
        </w:rPr>
        <w:t>28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6DA" w:rsidRDefault="005326DA" w:rsidP="003068B9">
      <w:pPr>
        <w:spacing w:after="0" w:line="240" w:lineRule="auto"/>
      </w:pPr>
      <w:r>
        <w:separator/>
      </w:r>
    </w:p>
  </w:endnote>
  <w:endnote w:type="continuationSeparator" w:id="1">
    <w:p w:rsidR="005326DA" w:rsidRDefault="005326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6DA" w:rsidRDefault="005326DA" w:rsidP="003068B9">
      <w:pPr>
        <w:spacing w:after="0" w:line="240" w:lineRule="auto"/>
      </w:pPr>
      <w:r>
        <w:separator/>
      </w:r>
    </w:p>
  </w:footnote>
  <w:footnote w:type="continuationSeparator" w:id="1">
    <w:p w:rsidR="005326DA" w:rsidRDefault="005326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07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2017-04-28T14:45:00Z</cp:lastPrinted>
  <dcterms:created xsi:type="dcterms:W3CDTF">2017-04-28T14:52:00Z</dcterms:created>
  <dcterms:modified xsi:type="dcterms:W3CDTF">2017-04-28T15:13:00Z</dcterms:modified>
</cp:coreProperties>
</file>