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E467C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5C738A" w:rsidRPr="00E467CC">
        <w:rPr>
          <w:rFonts w:asciiTheme="minorHAnsi" w:hAnsiTheme="minorHAnsi" w:cstheme="minorHAnsi"/>
          <w:b/>
          <w:bCs/>
        </w:rPr>
        <w:t>n 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8B10E2">
        <w:rPr>
          <w:rFonts w:asciiTheme="minorHAnsi" w:hAnsiTheme="minorHAnsi" w:cstheme="minorHAnsi"/>
          <w:bCs/>
        </w:rPr>
        <w:t>2000.</w:t>
      </w:r>
      <w:r w:rsidR="00F02410">
        <w:rPr>
          <w:rFonts w:asciiTheme="minorHAnsi" w:hAnsiTheme="minorHAnsi" w:cstheme="minorHAnsi"/>
          <w:bCs/>
        </w:rPr>
        <w:t>380/2016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SESAU</w:t>
      </w:r>
      <w:r w:rsidR="00F02410">
        <w:rPr>
          <w:rFonts w:asciiTheme="minorHAnsi" w:hAnsiTheme="minorHAnsi" w:cstheme="minorHAnsi"/>
          <w:bCs/>
        </w:rPr>
        <w:t>-Coordenadoria Setorial da Gestão Administrativa e Logística</w:t>
      </w:r>
    </w:p>
    <w:p w:rsidR="00296284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02410">
        <w:rPr>
          <w:rFonts w:asciiTheme="minorHAnsi" w:hAnsiTheme="minorHAnsi" w:cstheme="minorHAnsi"/>
          <w:bCs/>
        </w:rPr>
        <w:t>Aquisição de Material</w:t>
      </w:r>
    </w:p>
    <w:p w:rsidR="00F02410" w:rsidRPr="00F02410" w:rsidRDefault="00F0241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02410">
        <w:rPr>
          <w:rFonts w:asciiTheme="minorHAnsi" w:hAnsiTheme="minorHAnsi" w:cstheme="minorHAnsi"/>
          <w:b/>
          <w:bCs/>
        </w:rPr>
        <w:t xml:space="preserve">Detalhes: </w:t>
      </w:r>
      <w:r>
        <w:rPr>
          <w:rFonts w:asciiTheme="minorHAnsi" w:hAnsiTheme="minorHAnsi" w:cstheme="minorHAnsi"/>
          <w:bCs/>
        </w:rPr>
        <w:t>Sol. Aquisição de materiais de limpeza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5A4143">
        <w:rPr>
          <w:rFonts w:asciiTheme="minorHAnsi" w:hAnsiTheme="minorHAnsi" w:cstheme="minorHAnsi"/>
          <w:bCs/>
        </w:rPr>
        <w:t>380/2016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5A4143">
        <w:rPr>
          <w:rFonts w:asciiTheme="minorHAnsi" w:hAnsiTheme="minorHAnsi" w:cstheme="minorHAnsi"/>
        </w:rPr>
        <w:t>45</w:t>
      </w:r>
      <w:r w:rsidR="00DE72A7" w:rsidRPr="00E467CC">
        <w:rPr>
          <w:rFonts w:asciiTheme="minorHAnsi" w:hAnsiTheme="minorHAnsi" w:cstheme="minorHAnsi"/>
        </w:rPr>
        <w:t xml:space="preserve"> </w:t>
      </w:r>
      <w:r w:rsidR="00733DFE" w:rsidRPr="00E467CC">
        <w:rPr>
          <w:rFonts w:asciiTheme="minorHAnsi" w:hAnsiTheme="minorHAnsi" w:cstheme="minorHAnsi"/>
        </w:rPr>
        <w:t>(</w:t>
      </w:r>
      <w:r w:rsidR="005A4143">
        <w:rPr>
          <w:rFonts w:asciiTheme="minorHAnsi" w:hAnsiTheme="minorHAnsi" w:cstheme="minorHAnsi"/>
        </w:rPr>
        <w:t>quarenta e cinco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>o pagamento de materiais de limpeza adquiridos pela Secretaria de Estado da Saúde – SESAU através da empresa</w:t>
      </w:r>
      <w:r w:rsidR="005A4143">
        <w:rPr>
          <w:rFonts w:asciiTheme="minorHAnsi" w:hAnsiTheme="minorHAnsi" w:cstheme="minorHAnsi"/>
        </w:rPr>
        <w:t xml:space="preserve"> </w:t>
      </w:r>
      <w:r w:rsidR="009A751B">
        <w:rPr>
          <w:rFonts w:asciiTheme="minorHAnsi" w:hAnsiTheme="minorHAnsi" w:cstheme="minorHAnsi"/>
        </w:rPr>
        <w:t>SM COMÉ</w:t>
      </w:r>
      <w:r w:rsidR="004215FB">
        <w:rPr>
          <w:rFonts w:asciiTheme="minorHAnsi" w:hAnsiTheme="minorHAnsi" w:cstheme="minorHAnsi"/>
        </w:rPr>
        <w:t>RCIO DE PAPE</w:t>
      </w:r>
      <w:r w:rsidR="009A751B">
        <w:rPr>
          <w:rFonts w:asciiTheme="minorHAnsi" w:hAnsiTheme="minorHAnsi" w:cstheme="minorHAnsi"/>
        </w:rPr>
        <w:t>IS LTDA-ME</w:t>
      </w:r>
      <w:r w:rsidR="00FA0070" w:rsidRPr="00E467CC">
        <w:rPr>
          <w:rFonts w:asciiTheme="minorHAnsi" w:hAnsiTheme="minorHAnsi" w:cstheme="minorHAnsi"/>
        </w:rPr>
        <w:t xml:space="preserve"> (CNPJ </w:t>
      </w:r>
      <w:r w:rsidR="004215FB">
        <w:rPr>
          <w:rFonts w:asciiTheme="minorHAnsi" w:hAnsiTheme="minorHAnsi" w:cstheme="minorHAnsi"/>
        </w:rPr>
        <w:t>07.162.066/0001-27</w:t>
      </w:r>
      <w:r w:rsidR="00FA0070" w:rsidRPr="00E467CC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4215FB">
        <w:rPr>
          <w:rFonts w:asciiTheme="minorHAnsi" w:hAnsiTheme="minorHAnsi" w:cstheme="minorHAnsi"/>
          <w:b/>
        </w:rPr>
        <w:t>R$ 6.177</w:t>
      </w:r>
      <w:r w:rsidR="00B01A87">
        <w:rPr>
          <w:rFonts w:asciiTheme="minorHAnsi" w:hAnsiTheme="minorHAnsi" w:cstheme="minorHAnsi"/>
          <w:b/>
        </w:rPr>
        <w:t>,00</w:t>
      </w:r>
      <w:r w:rsidR="004215FB">
        <w:rPr>
          <w:rFonts w:asciiTheme="minorHAnsi" w:hAnsiTheme="minorHAnsi" w:cstheme="minorHAnsi"/>
          <w:b/>
        </w:rPr>
        <w:t xml:space="preserve"> (seis</w:t>
      </w:r>
      <w:r w:rsidR="006E6F72" w:rsidRPr="00E467CC">
        <w:rPr>
          <w:rFonts w:asciiTheme="minorHAnsi" w:hAnsiTheme="minorHAnsi" w:cstheme="minorHAnsi"/>
          <w:b/>
        </w:rPr>
        <w:t xml:space="preserve"> mil, </w:t>
      </w:r>
      <w:r w:rsidR="004215FB">
        <w:rPr>
          <w:rFonts w:asciiTheme="minorHAnsi" w:hAnsiTheme="minorHAnsi" w:cstheme="minorHAnsi"/>
          <w:b/>
        </w:rPr>
        <w:t xml:space="preserve">cento e setenta e sete </w:t>
      </w:r>
      <w:r w:rsidR="006E6F72" w:rsidRPr="00E467CC">
        <w:rPr>
          <w:rFonts w:asciiTheme="minorHAnsi" w:hAnsiTheme="minorHAnsi" w:cstheme="minorHAnsi"/>
          <w:b/>
        </w:rPr>
        <w:t>reais)</w:t>
      </w:r>
      <w:r w:rsidR="006E6F72" w:rsidRPr="00E467CC">
        <w:rPr>
          <w:rFonts w:asciiTheme="minorHAnsi" w:hAnsiTheme="minorHAnsi" w:cstheme="minorHAnsi"/>
        </w:rPr>
        <w:t>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</w:t>
      </w:r>
      <w:r w:rsidR="006D162A">
        <w:rPr>
          <w:rFonts w:asciiTheme="minorHAnsi" w:hAnsiTheme="minorHAnsi" w:cstheme="minorHAnsi"/>
        </w:rPr>
        <w:t>.</w:t>
      </w:r>
      <w:r w:rsidRPr="00E467CC">
        <w:rPr>
          <w:rFonts w:asciiTheme="minorHAnsi" w:hAnsiTheme="minorHAnsi" w:cstheme="minorHAnsi"/>
        </w:rPr>
        <w:t>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 w:rsidR="00F93E5F">
        <w:rPr>
          <w:rFonts w:asciiTheme="minorHAnsi" w:hAnsiTheme="minorHAnsi" w:cstheme="minorHAnsi"/>
        </w:rPr>
        <w:t>1060</w:t>
      </w:r>
      <w:r w:rsidRPr="00E467CC">
        <w:rPr>
          <w:rFonts w:asciiTheme="minorHAnsi" w:hAnsiTheme="minorHAnsi" w:cstheme="minorHAnsi"/>
        </w:rPr>
        <w:t xml:space="preserve">/2017, aprovado pelo Despacho PGE-PLIC-CD nº </w:t>
      </w:r>
      <w:r w:rsidR="00F93E5F">
        <w:rPr>
          <w:rFonts w:asciiTheme="minorHAnsi" w:hAnsiTheme="minorHAnsi" w:cstheme="minorHAnsi"/>
        </w:rPr>
        <w:t>990</w:t>
      </w:r>
      <w:r w:rsidRPr="00E467CC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655B5D" w:rsidRPr="00E467CC">
        <w:rPr>
          <w:rFonts w:asciiTheme="minorHAnsi" w:hAnsiTheme="minorHAnsi" w:cstheme="minorHAnsi"/>
          <w:bCs/>
        </w:rPr>
        <w:t>2000.</w:t>
      </w:r>
      <w:r w:rsidR="009D6391">
        <w:rPr>
          <w:rFonts w:asciiTheme="minorHAnsi" w:hAnsiTheme="minorHAnsi" w:cstheme="minorHAnsi"/>
          <w:bCs/>
        </w:rPr>
        <w:t>380/2016</w:t>
      </w:r>
      <w:r w:rsidR="00445F26" w:rsidRPr="00E467CC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>“análise e emissão de parecer técnico”</w:t>
      </w:r>
      <w:r w:rsidR="00A343D4" w:rsidRPr="00E467CC">
        <w:rPr>
          <w:rFonts w:asciiTheme="minorHAnsi" w:hAnsiTheme="minorHAnsi" w:cstheme="minorHAnsi"/>
          <w:i/>
        </w:rPr>
        <w:t xml:space="preserve">, </w:t>
      </w:r>
      <w:r w:rsidR="00A343D4" w:rsidRPr="00E467CC">
        <w:rPr>
          <w:rFonts w:asciiTheme="minorHAnsi" w:hAnsiTheme="minorHAnsi" w:cstheme="minorHAnsi"/>
        </w:rPr>
        <w:t xml:space="preserve">conforme requerido pela </w:t>
      </w:r>
      <w:r w:rsidR="008D3C92">
        <w:rPr>
          <w:rFonts w:asciiTheme="minorHAnsi" w:hAnsiTheme="minorHAnsi" w:cstheme="minorHAnsi"/>
        </w:rPr>
        <w:t>Chefe de Gabinete</w:t>
      </w:r>
      <w:r w:rsidR="00062E34" w:rsidRPr="00E467CC">
        <w:rPr>
          <w:rFonts w:asciiTheme="minorHAnsi" w:hAnsiTheme="minorHAnsi" w:cstheme="minorHAnsi"/>
        </w:rPr>
        <w:t xml:space="preserve"> (fl</w:t>
      </w:r>
      <w:r w:rsidR="00A343D4" w:rsidRPr="00E467CC">
        <w:rPr>
          <w:rFonts w:asciiTheme="minorHAnsi" w:hAnsiTheme="minorHAnsi" w:cstheme="minorHAnsi"/>
        </w:rPr>
        <w:t>.</w:t>
      </w:r>
      <w:r w:rsidR="000639BC" w:rsidRPr="00E467CC">
        <w:rPr>
          <w:rFonts w:asciiTheme="minorHAnsi" w:hAnsiTheme="minorHAnsi" w:cstheme="minorHAnsi"/>
        </w:rPr>
        <w:t xml:space="preserve"> </w:t>
      </w:r>
      <w:r w:rsidR="008D3C92">
        <w:rPr>
          <w:rFonts w:asciiTheme="minorHAnsi" w:hAnsiTheme="minorHAnsi" w:cstheme="minorHAnsi"/>
        </w:rPr>
        <w:t>45</w:t>
      </w:r>
      <w:r w:rsidR="00A343D4" w:rsidRPr="00E467CC">
        <w:rPr>
          <w:rFonts w:asciiTheme="minorHAnsi" w:hAnsiTheme="minorHAnsi" w:cstheme="minorHAnsi"/>
        </w:rPr>
        <w:t>)</w:t>
      </w:r>
      <w:r w:rsidR="00004D84" w:rsidRPr="00E467CC">
        <w:rPr>
          <w:rFonts w:asciiTheme="minorHAnsi" w:hAnsiTheme="minorHAnsi" w:cstheme="minorHAnsi"/>
        </w:rPr>
        <w:t>.</w:t>
      </w:r>
    </w:p>
    <w:p w:rsidR="009D6AF5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A1957" w:rsidRPr="00E467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lastRenderedPageBreak/>
        <w:t>2.1.</w:t>
      </w:r>
      <w:r w:rsidR="00934338" w:rsidRPr="00E467CC">
        <w:rPr>
          <w:rFonts w:asciiTheme="minorHAnsi" w:hAnsiTheme="minorHAnsi" w:cstheme="minorHAnsi"/>
          <w:b/>
        </w:rPr>
        <w:t xml:space="preserve"> </w:t>
      </w:r>
      <w:r w:rsidR="00A343DB" w:rsidRPr="00E467CC">
        <w:rPr>
          <w:rFonts w:asciiTheme="minorHAnsi" w:hAnsiTheme="minorHAnsi" w:cstheme="minorHAnsi"/>
          <w:b/>
        </w:rPr>
        <w:t>DO EMPENHO</w:t>
      </w:r>
      <w:r w:rsidR="00A343DB" w:rsidRPr="00E467CC">
        <w:rPr>
          <w:rFonts w:asciiTheme="minorHAnsi" w:hAnsiTheme="minorHAnsi" w:cstheme="minorHAnsi"/>
        </w:rPr>
        <w:t xml:space="preserve">. </w:t>
      </w:r>
    </w:p>
    <w:p w:rsidR="00A343DB" w:rsidRPr="00E467CC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E467CC">
        <w:rPr>
          <w:rFonts w:asciiTheme="minorHAnsi" w:hAnsiTheme="minorHAnsi" w:cstheme="minorHAnsi"/>
        </w:rPr>
        <w:t xml:space="preserve">. Nesse sentido, importa destacar que </w:t>
      </w:r>
      <w:r w:rsidR="00005B6C" w:rsidRPr="00E467CC">
        <w:rPr>
          <w:rFonts w:asciiTheme="minorHAnsi" w:hAnsiTheme="minorHAnsi" w:cstheme="minorHAnsi"/>
        </w:rPr>
        <w:t>a emissão da Nota de Empenho (</w:t>
      </w:r>
      <w:r w:rsidR="00005B6C" w:rsidRPr="00E467CC">
        <w:rPr>
          <w:rFonts w:asciiTheme="minorHAnsi" w:hAnsiTheme="minorHAnsi" w:cstheme="minorHAnsi"/>
          <w:b/>
        </w:rPr>
        <w:t>2016NE</w:t>
      </w:r>
      <w:r w:rsidR="00725F24">
        <w:rPr>
          <w:rFonts w:asciiTheme="minorHAnsi" w:hAnsiTheme="minorHAnsi" w:cstheme="minorHAnsi"/>
          <w:b/>
        </w:rPr>
        <w:t>19565</w:t>
      </w:r>
      <w:r w:rsidR="00005B6C" w:rsidRPr="00E467CC">
        <w:rPr>
          <w:rFonts w:asciiTheme="minorHAnsi" w:hAnsiTheme="minorHAnsi" w:cstheme="minorHAnsi"/>
        </w:rPr>
        <w:t>)</w:t>
      </w:r>
      <w:r w:rsidR="006701C7" w:rsidRPr="00E467CC">
        <w:rPr>
          <w:rFonts w:asciiTheme="minorHAnsi" w:hAnsiTheme="minorHAnsi" w:cstheme="minorHAnsi"/>
        </w:rPr>
        <w:t xml:space="preserve">, à fl. </w:t>
      </w:r>
      <w:r w:rsidR="006E6F72">
        <w:rPr>
          <w:rFonts w:asciiTheme="minorHAnsi" w:hAnsiTheme="minorHAnsi" w:cstheme="minorHAnsi"/>
        </w:rPr>
        <w:t>18</w:t>
      </w:r>
      <w:r w:rsidR="00725F24">
        <w:rPr>
          <w:rFonts w:asciiTheme="minorHAnsi" w:hAnsiTheme="minorHAnsi" w:cstheme="minorHAnsi"/>
        </w:rPr>
        <w:t>, não possui assinatura do ordenador da</w:t>
      </w:r>
      <w:r w:rsidR="006701C7" w:rsidRPr="00E467CC">
        <w:rPr>
          <w:rFonts w:asciiTheme="minorHAnsi" w:hAnsiTheme="minorHAnsi" w:cstheme="minorHAnsi"/>
        </w:rPr>
        <w:t xml:space="preserve"> despesa</w:t>
      </w:r>
      <w:r w:rsidR="0028701C" w:rsidRPr="00E467CC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8701C" w:rsidRPr="004C4FC6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C4FC6">
        <w:rPr>
          <w:rFonts w:asciiTheme="minorHAnsi" w:hAnsiTheme="minorHAnsi" w:cstheme="minorHAnsi"/>
          <w:b/>
        </w:rPr>
        <w:t>2.2. DA LIQUIDAÇÃO</w:t>
      </w:r>
      <w:r w:rsidRPr="004C4FC6">
        <w:rPr>
          <w:rFonts w:asciiTheme="minorHAnsi" w:hAnsiTheme="minorHAnsi" w:cstheme="minorHAnsi"/>
        </w:rPr>
        <w:t xml:space="preserve">. </w:t>
      </w:r>
    </w:p>
    <w:p w:rsidR="00AC43A0" w:rsidRPr="004C4FC6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C4FC6">
        <w:rPr>
          <w:rFonts w:asciiTheme="minorHAnsi" w:hAnsiTheme="minorHAnsi" w:cstheme="minorHAnsi"/>
        </w:rPr>
        <w:t xml:space="preserve">A Lei nº 4.320/1664 define a liquidação de despesas como sendo </w:t>
      </w:r>
      <w:r w:rsidRPr="004C4FC6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4C4FC6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4C4FC6">
        <w:rPr>
          <w:rFonts w:asciiTheme="minorHAnsi" w:hAnsiTheme="minorHAnsi" w:cstheme="minorHAnsi"/>
        </w:rPr>
        <w:t>ia para extinguir a obrigação.</w:t>
      </w:r>
    </w:p>
    <w:p w:rsidR="0028701C" w:rsidRPr="004C4FC6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C4FC6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4C4FC6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C4FC6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C43A60" w:rsidRPr="00814B8D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4B8D">
        <w:rPr>
          <w:rFonts w:asciiTheme="minorHAnsi" w:hAnsiTheme="minorHAnsi" w:cstheme="minorHAnsi"/>
          <w:b/>
        </w:rPr>
        <w:t>2.2.1. Indícios de conluio entre as partes contratantes</w:t>
      </w:r>
      <w:r w:rsidRPr="00814B8D">
        <w:rPr>
          <w:rFonts w:asciiTheme="minorHAnsi" w:hAnsiTheme="minorHAnsi" w:cstheme="minorHAnsi"/>
        </w:rPr>
        <w:t>, com manipulação de preços em favor da contratada, verificados nos processos de contratação da empresa SM Comércio de Papéis Ltda. ME (CNPJ 07.162.066/0001-27)</w:t>
      </w:r>
      <w:r w:rsidRPr="00814B8D">
        <w:rPr>
          <w:rStyle w:val="Refdenotaderodap"/>
          <w:rFonts w:asciiTheme="minorHAnsi" w:hAnsiTheme="minorHAnsi" w:cstheme="minorHAnsi"/>
        </w:rPr>
        <w:footnoteReference w:id="2"/>
      </w:r>
      <w:r w:rsidRPr="00814B8D">
        <w:rPr>
          <w:rFonts w:asciiTheme="minorHAnsi" w:hAnsiTheme="minorHAnsi" w:cstheme="minorHAnsi"/>
        </w:rPr>
        <w:t xml:space="preserve">, onde esta figurava vencedora dos itens cotados, </w:t>
      </w:r>
      <w:r w:rsidR="004C4FC6" w:rsidRPr="00814B8D">
        <w:rPr>
          <w:rFonts w:asciiTheme="minorHAnsi" w:hAnsiTheme="minorHAnsi" w:cstheme="minorHAnsi"/>
        </w:rPr>
        <w:t xml:space="preserve">com </w:t>
      </w:r>
      <w:r w:rsidRPr="00814B8D">
        <w:rPr>
          <w:rFonts w:asciiTheme="minorHAnsi" w:hAnsiTheme="minorHAnsi" w:cstheme="minorHAnsi"/>
        </w:rPr>
        <w:t>um segundo</w:t>
      </w:r>
      <w:r w:rsidR="00E9502D" w:rsidRPr="00814B8D">
        <w:rPr>
          <w:rFonts w:asciiTheme="minorHAnsi" w:hAnsiTheme="minorHAnsi" w:cstheme="minorHAnsi"/>
        </w:rPr>
        <w:t xml:space="preserve"> (Flex Comercial Empreendedor – CNPJ 15.192.447/0001-87) </w:t>
      </w:r>
      <w:r w:rsidR="004C4FC6" w:rsidRPr="00814B8D">
        <w:rPr>
          <w:rFonts w:asciiTheme="minorHAnsi" w:hAnsiTheme="minorHAnsi" w:cstheme="minorHAnsi"/>
        </w:rPr>
        <w:t>e terceiro</w:t>
      </w:r>
      <w:r w:rsidR="00E9502D" w:rsidRPr="00814B8D">
        <w:rPr>
          <w:rFonts w:asciiTheme="minorHAnsi" w:hAnsiTheme="minorHAnsi" w:cstheme="minorHAnsi"/>
        </w:rPr>
        <w:t xml:space="preserve"> (Soluções Comércio de Papelaria e Informática Ltda – ME – CNPJ 16.594.570/0001-97</w:t>
      </w:r>
      <w:r w:rsidR="00814B8D" w:rsidRPr="00814B8D">
        <w:rPr>
          <w:rFonts w:asciiTheme="minorHAnsi" w:hAnsiTheme="minorHAnsi" w:cstheme="minorHAnsi"/>
        </w:rPr>
        <w:t>)</w:t>
      </w:r>
      <w:r w:rsidR="00E9502D" w:rsidRPr="00814B8D">
        <w:rPr>
          <w:rFonts w:asciiTheme="minorHAnsi" w:hAnsiTheme="minorHAnsi" w:cstheme="minorHAnsi"/>
        </w:rPr>
        <w:t xml:space="preserve">, </w:t>
      </w:r>
      <w:r w:rsidR="004C4FC6" w:rsidRPr="00814B8D">
        <w:rPr>
          <w:rFonts w:asciiTheme="minorHAnsi" w:hAnsiTheme="minorHAnsi" w:cstheme="minorHAnsi"/>
        </w:rPr>
        <w:t>com</w:t>
      </w:r>
      <w:r w:rsidR="00E9502D" w:rsidRPr="00814B8D">
        <w:rPr>
          <w:rFonts w:asciiTheme="minorHAnsi" w:hAnsiTheme="minorHAnsi" w:cstheme="minorHAnsi"/>
        </w:rPr>
        <w:t xml:space="preserve"> </w:t>
      </w:r>
      <w:r w:rsidR="00897020" w:rsidRPr="00814B8D">
        <w:rPr>
          <w:rFonts w:asciiTheme="minorHAnsi" w:hAnsiTheme="minorHAnsi" w:cstheme="minorHAnsi"/>
        </w:rPr>
        <w:t>diferença de R$ 1,00 da cotação apresentada de uma empresa para outra</w:t>
      </w:r>
      <w:r w:rsidR="00E9502D" w:rsidRPr="00814B8D">
        <w:rPr>
          <w:rFonts w:asciiTheme="minorHAnsi" w:hAnsiTheme="minorHAnsi" w:cstheme="minorHAnsi"/>
        </w:rPr>
        <w:t>.</w:t>
      </w:r>
      <w:r w:rsidR="00A96FA3" w:rsidRPr="00814B8D">
        <w:rPr>
          <w:rFonts w:asciiTheme="minorHAnsi" w:hAnsiTheme="minorHAnsi" w:cstheme="minorHAnsi"/>
        </w:rPr>
        <w:t xml:space="preserve"> </w:t>
      </w:r>
    </w:p>
    <w:p w:rsidR="001E42C0" w:rsidRPr="00814B8D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4B8D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ME recebeu do Estado de Alagoas, através da SESAU, o montante de R$ 453.954,46, distribuídos em 53 ordens bancárias, dentre as quais 52 possuem totais abaixo do limite de dispensa de licitação em razão do valor (R$ 8.000,00).</w:t>
      </w:r>
    </w:p>
    <w:p w:rsidR="00E467CC" w:rsidRPr="00725F24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E467CC" w:rsidRPr="00725F24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9F5BB9" w:rsidRPr="00725F24" w:rsidRDefault="009F5BB9" w:rsidP="00A96F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E42C0" w:rsidRPr="008D5318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D5318">
        <w:rPr>
          <w:rFonts w:asciiTheme="minorHAnsi" w:hAnsiTheme="minorHAnsi" w:cstheme="minorHAnsi"/>
          <w:b/>
        </w:rPr>
        <w:lastRenderedPageBreak/>
        <w:t>2.3. DO PAGAMENTO</w:t>
      </w:r>
      <w:r w:rsidRPr="008D5318">
        <w:rPr>
          <w:rFonts w:asciiTheme="minorHAnsi" w:hAnsiTheme="minorHAnsi" w:cstheme="minorHAnsi"/>
        </w:rPr>
        <w:t xml:space="preserve">. </w:t>
      </w:r>
    </w:p>
    <w:p w:rsidR="001E42C0" w:rsidRPr="008D5318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D5318">
        <w:rPr>
          <w:rFonts w:asciiTheme="minorHAnsi" w:hAnsiTheme="minorHAnsi" w:cstheme="minorHAnsi"/>
        </w:rPr>
        <w:t>O pagamento da despesa pública</w:t>
      </w:r>
      <w:r w:rsidR="00792E3A" w:rsidRPr="008D5318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8D5318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D5318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725F24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9D6AF5" w:rsidRPr="00507348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7348">
        <w:rPr>
          <w:rFonts w:asciiTheme="minorHAnsi" w:hAnsiTheme="minorHAnsi" w:cstheme="minorHAnsi"/>
          <w:b/>
        </w:rPr>
        <w:t>2.4. DO ATENDIMENTO AO DECRETO Nº 51.282/2017</w:t>
      </w:r>
      <w:r w:rsidRPr="00507348">
        <w:rPr>
          <w:rFonts w:asciiTheme="minorHAnsi" w:hAnsiTheme="minorHAnsi" w:cstheme="minorHAnsi"/>
        </w:rPr>
        <w:t xml:space="preserve">. </w:t>
      </w:r>
    </w:p>
    <w:p w:rsidR="00FF18D9" w:rsidRPr="00507348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507348">
        <w:rPr>
          <w:rFonts w:asciiTheme="minorHAnsi" w:hAnsiTheme="minorHAnsi" w:cstheme="minorHAnsi"/>
        </w:rPr>
        <w:t>Realizadas as considerações acima, passamos a analisar a observância do Decreto nº 51.282, publicado no DOE de 27 de janeiro de 2017, que dispõe sobre a execução orçamentária, financeira, patrimonial e contábil do Estado de Alagoas para o exercício financeiro de 2017.</w:t>
      </w:r>
    </w:p>
    <w:p w:rsidR="009F7E1E" w:rsidRPr="00507348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507348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507348">
        <w:rPr>
          <w:rFonts w:asciiTheme="minorHAnsi" w:hAnsiTheme="minorHAnsi" w:cstheme="minorHAnsi"/>
          <w:i/>
        </w:rPr>
        <w:t>in verbis:</w:t>
      </w:r>
    </w:p>
    <w:p w:rsidR="009F7E1E" w:rsidRPr="00507348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507348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07348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Art. 48. </w:t>
      </w:r>
      <w:r w:rsidRPr="00507348">
        <w:rPr>
          <w:rFonts w:asciiTheme="minorHAnsi" w:hAnsiTheme="minorHAnsi" w:cstheme="minorHAnsi"/>
          <w:color w:val="auto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507348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07348">
        <w:rPr>
          <w:rFonts w:asciiTheme="minorHAnsi" w:hAnsiTheme="minorHAnsi" w:cstheme="minorHAnsi"/>
          <w:color w:val="auto"/>
          <w:sz w:val="22"/>
          <w:szCs w:val="22"/>
        </w:rPr>
        <w:t xml:space="preserve">§ 1º O ato de reconhecimento de dívida deve ser precedido: </w:t>
      </w:r>
    </w:p>
    <w:p w:rsidR="009F7E1E" w:rsidRPr="00507348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07348">
        <w:rPr>
          <w:rFonts w:asciiTheme="minorHAnsi" w:hAnsiTheme="minorHAnsi" w:cstheme="minorHAnsi"/>
          <w:color w:val="auto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507348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07348">
        <w:rPr>
          <w:rFonts w:asciiTheme="minorHAnsi" w:hAnsiTheme="minorHAnsi" w:cstheme="minorHAnsi"/>
          <w:color w:val="auto"/>
          <w:sz w:val="22"/>
          <w:szCs w:val="22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9F7E1E" w:rsidRPr="00507348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07348">
        <w:rPr>
          <w:rFonts w:asciiTheme="minorHAnsi" w:hAnsiTheme="minorHAnsi" w:cstheme="minorHAnsi"/>
          <w:color w:val="auto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507348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07348">
        <w:rPr>
          <w:rFonts w:asciiTheme="minorHAnsi" w:hAnsiTheme="minorHAnsi" w:cstheme="minorHAnsi"/>
          <w:color w:val="auto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507348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507348">
        <w:rPr>
          <w:rFonts w:asciiTheme="minorHAnsi" w:hAnsiTheme="minorHAnsi" w:cstheme="minorHAnsi"/>
        </w:rPr>
        <w:lastRenderedPageBreak/>
        <w:t>V – da manifestação da Controladoria Geral do Estado e, em caso de dúvida jurídica, da Procuradoria Geral do Estado – PGE sobre a legalidade do pagamento da referida despesa.</w:t>
      </w:r>
    </w:p>
    <w:p w:rsidR="009F7E1E" w:rsidRPr="00507348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507348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507348">
        <w:rPr>
          <w:rFonts w:asciiTheme="minorHAnsi" w:hAnsiTheme="minorHAnsi" w:cstheme="minorHAnsi"/>
        </w:rPr>
        <w:t xml:space="preserve">Na análise dos autos, resta evidente o descumprimento do que trata o Decreto nº 51.282/2017, nos incisos I, II, III e IV. </w:t>
      </w:r>
    </w:p>
    <w:p w:rsidR="00A932D4" w:rsidRPr="00507348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507348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507348">
        <w:rPr>
          <w:rFonts w:asciiTheme="minorHAnsi" w:hAnsiTheme="minorHAnsi" w:cstheme="minorHAnsi"/>
          <w:b/>
        </w:rPr>
        <w:t>É O RELATÓRIO.</w:t>
      </w:r>
    </w:p>
    <w:p w:rsidR="00A932D4" w:rsidRPr="00507348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5B2C2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B2C26">
        <w:rPr>
          <w:rFonts w:asciiTheme="minorHAnsi" w:hAnsiTheme="minorHAnsi" w:cstheme="minorHAnsi"/>
          <w:b/>
        </w:rPr>
        <w:t>3 - NO MÉRITO</w:t>
      </w:r>
    </w:p>
    <w:p w:rsidR="001D3764" w:rsidRPr="005B2C26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5B2C26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B2C26">
        <w:rPr>
          <w:rFonts w:asciiTheme="minorHAnsi" w:hAnsiTheme="minorHAnsi" w:cstheme="minorHAnsi"/>
        </w:rPr>
        <w:t xml:space="preserve">3.1. </w:t>
      </w:r>
      <w:r w:rsidR="00C573E8" w:rsidRPr="005B2C26">
        <w:rPr>
          <w:rFonts w:asciiTheme="minorHAnsi" w:hAnsiTheme="minorHAnsi" w:cstheme="minorHAnsi"/>
        </w:rPr>
        <w:t xml:space="preserve">De toda a explanação e detalhamento </w:t>
      </w:r>
      <w:r w:rsidR="00243D2B" w:rsidRPr="005B2C26">
        <w:rPr>
          <w:rFonts w:asciiTheme="minorHAnsi" w:hAnsiTheme="minorHAnsi" w:cstheme="minorHAnsi"/>
        </w:rPr>
        <w:t>processual</w:t>
      </w:r>
      <w:r w:rsidR="00C573E8" w:rsidRPr="005B2C26">
        <w:rPr>
          <w:rFonts w:asciiTheme="minorHAnsi" w:hAnsiTheme="minorHAnsi" w:cstheme="minorHAnsi"/>
        </w:rPr>
        <w:t xml:space="preserve">, contidos no </w:t>
      </w:r>
      <w:r w:rsidR="00C573E8" w:rsidRPr="005B2C26">
        <w:rPr>
          <w:rFonts w:asciiTheme="minorHAnsi" w:hAnsiTheme="minorHAnsi" w:cstheme="minorHAnsi"/>
          <w:b/>
        </w:rPr>
        <w:t>“Exame dos Autos”</w:t>
      </w:r>
      <w:r w:rsidR="00C573E8" w:rsidRPr="005B2C26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5B2C26">
        <w:rPr>
          <w:rFonts w:asciiTheme="minorHAnsi" w:hAnsiTheme="minorHAnsi" w:cstheme="minorHAnsi"/>
        </w:rPr>
        <w:t>alerte-se para a necessidade de informações</w:t>
      </w:r>
      <w:r w:rsidR="00C573E8" w:rsidRPr="005B2C26">
        <w:rPr>
          <w:rFonts w:asciiTheme="minorHAnsi" w:hAnsiTheme="minorHAnsi" w:cstheme="minorHAnsi"/>
        </w:rPr>
        <w:t>, quais sejam:</w:t>
      </w:r>
    </w:p>
    <w:p w:rsidR="005B1752" w:rsidRPr="005B2C26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5B2C26">
        <w:rPr>
          <w:rFonts w:asciiTheme="minorHAnsi" w:hAnsiTheme="minorHAnsi" w:cstheme="minorHAnsi"/>
          <w:b/>
        </w:rPr>
        <w:t>NECESSIDADE DE PRONUNCIAMENTO DA PGE</w:t>
      </w:r>
      <w:r w:rsidR="009F7E1E" w:rsidRPr="005B2C26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5B2C26">
        <w:rPr>
          <w:rFonts w:asciiTheme="minorHAnsi" w:hAnsiTheme="minorHAnsi" w:cstheme="minorHAnsi"/>
        </w:rPr>
        <w:t xml:space="preserve">: </w:t>
      </w:r>
      <w:r w:rsidRPr="005B2C26">
        <w:rPr>
          <w:rFonts w:asciiTheme="minorHAnsi" w:hAnsiTheme="minorHAnsi" w:cstheme="minorHAnsi"/>
        </w:rPr>
        <w:t>a.1</w:t>
      </w:r>
      <w:r w:rsidR="009F7E1E" w:rsidRPr="005B2C26">
        <w:rPr>
          <w:rFonts w:asciiTheme="minorHAnsi" w:hAnsiTheme="minorHAnsi" w:cstheme="minorHAnsi"/>
        </w:rPr>
        <w:t xml:space="preserve">) </w:t>
      </w:r>
      <w:r w:rsidRPr="005B2C26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 w:rsidRPr="005B2C26">
        <w:rPr>
          <w:rFonts w:asciiTheme="minorHAnsi" w:hAnsiTheme="minorHAnsi" w:cstheme="minorHAnsi"/>
        </w:rPr>
        <w:t xml:space="preserve"> </w:t>
      </w:r>
    </w:p>
    <w:p w:rsidR="00A932D4" w:rsidRPr="005B2C26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5B2C26">
        <w:rPr>
          <w:rFonts w:asciiTheme="minorHAnsi" w:hAnsiTheme="minorHAnsi" w:cstheme="minorHAnsi"/>
          <w:b/>
        </w:rPr>
        <w:t>SANEAMENTO DAS LACUNAS QUE DEMONSTRAM O NÃO CUMPRIMENTO DO DECRETO Nº 51.282/2017:</w:t>
      </w:r>
      <w:r w:rsidRPr="005B2C26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5B2C26">
        <w:rPr>
          <w:rFonts w:asciiTheme="minorHAnsi" w:hAnsiTheme="minorHAnsi" w:cstheme="minorHAnsi"/>
        </w:rPr>
        <w:t>Juntada de i</w:t>
      </w:r>
      <w:r w:rsidRPr="005B2C26">
        <w:rPr>
          <w:rFonts w:asciiTheme="minorHAnsi" w:hAnsiTheme="minorHAnsi" w:cstheme="minorHAnsi"/>
        </w:rPr>
        <w:t>nformação sobre o impacto orçamentário-financeiro da dívida a ser reconhecida no exercício vigente e posteriores; b.3) Juntada de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5B2C26">
        <w:rPr>
          <w:rFonts w:asciiTheme="minorHAnsi" w:hAnsiTheme="minorHAnsi" w:cstheme="minorHAnsi"/>
        </w:rPr>
        <w:t xml:space="preserve">, </w:t>
      </w:r>
      <w:r w:rsidR="00E467CC" w:rsidRPr="005B2C26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5B2C26">
        <w:rPr>
          <w:rFonts w:asciiTheme="minorHAnsi" w:hAnsiTheme="minorHAnsi" w:cstheme="minorHAnsi"/>
        </w:rPr>
        <w:t>.</w:t>
      </w:r>
    </w:p>
    <w:p w:rsid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5B2C26" w:rsidRPr="00725F24" w:rsidRDefault="005B2C26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C573E8" w:rsidRPr="005B2C2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5B2C26">
        <w:rPr>
          <w:rFonts w:asciiTheme="minorHAnsi" w:hAnsiTheme="minorHAnsi" w:cstheme="minorHAnsi"/>
          <w:b/>
        </w:rPr>
        <w:lastRenderedPageBreak/>
        <w:t>4 - CONCLUSÃO</w:t>
      </w:r>
    </w:p>
    <w:p w:rsidR="00C573E8" w:rsidRPr="005B2C26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B2C26">
        <w:rPr>
          <w:rFonts w:asciiTheme="minorHAnsi" w:hAnsiTheme="minorHAnsi" w:cstheme="minorHAnsi"/>
        </w:rPr>
        <w:t xml:space="preserve"> </w:t>
      </w:r>
    </w:p>
    <w:p w:rsidR="003C41B9" w:rsidRPr="005B2C26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B2C26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5B2C26">
        <w:rPr>
          <w:rFonts w:asciiTheme="minorHAnsi" w:hAnsiTheme="minorHAnsi" w:cstheme="minorHAnsi"/>
        </w:rPr>
        <w:t>s</w:t>
      </w:r>
      <w:r w:rsidRPr="005B2C26">
        <w:rPr>
          <w:rFonts w:asciiTheme="minorHAnsi" w:hAnsiTheme="minorHAnsi" w:cstheme="minorHAnsi"/>
        </w:rPr>
        <w:t xml:space="preserve"> pend</w:t>
      </w:r>
      <w:r w:rsidR="00B53344" w:rsidRPr="005B2C26">
        <w:rPr>
          <w:rFonts w:asciiTheme="minorHAnsi" w:hAnsiTheme="minorHAnsi" w:cstheme="minorHAnsi"/>
        </w:rPr>
        <w:t>ência</w:t>
      </w:r>
      <w:r w:rsidR="00E467CC" w:rsidRPr="005B2C26">
        <w:rPr>
          <w:rFonts w:asciiTheme="minorHAnsi" w:hAnsiTheme="minorHAnsi" w:cstheme="minorHAnsi"/>
        </w:rPr>
        <w:t>s</w:t>
      </w:r>
      <w:r w:rsidR="00B53344" w:rsidRPr="005B2C26">
        <w:rPr>
          <w:rFonts w:asciiTheme="minorHAnsi" w:hAnsiTheme="minorHAnsi" w:cstheme="minorHAnsi"/>
        </w:rPr>
        <w:t xml:space="preserve"> processua</w:t>
      </w:r>
      <w:r w:rsidR="00E467CC" w:rsidRPr="005B2C26">
        <w:rPr>
          <w:rFonts w:asciiTheme="minorHAnsi" w:hAnsiTheme="minorHAnsi" w:cstheme="minorHAnsi"/>
        </w:rPr>
        <w:t>is</w:t>
      </w:r>
      <w:r w:rsidR="00B53344" w:rsidRPr="005B2C26">
        <w:rPr>
          <w:rFonts w:asciiTheme="minorHAnsi" w:hAnsiTheme="minorHAnsi" w:cstheme="minorHAnsi"/>
        </w:rPr>
        <w:t xml:space="preserve"> apontada</w:t>
      </w:r>
      <w:r w:rsidR="00E467CC" w:rsidRPr="005B2C26">
        <w:rPr>
          <w:rFonts w:asciiTheme="minorHAnsi" w:hAnsiTheme="minorHAnsi" w:cstheme="minorHAnsi"/>
        </w:rPr>
        <w:t>s</w:t>
      </w:r>
      <w:r w:rsidR="00B53344" w:rsidRPr="005B2C26">
        <w:rPr>
          <w:rFonts w:asciiTheme="minorHAnsi" w:hAnsiTheme="minorHAnsi" w:cstheme="minorHAnsi"/>
        </w:rPr>
        <w:t xml:space="preserve"> </w:t>
      </w:r>
      <w:r w:rsidR="00F15790" w:rsidRPr="005B2C26">
        <w:rPr>
          <w:rFonts w:asciiTheme="minorHAnsi" w:hAnsiTheme="minorHAnsi" w:cstheme="minorHAnsi"/>
        </w:rPr>
        <w:t xml:space="preserve">no </w:t>
      </w:r>
      <w:r w:rsidRPr="005B2C26">
        <w:rPr>
          <w:rFonts w:asciiTheme="minorHAnsi" w:hAnsiTheme="minorHAnsi" w:cstheme="minorHAnsi"/>
        </w:rPr>
        <w:t xml:space="preserve">item 3, </w:t>
      </w:r>
      <w:r w:rsidR="00B53344" w:rsidRPr="005B2C26">
        <w:rPr>
          <w:rFonts w:asciiTheme="minorHAnsi" w:hAnsiTheme="minorHAnsi" w:cstheme="minorHAnsi"/>
        </w:rPr>
        <w:t>sub</w:t>
      </w:r>
      <w:r w:rsidRPr="005B2C26">
        <w:rPr>
          <w:rFonts w:asciiTheme="minorHAnsi" w:hAnsiTheme="minorHAnsi" w:cstheme="minorHAnsi"/>
        </w:rPr>
        <w:t>ite</w:t>
      </w:r>
      <w:r w:rsidR="00243D2B" w:rsidRPr="005B2C26">
        <w:rPr>
          <w:rFonts w:asciiTheme="minorHAnsi" w:hAnsiTheme="minorHAnsi" w:cstheme="minorHAnsi"/>
        </w:rPr>
        <w:t>ns</w:t>
      </w:r>
      <w:r w:rsidRPr="005B2C26">
        <w:rPr>
          <w:rFonts w:asciiTheme="minorHAnsi" w:hAnsiTheme="minorHAnsi" w:cstheme="minorHAnsi"/>
        </w:rPr>
        <w:t xml:space="preserve"> </w:t>
      </w:r>
      <w:r w:rsidRPr="005B2C26">
        <w:rPr>
          <w:rFonts w:asciiTheme="minorHAnsi" w:hAnsiTheme="minorHAnsi" w:cstheme="minorHAnsi"/>
          <w:b/>
        </w:rPr>
        <w:t>“a”</w:t>
      </w:r>
      <w:r w:rsidR="00E467CC" w:rsidRPr="005B2C26">
        <w:rPr>
          <w:rFonts w:asciiTheme="minorHAnsi" w:hAnsiTheme="minorHAnsi" w:cstheme="minorHAnsi"/>
          <w:b/>
        </w:rPr>
        <w:t xml:space="preserve"> </w:t>
      </w:r>
      <w:r w:rsidR="00243D2B" w:rsidRPr="005B2C26">
        <w:rPr>
          <w:rFonts w:asciiTheme="minorHAnsi" w:hAnsiTheme="minorHAnsi" w:cstheme="minorHAnsi"/>
          <w:b/>
        </w:rPr>
        <w:t>e “</w:t>
      </w:r>
      <w:r w:rsidR="00E467CC" w:rsidRPr="005B2C26">
        <w:rPr>
          <w:rFonts w:asciiTheme="minorHAnsi" w:hAnsiTheme="minorHAnsi" w:cstheme="minorHAnsi"/>
          <w:b/>
        </w:rPr>
        <w:t>b</w:t>
      </w:r>
      <w:r w:rsidR="00243D2B" w:rsidRPr="005B2C26">
        <w:rPr>
          <w:rFonts w:asciiTheme="minorHAnsi" w:hAnsiTheme="minorHAnsi" w:cstheme="minorHAnsi"/>
          <w:b/>
        </w:rPr>
        <w:t>”</w:t>
      </w:r>
      <w:r w:rsidR="00B53344" w:rsidRPr="005B2C26">
        <w:rPr>
          <w:rFonts w:asciiTheme="minorHAnsi" w:hAnsiTheme="minorHAnsi" w:cstheme="minorHAnsi"/>
        </w:rPr>
        <w:t>.</w:t>
      </w:r>
      <w:r w:rsidR="00B53344" w:rsidRPr="005B2C26">
        <w:rPr>
          <w:rFonts w:asciiTheme="minorHAnsi" w:hAnsiTheme="minorHAnsi" w:cstheme="minorHAnsi"/>
          <w:b/>
        </w:rPr>
        <w:t xml:space="preserve"> </w:t>
      </w:r>
      <w:r w:rsidR="00B53344" w:rsidRPr="005B2C26">
        <w:rPr>
          <w:rFonts w:asciiTheme="minorHAnsi" w:hAnsiTheme="minorHAnsi" w:cstheme="minorHAnsi"/>
        </w:rPr>
        <w:t>A</w:t>
      </w:r>
      <w:r w:rsidRPr="005B2C26">
        <w:rPr>
          <w:rFonts w:asciiTheme="minorHAnsi" w:hAnsiTheme="minorHAnsi" w:cstheme="minorHAnsi"/>
        </w:rPr>
        <w:t xml:space="preserve">to contínuo, que seja </w:t>
      </w:r>
      <w:r w:rsidR="00E467CC" w:rsidRPr="005B2C26">
        <w:rPr>
          <w:rFonts w:asciiTheme="minorHAnsi" w:hAnsiTheme="minorHAnsi" w:cstheme="minorHAnsi"/>
        </w:rPr>
        <w:t>devolvidos os autos à CGE para pronunciamento conclusivo.</w:t>
      </w:r>
    </w:p>
    <w:p w:rsidR="00EE4A87" w:rsidRPr="005B2C26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5B2C2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B2C26">
        <w:rPr>
          <w:rFonts w:asciiTheme="minorHAnsi" w:hAnsiTheme="minorHAnsi" w:cstheme="minorHAnsi"/>
          <w:bCs/>
        </w:rPr>
        <w:t xml:space="preserve">Maceió, </w:t>
      </w:r>
      <w:r w:rsidR="005B2C26">
        <w:rPr>
          <w:rFonts w:asciiTheme="minorHAnsi" w:hAnsiTheme="minorHAnsi" w:cstheme="minorHAnsi"/>
          <w:bCs/>
        </w:rPr>
        <w:t>2</w:t>
      </w:r>
      <w:r w:rsidR="00A20CB1" w:rsidRPr="005B2C26">
        <w:rPr>
          <w:rFonts w:asciiTheme="minorHAnsi" w:hAnsiTheme="minorHAnsi" w:cstheme="minorHAnsi"/>
          <w:bCs/>
        </w:rPr>
        <w:t>2</w:t>
      </w:r>
      <w:r w:rsidRPr="005B2C26">
        <w:rPr>
          <w:rFonts w:asciiTheme="minorHAnsi" w:hAnsiTheme="minorHAnsi" w:cstheme="minorHAnsi"/>
          <w:bCs/>
        </w:rPr>
        <w:t xml:space="preserve"> de </w:t>
      </w:r>
      <w:r w:rsidR="00E467CC" w:rsidRPr="005B2C26">
        <w:rPr>
          <w:rFonts w:asciiTheme="minorHAnsi" w:hAnsiTheme="minorHAnsi" w:cstheme="minorHAnsi"/>
          <w:bCs/>
        </w:rPr>
        <w:t>junho</w:t>
      </w:r>
      <w:r w:rsidRPr="005B2C26">
        <w:rPr>
          <w:rFonts w:asciiTheme="minorHAnsi" w:hAnsiTheme="minorHAnsi" w:cstheme="minorHAnsi"/>
          <w:bCs/>
        </w:rPr>
        <w:t xml:space="preserve"> de 201</w:t>
      </w:r>
      <w:r w:rsidR="00A70EC3" w:rsidRPr="005B2C26">
        <w:rPr>
          <w:rFonts w:asciiTheme="minorHAnsi" w:hAnsiTheme="minorHAnsi" w:cstheme="minorHAnsi"/>
          <w:bCs/>
        </w:rPr>
        <w:t>7</w:t>
      </w:r>
      <w:r w:rsidRPr="005B2C26">
        <w:rPr>
          <w:rFonts w:asciiTheme="minorHAnsi" w:hAnsiTheme="minorHAnsi" w:cstheme="minorHAnsi"/>
          <w:bCs/>
        </w:rPr>
        <w:t>.</w:t>
      </w:r>
    </w:p>
    <w:p w:rsidR="00794CC1" w:rsidRPr="00E467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467CC" w:rsidRDefault="00725F24" w:rsidP="00725F24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E467CC" w:rsidRDefault="007B1996" w:rsidP="00725F2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Assessor de Controle Interno/ Matrícula nº </w:t>
      </w:r>
      <w:r w:rsidR="00725F24">
        <w:rPr>
          <w:rFonts w:asciiTheme="minorHAnsi" w:hAnsiTheme="minorHAnsi" w:cstheme="minorHAnsi"/>
          <w:b/>
        </w:rPr>
        <w:t>105-8</w:t>
      </w:r>
    </w:p>
    <w:p w:rsidR="008B65AC" w:rsidRPr="00E46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965710" w:rsidRDefault="00965710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965710" w:rsidRPr="00E467CC" w:rsidRDefault="00965710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E46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BA113A" w:rsidRPr="00E46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67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094" w:rsidRDefault="00CC1094" w:rsidP="003068B9">
      <w:pPr>
        <w:spacing w:after="0" w:line="240" w:lineRule="auto"/>
      </w:pPr>
      <w:r>
        <w:separator/>
      </w:r>
    </w:p>
  </w:endnote>
  <w:endnote w:type="continuationSeparator" w:id="1">
    <w:p w:rsidR="00CC1094" w:rsidRDefault="00CC109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094" w:rsidRDefault="00CC1094" w:rsidP="003068B9">
      <w:pPr>
        <w:spacing w:after="0" w:line="240" w:lineRule="auto"/>
      </w:pPr>
      <w:r>
        <w:separator/>
      </w:r>
    </w:p>
  </w:footnote>
  <w:footnote w:type="continuationSeparator" w:id="1">
    <w:p w:rsidR="00CC1094" w:rsidRDefault="00CC1094" w:rsidP="003068B9">
      <w:pPr>
        <w:spacing w:after="0" w:line="240" w:lineRule="auto"/>
      </w:pPr>
      <w:r>
        <w:continuationSeparator/>
      </w:r>
    </w:p>
  </w:footnote>
  <w:footnote w:id="2">
    <w:p w:rsidR="006D162A" w:rsidRPr="00A20CB1" w:rsidRDefault="006D162A">
      <w:pPr>
        <w:pStyle w:val="Textodenotaderodap"/>
        <w:rPr>
          <w:sz w:val="19"/>
          <w:szCs w:val="19"/>
        </w:rPr>
      </w:pPr>
      <w:r w:rsidRPr="00A20CB1">
        <w:rPr>
          <w:rStyle w:val="Refdenotaderodap"/>
          <w:sz w:val="19"/>
          <w:szCs w:val="19"/>
        </w:rPr>
        <w:footnoteRef/>
      </w:r>
      <w:r w:rsidR="00E53999">
        <w:rPr>
          <w:sz w:val="19"/>
          <w:szCs w:val="19"/>
        </w:rPr>
        <w:t xml:space="preserve">  Processo administrativo</w:t>
      </w:r>
      <w:r w:rsidRPr="00A20CB1">
        <w:rPr>
          <w:sz w:val="19"/>
          <w:szCs w:val="19"/>
        </w:rPr>
        <w:t xml:space="preserve"> nº 2000.</w:t>
      </w:r>
      <w:r w:rsidR="00E53999">
        <w:rPr>
          <w:sz w:val="19"/>
          <w:szCs w:val="19"/>
        </w:rPr>
        <w:t>000387/2016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62A" w:rsidRDefault="006D162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pt;margin-top:17.8pt;width:33pt;height:26.25pt;z-index:251657728" filled="f" stroked="f">
          <v:textbox style="mso-next-textbox:#_x0000_s1025">
            <w:txbxContent>
              <w:p w:rsidR="006D162A" w:rsidRPr="003068B9" w:rsidRDefault="006D162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D162A" w:rsidRPr="0098367C" w:rsidRDefault="006D162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25F1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5FB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62D6"/>
    <w:rsid w:val="004B01B8"/>
    <w:rsid w:val="004B32C7"/>
    <w:rsid w:val="004B419F"/>
    <w:rsid w:val="004B7CA1"/>
    <w:rsid w:val="004B7E12"/>
    <w:rsid w:val="004C2793"/>
    <w:rsid w:val="004C472C"/>
    <w:rsid w:val="004C4D4D"/>
    <w:rsid w:val="004C4FC6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48"/>
    <w:rsid w:val="005073F1"/>
    <w:rsid w:val="00510ED6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4143"/>
    <w:rsid w:val="005A53FC"/>
    <w:rsid w:val="005A6216"/>
    <w:rsid w:val="005B1752"/>
    <w:rsid w:val="005B2C2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5F38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87AB8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162A"/>
    <w:rsid w:val="006D2AB4"/>
    <w:rsid w:val="006D4F08"/>
    <w:rsid w:val="006D6725"/>
    <w:rsid w:val="006E6F72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25F24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4B8D"/>
    <w:rsid w:val="008150EF"/>
    <w:rsid w:val="008170A0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4790"/>
    <w:rsid w:val="00886354"/>
    <w:rsid w:val="00890B39"/>
    <w:rsid w:val="00890B8F"/>
    <w:rsid w:val="0089222C"/>
    <w:rsid w:val="00892E06"/>
    <w:rsid w:val="00895F0D"/>
    <w:rsid w:val="00897020"/>
    <w:rsid w:val="008A3430"/>
    <w:rsid w:val="008A60E9"/>
    <w:rsid w:val="008A7908"/>
    <w:rsid w:val="008B10E2"/>
    <w:rsid w:val="008B65AC"/>
    <w:rsid w:val="008C2FA4"/>
    <w:rsid w:val="008C3A77"/>
    <w:rsid w:val="008D12B4"/>
    <w:rsid w:val="008D162F"/>
    <w:rsid w:val="008D1B02"/>
    <w:rsid w:val="008D37F3"/>
    <w:rsid w:val="008D3C92"/>
    <w:rsid w:val="008D5318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552DB"/>
    <w:rsid w:val="00960CB5"/>
    <w:rsid w:val="00961DB8"/>
    <w:rsid w:val="009629C8"/>
    <w:rsid w:val="00965710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A751B"/>
    <w:rsid w:val="009B4CE4"/>
    <w:rsid w:val="009C1394"/>
    <w:rsid w:val="009C2110"/>
    <w:rsid w:val="009C5BFA"/>
    <w:rsid w:val="009C6FDF"/>
    <w:rsid w:val="009D5D1B"/>
    <w:rsid w:val="009D6391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2EA1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094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9D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399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02D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2410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3E5F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1319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22</cp:revision>
  <cp:lastPrinted>2017-06-02T15:25:00Z</cp:lastPrinted>
  <dcterms:created xsi:type="dcterms:W3CDTF">2017-06-22T15:11:00Z</dcterms:created>
  <dcterms:modified xsi:type="dcterms:W3CDTF">2017-06-22T17:38:00Z</dcterms:modified>
</cp:coreProperties>
</file>