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E06B8">
        <w:rPr>
          <w:rFonts w:ascii="Arial" w:hAnsi="Arial" w:cs="Arial"/>
          <w:sz w:val="22"/>
          <w:szCs w:val="22"/>
          <w:lang w:val="pt-BR"/>
        </w:rPr>
        <w:t>1104 000854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E06B8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06B8">
        <w:rPr>
          <w:rFonts w:ascii="Arial" w:hAnsi="Arial" w:cs="Arial"/>
          <w:sz w:val="22"/>
          <w:szCs w:val="22"/>
          <w:lang w:val="pt-BR"/>
        </w:rPr>
        <w:t>1558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06B8">
        <w:rPr>
          <w:rFonts w:ascii="Arial" w:hAnsi="Arial" w:cs="Arial"/>
          <w:sz w:val="22"/>
          <w:szCs w:val="22"/>
          <w:lang w:val="pt-BR"/>
        </w:rPr>
        <w:t>CONTROLADORIA GERAL DO ESTADO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E06B8">
        <w:rPr>
          <w:rFonts w:ascii="Arial" w:hAnsi="Arial" w:cs="Arial"/>
          <w:sz w:val="22"/>
          <w:szCs w:val="22"/>
          <w:lang w:val="pt-BR"/>
        </w:rPr>
        <w:t>OUVIDORIA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6673E" w:rsidRDefault="0086673E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Á SUCOR,</w:t>
      </w:r>
    </w:p>
    <w:p w:rsidR="0086673E" w:rsidRDefault="0086673E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  <w:r w:rsidR="001E06B8">
        <w:rPr>
          <w:rFonts w:ascii="Arial" w:hAnsi="Arial" w:cs="Arial"/>
          <w:sz w:val="22"/>
          <w:szCs w:val="22"/>
          <w:lang w:val="pt-BR"/>
        </w:rPr>
        <w:t>Solicito a prorrogação do prazo</w:t>
      </w:r>
      <w:r w:rsidR="0086673E">
        <w:rPr>
          <w:rFonts w:ascii="Arial" w:hAnsi="Arial" w:cs="Arial"/>
          <w:sz w:val="22"/>
          <w:szCs w:val="22"/>
          <w:lang w:val="pt-BR"/>
        </w:rPr>
        <w:t>, tendo em vista uma grande demanda de processos de exercícios anteriores, para localização e análise.</w:t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1E06B8">
        <w:rPr>
          <w:rFonts w:ascii="Arial" w:hAnsi="Arial" w:cs="Arial"/>
          <w:b/>
          <w:sz w:val="23"/>
          <w:szCs w:val="23"/>
        </w:rPr>
        <w:t xml:space="preserve">  </w:t>
      </w:r>
    </w:p>
    <w:p w:rsidR="002F7323" w:rsidRPr="00F67BFE" w:rsidRDefault="002F7323" w:rsidP="0086673E">
      <w:pPr>
        <w:autoSpaceDE w:val="0"/>
        <w:autoSpaceDN w:val="0"/>
        <w:adjustRightInd w:val="0"/>
        <w:spacing w:line="360" w:lineRule="auto"/>
        <w:ind w:left="4248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6673E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6B8" w:rsidRDefault="001E06B8" w:rsidP="00CD2CE9">
      <w:r>
        <w:separator/>
      </w:r>
    </w:p>
  </w:endnote>
  <w:endnote w:type="continuationSeparator" w:id="1">
    <w:p w:rsidR="001E06B8" w:rsidRDefault="001E06B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B8" w:rsidRPr="0016418A" w:rsidRDefault="001E06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6B8" w:rsidRDefault="001E06B8" w:rsidP="00CD2CE9">
      <w:r>
        <w:separator/>
      </w:r>
    </w:p>
  </w:footnote>
  <w:footnote w:type="continuationSeparator" w:id="1">
    <w:p w:rsidR="001E06B8" w:rsidRDefault="001E06B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B8" w:rsidRDefault="001E06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E06B8" w:rsidRDefault="001E06B8">
    <w:pPr>
      <w:pStyle w:val="Cabealho"/>
    </w:pPr>
  </w:p>
  <w:p w:rsidR="001E06B8" w:rsidRDefault="001E06B8" w:rsidP="001C17BE">
    <w:pPr>
      <w:pStyle w:val="Cabealho"/>
      <w:spacing w:after="100" w:afterAutospacing="1"/>
      <w:contextualSpacing/>
      <w:jc w:val="center"/>
    </w:pPr>
  </w:p>
  <w:p w:rsidR="001E06B8" w:rsidRPr="0016418A" w:rsidRDefault="001E06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E06B8" w:rsidRPr="0016418A" w:rsidRDefault="001E06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E06B8" w:rsidRPr="0016418A" w:rsidRDefault="001E06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E06B8" w:rsidRDefault="001E06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E06B8" w:rsidRPr="0016418A" w:rsidRDefault="001E06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06B8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6673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643D8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2016-10-26T14:20:00Z</cp:lastPrinted>
  <dcterms:created xsi:type="dcterms:W3CDTF">2016-10-26T14:22:00Z</dcterms:created>
  <dcterms:modified xsi:type="dcterms:W3CDTF">2016-10-26T14:22:00Z</dcterms:modified>
</cp:coreProperties>
</file>