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860501">
        <w:rPr>
          <w:rFonts w:ascii="Arial" w:hAnsi="Arial" w:cs="Arial"/>
          <w:sz w:val="22"/>
          <w:szCs w:val="22"/>
          <w:lang w:val="pt-BR"/>
        </w:rPr>
        <w:t>8531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60501">
        <w:rPr>
          <w:rFonts w:ascii="Arial" w:hAnsi="Arial" w:cs="Arial"/>
          <w:sz w:val="22"/>
          <w:szCs w:val="22"/>
          <w:lang w:val="pt-BR"/>
        </w:rPr>
        <w:t>1612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0501">
        <w:rPr>
          <w:rFonts w:ascii="Arial" w:hAnsi="Arial" w:cs="Arial"/>
          <w:sz w:val="22"/>
          <w:szCs w:val="22"/>
          <w:lang w:val="pt-BR"/>
        </w:rPr>
        <w:t>JOSE ROSENILDO DA SILVA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755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2016-11-07T17:54:00Z</cp:lastPrinted>
  <dcterms:created xsi:type="dcterms:W3CDTF">2016-11-07T17:55:00Z</dcterms:created>
  <dcterms:modified xsi:type="dcterms:W3CDTF">2016-11-07T17:55:00Z</dcterms:modified>
</cp:coreProperties>
</file>