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5B6" w:rsidRPr="009A18CA" w:rsidRDefault="00F94446" w:rsidP="004255B6">
      <w:pPr>
        <w:spacing w:line="360" w:lineRule="auto"/>
        <w:jc w:val="both"/>
        <w:rPr>
          <w:rFonts w:ascii="Arial" w:hAnsi="Arial" w:cs="Arial"/>
          <w:sz w:val="21"/>
          <w:szCs w:val="21"/>
          <w:lang w:val="pt-BR"/>
        </w:rPr>
      </w:pPr>
      <w:r w:rsidRPr="009A18CA">
        <w:rPr>
          <w:rFonts w:ascii="Arial" w:hAnsi="Arial" w:cs="Arial"/>
          <w:b/>
          <w:sz w:val="21"/>
          <w:szCs w:val="21"/>
          <w:lang w:val="pt-BR"/>
        </w:rPr>
        <w:t xml:space="preserve">PROCESSO Nº </w:t>
      </w:r>
      <w:r w:rsidR="00991017" w:rsidRPr="009A18CA">
        <w:rPr>
          <w:rFonts w:ascii="Arial" w:hAnsi="Arial" w:cs="Arial"/>
          <w:sz w:val="21"/>
          <w:szCs w:val="21"/>
          <w:lang w:val="pt-BR"/>
        </w:rPr>
        <w:t>1</w:t>
      </w:r>
      <w:r w:rsidR="00FA12CD" w:rsidRPr="009A18CA">
        <w:rPr>
          <w:rFonts w:ascii="Arial" w:hAnsi="Arial" w:cs="Arial"/>
          <w:sz w:val="21"/>
          <w:szCs w:val="21"/>
          <w:lang w:val="pt-BR"/>
        </w:rPr>
        <w:t>7</w:t>
      </w:r>
      <w:r w:rsidRPr="009A18CA">
        <w:rPr>
          <w:rFonts w:ascii="Arial" w:hAnsi="Arial" w:cs="Arial"/>
          <w:sz w:val="21"/>
          <w:szCs w:val="21"/>
          <w:lang w:val="pt-BR"/>
        </w:rPr>
        <w:t>0</w:t>
      </w:r>
      <w:r w:rsidR="002D1A25" w:rsidRPr="009A18CA">
        <w:rPr>
          <w:rFonts w:ascii="Arial" w:hAnsi="Arial" w:cs="Arial"/>
          <w:sz w:val="21"/>
          <w:szCs w:val="21"/>
          <w:lang w:val="pt-BR"/>
        </w:rPr>
        <w:t>0</w:t>
      </w:r>
      <w:r w:rsidRPr="009A18CA">
        <w:rPr>
          <w:rFonts w:ascii="Arial" w:hAnsi="Arial" w:cs="Arial"/>
          <w:sz w:val="21"/>
          <w:szCs w:val="21"/>
          <w:lang w:val="pt-BR"/>
        </w:rPr>
        <w:t>-</w:t>
      </w:r>
      <w:r w:rsidR="00FA12CD" w:rsidRPr="009A18CA">
        <w:rPr>
          <w:rFonts w:ascii="Arial" w:hAnsi="Arial" w:cs="Arial"/>
          <w:sz w:val="21"/>
          <w:szCs w:val="21"/>
          <w:lang w:val="pt-BR"/>
        </w:rPr>
        <w:t>39617</w:t>
      </w:r>
      <w:r w:rsidR="00991017" w:rsidRPr="009A18CA">
        <w:rPr>
          <w:rFonts w:ascii="Arial" w:hAnsi="Arial" w:cs="Arial"/>
          <w:sz w:val="21"/>
          <w:szCs w:val="21"/>
          <w:lang w:val="pt-BR"/>
        </w:rPr>
        <w:t>/2010</w:t>
      </w:r>
    </w:p>
    <w:p w:rsidR="004601B2" w:rsidRPr="009A18CA" w:rsidRDefault="00F94446" w:rsidP="004255B6">
      <w:pPr>
        <w:spacing w:line="360" w:lineRule="auto"/>
        <w:jc w:val="both"/>
        <w:rPr>
          <w:rFonts w:ascii="Arial" w:hAnsi="Arial" w:cs="Arial"/>
          <w:i/>
          <w:sz w:val="21"/>
          <w:szCs w:val="21"/>
          <w:lang w:val="pt-BR"/>
        </w:rPr>
      </w:pPr>
      <w:r w:rsidRPr="009A18CA">
        <w:rPr>
          <w:rFonts w:ascii="Arial" w:hAnsi="Arial" w:cs="Arial"/>
          <w:b/>
          <w:sz w:val="21"/>
          <w:szCs w:val="21"/>
          <w:lang w:val="pt-BR"/>
        </w:rPr>
        <w:t xml:space="preserve">DESPACHO: </w:t>
      </w:r>
      <w:r w:rsidR="00991017" w:rsidRPr="009A18CA">
        <w:rPr>
          <w:rFonts w:ascii="Arial" w:hAnsi="Arial" w:cs="Arial"/>
          <w:b/>
          <w:sz w:val="21"/>
          <w:szCs w:val="21"/>
          <w:lang w:val="pt-BR"/>
        </w:rPr>
        <w:t>17</w:t>
      </w:r>
      <w:r w:rsidR="0079265D" w:rsidRPr="009A18CA">
        <w:rPr>
          <w:rFonts w:ascii="Arial" w:hAnsi="Arial" w:cs="Arial"/>
          <w:b/>
          <w:sz w:val="21"/>
          <w:szCs w:val="21"/>
          <w:lang w:val="pt-BR"/>
        </w:rPr>
        <w:t>94</w:t>
      </w:r>
      <w:r w:rsidRPr="009A18CA">
        <w:rPr>
          <w:rFonts w:ascii="Arial" w:hAnsi="Arial" w:cs="Arial"/>
          <w:sz w:val="21"/>
          <w:szCs w:val="21"/>
          <w:lang w:val="pt-BR"/>
        </w:rPr>
        <w:t xml:space="preserve">/2016 </w:t>
      </w:r>
    </w:p>
    <w:p w:rsidR="004601B2" w:rsidRPr="009A18CA" w:rsidRDefault="00F94446" w:rsidP="004601B2">
      <w:pPr>
        <w:spacing w:line="360" w:lineRule="auto"/>
        <w:ind w:left="1418" w:hanging="1418"/>
        <w:jc w:val="both"/>
        <w:rPr>
          <w:rFonts w:ascii="Arial" w:hAnsi="Arial" w:cs="Arial"/>
          <w:b/>
          <w:sz w:val="21"/>
          <w:szCs w:val="21"/>
          <w:lang w:val="pt-BR"/>
        </w:rPr>
      </w:pPr>
      <w:r w:rsidRPr="009A18CA">
        <w:rPr>
          <w:rFonts w:ascii="Arial" w:hAnsi="Arial" w:cs="Arial"/>
          <w:b/>
          <w:sz w:val="21"/>
          <w:szCs w:val="21"/>
          <w:lang w:val="pt-BR"/>
        </w:rPr>
        <w:t>INTERESSADO</w:t>
      </w:r>
      <w:r w:rsidRPr="009A18CA">
        <w:rPr>
          <w:rFonts w:ascii="Arial" w:hAnsi="Arial" w:cs="Arial"/>
          <w:i/>
          <w:sz w:val="21"/>
          <w:szCs w:val="21"/>
          <w:lang w:val="pt-BR"/>
        </w:rPr>
        <w:t xml:space="preserve">: </w:t>
      </w:r>
      <w:r w:rsidR="0079265D" w:rsidRPr="009A18CA">
        <w:rPr>
          <w:rFonts w:ascii="Arial" w:hAnsi="Arial" w:cs="Arial"/>
          <w:sz w:val="21"/>
          <w:szCs w:val="21"/>
          <w:lang w:val="pt-BR"/>
        </w:rPr>
        <w:t>NELSON MAGALHÃES DE OLIVEIRA TENÓRIO SOBRINHO</w:t>
      </w:r>
    </w:p>
    <w:p w:rsidR="006C0F74" w:rsidRPr="009A18CA" w:rsidRDefault="00F94446" w:rsidP="006C0F74">
      <w:pPr>
        <w:spacing w:line="360" w:lineRule="auto"/>
        <w:ind w:left="1418" w:hanging="1418"/>
        <w:jc w:val="both"/>
        <w:rPr>
          <w:rFonts w:ascii="Arial" w:hAnsi="Arial" w:cs="Arial"/>
          <w:sz w:val="21"/>
          <w:szCs w:val="21"/>
          <w:lang w:val="pt-BR"/>
        </w:rPr>
      </w:pPr>
      <w:r w:rsidRPr="009A18CA">
        <w:rPr>
          <w:rFonts w:ascii="Arial" w:hAnsi="Arial" w:cs="Arial"/>
          <w:b/>
          <w:sz w:val="21"/>
          <w:szCs w:val="21"/>
          <w:lang w:val="pt-BR"/>
        </w:rPr>
        <w:t>ASSUNTO</w:t>
      </w:r>
      <w:r w:rsidRPr="009A18CA">
        <w:rPr>
          <w:rFonts w:ascii="Arial" w:hAnsi="Arial" w:cs="Arial"/>
          <w:sz w:val="21"/>
          <w:szCs w:val="21"/>
          <w:lang w:val="pt-BR"/>
        </w:rPr>
        <w:t>:</w:t>
      </w:r>
      <w:r w:rsidR="0079265D" w:rsidRPr="009A18CA">
        <w:rPr>
          <w:rFonts w:ascii="Arial" w:hAnsi="Arial" w:cs="Arial"/>
          <w:sz w:val="21"/>
          <w:szCs w:val="21"/>
          <w:lang w:val="pt-BR"/>
        </w:rPr>
        <w:t xml:space="preserve"> Pagamento por indenização de férias não gozadas</w:t>
      </w:r>
    </w:p>
    <w:p w:rsidR="004601B2" w:rsidRPr="009A18CA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1"/>
          <w:szCs w:val="21"/>
          <w:lang w:val="pt-BR"/>
        </w:rPr>
      </w:pPr>
    </w:p>
    <w:p w:rsidR="002D13FA" w:rsidRPr="009A18CA" w:rsidRDefault="00F94446" w:rsidP="002D13FA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9A18CA">
        <w:rPr>
          <w:rFonts w:ascii="Arial" w:hAnsi="Arial" w:cs="Arial"/>
          <w:sz w:val="21"/>
          <w:szCs w:val="21"/>
        </w:rPr>
        <w:t>Ao Gabinete da Controladora Geral,</w:t>
      </w:r>
    </w:p>
    <w:p w:rsidR="002D13FA" w:rsidRPr="009A18CA" w:rsidRDefault="002D13FA" w:rsidP="002D13FA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</w:p>
    <w:p w:rsidR="008C12DF" w:rsidRPr="009A18CA" w:rsidRDefault="00F94446" w:rsidP="00991017">
      <w:pPr>
        <w:spacing w:line="360" w:lineRule="auto"/>
        <w:ind w:firstLine="709"/>
        <w:jc w:val="both"/>
        <w:rPr>
          <w:rFonts w:ascii="Arial" w:eastAsiaTheme="minorHAnsi" w:hAnsi="Arial" w:cs="Arial"/>
          <w:sz w:val="21"/>
          <w:szCs w:val="21"/>
          <w:lang w:val="pt-BR" w:eastAsia="en-US"/>
        </w:rPr>
      </w:pPr>
      <w:r w:rsidRPr="009A18CA">
        <w:rPr>
          <w:rFonts w:ascii="Arial" w:eastAsiaTheme="minorHAnsi" w:hAnsi="Arial" w:cs="Arial"/>
          <w:sz w:val="21"/>
          <w:szCs w:val="21"/>
          <w:lang w:val="pt-BR" w:eastAsia="en-US"/>
        </w:rPr>
        <w:t>Tr</w:t>
      </w:r>
      <w:r w:rsidR="00991017" w:rsidRPr="009A18CA">
        <w:rPr>
          <w:rFonts w:ascii="Arial" w:eastAsiaTheme="minorHAnsi" w:hAnsi="Arial" w:cs="Arial"/>
          <w:sz w:val="21"/>
          <w:szCs w:val="21"/>
          <w:lang w:val="pt-BR" w:eastAsia="en-US"/>
        </w:rPr>
        <w:t>atam os autos do processo nº 1</w:t>
      </w:r>
      <w:r w:rsidR="0079265D" w:rsidRPr="009A18CA">
        <w:rPr>
          <w:rFonts w:ascii="Arial" w:eastAsiaTheme="minorHAnsi" w:hAnsi="Arial" w:cs="Arial"/>
          <w:sz w:val="21"/>
          <w:szCs w:val="21"/>
          <w:lang w:val="pt-BR" w:eastAsia="en-US"/>
        </w:rPr>
        <w:t>7</w:t>
      </w:r>
      <w:r w:rsidR="00991017" w:rsidRPr="009A18CA">
        <w:rPr>
          <w:rFonts w:ascii="Arial" w:eastAsiaTheme="minorHAnsi" w:hAnsi="Arial" w:cs="Arial"/>
          <w:sz w:val="21"/>
          <w:szCs w:val="21"/>
          <w:lang w:val="pt-BR" w:eastAsia="en-US"/>
        </w:rPr>
        <w:t>00-3</w:t>
      </w:r>
      <w:r w:rsidR="0079265D" w:rsidRPr="009A18CA">
        <w:rPr>
          <w:rFonts w:ascii="Arial" w:eastAsiaTheme="minorHAnsi" w:hAnsi="Arial" w:cs="Arial"/>
          <w:sz w:val="21"/>
          <w:szCs w:val="21"/>
          <w:lang w:val="pt-BR" w:eastAsia="en-US"/>
        </w:rPr>
        <w:t>9617</w:t>
      </w:r>
      <w:r w:rsidRPr="009A18CA">
        <w:rPr>
          <w:rFonts w:ascii="Arial" w:eastAsiaTheme="minorHAnsi" w:hAnsi="Arial" w:cs="Arial"/>
          <w:sz w:val="21"/>
          <w:szCs w:val="21"/>
          <w:lang w:val="pt-BR" w:eastAsia="en-US"/>
        </w:rPr>
        <w:t>/201</w:t>
      </w:r>
      <w:r w:rsidR="00991017" w:rsidRPr="009A18CA">
        <w:rPr>
          <w:rFonts w:ascii="Arial" w:eastAsiaTheme="minorHAnsi" w:hAnsi="Arial" w:cs="Arial"/>
          <w:sz w:val="21"/>
          <w:szCs w:val="21"/>
          <w:lang w:val="pt-BR" w:eastAsia="en-US"/>
        </w:rPr>
        <w:t>0, em 01 (um volume), com 9</w:t>
      </w:r>
      <w:r w:rsidR="0079265D" w:rsidRPr="009A18CA">
        <w:rPr>
          <w:rFonts w:ascii="Arial" w:eastAsiaTheme="minorHAnsi" w:hAnsi="Arial" w:cs="Arial"/>
          <w:sz w:val="21"/>
          <w:szCs w:val="21"/>
          <w:lang w:val="pt-BR" w:eastAsia="en-US"/>
        </w:rPr>
        <w:t>2</w:t>
      </w:r>
      <w:r w:rsidRPr="009A18CA">
        <w:rPr>
          <w:rFonts w:ascii="Arial" w:eastAsiaTheme="minorHAnsi" w:hAnsi="Arial" w:cs="Arial"/>
          <w:sz w:val="21"/>
          <w:szCs w:val="21"/>
          <w:lang w:val="pt-BR" w:eastAsia="en-US"/>
        </w:rPr>
        <w:t xml:space="preserve"> (</w:t>
      </w:r>
      <w:r w:rsidR="0079265D" w:rsidRPr="009A18CA">
        <w:rPr>
          <w:rFonts w:ascii="Arial" w:eastAsiaTheme="minorHAnsi" w:hAnsi="Arial" w:cs="Arial"/>
          <w:sz w:val="21"/>
          <w:szCs w:val="21"/>
          <w:lang w:val="pt-BR" w:eastAsia="en-US"/>
        </w:rPr>
        <w:t>nove</w:t>
      </w:r>
      <w:r w:rsidR="00F07E4C">
        <w:rPr>
          <w:rFonts w:ascii="Arial" w:eastAsiaTheme="minorHAnsi" w:hAnsi="Arial" w:cs="Arial"/>
          <w:sz w:val="21"/>
          <w:szCs w:val="21"/>
          <w:lang w:val="pt-BR" w:eastAsia="en-US"/>
        </w:rPr>
        <w:t>n</w:t>
      </w:r>
      <w:r w:rsidR="0079265D" w:rsidRPr="009A18CA">
        <w:rPr>
          <w:rFonts w:ascii="Arial" w:eastAsiaTheme="minorHAnsi" w:hAnsi="Arial" w:cs="Arial"/>
          <w:sz w:val="21"/>
          <w:szCs w:val="21"/>
          <w:lang w:val="pt-BR" w:eastAsia="en-US"/>
        </w:rPr>
        <w:t>ta e duas</w:t>
      </w:r>
      <w:r w:rsidRPr="009A18CA">
        <w:rPr>
          <w:rFonts w:ascii="Arial" w:eastAsiaTheme="minorHAnsi" w:hAnsi="Arial" w:cs="Arial"/>
          <w:sz w:val="21"/>
          <w:szCs w:val="21"/>
          <w:lang w:val="pt-BR" w:eastAsia="en-US"/>
        </w:rPr>
        <w:t xml:space="preserve">) folhas, que versa sobre </w:t>
      </w:r>
      <w:r w:rsidR="00991017" w:rsidRPr="009A18CA">
        <w:rPr>
          <w:rFonts w:ascii="Arial" w:eastAsiaTheme="minorHAnsi" w:hAnsi="Arial" w:cs="Arial"/>
          <w:sz w:val="21"/>
          <w:szCs w:val="21"/>
          <w:lang w:val="pt-BR" w:eastAsia="en-US"/>
        </w:rPr>
        <w:t xml:space="preserve">o </w:t>
      </w:r>
      <w:r w:rsidR="0079265D" w:rsidRPr="009A18CA">
        <w:rPr>
          <w:rFonts w:ascii="Arial" w:hAnsi="Arial" w:cs="Arial"/>
          <w:sz w:val="21"/>
          <w:szCs w:val="21"/>
          <w:lang w:val="pt-BR"/>
        </w:rPr>
        <w:t>por indenização de férias não gozadas</w:t>
      </w:r>
      <w:r w:rsidR="002D1A25" w:rsidRPr="009A18CA">
        <w:rPr>
          <w:rFonts w:ascii="Arial" w:eastAsiaTheme="minorHAnsi" w:hAnsi="Arial" w:cs="Arial"/>
          <w:b/>
          <w:sz w:val="21"/>
          <w:szCs w:val="21"/>
          <w:lang w:val="pt-BR" w:eastAsia="en-US"/>
        </w:rPr>
        <w:t xml:space="preserve">, </w:t>
      </w:r>
      <w:r w:rsidR="002D1A25" w:rsidRPr="009A18CA">
        <w:rPr>
          <w:rFonts w:ascii="Arial" w:eastAsiaTheme="minorHAnsi" w:hAnsi="Arial" w:cs="Arial"/>
          <w:sz w:val="21"/>
          <w:szCs w:val="21"/>
          <w:lang w:val="pt-BR" w:eastAsia="en-US"/>
        </w:rPr>
        <w:t>solicitad</w:t>
      </w:r>
      <w:r w:rsidR="00F07E4C">
        <w:rPr>
          <w:rFonts w:ascii="Arial" w:eastAsiaTheme="minorHAnsi" w:hAnsi="Arial" w:cs="Arial"/>
          <w:sz w:val="21"/>
          <w:szCs w:val="21"/>
          <w:lang w:val="pt-BR" w:eastAsia="en-US"/>
        </w:rPr>
        <w:t>a</w:t>
      </w:r>
      <w:r w:rsidR="00991017" w:rsidRPr="009A18CA">
        <w:rPr>
          <w:rFonts w:ascii="Arial" w:hAnsi="Arial" w:cs="Arial"/>
          <w:sz w:val="21"/>
          <w:szCs w:val="21"/>
          <w:lang w:val="pt-BR"/>
        </w:rPr>
        <w:t xml:space="preserve"> p</w:t>
      </w:r>
      <w:r w:rsidR="0079265D" w:rsidRPr="009A18CA">
        <w:rPr>
          <w:rFonts w:ascii="Arial" w:hAnsi="Arial" w:cs="Arial"/>
          <w:sz w:val="21"/>
          <w:szCs w:val="21"/>
          <w:lang w:val="pt-BR"/>
        </w:rPr>
        <w:t>elo servidor Nelson Magalhães de Oliveira Tenório Sobrinho,</w:t>
      </w:r>
      <w:r w:rsidR="00991017" w:rsidRPr="009A18CA">
        <w:rPr>
          <w:rFonts w:ascii="Arial" w:hAnsi="Arial" w:cs="Arial"/>
          <w:color w:val="000000"/>
          <w:sz w:val="21"/>
          <w:szCs w:val="21"/>
          <w:lang w:val="pt-BR"/>
        </w:rPr>
        <w:t xml:space="preserve"> conforme fls. 0</w:t>
      </w:r>
      <w:r w:rsidR="0079265D" w:rsidRPr="009A18CA">
        <w:rPr>
          <w:rFonts w:ascii="Arial" w:hAnsi="Arial" w:cs="Arial"/>
          <w:color w:val="000000"/>
          <w:sz w:val="21"/>
          <w:szCs w:val="21"/>
          <w:lang w:val="pt-BR"/>
        </w:rPr>
        <w:t>1</w:t>
      </w:r>
      <w:r w:rsidR="00991017" w:rsidRPr="009A18CA">
        <w:rPr>
          <w:rFonts w:ascii="Arial" w:hAnsi="Arial" w:cs="Arial"/>
          <w:color w:val="000000"/>
          <w:sz w:val="21"/>
          <w:szCs w:val="21"/>
          <w:lang w:val="pt-BR"/>
        </w:rPr>
        <w:t xml:space="preserve">.  </w:t>
      </w:r>
      <w:r w:rsidR="008C12DF" w:rsidRPr="009A18CA">
        <w:rPr>
          <w:rFonts w:ascii="Arial" w:eastAsiaTheme="minorHAnsi" w:hAnsi="Arial" w:cs="Arial"/>
          <w:sz w:val="21"/>
          <w:szCs w:val="21"/>
          <w:lang w:val="pt-BR" w:eastAsia="en-US"/>
        </w:rPr>
        <w:t xml:space="preserve"> </w:t>
      </w:r>
    </w:p>
    <w:p w:rsidR="00F7464E" w:rsidRPr="009A18CA" w:rsidRDefault="00F7464E" w:rsidP="00991017">
      <w:pPr>
        <w:spacing w:line="360" w:lineRule="auto"/>
        <w:ind w:firstLine="709"/>
        <w:jc w:val="both"/>
        <w:rPr>
          <w:rFonts w:ascii="Arial" w:eastAsiaTheme="minorHAnsi" w:hAnsi="Arial" w:cs="Arial"/>
          <w:sz w:val="21"/>
          <w:szCs w:val="21"/>
          <w:lang w:val="pt-BR" w:eastAsia="en-US"/>
        </w:rPr>
      </w:pPr>
      <w:r w:rsidRPr="009A18CA">
        <w:rPr>
          <w:rFonts w:ascii="Arial" w:eastAsiaTheme="minorHAnsi" w:hAnsi="Arial" w:cs="Arial"/>
          <w:sz w:val="21"/>
          <w:szCs w:val="21"/>
          <w:lang w:val="pt-BR" w:eastAsia="en-US"/>
        </w:rPr>
        <w:t>Às folhas 0</w:t>
      </w:r>
      <w:r w:rsidR="0079265D" w:rsidRPr="009A18CA">
        <w:rPr>
          <w:rFonts w:ascii="Arial" w:eastAsiaTheme="minorHAnsi" w:hAnsi="Arial" w:cs="Arial"/>
          <w:sz w:val="21"/>
          <w:szCs w:val="21"/>
          <w:lang w:val="pt-BR" w:eastAsia="en-US"/>
        </w:rPr>
        <w:t>2</w:t>
      </w:r>
      <w:r w:rsidRPr="009A18CA">
        <w:rPr>
          <w:rFonts w:ascii="Arial" w:eastAsiaTheme="minorHAnsi" w:hAnsi="Arial" w:cs="Arial"/>
          <w:sz w:val="21"/>
          <w:szCs w:val="21"/>
          <w:lang w:val="pt-BR" w:eastAsia="en-US"/>
        </w:rPr>
        <w:t xml:space="preserve"> observa-se </w:t>
      </w:r>
      <w:r w:rsidR="0079265D" w:rsidRPr="009A18CA">
        <w:rPr>
          <w:rFonts w:ascii="Arial" w:eastAsiaTheme="minorHAnsi" w:hAnsi="Arial" w:cs="Arial"/>
          <w:sz w:val="21"/>
          <w:szCs w:val="21"/>
          <w:lang w:val="pt-BR" w:eastAsia="en-US"/>
        </w:rPr>
        <w:t>exação de cálculos, sem</w:t>
      </w:r>
      <w:r w:rsidR="00F07E4C">
        <w:rPr>
          <w:rFonts w:ascii="Arial" w:eastAsiaTheme="minorHAnsi" w:hAnsi="Arial" w:cs="Arial"/>
          <w:sz w:val="21"/>
          <w:szCs w:val="21"/>
          <w:lang w:val="pt-BR" w:eastAsia="en-US"/>
        </w:rPr>
        <w:t xml:space="preserve"> constar</w:t>
      </w:r>
      <w:r w:rsidR="0079265D" w:rsidRPr="009A18CA">
        <w:rPr>
          <w:rFonts w:ascii="Arial" w:eastAsiaTheme="minorHAnsi" w:hAnsi="Arial" w:cs="Arial"/>
          <w:sz w:val="21"/>
          <w:szCs w:val="21"/>
          <w:lang w:val="pt-BR" w:eastAsia="en-US"/>
        </w:rPr>
        <w:t xml:space="preserve"> responsável pela elaboração, no valor de R$ 12.427,33 (</w:t>
      </w:r>
      <w:proofErr w:type="gramStart"/>
      <w:r w:rsidR="0079265D" w:rsidRPr="009A18CA">
        <w:rPr>
          <w:rFonts w:ascii="Arial" w:eastAsiaTheme="minorHAnsi" w:hAnsi="Arial" w:cs="Arial"/>
          <w:sz w:val="21"/>
          <w:szCs w:val="21"/>
          <w:lang w:val="pt-BR" w:eastAsia="en-US"/>
        </w:rPr>
        <w:t>doze mil, quatrocentos e vinte e sete reais e trinta e três centavos</w:t>
      </w:r>
      <w:proofErr w:type="gramEnd"/>
      <w:r w:rsidR="0079265D" w:rsidRPr="009A18CA">
        <w:rPr>
          <w:rFonts w:ascii="Arial" w:eastAsiaTheme="minorHAnsi" w:hAnsi="Arial" w:cs="Arial"/>
          <w:sz w:val="21"/>
          <w:szCs w:val="21"/>
          <w:lang w:val="pt-BR" w:eastAsia="en-US"/>
        </w:rPr>
        <w:t>).</w:t>
      </w:r>
    </w:p>
    <w:p w:rsidR="00F7464E" w:rsidRPr="009A18CA" w:rsidRDefault="00F7464E" w:rsidP="00991017">
      <w:pPr>
        <w:spacing w:line="360" w:lineRule="auto"/>
        <w:ind w:firstLine="709"/>
        <w:jc w:val="both"/>
        <w:rPr>
          <w:rFonts w:ascii="Arial" w:eastAsiaTheme="minorHAnsi" w:hAnsi="Arial" w:cs="Arial"/>
          <w:sz w:val="21"/>
          <w:szCs w:val="21"/>
          <w:lang w:val="pt-BR" w:eastAsia="en-US"/>
        </w:rPr>
      </w:pPr>
      <w:r w:rsidRPr="009A18CA">
        <w:rPr>
          <w:rFonts w:ascii="Arial" w:eastAsiaTheme="minorHAnsi" w:hAnsi="Arial" w:cs="Arial"/>
          <w:sz w:val="21"/>
          <w:szCs w:val="21"/>
          <w:lang w:val="pt-BR" w:eastAsia="en-US"/>
        </w:rPr>
        <w:t>Às folhas 0</w:t>
      </w:r>
      <w:r w:rsidR="0079265D" w:rsidRPr="009A18CA">
        <w:rPr>
          <w:rFonts w:ascii="Arial" w:eastAsiaTheme="minorHAnsi" w:hAnsi="Arial" w:cs="Arial"/>
          <w:sz w:val="21"/>
          <w:szCs w:val="21"/>
          <w:lang w:val="pt-BR" w:eastAsia="en-US"/>
        </w:rPr>
        <w:t>5</w:t>
      </w:r>
      <w:r w:rsidRPr="009A18CA">
        <w:rPr>
          <w:rFonts w:ascii="Arial" w:eastAsiaTheme="minorHAnsi" w:hAnsi="Arial" w:cs="Arial"/>
          <w:sz w:val="21"/>
          <w:szCs w:val="21"/>
          <w:lang w:val="pt-BR" w:eastAsia="en-US"/>
        </w:rPr>
        <w:t xml:space="preserve"> consta </w:t>
      </w:r>
      <w:r w:rsidR="0079265D" w:rsidRPr="009A18CA">
        <w:rPr>
          <w:rFonts w:ascii="Arial" w:eastAsiaTheme="minorHAnsi" w:hAnsi="Arial" w:cs="Arial"/>
          <w:sz w:val="21"/>
          <w:szCs w:val="21"/>
          <w:lang w:val="pt-BR" w:eastAsia="en-US"/>
        </w:rPr>
        <w:t xml:space="preserve">Certidão, datada de 30/12/2010, de lavra da Coordenadoria Setorial de Gestão de Pessoas da SEGESP, informando que para o servidor em tela não consta registro do gozo das férias nos exercícios 2009/2010, porém o servidor recebeu os proventos relativos as férias.  </w:t>
      </w:r>
    </w:p>
    <w:p w:rsidR="005A3B60" w:rsidRPr="009A18CA" w:rsidRDefault="005C2515" w:rsidP="009432B8">
      <w:pPr>
        <w:spacing w:line="360" w:lineRule="auto"/>
        <w:ind w:firstLine="708"/>
        <w:jc w:val="both"/>
        <w:rPr>
          <w:rFonts w:ascii="Arial" w:eastAsiaTheme="minorHAnsi" w:hAnsi="Arial" w:cs="Arial"/>
          <w:sz w:val="21"/>
          <w:szCs w:val="21"/>
          <w:lang w:val="pt-BR" w:eastAsia="en-US"/>
        </w:rPr>
      </w:pPr>
      <w:r w:rsidRPr="009A18CA">
        <w:rPr>
          <w:rFonts w:ascii="Arial" w:eastAsiaTheme="minorHAnsi" w:hAnsi="Arial" w:cs="Arial"/>
          <w:sz w:val="21"/>
          <w:szCs w:val="21"/>
          <w:lang w:val="pt-BR" w:eastAsia="en-US"/>
        </w:rPr>
        <w:t xml:space="preserve">Às folhas </w:t>
      </w:r>
      <w:r w:rsidR="005A3B60" w:rsidRPr="009A18CA">
        <w:rPr>
          <w:rFonts w:ascii="Arial" w:eastAsiaTheme="minorHAnsi" w:hAnsi="Arial" w:cs="Arial"/>
          <w:sz w:val="21"/>
          <w:szCs w:val="21"/>
          <w:lang w:val="pt-BR" w:eastAsia="en-US"/>
        </w:rPr>
        <w:t>13</w:t>
      </w:r>
      <w:r w:rsidR="003A4AB9" w:rsidRPr="009A18CA">
        <w:rPr>
          <w:rFonts w:ascii="Arial" w:eastAsiaTheme="minorHAnsi" w:hAnsi="Arial" w:cs="Arial"/>
          <w:sz w:val="21"/>
          <w:szCs w:val="21"/>
          <w:lang w:val="pt-BR" w:eastAsia="en-US"/>
        </w:rPr>
        <w:t xml:space="preserve"> verifica-se </w:t>
      </w:r>
      <w:r w:rsidR="005A3B60" w:rsidRPr="009A18CA">
        <w:rPr>
          <w:rFonts w:ascii="Arial" w:eastAsiaTheme="minorHAnsi" w:hAnsi="Arial" w:cs="Arial"/>
          <w:sz w:val="21"/>
          <w:szCs w:val="21"/>
          <w:lang w:val="pt-BR" w:eastAsia="en-US"/>
        </w:rPr>
        <w:t>a Ficha Financeira do servid</w:t>
      </w:r>
      <w:r w:rsidRPr="009A18CA">
        <w:rPr>
          <w:rFonts w:ascii="Arial" w:eastAsiaTheme="minorHAnsi" w:hAnsi="Arial" w:cs="Arial"/>
          <w:sz w:val="21"/>
          <w:szCs w:val="21"/>
          <w:lang w:val="pt-BR" w:eastAsia="en-US"/>
        </w:rPr>
        <w:t>o</w:t>
      </w:r>
      <w:r w:rsidR="005A3B60" w:rsidRPr="009A18CA">
        <w:rPr>
          <w:rFonts w:ascii="Arial" w:eastAsiaTheme="minorHAnsi" w:hAnsi="Arial" w:cs="Arial"/>
          <w:sz w:val="21"/>
          <w:szCs w:val="21"/>
          <w:lang w:val="pt-BR" w:eastAsia="en-US"/>
        </w:rPr>
        <w:t xml:space="preserve">r no exercício de 2011, </w:t>
      </w:r>
      <w:r w:rsidR="009A18CA" w:rsidRPr="009A18CA">
        <w:rPr>
          <w:rFonts w:ascii="Arial" w:eastAsiaTheme="minorHAnsi" w:hAnsi="Arial" w:cs="Arial"/>
          <w:sz w:val="21"/>
          <w:szCs w:val="21"/>
          <w:lang w:val="pt-BR" w:eastAsia="en-US"/>
        </w:rPr>
        <w:t xml:space="preserve">demonstrando o </w:t>
      </w:r>
      <w:r w:rsidR="005A3B60" w:rsidRPr="009A18CA">
        <w:rPr>
          <w:rFonts w:ascii="Arial" w:eastAsiaTheme="minorHAnsi" w:hAnsi="Arial" w:cs="Arial"/>
          <w:sz w:val="21"/>
          <w:szCs w:val="21"/>
          <w:lang w:val="pt-BR" w:eastAsia="en-US"/>
        </w:rPr>
        <w:t>pagamento na competência janeiro/2011 das verbas de férias proporcionais</w:t>
      </w:r>
      <w:r w:rsidR="00F07E4C">
        <w:rPr>
          <w:rFonts w:ascii="Arial" w:eastAsiaTheme="minorHAnsi" w:hAnsi="Arial" w:cs="Arial"/>
          <w:sz w:val="21"/>
          <w:szCs w:val="21"/>
          <w:lang w:val="pt-BR" w:eastAsia="en-US"/>
        </w:rPr>
        <w:t xml:space="preserve"> </w:t>
      </w:r>
      <w:r w:rsidR="005A3B60" w:rsidRPr="009A18CA">
        <w:rPr>
          <w:rFonts w:ascii="Arial" w:eastAsiaTheme="minorHAnsi" w:hAnsi="Arial" w:cs="Arial"/>
          <w:sz w:val="21"/>
          <w:szCs w:val="21"/>
          <w:lang w:val="pt-BR" w:eastAsia="en-US"/>
        </w:rPr>
        <w:t xml:space="preserve">e </w:t>
      </w:r>
      <w:r w:rsidR="009A18CA" w:rsidRPr="00F07E4C">
        <w:rPr>
          <w:rFonts w:ascii="Arial" w:eastAsiaTheme="minorHAnsi" w:hAnsi="Arial" w:cs="Arial"/>
          <w:b/>
          <w:sz w:val="21"/>
          <w:szCs w:val="21"/>
          <w:u w:val="single"/>
          <w:lang w:val="pt-BR" w:eastAsia="en-US"/>
        </w:rPr>
        <w:t xml:space="preserve">férias </w:t>
      </w:r>
      <w:r w:rsidR="005A3B60" w:rsidRPr="00F07E4C">
        <w:rPr>
          <w:rFonts w:ascii="Arial" w:eastAsiaTheme="minorHAnsi" w:hAnsi="Arial" w:cs="Arial"/>
          <w:b/>
          <w:sz w:val="21"/>
          <w:szCs w:val="21"/>
          <w:u w:val="single"/>
          <w:lang w:val="pt-BR" w:eastAsia="en-US"/>
        </w:rPr>
        <w:t>indenizadas</w:t>
      </w:r>
      <w:r w:rsidR="005A3B60" w:rsidRPr="009A18CA">
        <w:rPr>
          <w:rFonts w:ascii="Arial" w:eastAsiaTheme="minorHAnsi" w:hAnsi="Arial" w:cs="Arial"/>
          <w:sz w:val="21"/>
          <w:szCs w:val="21"/>
          <w:lang w:val="pt-BR" w:eastAsia="en-US"/>
        </w:rPr>
        <w:t>, perfazendo o total de R$ 12.444,27</w:t>
      </w:r>
      <w:r w:rsidR="00F07E4C">
        <w:rPr>
          <w:rFonts w:ascii="Arial" w:eastAsiaTheme="minorHAnsi" w:hAnsi="Arial" w:cs="Arial"/>
          <w:sz w:val="21"/>
          <w:szCs w:val="21"/>
          <w:lang w:val="pt-BR" w:eastAsia="en-US"/>
        </w:rPr>
        <w:t xml:space="preserve"> (</w:t>
      </w:r>
      <w:proofErr w:type="gramStart"/>
      <w:r w:rsidR="00F07E4C">
        <w:rPr>
          <w:rFonts w:ascii="Arial" w:eastAsiaTheme="minorHAnsi" w:hAnsi="Arial" w:cs="Arial"/>
          <w:sz w:val="21"/>
          <w:szCs w:val="21"/>
          <w:lang w:val="pt-BR" w:eastAsia="en-US"/>
        </w:rPr>
        <w:t>doze mil, quatrocentos e quarenta e quatro reais e vinte e sete centavos</w:t>
      </w:r>
      <w:proofErr w:type="gramEnd"/>
      <w:r w:rsidR="00F07E4C">
        <w:rPr>
          <w:rFonts w:ascii="Arial" w:eastAsiaTheme="minorHAnsi" w:hAnsi="Arial" w:cs="Arial"/>
          <w:sz w:val="21"/>
          <w:szCs w:val="21"/>
          <w:lang w:val="pt-BR" w:eastAsia="en-US"/>
        </w:rPr>
        <w:t>)</w:t>
      </w:r>
      <w:r w:rsidR="005A3B60" w:rsidRPr="009A18CA">
        <w:rPr>
          <w:rFonts w:ascii="Arial" w:eastAsiaTheme="minorHAnsi" w:hAnsi="Arial" w:cs="Arial"/>
          <w:sz w:val="21"/>
          <w:szCs w:val="21"/>
          <w:lang w:val="pt-BR" w:eastAsia="en-US"/>
        </w:rPr>
        <w:t xml:space="preserve">. </w:t>
      </w:r>
    </w:p>
    <w:p w:rsidR="009432B8" w:rsidRPr="009A18CA" w:rsidRDefault="00590691" w:rsidP="009432B8">
      <w:pPr>
        <w:spacing w:line="360" w:lineRule="auto"/>
        <w:ind w:firstLine="708"/>
        <w:jc w:val="both"/>
        <w:rPr>
          <w:rFonts w:ascii="Arial" w:eastAsiaTheme="minorHAnsi" w:hAnsi="Arial" w:cs="Arial"/>
          <w:sz w:val="21"/>
          <w:szCs w:val="21"/>
          <w:lang w:val="pt-BR" w:eastAsia="en-US"/>
        </w:rPr>
      </w:pPr>
      <w:r w:rsidRPr="009A18CA">
        <w:rPr>
          <w:rFonts w:ascii="Arial" w:eastAsiaTheme="minorHAnsi" w:hAnsi="Arial" w:cs="Arial"/>
          <w:sz w:val="21"/>
          <w:szCs w:val="21"/>
          <w:lang w:val="pt-BR" w:eastAsia="en-US"/>
        </w:rPr>
        <w:t xml:space="preserve"> </w:t>
      </w:r>
      <w:r w:rsidR="005A3B60" w:rsidRPr="009A18CA">
        <w:rPr>
          <w:rFonts w:ascii="Arial" w:eastAsiaTheme="minorHAnsi" w:hAnsi="Arial" w:cs="Arial"/>
          <w:sz w:val="21"/>
          <w:szCs w:val="21"/>
          <w:lang w:val="pt-BR" w:eastAsia="en-US"/>
        </w:rPr>
        <w:t xml:space="preserve">Às folhas 86 verifica-se o DESPACHO PGE/PA 00.334/2014, datado de 06/05/2014, de lavra do Douto Procurador, Márcio Guedes de Souza, solicitando a verificação da exação dos cálculos </w:t>
      </w:r>
      <w:r w:rsidR="009A18CA" w:rsidRPr="009A18CA">
        <w:rPr>
          <w:rFonts w:ascii="Arial" w:eastAsiaTheme="minorHAnsi" w:hAnsi="Arial" w:cs="Arial"/>
          <w:sz w:val="21"/>
          <w:szCs w:val="21"/>
          <w:lang w:val="pt-BR" w:eastAsia="en-US"/>
        </w:rPr>
        <w:t xml:space="preserve">por </w:t>
      </w:r>
      <w:r w:rsidR="005A3B60" w:rsidRPr="009A18CA">
        <w:rPr>
          <w:rFonts w:ascii="Arial" w:eastAsiaTheme="minorHAnsi" w:hAnsi="Arial" w:cs="Arial"/>
          <w:sz w:val="21"/>
          <w:szCs w:val="21"/>
          <w:lang w:val="pt-BR" w:eastAsia="en-US"/>
        </w:rPr>
        <w:t>parte desta CGE.</w:t>
      </w:r>
    </w:p>
    <w:p w:rsidR="005A3B60" w:rsidRPr="009A18CA" w:rsidRDefault="005A3B60" w:rsidP="005A3B60">
      <w:pPr>
        <w:spacing w:line="360" w:lineRule="auto"/>
        <w:ind w:firstLine="708"/>
        <w:jc w:val="both"/>
        <w:rPr>
          <w:rFonts w:ascii="Arial" w:hAnsi="Arial" w:cs="Arial"/>
          <w:sz w:val="21"/>
          <w:szCs w:val="21"/>
          <w:lang w:val="pt-BR"/>
        </w:rPr>
      </w:pPr>
      <w:r w:rsidRPr="009A18CA">
        <w:rPr>
          <w:rFonts w:ascii="Arial" w:hAnsi="Arial" w:cs="Arial"/>
          <w:sz w:val="21"/>
          <w:szCs w:val="21"/>
          <w:lang w:val="pt-BR"/>
        </w:rPr>
        <w:t>Diante disso, faz-se necessário o cumprimento do disposto no inciso</w:t>
      </w:r>
      <w:r w:rsidRPr="009A18CA">
        <w:rPr>
          <w:rFonts w:ascii="Arial" w:hAnsi="Arial" w:cs="Arial"/>
          <w:color w:val="FF0000"/>
          <w:sz w:val="21"/>
          <w:szCs w:val="21"/>
          <w:lang w:val="pt-BR"/>
        </w:rPr>
        <w:t xml:space="preserve"> </w:t>
      </w:r>
      <w:r w:rsidRPr="009A18CA">
        <w:rPr>
          <w:rFonts w:ascii="Arial" w:hAnsi="Arial" w:cs="Arial"/>
          <w:sz w:val="21"/>
          <w:szCs w:val="21"/>
          <w:lang w:val="pt-BR"/>
        </w:rPr>
        <w:t>III do artigo 3º do Decreto 4190, de 1º de outubro de 2009, quanto à verificação da exação dos cálculos pela SEPLAG</w:t>
      </w:r>
      <w:r w:rsidR="00F07E4C">
        <w:rPr>
          <w:rFonts w:ascii="Arial" w:hAnsi="Arial" w:cs="Arial"/>
          <w:sz w:val="21"/>
          <w:szCs w:val="21"/>
          <w:lang w:val="pt-BR"/>
        </w:rPr>
        <w:t>, e em ato contínuo</w:t>
      </w:r>
      <w:r w:rsidR="009A18CA" w:rsidRPr="009A18CA">
        <w:rPr>
          <w:rFonts w:ascii="Arial" w:hAnsi="Arial" w:cs="Arial"/>
          <w:sz w:val="21"/>
          <w:szCs w:val="21"/>
          <w:lang w:val="pt-BR"/>
        </w:rPr>
        <w:t xml:space="preserve">, retornar o </w:t>
      </w:r>
      <w:r w:rsidR="00F07E4C">
        <w:rPr>
          <w:rFonts w:ascii="Arial" w:hAnsi="Arial" w:cs="Arial"/>
          <w:sz w:val="21"/>
          <w:szCs w:val="21"/>
          <w:lang w:val="pt-BR"/>
        </w:rPr>
        <w:t>processo à</w:t>
      </w:r>
      <w:r w:rsidR="009A18CA" w:rsidRPr="009A18CA">
        <w:rPr>
          <w:rFonts w:ascii="Arial" w:hAnsi="Arial" w:cs="Arial"/>
          <w:sz w:val="21"/>
          <w:szCs w:val="21"/>
          <w:lang w:val="pt-BR"/>
        </w:rPr>
        <w:t xml:space="preserve"> CGE para emissão de Parecer.</w:t>
      </w:r>
    </w:p>
    <w:p w:rsidR="002D13FA" w:rsidRPr="009A18CA" w:rsidRDefault="002D13FA" w:rsidP="002D13FA">
      <w:pPr>
        <w:spacing w:line="360" w:lineRule="auto"/>
        <w:ind w:firstLine="708"/>
        <w:jc w:val="both"/>
        <w:rPr>
          <w:rFonts w:ascii="Arial" w:hAnsi="Arial" w:cs="Arial"/>
          <w:iCs/>
          <w:sz w:val="21"/>
          <w:szCs w:val="21"/>
          <w:lang w:val="pt-BR"/>
        </w:rPr>
      </w:pPr>
    </w:p>
    <w:p w:rsidR="002D13FA" w:rsidRPr="009A18CA" w:rsidRDefault="00F94446" w:rsidP="002D13FA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iCs/>
          <w:sz w:val="21"/>
          <w:szCs w:val="21"/>
          <w:lang w:val="pt-BR"/>
        </w:rPr>
      </w:pPr>
      <w:r w:rsidRPr="009A18CA">
        <w:rPr>
          <w:rFonts w:ascii="Arial" w:hAnsi="Arial" w:cs="Arial"/>
          <w:iCs/>
          <w:sz w:val="21"/>
          <w:szCs w:val="21"/>
          <w:lang w:val="pt-BR"/>
        </w:rPr>
        <w:t xml:space="preserve">Maceió, </w:t>
      </w:r>
      <w:r w:rsidR="005A3B60" w:rsidRPr="009A18CA">
        <w:rPr>
          <w:rFonts w:ascii="Arial" w:hAnsi="Arial" w:cs="Arial"/>
          <w:iCs/>
          <w:sz w:val="21"/>
          <w:szCs w:val="21"/>
          <w:lang w:val="pt-BR"/>
        </w:rPr>
        <w:t>20</w:t>
      </w:r>
      <w:r w:rsidRPr="009A18CA">
        <w:rPr>
          <w:rFonts w:ascii="Arial" w:hAnsi="Arial" w:cs="Arial"/>
          <w:iCs/>
          <w:sz w:val="21"/>
          <w:szCs w:val="21"/>
          <w:lang w:val="pt-BR"/>
        </w:rPr>
        <w:t xml:space="preserve"> de </w:t>
      </w:r>
      <w:r w:rsidR="005A3B60" w:rsidRPr="009A18CA">
        <w:rPr>
          <w:rFonts w:ascii="Arial" w:hAnsi="Arial" w:cs="Arial"/>
          <w:iCs/>
          <w:sz w:val="21"/>
          <w:szCs w:val="21"/>
          <w:lang w:val="pt-BR"/>
        </w:rPr>
        <w:t>de</w:t>
      </w:r>
      <w:r w:rsidR="009A18CA" w:rsidRPr="009A18CA">
        <w:rPr>
          <w:rFonts w:ascii="Arial" w:hAnsi="Arial" w:cs="Arial"/>
          <w:iCs/>
          <w:sz w:val="21"/>
          <w:szCs w:val="21"/>
          <w:lang w:val="pt-BR"/>
        </w:rPr>
        <w:t>z</w:t>
      </w:r>
      <w:r w:rsidR="003A4AB9" w:rsidRPr="009A18CA">
        <w:rPr>
          <w:rFonts w:ascii="Arial" w:hAnsi="Arial" w:cs="Arial"/>
          <w:iCs/>
          <w:sz w:val="21"/>
          <w:szCs w:val="21"/>
          <w:lang w:val="pt-BR"/>
        </w:rPr>
        <w:t>emb</w:t>
      </w:r>
      <w:r w:rsidRPr="009A18CA">
        <w:rPr>
          <w:rFonts w:ascii="Arial" w:hAnsi="Arial" w:cs="Arial"/>
          <w:iCs/>
          <w:sz w:val="21"/>
          <w:szCs w:val="21"/>
          <w:lang w:val="pt-BR"/>
        </w:rPr>
        <w:t>ro de 2016.</w:t>
      </w:r>
    </w:p>
    <w:p w:rsidR="00CC759D" w:rsidRPr="009A18CA" w:rsidRDefault="00CC759D" w:rsidP="002D13FA">
      <w:pPr>
        <w:pStyle w:val="SemEspaamento"/>
        <w:spacing w:line="360" w:lineRule="auto"/>
        <w:ind w:left="4248"/>
        <w:jc w:val="center"/>
        <w:rPr>
          <w:rFonts w:ascii="Arial" w:hAnsi="Arial" w:cs="Arial"/>
          <w:sz w:val="21"/>
          <w:szCs w:val="21"/>
        </w:rPr>
      </w:pPr>
    </w:p>
    <w:p w:rsidR="00DB2A87" w:rsidRPr="009A18CA" w:rsidRDefault="009A18CA" w:rsidP="00DB2A87">
      <w:pPr>
        <w:jc w:val="center"/>
        <w:rPr>
          <w:rFonts w:ascii="Arial" w:hAnsi="Arial" w:cs="Arial"/>
          <w:sz w:val="21"/>
          <w:szCs w:val="21"/>
          <w:lang w:val="pt-BR" w:eastAsia="ar-SA"/>
        </w:rPr>
      </w:pPr>
      <w:r w:rsidRPr="009A18CA">
        <w:rPr>
          <w:rFonts w:ascii="Arial" w:hAnsi="Arial" w:cs="Arial"/>
          <w:sz w:val="21"/>
          <w:szCs w:val="21"/>
          <w:lang w:val="pt-BR" w:eastAsia="ar-SA"/>
        </w:rPr>
        <w:t>Flávio André Cavalcanti Silva</w:t>
      </w:r>
    </w:p>
    <w:p w:rsidR="00DB2A87" w:rsidRPr="009A18CA" w:rsidRDefault="00F94446" w:rsidP="00DB2A87">
      <w:pPr>
        <w:spacing w:line="360" w:lineRule="auto"/>
        <w:jc w:val="center"/>
        <w:rPr>
          <w:rFonts w:ascii="Arial" w:hAnsi="Arial" w:cs="Arial"/>
          <w:bCs/>
          <w:sz w:val="21"/>
          <w:szCs w:val="21"/>
          <w:lang w:val="pt-BR"/>
        </w:rPr>
      </w:pPr>
      <w:r w:rsidRPr="009A18CA">
        <w:rPr>
          <w:rFonts w:ascii="Arial" w:hAnsi="Arial" w:cs="Arial"/>
          <w:b/>
          <w:sz w:val="21"/>
          <w:szCs w:val="21"/>
          <w:lang w:val="pt-BR"/>
        </w:rPr>
        <w:t>Assessor</w:t>
      </w:r>
      <w:r w:rsidR="005C2515" w:rsidRPr="009A18CA">
        <w:rPr>
          <w:rFonts w:ascii="Arial" w:hAnsi="Arial" w:cs="Arial"/>
          <w:b/>
          <w:sz w:val="21"/>
          <w:szCs w:val="21"/>
          <w:lang w:val="pt-BR"/>
        </w:rPr>
        <w:t>a</w:t>
      </w:r>
      <w:r w:rsidRPr="009A18CA">
        <w:rPr>
          <w:rFonts w:ascii="Arial" w:hAnsi="Arial" w:cs="Arial"/>
          <w:b/>
          <w:sz w:val="21"/>
          <w:szCs w:val="21"/>
          <w:lang w:val="pt-BR"/>
        </w:rPr>
        <w:t xml:space="preserve"> de Controle Interno/ Matrícula nº </w:t>
      </w:r>
      <w:r w:rsidR="009A18CA" w:rsidRPr="009A18CA">
        <w:rPr>
          <w:rFonts w:ascii="Arial" w:hAnsi="Arial" w:cs="Arial"/>
          <w:b/>
          <w:sz w:val="21"/>
          <w:szCs w:val="21"/>
          <w:lang w:val="pt-BR"/>
        </w:rPr>
        <w:t>109</w:t>
      </w:r>
      <w:r w:rsidR="005C2515" w:rsidRPr="009A18CA">
        <w:rPr>
          <w:rFonts w:ascii="Arial" w:hAnsi="Arial" w:cs="Arial"/>
          <w:b/>
          <w:sz w:val="21"/>
          <w:szCs w:val="21"/>
          <w:lang w:val="pt-BR"/>
        </w:rPr>
        <w:t>-0</w:t>
      </w:r>
    </w:p>
    <w:p w:rsidR="00DB2A87" w:rsidRPr="009A18CA" w:rsidRDefault="00DB2A87" w:rsidP="00DB2A87">
      <w:pPr>
        <w:tabs>
          <w:tab w:val="left" w:pos="283"/>
        </w:tabs>
        <w:spacing w:line="360" w:lineRule="auto"/>
        <w:rPr>
          <w:rFonts w:ascii="Arial" w:hAnsi="Arial" w:cs="Arial"/>
          <w:sz w:val="21"/>
          <w:szCs w:val="21"/>
          <w:lang w:val="pt-BR"/>
        </w:rPr>
      </w:pPr>
    </w:p>
    <w:p w:rsidR="00DB2A87" w:rsidRPr="009A18CA" w:rsidRDefault="00F94446" w:rsidP="00DB2A87">
      <w:pPr>
        <w:tabs>
          <w:tab w:val="left" w:pos="283"/>
        </w:tabs>
        <w:spacing w:line="360" w:lineRule="auto"/>
        <w:rPr>
          <w:rFonts w:ascii="Arial" w:hAnsi="Arial" w:cs="Arial"/>
          <w:sz w:val="21"/>
          <w:szCs w:val="21"/>
          <w:lang w:val="pt-BR"/>
        </w:rPr>
      </w:pPr>
      <w:r w:rsidRPr="009A18CA">
        <w:rPr>
          <w:rFonts w:ascii="Arial" w:hAnsi="Arial" w:cs="Arial"/>
          <w:sz w:val="21"/>
          <w:szCs w:val="21"/>
          <w:lang w:val="pt-BR"/>
        </w:rPr>
        <w:t>De acordo:</w:t>
      </w:r>
    </w:p>
    <w:p w:rsidR="00DB2A87" w:rsidRPr="009A18CA" w:rsidRDefault="00F94446" w:rsidP="00DB2A87">
      <w:pPr>
        <w:tabs>
          <w:tab w:val="left" w:pos="0"/>
        </w:tabs>
        <w:jc w:val="center"/>
        <w:rPr>
          <w:rFonts w:ascii="Arial" w:hAnsi="Arial" w:cs="Arial"/>
          <w:sz w:val="21"/>
          <w:szCs w:val="21"/>
          <w:lang w:val="pt-BR"/>
        </w:rPr>
      </w:pPr>
      <w:r w:rsidRPr="009A18CA">
        <w:rPr>
          <w:rFonts w:ascii="Arial" w:hAnsi="Arial" w:cs="Arial"/>
          <w:sz w:val="21"/>
          <w:szCs w:val="21"/>
          <w:lang w:val="pt-BR"/>
        </w:rPr>
        <w:t xml:space="preserve">Adriana Andrade Araújo </w:t>
      </w:r>
    </w:p>
    <w:p w:rsidR="002F7323" w:rsidRPr="009A18CA" w:rsidRDefault="00F94446" w:rsidP="00DB2A87">
      <w:pPr>
        <w:pStyle w:val="SemEspaamen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9A18CA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sectPr w:rsidR="002F7323" w:rsidRPr="009A18CA" w:rsidSect="00C252EC">
      <w:headerReference w:type="default" r:id="rId7"/>
      <w:foot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7E4C" w:rsidRDefault="00F07E4C" w:rsidP="00CD2CE9">
      <w:r>
        <w:separator/>
      </w:r>
    </w:p>
  </w:endnote>
  <w:endnote w:type="continuationSeparator" w:id="1">
    <w:p w:rsidR="00F07E4C" w:rsidRDefault="00F07E4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E4C" w:rsidRPr="0016418A" w:rsidRDefault="00F07E4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7E4C" w:rsidRDefault="00F07E4C" w:rsidP="00CD2CE9">
      <w:r>
        <w:separator/>
      </w:r>
    </w:p>
  </w:footnote>
  <w:footnote w:type="continuationSeparator" w:id="1">
    <w:p w:rsidR="00F07E4C" w:rsidRDefault="00F07E4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E4C" w:rsidRDefault="00F07E4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F07E4C" w:rsidRDefault="00F07E4C">
    <w:pPr>
      <w:pStyle w:val="Cabealho"/>
    </w:pPr>
  </w:p>
  <w:p w:rsidR="00F07E4C" w:rsidRDefault="00F07E4C" w:rsidP="001C17BE">
    <w:pPr>
      <w:pStyle w:val="Cabealho"/>
      <w:spacing w:after="100" w:afterAutospacing="1"/>
      <w:contextualSpacing/>
      <w:jc w:val="center"/>
    </w:pPr>
  </w:p>
  <w:p w:rsidR="00F07E4C" w:rsidRPr="0016418A" w:rsidRDefault="00F07E4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F07E4C" w:rsidRPr="0016418A" w:rsidRDefault="00F07E4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F07E4C" w:rsidRPr="0016418A" w:rsidRDefault="00F07E4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F07E4C" w:rsidRDefault="00F07E4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F07E4C" w:rsidRPr="0016418A" w:rsidRDefault="00F07E4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790F"/>
    <w:rsid w:val="0001028E"/>
    <w:rsid w:val="000234F1"/>
    <w:rsid w:val="000308BA"/>
    <w:rsid w:val="000355ED"/>
    <w:rsid w:val="000367D5"/>
    <w:rsid w:val="00042907"/>
    <w:rsid w:val="000548D5"/>
    <w:rsid w:val="00066F0E"/>
    <w:rsid w:val="0008628F"/>
    <w:rsid w:val="00091903"/>
    <w:rsid w:val="000949C6"/>
    <w:rsid w:val="000B4BD7"/>
    <w:rsid w:val="000B7762"/>
    <w:rsid w:val="000C0E8A"/>
    <w:rsid w:val="000C6D87"/>
    <w:rsid w:val="000D51CA"/>
    <w:rsid w:val="000E3E95"/>
    <w:rsid w:val="000E5180"/>
    <w:rsid w:val="000F2CF8"/>
    <w:rsid w:val="000F7166"/>
    <w:rsid w:val="001144D4"/>
    <w:rsid w:val="00122306"/>
    <w:rsid w:val="001328D5"/>
    <w:rsid w:val="0013292D"/>
    <w:rsid w:val="001422EA"/>
    <w:rsid w:val="00143132"/>
    <w:rsid w:val="00166991"/>
    <w:rsid w:val="0017425F"/>
    <w:rsid w:val="001A5313"/>
    <w:rsid w:val="001A7C72"/>
    <w:rsid w:val="001B54F7"/>
    <w:rsid w:val="001C17BE"/>
    <w:rsid w:val="00217A86"/>
    <w:rsid w:val="00225BFC"/>
    <w:rsid w:val="0023040B"/>
    <w:rsid w:val="00234215"/>
    <w:rsid w:val="00237DAE"/>
    <w:rsid w:val="00242CFE"/>
    <w:rsid w:val="0028399E"/>
    <w:rsid w:val="0029360B"/>
    <w:rsid w:val="002A3733"/>
    <w:rsid w:val="002A397C"/>
    <w:rsid w:val="002D13FA"/>
    <w:rsid w:val="002D1A25"/>
    <w:rsid w:val="002D443F"/>
    <w:rsid w:val="002D4501"/>
    <w:rsid w:val="002E5ED8"/>
    <w:rsid w:val="002F7323"/>
    <w:rsid w:val="0030014E"/>
    <w:rsid w:val="00313F9B"/>
    <w:rsid w:val="003147A1"/>
    <w:rsid w:val="0032463A"/>
    <w:rsid w:val="0033364C"/>
    <w:rsid w:val="00335443"/>
    <w:rsid w:val="00343FE0"/>
    <w:rsid w:val="00362387"/>
    <w:rsid w:val="00372C24"/>
    <w:rsid w:val="003A3BEC"/>
    <w:rsid w:val="003A3FC4"/>
    <w:rsid w:val="003A4AB9"/>
    <w:rsid w:val="003B15EB"/>
    <w:rsid w:val="003F17BC"/>
    <w:rsid w:val="0040155B"/>
    <w:rsid w:val="004024C5"/>
    <w:rsid w:val="00414C93"/>
    <w:rsid w:val="00422A01"/>
    <w:rsid w:val="00423BEF"/>
    <w:rsid w:val="004255B6"/>
    <w:rsid w:val="0044075A"/>
    <w:rsid w:val="00445FB2"/>
    <w:rsid w:val="00446098"/>
    <w:rsid w:val="004601B2"/>
    <w:rsid w:val="00471ABF"/>
    <w:rsid w:val="00472378"/>
    <w:rsid w:val="004A52CD"/>
    <w:rsid w:val="004A7FF8"/>
    <w:rsid w:val="004B590D"/>
    <w:rsid w:val="004B7860"/>
    <w:rsid w:val="004E2E18"/>
    <w:rsid w:val="004E772B"/>
    <w:rsid w:val="004F327B"/>
    <w:rsid w:val="004F6744"/>
    <w:rsid w:val="00502578"/>
    <w:rsid w:val="0051138D"/>
    <w:rsid w:val="00552FD7"/>
    <w:rsid w:val="00590691"/>
    <w:rsid w:val="00596071"/>
    <w:rsid w:val="005A3B60"/>
    <w:rsid w:val="005B3804"/>
    <w:rsid w:val="005B4E24"/>
    <w:rsid w:val="005C2515"/>
    <w:rsid w:val="005C2703"/>
    <w:rsid w:val="005E0EAF"/>
    <w:rsid w:val="005F236D"/>
    <w:rsid w:val="0062037E"/>
    <w:rsid w:val="00623EBC"/>
    <w:rsid w:val="00626875"/>
    <w:rsid w:val="00635F4F"/>
    <w:rsid w:val="0064152A"/>
    <w:rsid w:val="0065366C"/>
    <w:rsid w:val="00657E9E"/>
    <w:rsid w:val="00685C80"/>
    <w:rsid w:val="00690502"/>
    <w:rsid w:val="00690AC7"/>
    <w:rsid w:val="00691C03"/>
    <w:rsid w:val="006A62B9"/>
    <w:rsid w:val="006B0CCF"/>
    <w:rsid w:val="006C0F74"/>
    <w:rsid w:val="006C1007"/>
    <w:rsid w:val="006C7697"/>
    <w:rsid w:val="006D48E4"/>
    <w:rsid w:val="006E1178"/>
    <w:rsid w:val="006F27E1"/>
    <w:rsid w:val="00702003"/>
    <w:rsid w:val="00710D58"/>
    <w:rsid w:val="00720C7B"/>
    <w:rsid w:val="0072496E"/>
    <w:rsid w:val="00725E29"/>
    <w:rsid w:val="00732B13"/>
    <w:rsid w:val="007463C2"/>
    <w:rsid w:val="007565F4"/>
    <w:rsid w:val="00770D4D"/>
    <w:rsid w:val="0079241F"/>
    <w:rsid w:val="0079265D"/>
    <w:rsid w:val="007B02EB"/>
    <w:rsid w:val="007C12FA"/>
    <w:rsid w:val="007C347F"/>
    <w:rsid w:val="007D132A"/>
    <w:rsid w:val="007D706F"/>
    <w:rsid w:val="007F2897"/>
    <w:rsid w:val="007F4E14"/>
    <w:rsid w:val="008044CC"/>
    <w:rsid w:val="00816B27"/>
    <w:rsid w:val="008221A2"/>
    <w:rsid w:val="0083626C"/>
    <w:rsid w:val="00856C6C"/>
    <w:rsid w:val="008629F9"/>
    <w:rsid w:val="00872C9F"/>
    <w:rsid w:val="00873602"/>
    <w:rsid w:val="00875AEA"/>
    <w:rsid w:val="00882474"/>
    <w:rsid w:val="0088318A"/>
    <w:rsid w:val="008C12DF"/>
    <w:rsid w:val="008D1C8E"/>
    <w:rsid w:val="009132AE"/>
    <w:rsid w:val="009213AD"/>
    <w:rsid w:val="009432B8"/>
    <w:rsid w:val="00946C60"/>
    <w:rsid w:val="00965FC2"/>
    <w:rsid w:val="00986DB7"/>
    <w:rsid w:val="00991017"/>
    <w:rsid w:val="0099211C"/>
    <w:rsid w:val="00997F4D"/>
    <w:rsid w:val="009A18CA"/>
    <w:rsid w:val="009C5024"/>
    <w:rsid w:val="009D3777"/>
    <w:rsid w:val="009E127C"/>
    <w:rsid w:val="009E6825"/>
    <w:rsid w:val="009E7596"/>
    <w:rsid w:val="009F2636"/>
    <w:rsid w:val="009F28E6"/>
    <w:rsid w:val="009F61ED"/>
    <w:rsid w:val="00A02760"/>
    <w:rsid w:val="00A02CAB"/>
    <w:rsid w:val="00A14447"/>
    <w:rsid w:val="00A14E61"/>
    <w:rsid w:val="00A352F8"/>
    <w:rsid w:val="00A43877"/>
    <w:rsid w:val="00A7026C"/>
    <w:rsid w:val="00A85166"/>
    <w:rsid w:val="00A927AA"/>
    <w:rsid w:val="00AB4AD0"/>
    <w:rsid w:val="00AB5A20"/>
    <w:rsid w:val="00AD6772"/>
    <w:rsid w:val="00AE753B"/>
    <w:rsid w:val="00AF6358"/>
    <w:rsid w:val="00B00AB0"/>
    <w:rsid w:val="00B02CAC"/>
    <w:rsid w:val="00B108FE"/>
    <w:rsid w:val="00B364FA"/>
    <w:rsid w:val="00B40238"/>
    <w:rsid w:val="00B4380A"/>
    <w:rsid w:val="00B43FF7"/>
    <w:rsid w:val="00B44BE9"/>
    <w:rsid w:val="00B6120C"/>
    <w:rsid w:val="00B613E6"/>
    <w:rsid w:val="00B63983"/>
    <w:rsid w:val="00B869F6"/>
    <w:rsid w:val="00BB0F0B"/>
    <w:rsid w:val="00BB414A"/>
    <w:rsid w:val="00BC20CD"/>
    <w:rsid w:val="00BD0D4C"/>
    <w:rsid w:val="00BD2132"/>
    <w:rsid w:val="00BD7A56"/>
    <w:rsid w:val="00BE0F52"/>
    <w:rsid w:val="00BE202E"/>
    <w:rsid w:val="00BE6BBC"/>
    <w:rsid w:val="00BF7BA3"/>
    <w:rsid w:val="00C11364"/>
    <w:rsid w:val="00C252EC"/>
    <w:rsid w:val="00C35663"/>
    <w:rsid w:val="00C942D8"/>
    <w:rsid w:val="00CA00D0"/>
    <w:rsid w:val="00CA11A0"/>
    <w:rsid w:val="00CA17FF"/>
    <w:rsid w:val="00CA4F92"/>
    <w:rsid w:val="00CB22C1"/>
    <w:rsid w:val="00CC759D"/>
    <w:rsid w:val="00CD2CE9"/>
    <w:rsid w:val="00CF6929"/>
    <w:rsid w:val="00D03CF0"/>
    <w:rsid w:val="00D30F2E"/>
    <w:rsid w:val="00D40D90"/>
    <w:rsid w:val="00D54862"/>
    <w:rsid w:val="00D62620"/>
    <w:rsid w:val="00D77329"/>
    <w:rsid w:val="00DA0821"/>
    <w:rsid w:val="00DA158A"/>
    <w:rsid w:val="00DA2535"/>
    <w:rsid w:val="00DB286E"/>
    <w:rsid w:val="00DB2A87"/>
    <w:rsid w:val="00DD20EE"/>
    <w:rsid w:val="00E00E01"/>
    <w:rsid w:val="00E06366"/>
    <w:rsid w:val="00E13C67"/>
    <w:rsid w:val="00E208B7"/>
    <w:rsid w:val="00E301F0"/>
    <w:rsid w:val="00E41F33"/>
    <w:rsid w:val="00E63554"/>
    <w:rsid w:val="00E65B94"/>
    <w:rsid w:val="00E7004D"/>
    <w:rsid w:val="00E754B3"/>
    <w:rsid w:val="00E908FE"/>
    <w:rsid w:val="00E90FB8"/>
    <w:rsid w:val="00E94246"/>
    <w:rsid w:val="00EA35D0"/>
    <w:rsid w:val="00EB5934"/>
    <w:rsid w:val="00EC1931"/>
    <w:rsid w:val="00ED24EC"/>
    <w:rsid w:val="00ED6561"/>
    <w:rsid w:val="00EF01EA"/>
    <w:rsid w:val="00F02112"/>
    <w:rsid w:val="00F03AF2"/>
    <w:rsid w:val="00F07E4C"/>
    <w:rsid w:val="00F2574A"/>
    <w:rsid w:val="00F27C83"/>
    <w:rsid w:val="00F44D7D"/>
    <w:rsid w:val="00F5590A"/>
    <w:rsid w:val="00F60942"/>
    <w:rsid w:val="00F738DB"/>
    <w:rsid w:val="00F7464E"/>
    <w:rsid w:val="00F82BEE"/>
    <w:rsid w:val="00F863E9"/>
    <w:rsid w:val="00F94446"/>
    <w:rsid w:val="00FA12CD"/>
    <w:rsid w:val="00FB1955"/>
    <w:rsid w:val="00FB589E"/>
    <w:rsid w:val="00FC7C9D"/>
    <w:rsid w:val="00FE1F0A"/>
    <w:rsid w:val="00FF5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2A87"/>
    <w:pPr>
      <w:widowControl/>
      <w:suppressAutoHyphens w:val="0"/>
    </w:pPr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2A87"/>
    <w:rPr>
      <w:rFonts w:ascii="Tahoma" w:eastAsia="Calibri" w:hAnsi="Tahoma" w:cs="Times New Roman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90F6B-B591-4CF7-80B2-B4EED96CA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292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flavio.cavalcante</cp:lastModifiedBy>
  <cp:revision>4</cp:revision>
  <cp:lastPrinted>2016-12-20T13:44:00Z</cp:lastPrinted>
  <dcterms:created xsi:type="dcterms:W3CDTF">2016-12-20T13:07:00Z</dcterms:created>
  <dcterms:modified xsi:type="dcterms:W3CDTF">2016-12-20T13:56:00Z</dcterms:modified>
</cp:coreProperties>
</file>