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E3291">
        <w:rPr>
          <w:rFonts w:ascii="Arial" w:hAnsi="Arial" w:cs="Arial"/>
          <w:sz w:val="22"/>
          <w:szCs w:val="22"/>
          <w:lang w:val="pt-BR"/>
        </w:rPr>
        <w:t>1206 4288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F5051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E3291">
        <w:rPr>
          <w:rFonts w:ascii="Arial" w:hAnsi="Arial" w:cs="Arial"/>
          <w:sz w:val="22"/>
          <w:szCs w:val="22"/>
          <w:lang w:val="pt-BR"/>
        </w:rPr>
        <w:t>1839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E3291">
        <w:rPr>
          <w:rFonts w:ascii="Arial" w:hAnsi="Arial" w:cs="Arial"/>
          <w:sz w:val="22"/>
          <w:szCs w:val="22"/>
          <w:lang w:val="pt-BR"/>
        </w:rPr>
        <w:t>FRANCIMA CAVALCANTE DE ARAUJO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E14766" w:rsidP="00E14766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  <w:t xml:space="preserve">AO ACI </w:t>
      </w:r>
      <w:r w:rsidR="00FF5051">
        <w:rPr>
          <w:rFonts w:ascii="Arial" w:hAnsi="Arial" w:cs="Arial"/>
          <w:b/>
          <w:sz w:val="23"/>
          <w:szCs w:val="23"/>
        </w:rPr>
        <w:t>Flávio André Cavalcanti Silva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2016-12-22T13:57:00Z</cp:lastPrinted>
  <dcterms:created xsi:type="dcterms:W3CDTF">2016-12-22T13:57:00Z</dcterms:created>
  <dcterms:modified xsi:type="dcterms:W3CDTF">2016-12-22T13:57:00Z</dcterms:modified>
</cp:coreProperties>
</file>