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C6D19">
        <w:rPr>
          <w:rFonts w:ascii="Arial" w:hAnsi="Arial" w:cs="Arial"/>
          <w:sz w:val="22"/>
          <w:szCs w:val="22"/>
          <w:lang w:val="pt-BR"/>
        </w:rPr>
        <w:t>2000</w:t>
      </w:r>
      <w:r w:rsidR="00ED42AA">
        <w:rPr>
          <w:rFonts w:ascii="Arial" w:hAnsi="Arial" w:cs="Arial"/>
          <w:sz w:val="22"/>
          <w:szCs w:val="22"/>
          <w:lang w:val="pt-BR"/>
        </w:rPr>
        <w:t xml:space="preserve"> 23869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C6D19">
        <w:rPr>
          <w:rFonts w:ascii="Arial" w:hAnsi="Arial" w:cs="Arial"/>
          <w:sz w:val="22"/>
          <w:szCs w:val="22"/>
          <w:lang w:val="pt-BR"/>
        </w:rPr>
        <w:t>016</w:t>
      </w:r>
      <w:r w:rsidR="0045682F">
        <w:rPr>
          <w:rFonts w:ascii="Arial" w:hAnsi="Arial" w:cs="Arial"/>
          <w:sz w:val="22"/>
          <w:szCs w:val="22"/>
          <w:lang w:val="pt-BR"/>
        </w:rPr>
        <w:t xml:space="preserve"> 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04E9D">
        <w:rPr>
          <w:rFonts w:ascii="Arial" w:hAnsi="Arial" w:cs="Arial"/>
          <w:sz w:val="22"/>
          <w:szCs w:val="22"/>
          <w:lang w:val="pt-BR"/>
        </w:rPr>
        <w:t>190</w:t>
      </w:r>
      <w:r w:rsidR="00ED42AA">
        <w:rPr>
          <w:rFonts w:ascii="Arial" w:hAnsi="Arial" w:cs="Arial"/>
          <w:sz w:val="22"/>
          <w:szCs w:val="22"/>
          <w:lang w:val="pt-BR"/>
        </w:rPr>
        <w:t>5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45682F" w:rsidRPr="0045682F">
        <w:rPr>
          <w:rFonts w:ascii="Arial" w:hAnsi="Arial" w:cs="Arial"/>
          <w:sz w:val="22"/>
          <w:szCs w:val="22"/>
          <w:lang w:val="pt-BR"/>
        </w:rPr>
        <w:t>SECRETARIA DE ESTADO DA SAÚDE</w:t>
      </w:r>
      <w:r w:rsidR="0045682F">
        <w:rPr>
          <w:rFonts w:ascii="Arial" w:hAnsi="Arial" w:cs="Arial"/>
          <w:b/>
          <w:sz w:val="22"/>
          <w:szCs w:val="22"/>
          <w:lang w:val="pt-BR"/>
        </w:rPr>
        <w:t xml:space="preserve"> -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SESAU 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9C6D19">
        <w:rPr>
          <w:rFonts w:ascii="Arial" w:hAnsi="Arial" w:cs="Arial"/>
          <w:sz w:val="22"/>
          <w:szCs w:val="22"/>
          <w:lang w:val="pt-BR"/>
        </w:rPr>
        <w:t xml:space="preserve">AQUISIÇÃO EMERGENCIAL DE </w:t>
      </w:r>
      <w:r w:rsidR="00ED42AA">
        <w:rPr>
          <w:rFonts w:ascii="Arial" w:hAnsi="Arial" w:cs="Arial"/>
          <w:sz w:val="22"/>
          <w:szCs w:val="22"/>
          <w:lang w:val="pt-BR"/>
        </w:rPr>
        <w:t>MEDICAMENTOS JUDICIAIS - ONCOLÓGICOS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ED42AA">
        <w:rPr>
          <w:rFonts w:ascii="Arial" w:hAnsi="Arial" w:cs="Arial"/>
          <w:b/>
          <w:sz w:val="23"/>
          <w:szCs w:val="23"/>
        </w:rPr>
        <w:t>Sandra Lima Medeiros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9C6D19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06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4832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42AA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2017-01-06T16:14:00Z</cp:lastPrinted>
  <dcterms:created xsi:type="dcterms:W3CDTF">2017-01-06T16:14:00Z</dcterms:created>
  <dcterms:modified xsi:type="dcterms:W3CDTF">2017-01-06T16:14:00Z</dcterms:modified>
</cp:coreProperties>
</file>