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80A50">
        <w:rPr>
          <w:rFonts w:ascii="Arial" w:hAnsi="Arial" w:cs="Arial"/>
          <w:sz w:val="22"/>
          <w:szCs w:val="22"/>
          <w:lang w:val="pt-BR"/>
        </w:rPr>
        <w:t>20105 4780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B80A50">
        <w:rPr>
          <w:rFonts w:ascii="Arial" w:hAnsi="Arial" w:cs="Arial"/>
          <w:sz w:val="22"/>
          <w:szCs w:val="22"/>
          <w:lang w:val="pt-BR"/>
        </w:rPr>
        <w:t>015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80A50">
        <w:rPr>
          <w:rFonts w:ascii="Arial" w:hAnsi="Arial" w:cs="Arial"/>
          <w:sz w:val="22"/>
          <w:szCs w:val="22"/>
          <w:lang w:val="pt-BR"/>
        </w:rPr>
        <w:t>1913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80A50">
        <w:rPr>
          <w:rFonts w:ascii="Arial" w:hAnsi="Arial" w:cs="Arial"/>
          <w:sz w:val="22"/>
          <w:szCs w:val="22"/>
          <w:lang w:val="pt-BR"/>
        </w:rPr>
        <w:t>ÁLVARO LUCAS NASCIMENTO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80A50">
        <w:rPr>
          <w:rFonts w:ascii="Arial" w:hAnsi="Arial" w:cs="Arial"/>
          <w:sz w:val="22"/>
          <w:szCs w:val="22"/>
          <w:lang w:val="pt-BR"/>
        </w:rPr>
        <w:t>PAGAMENTO DE IDENIZAÇÃO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AB59DB">
        <w:rPr>
          <w:rFonts w:ascii="Arial" w:hAnsi="Arial" w:cs="Arial"/>
          <w:b/>
          <w:sz w:val="23"/>
          <w:szCs w:val="23"/>
        </w:rPr>
        <w:t xml:space="preserve"> Viviane Rocha </w:t>
      </w:r>
      <w:proofErr w:type="spellStart"/>
      <w:r w:rsidR="00AB59DB">
        <w:rPr>
          <w:rFonts w:ascii="Arial" w:hAnsi="Arial" w:cs="Arial"/>
          <w:b/>
          <w:sz w:val="23"/>
          <w:szCs w:val="23"/>
        </w:rPr>
        <w:t>Luna</w:t>
      </w:r>
      <w:proofErr w:type="spellEnd"/>
      <w:r w:rsidR="00AB59DB">
        <w:rPr>
          <w:rFonts w:ascii="Arial" w:hAnsi="Arial" w:cs="Arial"/>
          <w:b/>
          <w:sz w:val="23"/>
          <w:szCs w:val="23"/>
        </w:rPr>
        <w:t xml:space="preserve"> do Nascimento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60C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2017-01-16T13:42:00Z</cp:lastPrinted>
  <dcterms:created xsi:type="dcterms:W3CDTF">2017-01-16T13:43:00Z</dcterms:created>
  <dcterms:modified xsi:type="dcterms:W3CDTF">2017-01-16T13:43:00Z</dcterms:modified>
</cp:coreProperties>
</file>