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5D5E1B" w:rsidRPr="00483A22">
        <w:rPr>
          <w:rFonts w:ascii="Bookman Old Style" w:hAnsi="Bookman Old Style"/>
          <w:b/>
        </w:rPr>
        <w:t>janeiro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483A22" w:rsidRDefault="002C6967" w:rsidP="00BB2E2B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C97CC6" w:rsidRDefault="008527CA" w:rsidP="002C6967">
      <w:pPr>
        <w:spacing w:after="0" w:line="240" w:lineRule="auto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A Sua Excelência a Senhora</w:t>
      </w:r>
    </w:p>
    <w:p w:rsidR="00BF3A7D" w:rsidRPr="00C97CC6" w:rsidRDefault="008527CA" w:rsidP="00A05759">
      <w:pPr>
        <w:spacing w:after="0" w:line="240" w:lineRule="auto"/>
        <w:rPr>
          <w:rStyle w:val="nfase"/>
          <w:rFonts w:ascii="Bookman Old Style" w:hAnsi="Bookman Old Style" w:cs="Arial"/>
          <w:b/>
          <w:bCs/>
          <w:i w:val="0"/>
          <w:shd w:val="clear" w:color="auto" w:fill="FFFFFF"/>
        </w:rPr>
      </w:pPr>
      <w:r w:rsidRPr="00C97CC6">
        <w:rPr>
          <w:rStyle w:val="nfase"/>
          <w:rFonts w:ascii="Bookman Old Style" w:hAnsi="Bookman Old Style" w:cs="Arial"/>
          <w:b/>
          <w:bCs/>
          <w:i w:val="0"/>
          <w:shd w:val="clear" w:color="auto" w:fill="FFFFFF"/>
        </w:rPr>
        <w:t>CLAUDIA ELIZABETH SOUZA SIMÕES</w:t>
      </w:r>
    </w:p>
    <w:p w:rsidR="00BF3A7D" w:rsidRPr="00C97CC6" w:rsidRDefault="008527CA" w:rsidP="00BF3A7D">
      <w:pPr>
        <w:spacing w:after="0" w:line="240" w:lineRule="auto"/>
        <w:jc w:val="both"/>
        <w:rPr>
          <w:rFonts w:ascii="Bookman Old Style" w:hAnsi="Bookman Old Style"/>
        </w:rPr>
      </w:pPr>
      <w:r w:rsidRPr="00C97CC6">
        <w:rPr>
          <w:rFonts w:ascii="Bookman Old Style" w:hAnsi="Bookman Old Style"/>
        </w:rPr>
        <w:t>Secretaria de Estado da Mulher e dos Direitos Humanos</w:t>
      </w:r>
    </w:p>
    <w:p w:rsidR="002C6967" w:rsidRPr="00C97CC6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Maceió.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BF3A7D" w:rsidRPr="00C97CC6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Assunto:</w:t>
      </w:r>
      <w:r w:rsidR="002A4501" w:rsidRPr="00C97CC6">
        <w:rPr>
          <w:rFonts w:ascii="Bookman Old Style" w:hAnsi="Bookman Old Style"/>
          <w:bCs/>
        </w:rPr>
        <w:t xml:space="preserve"> </w:t>
      </w:r>
      <w:r w:rsidR="008527CA" w:rsidRPr="00C97CC6">
        <w:rPr>
          <w:rFonts w:ascii="Bookman Old Style" w:hAnsi="Bookman Old Style"/>
          <w:bCs/>
        </w:rPr>
        <w:t>Solicitação dos autos originais do Processo nº 20106-519/2013.</w:t>
      </w: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8527CA" w:rsidRPr="00C97CC6">
        <w:rPr>
          <w:rFonts w:ascii="Bookman Old Style" w:hAnsi="Bookman Old Style"/>
          <w:bCs/>
        </w:rPr>
        <w:t>a Secretária</w:t>
      </w:r>
      <w:r w:rsidRPr="00C97CC6">
        <w:rPr>
          <w:rFonts w:ascii="Bookman Old Style" w:hAnsi="Bookman Old Style"/>
          <w:bCs/>
        </w:rPr>
        <w:t>,</w:t>
      </w:r>
    </w:p>
    <w:p w:rsidR="00613131" w:rsidRPr="00C97CC6" w:rsidRDefault="00613131" w:rsidP="00C97CC6">
      <w:pPr>
        <w:spacing w:after="0" w:line="360" w:lineRule="auto"/>
        <w:jc w:val="both"/>
        <w:rPr>
          <w:rFonts w:ascii="Bookman Old Style" w:hAnsi="Bookman Old Style"/>
        </w:rPr>
      </w:pPr>
    </w:p>
    <w:p w:rsidR="00613131" w:rsidRPr="00C97CC6" w:rsidRDefault="00C97CC6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8527CA" w:rsidRPr="00C97CC6">
        <w:rPr>
          <w:rFonts w:ascii="Bookman Old Style" w:eastAsia="Times New Roman" w:hAnsi="Bookman Old Style" w:cs="Times New Roman"/>
          <w:lang w:eastAsia="pt-BR"/>
        </w:rPr>
        <w:t xml:space="preserve">Ao cumprimentá-la, cordialmente, solicitamos a Vossa Excelência </w:t>
      </w:r>
      <w:r>
        <w:rPr>
          <w:rFonts w:ascii="Bookman Old Style" w:eastAsia="Times New Roman" w:hAnsi="Bookman Old Style" w:cs="Times New Roman"/>
          <w:lang w:eastAsia="pt-BR"/>
        </w:rPr>
        <w:t xml:space="preserve">o </w:t>
      </w:r>
      <w:r w:rsidR="008527CA" w:rsidRPr="00C97CC6">
        <w:rPr>
          <w:rFonts w:ascii="Bookman Old Style" w:eastAsia="Times New Roman" w:hAnsi="Bookman Old Style" w:cs="Times New Roman"/>
          <w:lang w:eastAsia="pt-BR"/>
        </w:rPr>
        <w:t>envio dos autos originais do Processo nº 20106-519/2013 a esta Controladoria Geral do Estado para análise e resposta à Denúncia que originou o Processo nº 1104 000228/2016.</w:t>
      </w:r>
    </w:p>
    <w:p w:rsidR="008527CA" w:rsidRPr="00C97CC6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034" w:rsidRDefault="00607034" w:rsidP="002B0E3D">
      <w:pPr>
        <w:spacing w:after="0" w:line="240" w:lineRule="auto"/>
      </w:pPr>
      <w:r>
        <w:separator/>
      </w:r>
    </w:p>
  </w:endnote>
  <w:endnote w:type="continuationSeparator" w:id="1">
    <w:p w:rsidR="00607034" w:rsidRDefault="00607034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034" w:rsidRDefault="00607034" w:rsidP="002B0E3D">
      <w:pPr>
        <w:spacing w:after="0" w:line="240" w:lineRule="auto"/>
      </w:pPr>
      <w:r>
        <w:separator/>
      </w:r>
    </w:p>
  </w:footnote>
  <w:footnote w:type="continuationSeparator" w:id="1">
    <w:p w:rsidR="00607034" w:rsidRDefault="00607034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FD"/>
    <w:rsid w:val="00340EBF"/>
    <w:rsid w:val="0035323E"/>
    <w:rsid w:val="00354CE4"/>
    <w:rsid w:val="003572CD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112D8"/>
    <w:rsid w:val="00421EC6"/>
    <w:rsid w:val="0042280F"/>
    <w:rsid w:val="00427AEE"/>
    <w:rsid w:val="00430DA2"/>
    <w:rsid w:val="0045587A"/>
    <w:rsid w:val="004563A1"/>
    <w:rsid w:val="0047024C"/>
    <w:rsid w:val="004743D8"/>
    <w:rsid w:val="00483A22"/>
    <w:rsid w:val="0049737C"/>
    <w:rsid w:val="004B25CE"/>
    <w:rsid w:val="004B517F"/>
    <w:rsid w:val="004C5B2A"/>
    <w:rsid w:val="004E4F51"/>
    <w:rsid w:val="004F08DA"/>
    <w:rsid w:val="004F70B1"/>
    <w:rsid w:val="005013F2"/>
    <w:rsid w:val="00505728"/>
    <w:rsid w:val="00506074"/>
    <w:rsid w:val="00530A3F"/>
    <w:rsid w:val="005449AF"/>
    <w:rsid w:val="005521FD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5CFA"/>
    <w:rsid w:val="00784290"/>
    <w:rsid w:val="007A7237"/>
    <w:rsid w:val="007C11AF"/>
    <w:rsid w:val="007D05A8"/>
    <w:rsid w:val="007E0F68"/>
    <w:rsid w:val="007E61E2"/>
    <w:rsid w:val="007E7626"/>
    <w:rsid w:val="0080786F"/>
    <w:rsid w:val="00825C43"/>
    <w:rsid w:val="008435AE"/>
    <w:rsid w:val="00847C70"/>
    <w:rsid w:val="00851604"/>
    <w:rsid w:val="008527CA"/>
    <w:rsid w:val="00856C79"/>
    <w:rsid w:val="00867380"/>
    <w:rsid w:val="0088057F"/>
    <w:rsid w:val="0089582E"/>
    <w:rsid w:val="008A0B3A"/>
    <w:rsid w:val="008A0F24"/>
    <w:rsid w:val="008A6EA4"/>
    <w:rsid w:val="008B4D2C"/>
    <w:rsid w:val="008B70F7"/>
    <w:rsid w:val="008C15D0"/>
    <w:rsid w:val="008E5817"/>
    <w:rsid w:val="008F65A3"/>
    <w:rsid w:val="0093212E"/>
    <w:rsid w:val="00936B61"/>
    <w:rsid w:val="00953392"/>
    <w:rsid w:val="00955E03"/>
    <w:rsid w:val="00957E32"/>
    <w:rsid w:val="00970A58"/>
    <w:rsid w:val="009A40A6"/>
    <w:rsid w:val="009A4716"/>
    <w:rsid w:val="009A5A4D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7068C"/>
    <w:rsid w:val="00B831B1"/>
    <w:rsid w:val="00B904A9"/>
    <w:rsid w:val="00B91496"/>
    <w:rsid w:val="00BB2E2B"/>
    <w:rsid w:val="00BB71B8"/>
    <w:rsid w:val="00BC111D"/>
    <w:rsid w:val="00BC49B9"/>
    <w:rsid w:val="00BD3A36"/>
    <w:rsid w:val="00BD5FDB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13120"/>
    <w:rsid w:val="00E16694"/>
    <w:rsid w:val="00E368B9"/>
    <w:rsid w:val="00E46922"/>
    <w:rsid w:val="00E537B2"/>
    <w:rsid w:val="00E74EAE"/>
    <w:rsid w:val="00E93077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vanessa.cleto</cp:lastModifiedBy>
  <cp:revision>3</cp:revision>
  <cp:lastPrinted>2016-11-04T13:46:00Z</cp:lastPrinted>
  <dcterms:created xsi:type="dcterms:W3CDTF">2017-01-13T13:22:00Z</dcterms:created>
  <dcterms:modified xsi:type="dcterms:W3CDTF">2017-01-13T13:38:00Z</dcterms:modified>
</cp:coreProperties>
</file>