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D10" w:rsidRDefault="001B2D10" w:rsidP="005C738A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5C738A" w:rsidRPr="0024725D" w:rsidRDefault="005C738A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24725D">
        <w:rPr>
          <w:rFonts w:ascii="Arial" w:hAnsi="Arial" w:cs="Arial"/>
          <w:b/>
          <w:bCs/>
        </w:rPr>
        <w:t>Processo</w:t>
      </w:r>
      <w:r w:rsidRPr="0024725D">
        <w:rPr>
          <w:rFonts w:ascii="Arial" w:hAnsi="Arial" w:cs="Arial"/>
          <w:bCs/>
        </w:rPr>
        <w:t xml:space="preserve">: </w:t>
      </w:r>
      <w:r w:rsidRPr="0024725D">
        <w:rPr>
          <w:rFonts w:ascii="Arial" w:hAnsi="Arial" w:cs="Arial"/>
          <w:b/>
          <w:bCs/>
        </w:rPr>
        <w:t xml:space="preserve">n º </w:t>
      </w:r>
      <w:r w:rsidR="001860A7" w:rsidRPr="0024725D">
        <w:rPr>
          <w:rFonts w:ascii="Arial" w:hAnsi="Arial" w:cs="Arial"/>
          <w:b/>
          <w:bCs/>
        </w:rPr>
        <w:t>2000</w:t>
      </w:r>
      <w:r w:rsidRPr="0024725D">
        <w:rPr>
          <w:rFonts w:ascii="Arial" w:hAnsi="Arial" w:cs="Arial"/>
          <w:b/>
          <w:bCs/>
        </w:rPr>
        <w:t>-</w:t>
      </w:r>
      <w:r w:rsidR="001860A7" w:rsidRPr="0024725D">
        <w:rPr>
          <w:rFonts w:ascii="Arial" w:hAnsi="Arial" w:cs="Arial"/>
          <w:b/>
          <w:bCs/>
        </w:rPr>
        <w:t>33852</w:t>
      </w:r>
      <w:r w:rsidRPr="0024725D">
        <w:rPr>
          <w:rFonts w:ascii="Arial" w:hAnsi="Arial" w:cs="Arial"/>
          <w:b/>
          <w:bCs/>
        </w:rPr>
        <w:t>/</w:t>
      </w:r>
      <w:r w:rsidRPr="00881C9A">
        <w:rPr>
          <w:rFonts w:ascii="Arial" w:hAnsi="Arial" w:cs="Arial"/>
          <w:b/>
          <w:bCs/>
        </w:rPr>
        <w:t>201</w:t>
      </w:r>
      <w:r w:rsidR="00881C9A" w:rsidRPr="00881C9A">
        <w:rPr>
          <w:rFonts w:ascii="Arial" w:hAnsi="Arial" w:cs="Arial"/>
          <w:b/>
          <w:bCs/>
        </w:rPr>
        <w:t>4</w:t>
      </w:r>
      <w:r w:rsidRPr="0024725D">
        <w:rPr>
          <w:rFonts w:ascii="Arial" w:hAnsi="Arial" w:cs="Arial"/>
          <w:b/>
          <w:bCs/>
        </w:rPr>
        <w:t xml:space="preserve"> </w:t>
      </w:r>
      <w:r w:rsidR="001860A7" w:rsidRPr="0024725D">
        <w:rPr>
          <w:rFonts w:ascii="Arial" w:hAnsi="Arial" w:cs="Arial"/>
          <w:b/>
          <w:bCs/>
        </w:rPr>
        <w:t>/</w:t>
      </w:r>
      <w:r w:rsidRPr="0024725D">
        <w:rPr>
          <w:rFonts w:ascii="Arial" w:hAnsi="Arial" w:cs="Arial"/>
          <w:b/>
          <w:bCs/>
        </w:rPr>
        <w:t xml:space="preserve"> Apenso nº </w:t>
      </w:r>
      <w:r w:rsidR="001860A7" w:rsidRPr="0024725D">
        <w:rPr>
          <w:rFonts w:ascii="Arial" w:hAnsi="Arial" w:cs="Arial"/>
          <w:b/>
          <w:bCs/>
        </w:rPr>
        <w:t>2000</w:t>
      </w:r>
      <w:r w:rsidRPr="0024725D">
        <w:rPr>
          <w:rFonts w:ascii="Arial" w:hAnsi="Arial" w:cs="Arial"/>
          <w:b/>
          <w:bCs/>
        </w:rPr>
        <w:t>-</w:t>
      </w:r>
      <w:r w:rsidR="001860A7" w:rsidRPr="0024725D">
        <w:rPr>
          <w:rFonts w:ascii="Arial" w:hAnsi="Arial" w:cs="Arial"/>
          <w:b/>
          <w:bCs/>
        </w:rPr>
        <w:t>26440</w:t>
      </w:r>
      <w:r w:rsidRPr="0024725D">
        <w:rPr>
          <w:rFonts w:ascii="Arial" w:hAnsi="Arial" w:cs="Arial"/>
          <w:b/>
          <w:bCs/>
        </w:rPr>
        <w:t>/201</w:t>
      </w:r>
      <w:r w:rsidR="001860A7" w:rsidRPr="0024725D">
        <w:rPr>
          <w:rFonts w:ascii="Arial" w:hAnsi="Arial" w:cs="Arial"/>
          <w:b/>
          <w:bCs/>
        </w:rPr>
        <w:t>5</w:t>
      </w:r>
    </w:p>
    <w:p w:rsidR="005C738A" w:rsidRPr="0024725D" w:rsidRDefault="005C738A" w:rsidP="005C738A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24725D">
        <w:rPr>
          <w:rFonts w:ascii="Arial" w:hAnsi="Arial" w:cs="Arial"/>
          <w:b/>
          <w:bCs/>
        </w:rPr>
        <w:t xml:space="preserve">Interessado: </w:t>
      </w:r>
      <w:r w:rsidR="001860A7" w:rsidRPr="0024725D">
        <w:rPr>
          <w:rFonts w:ascii="Arial" w:hAnsi="Arial" w:cs="Arial"/>
          <w:bCs/>
        </w:rPr>
        <w:t>Tigre Vigilância Patrimonial de Alagoas Ltda</w:t>
      </w:r>
    </w:p>
    <w:p w:rsidR="005C738A" w:rsidRPr="0024725D" w:rsidRDefault="005C738A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24725D">
        <w:rPr>
          <w:rFonts w:ascii="Arial" w:hAnsi="Arial" w:cs="Arial"/>
          <w:b/>
          <w:bCs/>
        </w:rPr>
        <w:t>Assunto:</w:t>
      </w:r>
      <w:r w:rsidR="001860A7" w:rsidRPr="0024725D">
        <w:rPr>
          <w:rFonts w:ascii="Arial" w:hAnsi="Arial" w:cs="Arial"/>
          <w:bCs/>
        </w:rPr>
        <w:t xml:space="preserve"> Pagamento por Indenização</w:t>
      </w:r>
      <w:r w:rsidRPr="0024725D">
        <w:rPr>
          <w:rFonts w:ascii="Arial" w:hAnsi="Arial" w:cs="Arial"/>
          <w:bCs/>
        </w:rPr>
        <w:t xml:space="preserve"> </w:t>
      </w:r>
    </w:p>
    <w:p w:rsidR="000639BC" w:rsidRPr="0024725D" w:rsidRDefault="000639BC" w:rsidP="000639BC">
      <w:pPr>
        <w:pStyle w:val="PargrafodaLista"/>
        <w:spacing w:before="0" w:after="0" w:line="360" w:lineRule="auto"/>
        <w:ind w:left="0"/>
        <w:rPr>
          <w:rFonts w:ascii="Arial" w:hAnsi="Arial" w:cs="Arial"/>
          <w:b/>
          <w:color w:val="FF0000"/>
        </w:rPr>
      </w:pPr>
    </w:p>
    <w:p w:rsidR="000639BC" w:rsidRDefault="005C738A" w:rsidP="000639BC">
      <w:pPr>
        <w:pStyle w:val="PargrafodaLista"/>
        <w:spacing w:before="0" w:after="0" w:line="360" w:lineRule="auto"/>
        <w:ind w:left="0" w:firstLine="708"/>
        <w:rPr>
          <w:rFonts w:ascii="Arial" w:hAnsi="Arial" w:cs="Arial"/>
        </w:rPr>
      </w:pPr>
      <w:r w:rsidRPr="0024725D">
        <w:rPr>
          <w:rFonts w:ascii="Arial" w:hAnsi="Arial" w:cs="Arial"/>
        </w:rPr>
        <w:t xml:space="preserve">Trata-se de </w:t>
      </w:r>
      <w:r w:rsidRPr="0024725D">
        <w:rPr>
          <w:rFonts w:ascii="Arial" w:hAnsi="Arial" w:cs="Arial"/>
          <w:b/>
        </w:rPr>
        <w:t xml:space="preserve">Processo Administrativo nº </w:t>
      </w:r>
      <w:r w:rsidR="001860A7" w:rsidRPr="0024725D">
        <w:rPr>
          <w:rFonts w:ascii="Arial" w:hAnsi="Arial" w:cs="Arial"/>
          <w:b/>
        </w:rPr>
        <w:t>2000</w:t>
      </w:r>
      <w:r w:rsidRPr="0024725D">
        <w:rPr>
          <w:rFonts w:ascii="Arial" w:hAnsi="Arial" w:cs="Arial"/>
          <w:b/>
          <w:bCs/>
        </w:rPr>
        <w:t>-</w:t>
      </w:r>
      <w:r w:rsidR="001860A7" w:rsidRPr="0024725D">
        <w:rPr>
          <w:rFonts w:ascii="Arial" w:hAnsi="Arial" w:cs="Arial"/>
          <w:b/>
          <w:bCs/>
        </w:rPr>
        <w:t>33852/</w:t>
      </w:r>
      <w:r w:rsidR="001860A7" w:rsidRPr="00881C9A">
        <w:rPr>
          <w:rFonts w:ascii="Arial" w:hAnsi="Arial" w:cs="Arial"/>
          <w:b/>
          <w:bCs/>
        </w:rPr>
        <w:t>201</w:t>
      </w:r>
      <w:r w:rsidR="00881C9A" w:rsidRPr="00881C9A">
        <w:rPr>
          <w:rFonts w:ascii="Arial" w:hAnsi="Arial" w:cs="Arial"/>
          <w:b/>
          <w:bCs/>
        </w:rPr>
        <w:t>4</w:t>
      </w:r>
      <w:r w:rsidRPr="0024725D">
        <w:rPr>
          <w:rFonts w:ascii="Arial" w:hAnsi="Arial" w:cs="Arial"/>
        </w:rPr>
        <w:t xml:space="preserve">, em 01 (um) volume, com </w:t>
      </w:r>
      <w:r w:rsidR="00F94021">
        <w:rPr>
          <w:rFonts w:ascii="Arial" w:hAnsi="Arial" w:cs="Arial"/>
        </w:rPr>
        <w:t>119 (cento e dezenove)</w:t>
      </w:r>
      <w:r w:rsidRPr="0024725D">
        <w:rPr>
          <w:rFonts w:ascii="Arial" w:hAnsi="Arial" w:cs="Arial"/>
        </w:rPr>
        <w:t xml:space="preserve"> f</w:t>
      </w:r>
      <w:r w:rsidR="00F94021">
        <w:rPr>
          <w:rFonts w:ascii="Arial" w:hAnsi="Arial" w:cs="Arial"/>
        </w:rPr>
        <w:t>olhas</w:t>
      </w:r>
      <w:r w:rsidRPr="0024725D">
        <w:rPr>
          <w:rFonts w:ascii="Arial" w:hAnsi="Arial" w:cs="Arial"/>
        </w:rPr>
        <w:t xml:space="preserve">, </w:t>
      </w:r>
      <w:r w:rsidR="001860A7" w:rsidRPr="0024725D">
        <w:rPr>
          <w:rFonts w:ascii="Arial" w:hAnsi="Arial" w:cs="Arial"/>
        </w:rPr>
        <w:t xml:space="preserve">acompanhado de Apenso nº 2000-26440/2015, </w:t>
      </w:r>
      <w:r w:rsidR="00E910C8" w:rsidRPr="00FE60E1">
        <w:rPr>
          <w:rFonts w:ascii="Arial" w:hAnsi="Arial" w:cs="Arial"/>
        </w:rPr>
        <w:t>também</w:t>
      </w:r>
      <w:r w:rsidR="00E910C8">
        <w:rPr>
          <w:rFonts w:ascii="Arial" w:hAnsi="Arial" w:cs="Arial"/>
        </w:rPr>
        <w:t xml:space="preserve"> </w:t>
      </w:r>
      <w:r w:rsidR="001860A7" w:rsidRPr="0024725D">
        <w:rPr>
          <w:rFonts w:ascii="Arial" w:hAnsi="Arial" w:cs="Arial"/>
        </w:rPr>
        <w:t>em 01</w:t>
      </w:r>
      <w:r w:rsidR="00F94021">
        <w:rPr>
          <w:rFonts w:ascii="Arial" w:hAnsi="Arial" w:cs="Arial"/>
        </w:rPr>
        <w:t xml:space="preserve"> (um)</w:t>
      </w:r>
      <w:r w:rsidR="001860A7" w:rsidRPr="0024725D">
        <w:rPr>
          <w:rFonts w:ascii="Arial" w:hAnsi="Arial" w:cs="Arial"/>
        </w:rPr>
        <w:t xml:space="preserve"> volume, com </w:t>
      </w:r>
      <w:r w:rsidRPr="0024725D">
        <w:rPr>
          <w:rFonts w:ascii="Arial" w:hAnsi="Arial" w:cs="Arial"/>
        </w:rPr>
        <w:t>1</w:t>
      </w:r>
      <w:r w:rsidR="00F94021">
        <w:rPr>
          <w:rFonts w:ascii="Arial" w:hAnsi="Arial" w:cs="Arial"/>
        </w:rPr>
        <w:t>30 (cento e trinta)</w:t>
      </w:r>
      <w:r w:rsidR="002170BB" w:rsidRPr="0024725D">
        <w:rPr>
          <w:rFonts w:ascii="Arial" w:hAnsi="Arial" w:cs="Arial"/>
        </w:rPr>
        <w:t xml:space="preserve"> f</w:t>
      </w:r>
      <w:r w:rsidR="00F94021">
        <w:rPr>
          <w:rFonts w:ascii="Arial" w:hAnsi="Arial" w:cs="Arial"/>
        </w:rPr>
        <w:t>olhas</w:t>
      </w:r>
      <w:r w:rsidR="002170BB" w:rsidRPr="0024725D">
        <w:rPr>
          <w:rFonts w:ascii="Arial" w:hAnsi="Arial" w:cs="Arial"/>
        </w:rPr>
        <w:t>,</w:t>
      </w:r>
      <w:r w:rsidRPr="0024725D">
        <w:rPr>
          <w:rFonts w:ascii="Arial" w:hAnsi="Arial" w:cs="Arial"/>
        </w:rPr>
        <w:t xml:space="preserve"> </w:t>
      </w:r>
      <w:r w:rsidR="002170BB" w:rsidRPr="0024725D">
        <w:rPr>
          <w:rFonts w:ascii="Arial" w:hAnsi="Arial" w:cs="Arial"/>
        </w:rPr>
        <w:t xml:space="preserve">que </w:t>
      </w:r>
      <w:r w:rsidR="00E96A71" w:rsidRPr="0024725D">
        <w:rPr>
          <w:rFonts w:ascii="Arial" w:hAnsi="Arial" w:cs="Arial"/>
        </w:rPr>
        <w:t>versa sobre</w:t>
      </w:r>
      <w:r w:rsidR="002170BB" w:rsidRPr="0024725D">
        <w:rPr>
          <w:rFonts w:ascii="Arial" w:hAnsi="Arial" w:cs="Arial"/>
        </w:rPr>
        <w:t xml:space="preserve"> </w:t>
      </w:r>
      <w:r w:rsidR="001B29E2" w:rsidRPr="0024725D">
        <w:rPr>
          <w:rFonts w:ascii="Arial" w:hAnsi="Arial" w:cs="Arial"/>
        </w:rPr>
        <w:t xml:space="preserve">o pagamento por indenização à empresa Tigre Vigilância Patrimonial de Alagoas Ltda., </w:t>
      </w:r>
      <w:r w:rsidR="00E96A71" w:rsidRPr="0024725D">
        <w:rPr>
          <w:rFonts w:ascii="Arial" w:hAnsi="Arial" w:cs="Arial"/>
        </w:rPr>
        <w:t>referente à prestação de serviços, sem cobertura contratual, durante o período de 07/11/2014 a 06/12/2014, no Hospital Geral do Estado – HGE, cujo valor é de R$ 15.343,62 (quinze mil, trezentos e quarenta e três reais e sessenta e dois centavos).</w:t>
      </w:r>
      <w:r w:rsidR="001B29E2" w:rsidRPr="0024725D">
        <w:rPr>
          <w:rFonts w:ascii="Arial" w:hAnsi="Arial" w:cs="Arial"/>
        </w:rPr>
        <w:t xml:space="preserve"> </w:t>
      </w:r>
      <w:r w:rsidR="002170BB" w:rsidRPr="0024725D">
        <w:rPr>
          <w:rFonts w:ascii="Arial" w:hAnsi="Arial" w:cs="Arial"/>
        </w:rPr>
        <w:t xml:space="preserve"> </w:t>
      </w:r>
    </w:p>
    <w:p w:rsidR="00B11964" w:rsidRDefault="00B11964" w:rsidP="00605A88">
      <w:pPr>
        <w:spacing w:after="120"/>
        <w:ind w:firstLine="708"/>
        <w:jc w:val="both"/>
        <w:rPr>
          <w:rFonts w:ascii="Arial" w:hAnsi="Arial" w:cs="Arial"/>
          <w:sz w:val="23"/>
          <w:szCs w:val="23"/>
        </w:rPr>
      </w:pPr>
      <w:r w:rsidRPr="00B11964">
        <w:rPr>
          <w:rFonts w:ascii="Arial" w:hAnsi="Arial" w:cs="Arial"/>
          <w:sz w:val="23"/>
          <w:szCs w:val="23"/>
        </w:rPr>
        <w:t xml:space="preserve">O presente Processo Administrativo já aportou nesta CGE (fls. </w:t>
      </w:r>
      <w:r w:rsidR="00605A88">
        <w:rPr>
          <w:rFonts w:ascii="Arial" w:hAnsi="Arial" w:cs="Arial"/>
          <w:sz w:val="23"/>
          <w:szCs w:val="23"/>
        </w:rPr>
        <w:t>8</w:t>
      </w:r>
      <w:r w:rsidRPr="00B11964">
        <w:rPr>
          <w:rFonts w:ascii="Arial" w:hAnsi="Arial" w:cs="Arial"/>
          <w:sz w:val="23"/>
          <w:szCs w:val="23"/>
        </w:rPr>
        <w:t>0/</w:t>
      </w:r>
      <w:r w:rsidR="00605A88">
        <w:rPr>
          <w:rFonts w:ascii="Arial" w:hAnsi="Arial" w:cs="Arial"/>
          <w:sz w:val="23"/>
          <w:szCs w:val="23"/>
        </w:rPr>
        <w:t>93</w:t>
      </w:r>
      <w:r w:rsidRPr="00B11964">
        <w:rPr>
          <w:rFonts w:ascii="Arial" w:hAnsi="Arial" w:cs="Arial"/>
          <w:sz w:val="23"/>
          <w:szCs w:val="23"/>
        </w:rPr>
        <w:t xml:space="preserve">), com parecer técnico (fls. </w:t>
      </w:r>
      <w:r w:rsidR="00605A88">
        <w:rPr>
          <w:rFonts w:ascii="Arial" w:hAnsi="Arial" w:cs="Arial"/>
          <w:sz w:val="23"/>
          <w:szCs w:val="23"/>
        </w:rPr>
        <w:t>82</w:t>
      </w:r>
      <w:r w:rsidRPr="00B11964">
        <w:rPr>
          <w:rFonts w:ascii="Arial" w:hAnsi="Arial" w:cs="Arial"/>
          <w:sz w:val="23"/>
          <w:szCs w:val="23"/>
        </w:rPr>
        <w:t>/</w:t>
      </w:r>
      <w:r w:rsidR="00605A88">
        <w:rPr>
          <w:rFonts w:ascii="Arial" w:hAnsi="Arial" w:cs="Arial"/>
          <w:sz w:val="23"/>
          <w:szCs w:val="23"/>
        </w:rPr>
        <w:t>91</w:t>
      </w:r>
      <w:r w:rsidRPr="00B11964">
        <w:rPr>
          <w:rFonts w:ascii="Arial" w:hAnsi="Arial" w:cs="Arial"/>
          <w:sz w:val="23"/>
          <w:szCs w:val="23"/>
        </w:rPr>
        <w:t>), destacando algumas pendências, conforme instruído no item 3.1. alíneas “</w:t>
      </w:r>
      <w:r w:rsidRPr="00B11964">
        <w:rPr>
          <w:rFonts w:ascii="Arial" w:hAnsi="Arial" w:cs="Arial"/>
          <w:i/>
          <w:sz w:val="23"/>
          <w:szCs w:val="23"/>
        </w:rPr>
        <w:t>a</w:t>
      </w:r>
      <w:r w:rsidRPr="00B11964">
        <w:rPr>
          <w:rFonts w:ascii="Arial" w:hAnsi="Arial" w:cs="Arial"/>
          <w:sz w:val="23"/>
          <w:szCs w:val="23"/>
        </w:rPr>
        <w:t>” a “</w:t>
      </w:r>
      <w:r w:rsidR="00605A88">
        <w:rPr>
          <w:rFonts w:ascii="Arial" w:hAnsi="Arial" w:cs="Arial"/>
          <w:sz w:val="23"/>
          <w:szCs w:val="23"/>
        </w:rPr>
        <w:t>f</w:t>
      </w:r>
      <w:r w:rsidRPr="00B11964">
        <w:rPr>
          <w:rFonts w:ascii="Arial" w:hAnsi="Arial" w:cs="Arial"/>
          <w:sz w:val="23"/>
          <w:szCs w:val="23"/>
        </w:rPr>
        <w:t>”, que foram prontamente solucionadas, satisfatoriamente atendidas na forma objetiva que segue:</w:t>
      </w:r>
    </w:p>
    <w:p w:rsidR="00F85037" w:rsidRPr="00F87321" w:rsidRDefault="00F85037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b/>
          <w:sz w:val="23"/>
          <w:szCs w:val="23"/>
        </w:rPr>
        <w:t>Do</w:t>
      </w:r>
      <w:r>
        <w:rPr>
          <w:rFonts w:ascii="Arial" w:hAnsi="Arial" w:cs="Arial"/>
          <w:b/>
          <w:sz w:val="23"/>
          <w:szCs w:val="23"/>
        </w:rPr>
        <w:t>ta</w:t>
      </w:r>
      <w:r w:rsidR="00382495">
        <w:rPr>
          <w:rFonts w:ascii="Arial" w:hAnsi="Arial" w:cs="Arial"/>
          <w:b/>
          <w:sz w:val="23"/>
          <w:szCs w:val="23"/>
        </w:rPr>
        <w:t>ção</w:t>
      </w:r>
      <w:r>
        <w:rPr>
          <w:rFonts w:ascii="Arial" w:hAnsi="Arial" w:cs="Arial"/>
          <w:b/>
          <w:sz w:val="23"/>
          <w:szCs w:val="23"/>
        </w:rPr>
        <w:t xml:space="preserve"> </w:t>
      </w:r>
      <w:r w:rsidR="00382495">
        <w:rPr>
          <w:rFonts w:ascii="Arial" w:hAnsi="Arial" w:cs="Arial"/>
          <w:b/>
          <w:sz w:val="23"/>
          <w:szCs w:val="23"/>
        </w:rPr>
        <w:t>orçamentária</w:t>
      </w:r>
      <w:r w:rsidRPr="00F87321">
        <w:rPr>
          <w:rFonts w:ascii="Arial" w:hAnsi="Arial" w:cs="Arial"/>
          <w:sz w:val="23"/>
          <w:szCs w:val="23"/>
        </w:rPr>
        <w:t xml:space="preserve"> – fls.</w:t>
      </w:r>
      <w:r w:rsidR="00382495">
        <w:rPr>
          <w:rFonts w:ascii="Arial" w:hAnsi="Arial" w:cs="Arial"/>
          <w:sz w:val="23"/>
          <w:szCs w:val="23"/>
        </w:rPr>
        <w:t>109</w:t>
      </w:r>
      <w:r w:rsidRPr="00F87321">
        <w:rPr>
          <w:rFonts w:ascii="Arial" w:hAnsi="Arial" w:cs="Arial"/>
          <w:sz w:val="23"/>
          <w:szCs w:val="23"/>
        </w:rPr>
        <w:t>;</w:t>
      </w:r>
    </w:p>
    <w:p w:rsidR="00F85037" w:rsidRPr="001532D8" w:rsidRDefault="00382495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  <w:b/>
          <w:sz w:val="23"/>
          <w:szCs w:val="23"/>
          <w:u w:val="single"/>
        </w:rPr>
      </w:pPr>
      <w:r>
        <w:rPr>
          <w:rFonts w:ascii="Arial" w:hAnsi="Arial" w:cs="Arial"/>
          <w:b/>
          <w:sz w:val="23"/>
          <w:szCs w:val="23"/>
        </w:rPr>
        <w:t>Das certidões de regularidade fiscal</w:t>
      </w:r>
      <w:r w:rsidR="00F85037" w:rsidRPr="00F87321">
        <w:rPr>
          <w:rFonts w:ascii="Arial" w:hAnsi="Arial" w:cs="Arial"/>
          <w:sz w:val="23"/>
          <w:szCs w:val="23"/>
        </w:rPr>
        <w:t xml:space="preserve"> – fls. </w:t>
      </w:r>
      <w:r>
        <w:rPr>
          <w:rFonts w:ascii="Arial" w:hAnsi="Arial" w:cs="Arial"/>
          <w:sz w:val="23"/>
          <w:szCs w:val="23"/>
        </w:rPr>
        <w:t>101/107</w:t>
      </w:r>
      <w:r w:rsidR="001532D8">
        <w:rPr>
          <w:rFonts w:ascii="Arial" w:hAnsi="Arial" w:cs="Arial"/>
          <w:sz w:val="23"/>
          <w:szCs w:val="23"/>
        </w:rPr>
        <w:t xml:space="preserve">, </w:t>
      </w:r>
      <w:r w:rsidR="001532D8" w:rsidRPr="001532D8">
        <w:rPr>
          <w:rFonts w:ascii="Arial" w:hAnsi="Arial" w:cs="Arial"/>
          <w:b/>
          <w:sz w:val="23"/>
          <w:szCs w:val="23"/>
          <w:u w:val="single"/>
        </w:rPr>
        <w:t>porém com validade</w:t>
      </w:r>
      <w:r w:rsidR="008702C9">
        <w:rPr>
          <w:rFonts w:ascii="Arial" w:hAnsi="Arial" w:cs="Arial"/>
          <w:b/>
          <w:sz w:val="23"/>
          <w:szCs w:val="23"/>
          <w:u w:val="single"/>
        </w:rPr>
        <w:t>s</w:t>
      </w:r>
      <w:r w:rsidR="001532D8" w:rsidRPr="001532D8">
        <w:rPr>
          <w:rFonts w:ascii="Arial" w:hAnsi="Arial" w:cs="Arial"/>
          <w:b/>
          <w:sz w:val="23"/>
          <w:szCs w:val="23"/>
          <w:u w:val="single"/>
        </w:rPr>
        <w:t xml:space="preserve"> expirada</w:t>
      </w:r>
      <w:r w:rsidR="008702C9">
        <w:rPr>
          <w:rFonts w:ascii="Arial" w:hAnsi="Arial" w:cs="Arial"/>
          <w:b/>
          <w:sz w:val="23"/>
          <w:szCs w:val="23"/>
          <w:u w:val="single"/>
        </w:rPr>
        <w:t>s</w:t>
      </w:r>
      <w:r w:rsidR="001532D8" w:rsidRPr="001532D8">
        <w:rPr>
          <w:rFonts w:ascii="Arial" w:hAnsi="Arial" w:cs="Arial"/>
          <w:b/>
          <w:sz w:val="23"/>
          <w:szCs w:val="23"/>
          <w:u w:val="single"/>
        </w:rPr>
        <w:t>;</w:t>
      </w:r>
    </w:p>
    <w:p w:rsidR="00382495" w:rsidRDefault="00382495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Documentação comprobatória</w:t>
      </w:r>
      <w:r w:rsidR="00F85037" w:rsidRPr="00F87321">
        <w:rPr>
          <w:rFonts w:ascii="Arial" w:hAnsi="Arial" w:cs="Arial"/>
          <w:sz w:val="23"/>
          <w:szCs w:val="23"/>
        </w:rPr>
        <w:t xml:space="preserve"> – fls.</w:t>
      </w:r>
      <w:r>
        <w:rPr>
          <w:rFonts w:ascii="Arial" w:hAnsi="Arial" w:cs="Arial"/>
          <w:sz w:val="23"/>
          <w:szCs w:val="23"/>
        </w:rPr>
        <w:t>96/99</w:t>
      </w:r>
      <w:r w:rsidR="00F85037">
        <w:rPr>
          <w:rFonts w:ascii="Arial" w:hAnsi="Arial" w:cs="Arial"/>
          <w:sz w:val="23"/>
          <w:szCs w:val="23"/>
        </w:rPr>
        <w:t>;</w:t>
      </w:r>
    </w:p>
    <w:p w:rsidR="00F85037" w:rsidRPr="00F87321" w:rsidRDefault="00382495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Termo de ajuste de contas – fls. 113/115, </w:t>
      </w:r>
      <w:r w:rsidRPr="00382495">
        <w:rPr>
          <w:rFonts w:ascii="Arial" w:hAnsi="Arial" w:cs="Arial"/>
          <w:b/>
          <w:sz w:val="23"/>
          <w:szCs w:val="23"/>
          <w:u w:val="single"/>
        </w:rPr>
        <w:t>sem assinatura dos responsáveis. Portanto, documento sem validade Jurídica.</w:t>
      </w:r>
    </w:p>
    <w:p w:rsidR="00F85037" w:rsidRPr="00985717" w:rsidRDefault="00382495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3"/>
          <w:szCs w:val="23"/>
        </w:rPr>
      </w:pPr>
      <w:r w:rsidRPr="001721A7">
        <w:rPr>
          <w:rFonts w:ascii="Arial" w:hAnsi="Arial" w:cs="Arial"/>
          <w:b/>
          <w:sz w:val="23"/>
          <w:szCs w:val="23"/>
        </w:rPr>
        <w:t>Não atendido</w:t>
      </w:r>
      <w:r w:rsidR="00F85037" w:rsidRPr="001721A7">
        <w:rPr>
          <w:rFonts w:ascii="Arial" w:hAnsi="Arial" w:cs="Arial"/>
          <w:b/>
          <w:sz w:val="23"/>
          <w:szCs w:val="23"/>
        </w:rPr>
        <w:t>.</w:t>
      </w:r>
    </w:p>
    <w:p w:rsidR="00985717" w:rsidRDefault="00985717" w:rsidP="00F85037">
      <w:pPr>
        <w:numPr>
          <w:ilvl w:val="0"/>
          <w:numId w:val="10"/>
        </w:numPr>
        <w:spacing w:after="1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Não atendido.</w:t>
      </w:r>
    </w:p>
    <w:p w:rsidR="00083D40" w:rsidRPr="00F87321" w:rsidRDefault="00083D40" w:rsidP="00083D40">
      <w:pPr>
        <w:pStyle w:val="PargrafodaLista"/>
        <w:suppressAutoHyphens/>
        <w:spacing w:before="0" w:after="120"/>
        <w:ind w:left="0" w:firstLine="709"/>
        <w:contextualSpacing w:val="0"/>
        <w:rPr>
          <w:rFonts w:ascii="Arial" w:hAnsi="Arial" w:cs="Arial"/>
          <w:sz w:val="23"/>
          <w:szCs w:val="23"/>
        </w:rPr>
      </w:pPr>
      <w:r w:rsidRPr="00F87321">
        <w:rPr>
          <w:rFonts w:ascii="Arial" w:hAnsi="Arial" w:cs="Arial"/>
          <w:sz w:val="23"/>
          <w:szCs w:val="23"/>
        </w:rPr>
        <w:t>Às fls.</w:t>
      </w:r>
      <w:r w:rsidRPr="00F87321">
        <w:rPr>
          <w:rFonts w:ascii="Arial" w:hAnsi="Arial" w:cs="Arial"/>
          <w:color w:val="00B050"/>
          <w:sz w:val="23"/>
          <w:szCs w:val="23"/>
        </w:rPr>
        <w:t xml:space="preserve"> </w:t>
      </w:r>
      <w:r w:rsidRPr="00083D40">
        <w:rPr>
          <w:rFonts w:ascii="Arial" w:hAnsi="Arial" w:cs="Arial"/>
          <w:sz w:val="23"/>
          <w:szCs w:val="23"/>
        </w:rPr>
        <w:t>118</w:t>
      </w:r>
      <w:r w:rsidRPr="00005669">
        <w:rPr>
          <w:rFonts w:ascii="Arial" w:hAnsi="Arial" w:cs="Arial"/>
          <w:sz w:val="23"/>
          <w:szCs w:val="23"/>
        </w:rPr>
        <w:t>/</w:t>
      </w:r>
      <w:r>
        <w:rPr>
          <w:rFonts w:ascii="Arial" w:hAnsi="Arial" w:cs="Arial"/>
          <w:sz w:val="23"/>
          <w:szCs w:val="23"/>
        </w:rPr>
        <w:t>119</w:t>
      </w:r>
      <w:r w:rsidRPr="00F87321">
        <w:rPr>
          <w:rFonts w:ascii="Arial" w:hAnsi="Arial" w:cs="Arial"/>
          <w:sz w:val="23"/>
          <w:szCs w:val="23"/>
        </w:rPr>
        <w:t>, constata-se despacho da chefia de gabinete e da superintendência de auditagem desta Controladoria Geral, encaminhando os autos para análise e parecer final.</w:t>
      </w:r>
    </w:p>
    <w:p w:rsidR="00083D40" w:rsidRPr="00B11964" w:rsidRDefault="00083D40" w:rsidP="00B11964">
      <w:pPr>
        <w:spacing w:after="120"/>
        <w:ind w:firstLine="708"/>
        <w:rPr>
          <w:rFonts w:ascii="Arial" w:hAnsi="Arial" w:cs="Arial"/>
          <w:sz w:val="23"/>
          <w:szCs w:val="23"/>
        </w:rPr>
      </w:pPr>
    </w:p>
    <w:p w:rsidR="001D3764" w:rsidRPr="0024725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24725D">
        <w:rPr>
          <w:rFonts w:ascii="Arial" w:hAnsi="Arial" w:cs="Arial"/>
          <w:b/>
        </w:rPr>
        <w:t>1 - RELATÓRIO</w:t>
      </w:r>
    </w:p>
    <w:p w:rsidR="001D3764" w:rsidRPr="0024725D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24725D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4725D">
        <w:rPr>
          <w:rFonts w:ascii="Arial" w:hAnsi="Arial" w:cs="Arial"/>
          <w:b/>
          <w:u w:val="single"/>
        </w:rPr>
        <w:t xml:space="preserve">I </w:t>
      </w:r>
      <w:r w:rsidR="000639BC" w:rsidRPr="0024725D">
        <w:rPr>
          <w:rFonts w:ascii="Arial" w:hAnsi="Arial" w:cs="Arial"/>
          <w:b/>
          <w:u w:val="single"/>
        </w:rPr>
        <w:t>–</w:t>
      </w:r>
      <w:r w:rsidRPr="0024725D">
        <w:rPr>
          <w:rFonts w:ascii="Arial" w:hAnsi="Arial" w:cs="Arial"/>
          <w:b/>
          <w:u w:val="single"/>
        </w:rPr>
        <w:t xml:space="preserve"> PRELIMINARMENTE</w:t>
      </w:r>
    </w:p>
    <w:p w:rsidR="000639BC" w:rsidRPr="0024725D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85717" w:rsidRDefault="0064178C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4725D">
        <w:rPr>
          <w:rFonts w:ascii="Arial" w:hAnsi="Arial" w:cs="Arial"/>
        </w:rPr>
        <w:t>Observa-se que o Processo</w:t>
      </w:r>
      <w:r w:rsidR="001D3764" w:rsidRPr="0024725D">
        <w:rPr>
          <w:rFonts w:ascii="Arial" w:hAnsi="Arial" w:cs="Arial"/>
        </w:rPr>
        <w:t xml:space="preserve"> de</w:t>
      </w:r>
      <w:r w:rsidR="00553455" w:rsidRPr="0024725D">
        <w:rPr>
          <w:rFonts w:ascii="Arial" w:hAnsi="Arial" w:cs="Arial"/>
        </w:rPr>
        <w:t xml:space="preserve"> nº </w:t>
      </w:r>
      <w:r w:rsidR="00883E01" w:rsidRPr="0024725D">
        <w:rPr>
          <w:rFonts w:ascii="Arial" w:hAnsi="Arial" w:cs="Arial"/>
        </w:rPr>
        <w:t>2000-</w:t>
      </w:r>
      <w:r w:rsidR="00553455" w:rsidRPr="0024725D">
        <w:rPr>
          <w:rFonts w:ascii="Arial" w:hAnsi="Arial" w:cs="Arial"/>
        </w:rPr>
        <w:t>33852/2014, referente à</w:t>
      </w:r>
      <w:r w:rsidR="001D3764" w:rsidRPr="0024725D">
        <w:rPr>
          <w:rFonts w:ascii="Arial" w:hAnsi="Arial" w:cs="Arial"/>
        </w:rPr>
        <w:t xml:space="preserve"> </w:t>
      </w:r>
      <w:r w:rsidRPr="0024725D">
        <w:rPr>
          <w:rFonts w:ascii="Arial" w:hAnsi="Arial" w:cs="Arial"/>
        </w:rPr>
        <w:t>solicitação de</w:t>
      </w:r>
      <w:r w:rsidRPr="0024725D">
        <w:rPr>
          <w:rFonts w:ascii="Arial" w:eastAsia="Arial" w:hAnsi="Arial" w:cs="Arial"/>
        </w:rPr>
        <w:t xml:space="preserve"> pagamento </w:t>
      </w:r>
      <w:r w:rsidR="00650065" w:rsidRPr="0024725D">
        <w:rPr>
          <w:rFonts w:ascii="Arial" w:eastAsia="Arial" w:hAnsi="Arial" w:cs="Arial"/>
        </w:rPr>
        <w:t>por indenização</w:t>
      </w:r>
      <w:r w:rsidRPr="0024725D">
        <w:rPr>
          <w:rFonts w:ascii="Arial" w:eastAsia="Arial" w:hAnsi="Arial" w:cs="Arial"/>
        </w:rPr>
        <w:t xml:space="preserve">, </w:t>
      </w:r>
      <w:r w:rsidR="00650065" w:rsidRPr="0024725D">
        <w:rPr>
          <w:rFonts w:ascii="Arial" w:eastAsia="Arial" w:hAnsi="Arial" w:cs="Arial"/>
        </w:rPr>
        <w:t>pela implantação de 01 (um) Posto 24 horas executado para o HGE,</w:t>
      </w:r>
      <w:r w:rsidR="001D3764" w:rsidRPr="0024725D">
        <w:rPr>
          <w:rFonts w:ascii="Arial" w:hAnsi="Arial" w:cs="Arial"/>
        </w:rPr>
        <w:t xml:space="preserve"> </w:t>
      </w:r>
      <w:r w:rsidR="0049182B" w:rsidRPr="0024725D">
        <w:rPr>
          <w:rFonts w:ascii="Arial" w:hAnsi="Arial" w:cs="Arial"/>
        </w:rPr>
        <w:t xml:space="preserve">que </w:t>
      </w:r>
      <w:r w:rsidR="00553455" w:rsidRPr="0024725D">
        <w:rPr>
          <w:rFonts w:ascii="Arial" w:hAnsi="Arial" w:cs="Arial"/>
        </w:rPr>
        <w:t xml:space="preserve">apesar de ressalvada a nulidade no que concerne a forma </w:t>
      </w:r>
      <w:r w:rsidR="00E657DD" w:rsidRPr="0024725D">
        <w:rPr>
          <w:rFonts w:ascii="Arial" w:hAnsi="Arial" w:cs="Arial"/>
        </w:rPr>
        <w:t>que se deu caracterizada</w:t>
      </w:r>
      <w:r w:rsidR="00985717">
        <w:rPr>
          <w:rFonts w:ascii="Arial" w:hAnsi="Arial" w:cs="Arial"/>
        </w:rPr>
        <w:t xml:space="preserve"> </w:t>
      </w:r>
      <w:r w:rsidR="00E657DD" w:rsidRPr="0024725D">
        <w:rPr>
          <w:rFonts w:ascii="Arial" w:hAnsi="Arial" w:cs="Arial"/>
        </w:rPr>
        <w:t xml:space="preserve"> a</w:t>
      </w:r>
      <w:r w:rsidR="00553455" w:rsidRPr="0024725D">
        <w:rPr>
          <w:rFonts w:ascii="Arial" w:hAnsi="Arial" w:cs="Arial"/>
        </w:rPr>
        <w:t xml:space="preserve"> </w:t>
      </w:r>
      <w:r w:rsidR="00985717">
        <w:rPr>
          <w:rFonts w:ascii="Arial" w:hAnsi="Arial" w:cs="Arial"/>
        </w:rPr>
        <w:t xml:space="preserve"> </w:t>
      </w:r>
      <w:r w:rsidR="00553455" w:rsidRPr="0024725D">
        <w:rPr>
          <w:rFonts w:ascii="Arial" w:hAnsi="Arial" w:cs="Arial"/>
        </w:rPr>
        <w:t xml:space="preserve">contratação verbal, </w:t>
      </w:r>
      <w:r w:rsidR="005526A3">
        <w:rPr>
          <w:rFonts w:ascii="Arial" w:hAnsi="Arial" w:cs="Arial"/>
        </w:rPr>
        <w:t>ocorreu</w:t>
      </w:r>
      <w:r w:rsidR="00985717">
        <w:rPr>
          <w:rFonts w:ascii="Arial" w:hAnsi="Arial" w:cs="Arial"/>
        </w:rPr>
        <w:t xml:space="preserve"> </w:t>
      </w:r>
      <w:r w:rsidR="005526A3">
        <w:rPr>
          <w:rFonts w:ascii="Arial" w:hAnsi="Arial" w:cs="Arial"/>
        </w:rPr>
        <w:t xml:space="preserve"> um evento</w:t>
      </w:r>
      <w:r w:rsidR="00FE60E1">
        <w:rPr>
          <w:rFonts w:ascii="Arial" w:hAnsi="Arial" w:cs="Arial"/>
        </w:rPr>
        <w:t xml:space="preserve"> </w:t>
      </w:r>
      <w:r w:rsidR="005526A3">
        <w:rPr>
          <w:rFonts w:ascii="Arial" w:hAnsi="Arial" w:cs="Arial"/>
        </w:rPr>
        <w:t>e</w:t>
      </w:r>
      <w:r w:rsidR="00FE60E1">
        <w:rPr>
          <w:rFonts w:ascii="Arial" w:hAnsi="Arial" w:cs="Arial"/>
        </w:rPr>
        <w:t>mergencial</w:t>
      </w:r>
      <w:r w:rsidR="00A85547">
        <w:rPr>
          <w:rFonts w:ascii="Arial" w:hAnsi="Arial" w:cs="Arial"/>
        </w:rPr>
        <w:t xml:space="preserve">, devido à preocupação </w:t>
      </w:r>
    </w:p>
    <w:p w:rsidR="00985717" w:rsidRDefault="00985717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85717" w:rsidRDefault="00985717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77138" w:rsidRDefault="00A85547" w:rsidP="0098571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 a segurança dos equipamentos existentes nas unidades UPA (fls.37).  Portanto</w:t>
      </w:r>
      <w:r w:rsidR="00FE60E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 pleito está</w:t>
      </w:r>
      <w:r w:rsidR="00FE60E1">
        <w:rPr>
          <w:rFonts w:ascii="Arial" w:hAnsi="Arial" w:cs="Arial"/>
        </w:rPr>
        <w:t xml:space="preserve"> em conformidade </w:t>
      </w:r>
      <w:r>
        <w:rPr>
          <w:rFonts w:ascii="Arial" w:hAnsi="Arial" w:cs="Arial"/>
        </w:rPr>
        <w:t xml:space="preserve">com os preceitos da Lei 8.666/93, Art. 24, inciso IV, que diz respeito à </w:t>
      </w:r>
    </w:p>
    <w:p w:rsidR="009C5BFA" w:rsidRDefault="00A85547" w:rsidP="00B77138">
      <w:pPr>
        <w:spacing w:after="0" w:line="360" w:lineRule="auto"/>
        <w:jc w:val="both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</w:rPr>
        <w:t xml:space="preserve">Dispensa de Licitação nos casos de </w:t>
      </w:r>
      <w:r w:rsidRPr="00A85547">
        <w:rPr>
          <w:rFonts w:ascii="Arial" w:hAnsi="Arial" w:cs="Arial"/>
          <w:b/>
        </w:rPr>
        <w:t>“</w:t>
      </w:r>
      <w:r w:rsidRPr="00A85547">
        <w:rPr>
          <w:rFonts w:ascii="Arial" w:hAnsi="Arial" w:cs="Arial"/>
          <w:b/>
          <w:color w:val="000000"/>
          <w:shd w:val="clear" w:color="auto" w:fill="FFFFFF"/>
        </w:rPr>
        <w:t xml:space="preserve">emergência ou de calamidade pública, quando caracterizada </w:t>
      </w:r>
      <w:r w:rsidRPr="00A85547">
        <w:rPr>
          <w:rFonts w:ascii="Arial" w:hAnsi="Arial" w:cs="Arial"/>
          <w:b/>
          <w:i/>
          <w:color w:val="000000"/>
          <w:u w:val="single"/>
          <w:shd w:val="clear" w:color="auto" w:fill="FFFFFF"/>
        </w:rPr>
        <w:t>urgência</w:t>
      </w:r>
      <w:r w:rsidRPr="00A85547">
        <w:rPr>
          <w:rFonts w:ascii="Arial" w:hAnsi="Arial" w:cs="Arial"/>
          <w:b/>
          <w:color w:val="000000"/>
          <w:shd w:val="clear" w:color="auto" w:fill="FFFFFF"/>
        </w:rPr>
        <w:t xml:space="preserve"> de atendimento de situação que possa ocasionar prejuízo ou comprometer a </w:t>
      </w:r>
      <w:r w:rsidRPr="00A85547">
        <w:rPr>
          <w:rFonts w:ascii="Arial" w:hAnsi="Arial" w:cs="Arial"/>
          <w:b/>
          <w:i/>
          <w:color w:val="000000"/>
          <w:u w:val="single"/>
          <w:shd w:val="clear" w:color="auto" w:fill="FFFFFF"/>
        </w:rPr>
        <w:t>segurança de</w:t>
      </w:r>
      <w:r w:rsidRPr="00A85547">
        <w:rPr>
          <w:rFonts w:ascii="Arial" w:hAnsi="Arial" w:cs="Arial"/>
          <w:b/>
          <w:i/>
          <w:color w:val="000000"/>
          <w:shd w:val="clear" w:color="auto" w:fill="FFFFFF"/>
        </w:rPr>
        <w:t xml:space="preserve"> </w:t>
      </w:r>
      <w:r w:rsidRPr="00A85547">
        <w:rPr>
          <w:rFonts w:ascii="Arial" w:hAnsi="Arial" w:cs="Arial"/>
          <w:b/>
          <w:color w:val="000000"/>
          <w:shd w:val="clear" w:color="auto" w:fill="FFFFFF"/>
        </w:rPr>
        <w:t xml:space="preserve">pessoas, obras, serviços, </w:t>
      </w:r>
      <w:r w:rsidRPr="00A85547">
        <w:rPr>
          <w:rFonts w:ascii="Arial" w:hAnsi="Arial" w:cs="Arial"/>
          <w:b/>
          <w:i/>
          <w:color w:val="000000"/>
          <w:u w:val="single"/>
          <w:shd w:val="clear" w:color="auto" w:fill="FFFFFF"/>
        </w:rPr>
        <w:t>equipamentos</w:t>
      </w:r>
      <w:r w:rsidRPr="00A85547">
        <w:rPr>
          <w:rFonts w:ascii="Arial" w:hAnsi="Arial" w:cs="Arial"/>
          <w:b/>
          <w:color w:val="000000"/>
          <w:shd w:val="clear" w:color="auto" w:fill="FFFFFF"/>
        </w:rPr>
        <w:t xml:space="preserve"> e outros bens, públicos ou particulares</w:t>
      </w:r>
      <w:r>
        <w:rPr>
          <w:rFonts w:ascii="Arial" w:hAnsi="Arial" w:cs="Arial"/>
          <w:b/>
          <w:color w:val="000000"/>
          <w:shd w:val="clear" w:color="auto" w:fill="FFFFFF"/>
        </w:rPr>
        <w:t>...</w:t>
      </w:r>
      <w:r w:rsidRPr="00A85547">
        <w:rPr>
          <w:rFonts w:ascii="Arial" w:hAnsi="Arial" w:cs="Arial"/>
          <w:b/>
          <w:color w:val="000000"/>
          <w:shd w:val="clear" w:color="auto" w:fill="FFFFFF"/>
        </w:rPr>
        <w:t>.”.</w:t>
      </w:r>
    </w:p>
    <w:p w:rsidR="00553455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24725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24725D">
        <w:rPr>
          <w:rFonts w:ascii="Arial" w:hAnsi="Arial" w:cs="Arial"/>
          <w:b/>
        </w:rPr>
        <w:t xml:space="preserve">2 – DO EXAME DOS AUTOS </w:t>
      </w:r>
    </w:p>
    <w:p w:rsidR="001D3764" w:rsidRPr="0024725D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24725D">
        <w:rPr>
          <w:rFonts w:ascii="Arial" w:hAnsi="Arial" w:cs="Arial"/>
        </w:rPr>
        <w:t xml:space="preserve">    </w:t>
      </w:r>
    </w:p>
    <w:p w:rsidR="00475450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24725D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24725D">
        <w:rPr>
          <w:rFonts w:ascii="Arial" w:hAnsi="Arial" w:cs="Arial"/>
          <w:i/>
        </w:rPr>
        <w:t xml:space="preserve">“análise e parecer </w:t>
      </w:r>
      <w:r w:rsidR="001B2D10">
        <w:rPr>
          <w:rFonts w:ascii="Arial" w:hAnsi="Arial" w:cs="Arial"/>
          <w:i/>
        </w:rPr>
        <w:t>final</w:t>
      </w:r>
      <w:r w:rsidRPr="0024725D">
        <w:rPr>
          <w:rFonts w:ascii="Arial" w:hAnsi="Arial" w:cs="Arial"/>
          <w:i/>
        </w:rPr>
        <w:t>”</w:t>
      </w:r>
      <w:r w:rsidR="00A343D4" w:rsidRPr="0024725D">
        <w:rPr>
          <w:rFonts w:ascii="Arial" w:hAnsi="Arial" w:cs="Arial"/>
          <w:i/>
        </w:rPr>
        <w:t xml:space="preserve">, </w:t>
      </w:r>
      <w:r w:rsidR="00A343D4" w:rsidRPr="0024725D">
        <w:rPr>
          <w:rFonts w:ascii="Arial" w:hAnsi="Arial" w:cs="Arial"/>
        </w:rPr>
        <w:t>conforme requerido pela Superintendência de Auditagem</w:t>
      </w:r>
      <w:r w:rsidR="00A343D4" w:rsidRPr="0024725D">
        <w:rPr>
          <w:rFonts w:ascii="Arial" w:hAnsi="Arial" w:cs="Arial"/>
          <w:color w:val="FF0000"/>
        </w:rPr>
        <w:t xml:space="preserve"> </w:t>
      </w:r>
      <w:r w:rsidR="00A343D4" w:rsidRPr="0024725D">
        <w:rPr>
          <w:rFonts w:ascii="Arial" w:hAnsi="Arial" w:cs="Arial"/>
        </w:rPr>
        <w:t>(fls.</w:t>
      </w:r>
      <w:r w:rsidR="000639BC" w:rsidRPr="0024725D">
        <w:rPr>
          <w:rFonts w:ascii="Arial" w:hAnsi="Arial" w:cs="Arial"/>
        </w:rPr>
        <w:t xml:space="preserve"> </w:t>
      </w:r>
      <w:r w:rsidR="001B2D10">
        <w:rPr>
          <w:rFonts w:ascii="Arial" w:hAnsi="Arial" w:cs="Arial"/>
        </w:rPr>
        <w:t>119</w:t>
      </w:r>
      <w:r w:rsidR="00A343D4" w:rsidRPr="0024725D">
        <w:rPr>
          <w:rFonts w:ascii="Arial" w:hAnsi="Arial" w:cs="Arial"/>
        </w:rPr>
        <w:t>)</w:t>
      </w:r>
      <w:r w:rsidR="00004D84" w:rsidRPr="0024725D">
        <w:rPr>
          <w:rFonts w:ascii="Arial" w:hAnsi="Arial" w:cs="Arial"/>
        </w:rPr>
        <w:t>.</w:t>
      </w:r>
    </w:p>
    <w:p w:rsidR="001532D8" w:rsidRPr="0024725D" w:rsidRDefault="001532D8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2.1. Às fls. 101/107 verifica-se nos autos Certidões de Regularidade Fiscal com validades expiradas; </w:t>
      </w:r>
    </w:p>
    <w:p w:rsidR="003041D4" w:rsidRPr="0024725D" w:rsidRDefault="006A1957" w:rsidP="003041D4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</w:rPr>
      </w:pPr>
      <w:r w:rsidRPr="0024725D">
        <w:rPr>
          <w:rFonts w:ascii="Arial" w:hAnsi="Arial" w:cs="Arial"/>
        </w:rPr>
        <w:t>2.</w:t>
      </w:r>
      <w:r w:rsidR="001532D8">
        <w:rPr>
          <w:rFonts w:ascii="Arial" w:hAnsi="Arial" w:cs="Arial"/>
        </w:rPr>
        <w:t>2</w:t>
      </w:r>
      <w:r w:rsidRPr="0024725D">
        <w:rPr>
          <w:rFonts w:ascii="Arial" w:hAnsi="Arial" w:cs="Arial"/>
        </w:rPr>
        <w:t>.</w:t>
      </w:r>
      <w:r w:rsidR="00934338" w:rsidRPr="0024725D">
        <w:rPr>
          <w:rFonts w:ascii="Arial" w:hAnsi="Arial" w:cs="Arial"/>
        </w:rPr>
        <w:t xml:space="preserve"> </w:t>
      </w:r>
      <w:r w:rsidR="001B2D10">
        <w:rPr>
          <w:rFonts w:ascii="Arial" w:hAnsi="Arial" w:cs="Arial"/>
        </w:rPr>
        <w:t>C</w:t>
      </w:r>
      <w:r w:rsidR="003041D4" w:rsidRPr="0024725D">
        <w:rPr>
          <w:rFonts w:ascii="Arial" w:hAnsi="Arial" w:cs="Arial"/>
        </w:rPr>
        <w:t>onsta</w:t>
      </w:r>
      <w:r w:rsidR="001B2D10">
        <w:rPr>
          <w:rFonts w:ascii="Arial" w:hAnsi="Arial" w:cs="Arial"/>
        </w:rPr>
        <w:t>ta-se a ausência das devidas assinaturas</w:t>
      </w:r>
      <w:r w:rsidR="003041D4" w:rsidRPr="0024725D">
        <w:rPr>
          <w:rFonts w:ascii="Arial" w:hAnsi="Arial" w:cs="Arial"/>
        </w:rPr>
        <w:t xml:space="preserve"> </w:t>
      </w:r>
      <w:r w:rsidR="001B2D10">
        <w:rPr>
          <w:rFonts w:ascii="Arial" w:hAnsi="Arial" w:cs="Arial"/>
        </w:rPr>
        <w:t>n</w:t>
      </w:r>
      <w:r w:rsidR="003041D4" w:rsidRPr="0024725D">
        <w:rPr>
          <w:rFonts w:ascii="Arial" w:hAnsi="Arial" w:cs="Arial"/>
        </w:rPr>
        <w:t>o</w:t>
      </w:r>
      <w:r w:rsidR="001B2D10">
        <w:rPr>
          <w:rFonts w:ascii="Arial" w:hAnsi="Arial" w:cs="Arial"/>
        </w:rPr>
        <w:t xml:space="preserve"> Termo de Ajuste de Contas</w:t>
      </w:r>
      <w:r w:rsidR="003041D4" w:rsidRPr="0024725D">
        <w:rPr>
          <w:rFonts w:ascii="Arial" w:hAnsi="Arial" w:cs="Arial"/>
        </w:rPr>
        <w:t xml:space="preserve"> </w:t>
      </w:r>
      <w:r w:rsidR="001B2D10">
        <w:rPr>
          <w:rFonts w:ascii="Arial" w:hAnsi="Arial" w:cs="Arial"/>
        </w:rPr>
        <w:t>(fls. 113/115). Portanto, torna o documento sem validade jurídica</w:t>
      </w:r>
      <w:r w:rsidR="001532D8">
        <w:rPr>
          <w:rFonts w:ascii="Arial" w:hAnsi="Arial" w:cs="Arial"/>
        </w:rPr>
        <w:t>;</w:t>
      </w:r>
    </w:p>
    <w:p w:rsidR="00A343D4" w:rsidRDefault="00A343D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Cs/>
        </w:rPr>
      </w:pPr>
      <w:r w:rsidRPr="0024725D">
        <w:rPr>
          <w:rFonts w:ascii="Arial" w:hAnsi="Arial" w:cs="Arial"/>
          <w:bCs/>
        </w:rPr>
        <w:t>2.</w:t>
      </w:r>
      <w:r w:rsidR="001532D8">
        <w:rPr>
          <w:rFonts w:ascii="Arial" w:hAnsi="Arial" w:cs="Arial"/>
          <w:bCs/>
        </w:rPr>
        <w:t>3</w:t>
      </w:r>
      <w:r w:rsidRPr="0024725D">
        <w:rPr>
          <w:rFonts w:ascii="Arial" w:hAnsi="Arial" w:cs="Arial"/>
          <w:bCs/>
        </w:rPr>
        <w:t>.</w:t>
      </w:r>
      <w:r w:rsidR="006A1957" w:rsidRPr="0024725D">
        <w:rPr>
          <w:rFonts w:ascii="Arial" w:hAnsi="Arial" w:cs="Arial"/>
          <w:bCs/>
        </w:rPr>
        <w:t xml:space="preserve"> </w:t>
      </w:r>
      <w:r w:rsidR="001B2D10">
        <w:rPr>
          <w:rFonts w:ascii="Arial" w:hAnsi="Arial" w:cs="Arial"/>
          <w:bCs/>
        </w:rPr>
        <w:t>Apesar de constatada a solicitação através do DESPACHO - ASTEC (fls.116), datado de 29/09/2016, não fo</w:t>
      </w:r>
      <w:r w:rsidR="00F94021">
        <w:rPr>
          <w:rFonts w:ascii="Arial" w:hAnsi="Arial" w:cs="Arial"/>
          <w:bCs/>
        </w:rPr>
        <w:t>ram</w:t>
      </w:r>
      <w:r w:rsidR="001B2D10">
        <w:rPr>
          <w:rFonts w:ascii="Arial" w:hAnsi="Arial" w:cs="Arial"/>
          <w:bCs/>
        </w:rPr>
        <w:t xml:space="preserve"> atendi</w:t>
      </w:r>
      <w:r w:rsidR="00F94021">
        <w:rPr>
          <w:rFonts w:ascii="Arial" w:hAnsi="Arial" w:cs="Arial"/>
          <w:bCs/>
        </w:rPr>
        <w:t>d</w:t>
      </w:r>
      <w:r w:rsidR="001B2D10">
        <w:rPr>
          <w:rFonts w:ascii="Arial" w:hAnsi="Arial" w:cs="Arial"/>
          <w:bCs/>
        </w:rPr>
        <w:t>o</w:t>
      </w:r>
      <w:r w:rsidR="00F94021">
        <w:rPr>
          <w:rFonts w:ascii="Arial" w:hAnsi="Arial" w:cs="Arial"/>
          <w:bCs/>
        </w:rPr>
        <w:t>s</w:t>
      </w:r>
      <w:r w:rsidR="001B2D10">
        <w:rPr>
          <w:rFonts w:ascii="Arial" w:hAnsi="Arial" w:cs="Arial"/>
          <w:bCs/>
        </w:rPr>
        <w:t xml:space="preserve"> os itens “e”</w:t>
      </w:r>
      <w:r w:rsidR="00985717">
        <w:rPr>
          <w:rFonts w:ascii="Arial" w:hAnsi="Arial" w:cs="Arial"/>
          <w:bCs/>
        </w:rPr>
        <w:t xml:space="preserve"> e “f”</w:t>
      </w:r>
      <w:r w:rsidR="001B2D10">
        <w:rPr>
          <w:rFonts w:ascii="Arial" w:hAnsi="Arial" w:cs="Arial"/>
          <w:bCs/>
        </w:rPr>
        <w:t xml:space="preserve"> do Parecer Técnico desta CGE (fls</w:t>
      </w:r>
      <w:r w:rsidR="00B77138">
        <w:rPr>
          <w:rFonts w:ascii="Arial" w:hAnsi="Arial" w:cs="Arial"/>
          <w:bCs/>
        </w:rPr>
        <w:t>.</w:t>
      </w:r>
      <w:r w:rsidR="001B2D10">
        <w:rPr>
          <w:rFonts w:ascii="Arial" w:hAnsi="Arial" w:cs="Arial"/>
          <w:bCs/>
        </w:rPr>
        <w:t xml:space="preserve"> 82/91).</w:t>
      </w:r>
    </w:p>
    <w:p w:rsidR="001532D8" w:rsidRPr="0024725D" w:rsidRDefault="001532D8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bCs/>
        </w:rPr>
        <w:t>2.4. Não foi observado nos autos o empenho da despesa.</w:t>
      </w:r>
    </w:p>
    <w:p w:rsidR="001B1560" w:rsidRPr="0024725D" w:rsidRDefault="001B1560" w:rsidP="000639BC">
      <w:pPr>
        <w:suppressAutoHyphens/>
        <w:spacing w:after="0" w:line="360" w:lineRule="auto"/>
        <w:ind w:firstLine="708"/>
        <w:rPr>
          <w:rFonts w:ascii="Arial" w:hAnsi="Arial" w:cs="Arial"/>
        </w:rPr>
      </w:pPr>
    </w:p>
    <w:p w:rsidR="001D3764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24725D">
        <w:rPr>
          <w:rFonts w:ascii="Arial" w:hAnsi="Arial" w:cs="Arial"/>
          <w:b/>
        </w:rPr>
        <w:t>É O RELATÓRIO.</w:t>
      </w:r>
    </w:p>
    <w:p w:rsidR="0024725D" w:rsidRPr="0024725D" w:rsidRDefault="0024725D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24725D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24725D">
        <w:rPr>
          <w:rFonts w:ascii="Arial" w:hAnsi="Arial" w:cs="Arial"/>
          <w:b/>
        </w:rPr>
        <w:t>3 - NO MÉRITO</w:t>
      </w:r>
    </w:p>
    <w:p w:rsidR="001D3764" w:rsidRPr="0024725D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4725D">
        <w:rPr>
          <w:rFonts w:ascii="Arial" w:hAnsi="Arial" w:cs="Arial"/>
        </w:rPr>
        <w:t xml:space="preserve">3.1. De toda a explanação e detalhamento dos autos, contido no </w:t>
      </w:r>
      <w:r w:rsidRPr="0024725D">
        <w:rPr>
          <w:rFonts w:ascii="Arial" w:hAnsi="Arial" w:cs="Arial"/>
          <w:b/>
          <w:i/>
        </w:rPr>
        <w:t>“Relatório e no Exame dos Autos”</w:t>
      </w:r>
      <w:r w:rsidRPr="0024725D">
        <w:rPr>
          <w:rFonts w:ascii="Arial" w:hAnsi="Arial" w:cs="Arial"/>
        </w:rPr>
        <w:t xml:space="preserve"> do presente Parecer, registramos o</w:t>
      </w:r>
      <w:r w:rsidR="007071D0">
        <w:rPr>
          <w:rFonts w:ascii="Arial" w:hAnsi="Arial" w:cs="Arial"/>
        </w:rPr>
        <w:t>s</w:t>
      </w:r>
      <w:r w:rsidRPr="0024725D">
        <w:rPr>
          <w:rFonts w:ascii="Arial" w:hAnsi="Arial" w:cs="Arial"/>
        </w:rPr>
        <w:t xml:space="preserve"> seguinte</w:t>
      </w:r>
      <w:r w:rsidR="007071D0">
        <w:rPr>
          <w:rFonts w:ascii="Arial" w:hAnsi="Arial" w:cs="Arial"/>
        </w:rPr>
        <w:t>s</w:t>
      </w:r>
      <w:r w:rsidRPr="0024725D">
        <w:rPr>
          <w:rFonts w:ascii="Arial" w:hAnsi="Arial" w:cs="Arial"/>
        </w:rPr>
        <w:t xml:space="preserve"> aspecto</w:t>
      </w:r>
      <w:r w:rsidR="007071D0">
        <w:rPr>
          <w:rFonts w:ascii="Arial" w:hAnsi="Arial" w:cs="Arial"/>
        </w:rPr>
        <w:t>s</w:t>
      </w:r>
      <w:r w:rsidRPr="0024725D">
        <w:rPr>
          <w:rFonts w:ascii="Arial" w:hAnsi="Arial" w:cs="Arial"/>
        </w:rPr>
        <w:t xml:space="preserve"> relevante</w:t>
      </w:r>
      <w:r w:rsidR="007071D0">
        <w:rPr>
          <w:rFonts w:ascii="Arial" w:hAnsi="Arial" w:cs="Arial"/>
        </w:rPr>
        <w:t>s</w:t>
      </w:r>
      <w:r w:rsidRPr="0024725D">
        <w:rPr>
          <w:rFonts w:ascii="Arial" w:hAnsi="Arial" w:cs="Arial"/>
        </w:rPr>
        <w:t xml:space="preserve"> a ser</w:t>
      </w:r>
      <w:r w:rsidR="007071D0">
        <w:rPr>
          <w:rFonts w:ascii="Arial" w:hAnsi="Arial" w:cs="Arial"/>
        </w:rPr>
        <w:t>em</w:t>
      </w:r>
      <w:r w:rsidRPr="0024725D">
        <w:rPr>
          <w:rFonts w:ascii="Arial" w:hAnsi="Arial" w:cs="Arial"/>
        </w:rPr>
        <w:t xml:space="preserve"> solucionado</w:t>
      </w:r>
      <w:r w:rsidR="007071D0">
        <w:rPr>
          <w:rFonts w:ascii="Arial" w:hAnsi="Arial" w:cs="Arial"/>
        </w:rPr>
        <w:t>s</w:t>
      </w:r>
      <w:r w:rsidRPr="0024725D">
        <w:rPr>
          <w:rFonts w:ascii="Arial" w:hAnsi="Arial" w:cs="Arial"/>
        </w:rPr>
        <w:t>, de forma a concluir satisfatória e legalmente o procedimento, a saber:</w:t>
      </w:r>
    </w:p>
    <w:p w:rsidR="001532D8" w:rsidRPr="001532D8" w:rsidRDefault="001532D8" w:rsidP="0006543B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1532D8">
        <w:rPr>
          <w:rFonts w:ascii="Arial" w:hAnsi="Arial" w:cs="Arial"/>
          <w:b/>
          <w:u w:val="single"/>
        </w:rPr>
        <w:t>CERTIDÕES DE REGULARIDADE FISCAL</w:t>
      </w:r>
      <w:r>
        <w:rPr>
          <w:rFonts w:ascii="Arial" w:hAnsi="Arial" w:cs="Arial"/>
        </w:rPr>
        <w:t xml:space="preserve"> – acostar aos autos as Certidões de Regularidade Fiscal dentro do prazo de validade.</w:t>
      </w:r>
    </w:p>
    <w:p w:rsidR="003B5560" w:rsidRDefault="00BA20F5" w:rsidP="0006543B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 w:rsidRPr="00BA20F5">
        <w:rPr>
          <w:rFonts w:ascii="Arial" w:hAnsi="Arial" w:cs="Arial"/>
          <w:b/>
          <w:u w:val="single"/>
        </w:rPr>
        <w:t>TERMO DE AJUSTES DE CONTAS</w:t>
      </w:r>
      <w:r>
        <w:rPr>
          <w:rFonts w:ascii="Arial" w:hAnsi="Arial" w:cs="Arial"/>
        </w:rPr>
        <w:t xml:space="preserve"> </w:t>
      </w:r>
      <w:r w:rsidR="001B23BB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1B23BB">
        <w:rPr>
          <w:rFonts w:ascii="Arial" w:hAnsi="Arial" w:cs="Arial"/>
        </w:rPr>
        <w:t>Que</w:t>
      </w:r>
      <w:r w:rsidR="001B2D10">
        <w:rPr>
          <w:rFonts w:ascii="Arial" w:hAnsi="Arial" w:cs="Arial"/>
        </w:rPr>
        <w:t xml:space="preserve"> sejam colhidas as devidas assinaturas</w:t>
      </w:r>
      <w:r w:rsidR="00B77138">
        <w:rPr>
          <w:rFonts w:ascii="Arial" w:hAnsi="Arial" w:cs="Arial"/>
        </w:rPr>
        <w:t>, tornando válido o documento.</w:t>
      </w:r>
    </w:p>
    <w:p w:rsidR="00985717" w:rsidRPr="00985717" w:rsidRDefault="003B5560" w:rsidP="0006543B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 xml:space="preserve">NOTA FISCAL </w:t>
      </w:r>
      <w:r>
        <w:rPr>
          <w:rFonts w:ascii="Arial" w:hAnsi="Arial" w:cs="Arial"/>
        </w:rPr>
        <w:t xml:space="preserve">– Acostada </w:t>
      </w:r>
      <w:r w:rsidR="00775846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s fls. 03, tem o atesto do Gestor do Contrato nº 150/2014. Em </w:t>
      </w:r>
      <w:r w:rsidR="009857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vista</w:t>
      </w:r>
      <w:r w:rsidR="009857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Gestão restrita ao Contrato, </w:t>
      </w:r>
      <w:r w:rsidRPr="00B77138">
        <w:rPr>
          <w:rFonts w:ascii="Arial" w:hAnsi="Arial" w:cs="Arial"/>
          <w:b/>
        </w:rPr>
        <w:t>faz-se necessário</w:t>
      </w:r>
      <w:r w:rsidR="00985717">
        <w:rPr>
          <w:rFonts w:ascii="Arial" w:hAnsi="Arial" w:cs="Arial"/>
          <w:b/>
        </w:rPr>
        <w:t xml:space="preserve"> </w:t>
      </w:r>
      <w:r w:rsidRPr="00B77138">
        <w:rPr>
          <w:rFonts w:ascii="Arial" w:hAnsi="Arial" w:cs="Arial"/>
          <w:b/>
        </w:rPr>
        <w:t xml:space="preserve"> o</w:t>
      </w:r>
      <w:r w:rsidR="00985717">
        <w:rPr>
          <w:rFonts w:ascii="Arial" w:hAnsi="Arial" w:cs="Arial"/>
          <w:b/>
        </w:rPr>
        <w:t xml:space="preserve"> </w:t>
      </w:r>
      <w:r w:rsidRPr="00B77138">
        <w:rPr>
          <w:rFonts w:ascii="Arial" w:hAnsi="Arial" w:cs="Arial"/>
          <w:b/>
        </w:rPr>
        <w:t xml:space="preserve"> atesto</w:t>
      </w:r>
    </w:p>
    <w:p w:rsidR="00985717" w:rsidRPr="00985717" w:rsidRDefault="00985717" w:rsidP="00985717">
      <w:pPr>
        <w:pStyle w:val="PargrafodaLista"/>
        <w:spacing w:after="0" w:line="360" w:lineRule="auto"/>
        <w:ind w:left="1068"/>
        <w:rPr>
          <w:rFonts w:ascii="Arial" w:hAnsi="Arial" w:cs="Arial"/>
        </w:rPr>
      </w:pPr>
    </w:p>
    <w:p w:rsidR="00B77138" w:rsidRPr="00985717" w:rsidRDefault="003B5560" w:rsidP="00985717">
      <w:pPr>
        <w:spacing w:after="0" w:line="360" w:lineRule="auto"/>
        <w:ind w:left="1134"/>
        <w:rPr>
          <w:rFonts w:ascii="Arial" w:hAnsi="Arial" w:cs="Arial"/>
        </w:rPr>
      </w:pPr>
      <w:r w:rsidRPr="00985717">
        <w:rPr>
          <w:rFonts w:ascii="Arial" w:hAnsi="Arial" w:cs="Arial"/>
          <w:b/>
        </w:rPr>
        <w:t>do</w:t>
      </w:r>
      <w:r w:rsidRPr="00985717">
        <w:rPr>
          <w:rFonts w:ascii="Arial" w:hAnsi="Arial" w:cs="Arial"/>
        </w:rPr>
        <w:t xml:space="preserve"> </w:t>
      </w:r>
      <w:r w:rsidRPr="00985717">
        <w:rPr>
          <w:rFonts w:ascii="Arial" w:hAnsi="Arial" w:cs="Arial"/>
          <w:b/>
        </w:rPr>
        <w:t>Ordenador de Despesas da SESAU</w:t>
      </w:r>
      <w:r w:rsidRPr="00985717">
        <w:rPr>
          <w:rFonts w:ascii="Arial" w:hAnsi="Arial" w:cs="Arial"/>
        </w:rPr>
        <w:t>, após análise de toda documentação comprobatória d</w:t>
      </w:r>
      <w:r w:rsidR="00775846" w:rsidRPr="00985717">
        <w:rPr>
          <w:rFonts w:ascii="Arial" w:hAnsi="Arial" w:cs="Arial"/>
        </w:rPr>
        <w:t>o serviço</w:t>
      </w:r>
      <w:r w:rsidRPr="00985717">
        <w:rPr>
          <w:rFonts w:ascii="Arial" w:hAnsi="Arial" w:cs="Arial"/>
        </w:rPr>
        <w:t xml:space="preserve"> contrat</w:t>
      </w:r>
      <w:r w:rsidR="00775846" w:rsidRPr="00985717">
        <w:rPr>
          <w:rFonts w:ascii="Arial" w:hAnsi="Arial" w:cs="Arial"/>
        </w:rPr>
        <w:t>ado</w:t>
      </w:r>
      <w:r w:rsidRPr="00985717">
        <w:rPr>
          <w:rFonts w:ascii="Arial" w:hAnsi="Arial" w:cs="Arial"/>
        </w:rPr>
        <w:t xml:space="preserve"> em caráter de urgência. </w:t>
      </w:r>
    </w:p>
    <w:p w:rsidR="00B77138" w:rsidRPr="008702C9" w:rsidRDefault="001532D8" w:rsidP="00F94021">
      <w:pPr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8702C9">
        <w:rPr>
          <w:rFonts w:ascii="Arial" w:eastAsia="Arial" w:hAnsi="Arial" w:cs="Arial"/>
          <w:b/>
          <w:u w:val="single"/>
        </w:rPr>
        <w:t>EMPENHO</w:t>
      </w:r>
      <w:r w:rsidR="00B77138" w:rsidRPr="008702C9">
        <w:rPr>
          <w:rFonts w:ascii="Arial" w:eastAsia="Arial" w:hAnsi="Arial" w:cs="Arial"/>
          <w:b/>
          <w:u w:val="single"/>
        </w:rPr>
        <w:t xml:space="preserve"> </w:t>
      </w:r>
      <w:r w:rsidR="00B77138" w:rsidRPr="008702C9">
        <w:rPr>
          <w:rFonts w:ascii="Arial" w:eastAsia="Arial" w:hAnsi="Arial" w:cs="Arial"/>
        </w:rPr>
        <w:t xml:space="preserve">– Que o </w:t>
      </w:r>
      <w:r w:rsidRPr="008702C9">
        <w:rPr>
          <w:rFonts w:ascii="Arial" w:eastAsia="Arial" w:hAnsi="Arial" w:cs="Arial"/>
        </w:rPr>
        <w:t xml:space="preserve">a despesa seja empenhada, </w:t>
      </w:r>
      <w:r w:rsidR="008702C9">
        <w:rPr>
          <w:rFonts w:ascii="Arial" w:eastAsia="Arial" w:hAnsi="Arial" w:cs="Arial"/>
        </w:rPr>
        <w:t xml:space="preserve">acostando o documento ao processo, com </w:t>
      </w:r>
      <w:r w:rsidRPr="008702C9">
        <w:rPr>
          <w:rFonts w:ascii="Arial" w:eastAsia="Arial" w:hAnsi="Arial" w:cs="Arial"/>
        </w:rPr>
        <w:t xml:space="preserve">a devida </w:t>
      </w:r>
      <w:r w:rsidR="008702C9">
        <w:rPr>
          <w:rFonts w:ascii="Arial" w:eastAsia="Arial" w:hAnsi="Arial" w:cs="Arial"/>
        </w:rPr>
        <w:t xml:space="preserve">autorização e assinatura do </w:t>
      </w:r>
      <w:r w:rsidRPr="008702C9">
        <w:rPr>
          <w:rFonts w:ascii="Arial" w:eastAsia="Arial" w:hAnsi="Arial" w:cs="Arial"/>
        </w:rPr>
        <w:t>Ordenador de Despesas,</w:t>
      </w:r>
      <w:r w:rsidR="008702C9" w:rsidRPr="008702C9">
        <w:rPr>
          <w:rFonts w:ascii="Arial" w:eastAsia="Arial" w:hAnsi="Arial" w:cs="Arial"/>
        </w:rPr>
        <w:t xml:space="preserve"> </w:t>
      </w:r>
      <w:r w:rsidR="00B77138" w:rsidRPr="008702C9">
        <w:rPr>
          <w:rFonts w:ascii="Arial" w:eastAsia="Arial" w:hAnsi="Arial" w:cs="Arial"/>
        </w:rPr>
        <w:t>pois o</w:t>
      </w:r>
      <w:r w:rsidR="00B77138" w:rsidRPr="008702C9">
        <w:rPr>
          <w:rFonts w:ascii="Arial" w:hAnsi="Arial" w:cs="Arial"/>
        </w:rPr>
        <w:t xml:space="preserve"> pagamento de qualquer despesa somente pode ser efetuado quando </w:t>
      </w:r>
      <w:r w:rsidR="00B77138" w:rsidRPr="008702C9">
        <w:rPr>
          <w:rFonts w:ascii="Arial" w:hAnsi="Arial" w:cs="Arial"/>
          <w:b/>
          <w:u w:val="single"/>
        </w:rPr>
        <w:t>ordenado</w:t>
      </w:r>
      <w:r w:rsidR="00B77138" w:rsidRPr="008702C9">
        <w:rPr>
          <w:rFonts w:ascii="Arial" w:hAnsi="Arial" w:cs="Arial"/>
        </w:rPr>
        <w:t xml:space="preserve"> após sua regular liquidação, assim entendido o ato de verificação</w:t>
      </w:r>
      <w:r w:rsidR="00F94021" w:rsidRPr="008702C9">
        <w:rPr>
          <w:rFonts w:ascii="Arial" w:hAnsi="Arial" w:cs="Arial"/>
        </w:rPr>
        <w:t xml:space="preserve"> </w:t>
      </w:r>
      <w:r w:rsidR="00B77138" w:rsidRPr="008702C9">
        <w:rPr>
          <w:rFonts w:ascii="Arial" w:hAnsi="Arial" w:cs="Arial"/>
        </w:rPr>
        <w:t>do</w:t>
      </w:r>
      <w:r w:rsidR="00F94021" w:rsidRPr="008702C9">
        <w:rPr>
          <w:rFonts w:ascii="Arial" w:hAnsi="Arial" w:cs="Arial"/>
        </w:rPr>
        <w:t xml:space="preserve"> </w:t>
      </w:r>
      <w:r w:rsidR="00B77138" w:rsidRPr="008702C9">
        <w:rPr>
          <w:rFonts w:ascii="Arial" w:hAnsi="Arial" w:cs="Arial"/>
        </w:rPr>
        <w:t>direito adquirido</w:t>
      </w:r>
      <w:r w:rsidR="008702C9">
        <w:rPr>
          <w:rFonts w:ascii="Arial" w:hAnsi="Arial" w:cs="Arial"/>
        </w:rPr>
        <w:t xml:space="preserve"> </w:t>
      </w:r>
      <w:r w:rsidR="00B77138" w:rsidRPr="008702C9">
        <w:rPr>
          <w:rFonts w:ascii="Arial" w:hAnsi="Arial" w:cs="Arial"/>
        </w:rPr>
        <w:t>pelo</w:t>
      </w:r>
      <w:r w:rsidR="008702C9">
        <w:rPr>
          <w:rFonts w:ascii="Arial" w:hAnsi="Arial" w:cs="Arial"/>
        </w:rPr>
        <w:t xml:space="preserve"> </w:t>
      </w:r>
      <w:r w:rsidR="00B77138" w:rsidRPr="008702C9">
        <w:rPr>
          <w:rFonts w:ascii="Arial" w:hAnsi="Arial" w:cs="Arial"/>
        </w:rPr>
        <w:t>credor,</w:t>
      </w:r>
      <w:r w:rsidR="00F94021" w:rsidRPr="008702C9">
        <w:rPr>
          <w:rFonts w:ascii="Arial" w:hAnsi="Arial" w:cs="Arial"/>
        </w:rPr>
        <w:t xml:space="preserve"> </w:t>
      </w:r>
      <w:r w:rsidR="00B77138" w:rsidRPr="008702C9">
        <w:rPr>
          <w:rFonts w:ascii="Arial" w:hAnsi="Arial" w:cs="Arial"/>
          <w:b/>
          <w:u w:val="single"/>
        </w:rPr>
        <w:t>tendo</w:t>
      </w:r>
      <w:r w:rsidR="00F94021" w:rsidRPr="008702C9">
        <w:rPr>
          <w:rFonts w:ascii="Arial" w:hAnsi="Arial" w:cs="Arial"/>
          <w:b/>
          <w:u w:val="single"/>
        </w:rPr>
        <w:t xml:space="preserve"> </w:t>
      </w:r>
      <w:r w:rsidR="00B77138" w:rsidRPr="008702C9">
        <w:rPr>
          <w:rFonts w:ascii="Arial" w:hAnsi="Arial" w:cs="Arial"/>
          <w:b/>
          <w:u w:val="single"/>
        </w:rPr>
        <w:t>por</w:t>
      </w:r>
      <w:r w:rsidR="00F94021" w:rsidRPr="008702C9">
        <w:rPr>
          <w:rFonts w:ascii="Arial" w:hAnsi="Arial" w:cs="Arial"/>
          <w:b/>
          <w:u w:val="single"/>
        </w:rPr>
        <w:t xml:space="preserve"> </w:t>
      </w:r>
      <w:r w:rsidR="00B77138" w:rsidRPr="008702C9">
        <w:rPr>
          <w:rFonts w:ascii="Arial" w:hAnsi="Arial" w:cs="Arial"/>
          <w:b/>
          <w:u w:val="single"/>
        </w:rPr>
        <w:t>base os títulos</w:t>
      </w:r>
      <w:r w:rsidR="00F94021" w:rsidRPr="008702C9">
        <w:rPr>
          <w:rFonts w:ascii="Arial" w:hAnsi="Arial" w:cs="Arial"/>
          <w:b/>
          <w:u w:val="single"/>
        </w:rPr>
        <w:t xml:space="preserve"> </w:t>
      </w:r>
      <w:r w:rsidR="00B77138" w:rsidRPr="008702C9">
        <w:rPr>
          <w:rFonts w:ascii="Arial" w:hAnsi="Arial" w:cs="Arial"/>
          <w:b/>
          <w:u w:val="single"/>
        </w:rPr>
        <w:t>e</w:t>
      </w:r>
      <w:r w:rsidR="008702C9">
        <w:rPr>
          <w:rFonts w:ascii="Arial" w:hAnsi="Arial" w:cs="Arial"/>
          <w:b/>
          <w:u w:val="single"/>
        </w:rPr>
        <w:t xml:space="preserve"> </w:t>
      </w:r>
      <w:r w:rsidR="00B77138" w:rsidRPr="008702C9">
        <w:rPr>
          <w:rFonts w:ascii="Arial" w:hAnsi="Arial" w:cs="Arial"/>
          <w:b/>
          <w:u w:val="single"/>
        </w:rPr>
        <w:t>documentos comprobatórios do respectivo crédito</w:t>
      </w:r>
      <w:r w:rsidR="00B77138" w:rsidRPr="008702C9">
        <w:rPr>
          <w:rFonts w:ascii="Arial" w:hAnsi="Arial" w:cs="Arial"/>
        </w:rPr>
        <w:t>, em conformidade com os Artigos 62 e 63 da Lei 4.320/64.</w:t>
      </w:r>
    </w:p>
    <w:p w:rsidR="00B77138" w:rsidRDefault="00B77138" w:rsidP="00EC0413">
      <w:pPr>
        <w:pStyle w:val="PargrafodaLista"/>
        <w:spacing w:after="0" w:line="360" w:lineRule="auto"/>
        <w:ind w:left="0" w:firstLine="709"/>
        <w:rPr>
          <w:rFonts w:ascii="Arial" w:hAnsi="Arial" w:cs="Arial"/>
        </w:rPr>
      </w:pPr>
    </w:p>
    <w:p w:rsidR="001D3764" w:rsidRPr="00157CCB" w:rsidRDefault="001D3764" w:rsidP="001D376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24725D">
        <w:rPr>
          <w:rFonts w:ascii="Arial" w:hAnsi="Arial" w:cs="Arial"/>
          <w:b/>
        </w:rPr>
        <w:t xml:space="preserve">4 </w:t>
      </w:r>
      <w:r w:rsidRPr="00157CCB">
        <w:rPr>
          <w:rFonts w:ascii="Arial" w:hAnsi="Arial" w:cs="Arial"/>
          <w:b/>
        </w:rPr>
        <w:t>- CONCLUSÃO</w:t>
      </w:r>
    </w:p>
    <w:p w:rsidR="001D3764" w:rsidRPr="00157CCB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157CCB">
        <w:rPr>
          <w:rFonts w:ascii="Arial" w:hAnsi="Arial" w:cs="Arial"/>
        </w:rPr>
        <w:t xml:space="preserve"> </w:t>
      </w:r>
    </w:p>
    <w:p w:rsidR="00E7175D" w:rsidRPr="0024725D" w:rsidRDefault="00900754" w:rsidP="0090075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157CCB">
        <w:rPr>
          <w:rFonts w:ascii="Arial" w:hAnsi="Arial" w:cs="Arial"/>
        </w:rPr>
        <w:t>Encaminhem-se os autos</w:t>
      </w:r>
      <w:r w:rsidR="00157CCB">
        <w:rPr>
          <w:rFonts w:ascii="Arial" w:hAnsi="Arial" w:cs="Arial"/>
        </w:rPr>
        <w:t xml:space="preserve"> à</w:t>
      </w:r>
      <w:r w:rsidRPr="00157CCB">
        <w:rPr>
          <w:rFonts w:ascii="Arial" w:hAnsi="Arial" w:cs="Arial"/>
        </w:rPr>
        <w:t xml:space="preserve"> Superintendência de Auditagem, para conhecimento da análise apresentada e providências, sugerindo o retorno dos autos </w:t>
      </w:r>
      <w:r w:rsidR="00095A57" w:rsidRPr="00157CCB">
        <w:rPr>
          <w:rFonts w:ascii="Arial" w:hAnsi="Arial" w:cs="Arial"/>
        </w:rPr>
        <w:t xml:space="preserve">à </w:t>
      </w:r>
      <w:r w:rsidRPr="00157CCB">
        <w:rPr>
          <w:rFonts w:ascii="Arial" w:hAnsi="Arial" w:cs="Arial"/>
        </w:rPr>
        <w:t>SESAU, para a solução da</w:t>
      </w:r>
      <w:r w:rsidR="00095A57" w:rsidRPr="00157CCB">
        <w:rPr>
          <w:rFonts w:ascii="Arial" w:hAnsi="Arial" w:cs="Arial"/>
        </w:rPr>
        <w:t>s</w:t>
      </w:r>
      <w:r w:rsidRPr="00157CCB">
        <w:rPr>
          <w:rFonts w:ascii="Arial" w:hAnsi="Arial" w:cs="Arial"/>
        </w:rPr>
        <w:t xml:space="preserve"> pendência</w:t>
      </w:r>
      <w:r w:rsidR="00095A57" w:rsidRPr="00157CCB">
        <w:rPr>
          <w:rFonts w:ascii="Arial" w:hAnsi="Arial" w:cs="Arial"/>
        </w:rPr>
        <w:t>s</w:t>
      </w:r>
      <w:r w:rsidRPr="00157CCB">
        <w:rPr>
          <w:rFonts w:ascii="Arial" w:hAnsi="Arial" w:cs="Arial"/>
        </w:rPr>
        <w:t xml:space="preserve"> processua</w:t>
      </w:r>
      <w:r w:rsidR="00095A57" w:rsidRPr="00157CCB">
        <w:rPr>
          <w:rFonts w:ascii="Arial" w:hAnsi="Arial" w:cs="Arial"/>
        </w:rPr>
        <w:t>is</w:t>
      </w:r>
      <w:r w:rsidRPr="00157CCB">
        <w:rPr>
          <w:rFonts w:ascii="Arial" w:hAnsi="Arial" w:cs="Arial"/>
        </w:rPr>
        <w:t xml:space="preserve"> apontada no subitem 3.1</w:t>
      </w:r>
      <w:r w:rsidR="00095A57" w:rsidRPr="00157CCB">
        <w:rPr>
          <w:rFonts w:ascii="Arial" w:hAnsi="Arial" w:cs="Arial"/>
        </w:rPr>
        <w:t xml:space="preserve">, item </w:t>
      </w:r>
      <w:r w:rsidR="00095A57" w:rsidRPr="00157CCB">
        <w:rPr>
          <w:rFonts w:ascii="Arial" w:hAnsi="Arial" w:cs="Arial"/>
          <w:b/>
        </w:rPr>
        <w:t>“a”</w:t>
      </w:r>
      <w:r w:rsidR="00095A57" w:rsidRPr="00157CCB">
        <w:rPr>
          <w:rFonts w:ascii="Arial" w:hAnsi="Arial" w:cs="Arial"/>
        </w:rPr>
        <w:t xml:space="preserve"> a </w:t>
      </w:r>
      <w:r w:rsidR="00095A57" w:rsidRPr="00157CCB">
        <w:rPr>
          <w:rFonts w:ascii="Arial" w:hAnsi="Arial" w:cs="Arial"/>
          <w:b/>
        </w:rPr>
        <w:t>“</w:t>
      </w:r>
      <w:r w:rsidR="008702C9">
        <w:rPr>
          <w:rFonts w:ascii="Arial" w:hAnsi="Arial" w:cs="Arial"/>
          <w:b/>
        </w:rPr>
        <w:t>d</w:t>
      </w:r>
      <w:r w:rsidR="00095A57" w:rsidRPr="00157CCB">
        <w:rPr>
          <w:rFonts w:ascii="Arial" w:hAnsi="Arial" w:cs="Arial"/>
          <w:b/>
        </w:rPr>
        <w:t>”</w:t>
      </w:r>
      <w:r w:rsidRPr="00157CCB">
        <w:rPr>
          <w:rFonts w:ascii="Arial" w:hAnsi="Arial" w:cs="Arial"/>
        </w:rPr>
        <w:t xml:space="preserve">, </w:t>
      </w:r>
      <w:r w:rsidR="008912C5">
        <w:rPr>
          <w:rFonts w:ascii="Arial" w:hAnsi="Arial" w:cs="Arial"/>
        </w:rPr>
        <w:t>ato contínuo, que seja realizado o pagamento</w:t>
      </w:r>
      <w:r w:rsidRPr="00157CCB">
        <w:rPr>
          <w:rFonts w:ascii="Arial" w:hAnsi="Arial" w:cs="Arial"/>
        </w:rPr>
        <w:t>.</w:t>
      </w:r>
    </w:p>
    <w:p w:rsidR="001D3764" w:rsidRPr="0024725D" w:rsidRDefault="001D3764" w:rsidP="001D3764">
      <w:pPr>
        <w:spacing w:after="0" w:line="360" w:lineRule="auto"/>
        <w:ind w:firstLine="709"/>
        <w:rPr>
          <w:rFonts w:ascii="Arial" w:hAnsi="Arial" w:cs="Arial"/>
        </w:rPr>
      </w:pPr>
    </w:p>
    <w:p w:rsidR="001D3764" w:rsidRPr="0024725D" w:rsidRDefault="001D3764" w:rsidP="001D3764">
      <w:pPr>
        <w:spacing w:after="0" w:line="360" w:lineRule="auto"/>
        <w:jc w:val="center"/>
        <w:rPr>
          <w:rFonts w:ascii="Arial" w:hAnsi="Arial" w:cs="Arial"/>
          <w:bCs/>
        </w:rPr>
      </w:pPr>
      <w:r w:rsidRPr="0024725D">
        <w:rPr>
          <w:rFonts w:ascii="Arial" w:hAnsi="Arial" w:cs="Arial"/>
          <w:bCs/>
        </w:rPr>
        <w:t xml:space="preserve">Maceió, </w:t>
      </w:r>
      <w:r w:rsidR="00B77138">
        <w:rPr>
          <w:rFonts w:ascii="Arial" w:hAnsi="Arial" w:cs="Arial"/>
          <w:bCs/>
        </w:rPr>
        <w:t>15</w:t>
      </w:r>
      <w:r w:rsidRPr="0024725D">
        <w:rPr>
          <w:rFonts w:ascii="Arial" w:hAnsi="Arial" w:cs="Arial"/>
          <w:bCs/>
        </w:rPr>
        <w:t xml:space="preserve"> de </w:t>
      </w:r>
      <w:r w:rsidR="00B77138">
        <w:rPr>
          <w:rFonts w:ascii="Arial" w:hAnsi="Arial" w:cs="Arial"/>
          <w:bCs/>
        </w:rPr>
        <w:t>dezembr</w:t>
      </w:r>
      <w:r w:rsidRPr="0024725D">
        <w:rPr>
          <w:rFonts w:ascii="Arial" w:hAnsi="Arial" w:cs="Arial"/>
          <w:bCs/>
        </w:rPr>
        <w:t>o de 2016.</w:t>
      </w:r>
    </w:p>
    <w:p w:rsidR="008B65AC" w:rsidRPr="0024725D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24725D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24725D" w:rsidRDefault="00A91E95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24725D">
        <w:rPr>
          <w:rFonts w:ascii="Arial" w:hAnsi="Arial" w:cs="Arial"/>
          <w:lang w:eastAsia="ar-SA"/>
        </w:rPr>
        <w:t>Flávio André Cavalcanti Silva</w:t>
      </w:r>
    </w:p>
    <w:p w:rsidR="007B1996" w:rsidRPr="0024725D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24725D">
        <w:rPr>
          <w:rFonts w:ascii="Arial" w:hAnsi="Arial" w:cs="Arial"/>
          <w:b/>
        </w:rPr>
        <w:t>Assessora de Controle Interno/ Matrícula nº 1</w:t>
      </w:r>
      <w:r w:rsidR="00A91E95" w:rsidRPr="0024725D">
        <w:rPr>
          <w:rFonts w:ascii="Arial" w:hAnsi="Arial" w:cs="Arial"/>
          <w:b/>
        </w:rPr>
        <w:t>09</w:t>
      </w:r>
      <w:r w:rsidRPr="0024725D">
        <w:rPr>
          <w:rFonts w:ascii="Arial" w:hAnsi="Arial" w:cs="Arial"/>
          <w:b/>
        </w:rPr>
        <w:t>-0</w:t>
      </w:r>
    </w:p>
    <w:p w:rsidR="008B65AC" w:rsidRPr="0024725D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4725D">
        <w:rPr>
          <w:rFonts w:ascii="Arial" w:hAnsi="Arial" w:cs="Arial"/>
        </w:rPr>
        <w:t>De acordo:</w:t>
      </w:r>
    </w:p>
    <w:p w:rsidR="00B77138" w:rsidRPr="0024725D" w:rsidRDefault="00B77138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24725D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4725D">
        <w:rPr>
          <w:rFonts w:ascii="Arial" w:hAnsi="Arial" w:cs="Arial"/>
        </w:rPr>
        <w:t xml:space="preserve">Adriana Andrade Araújo </w:t>
      </w:r>
    </w:p>
    <w:p w:rsidR="001D3764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24725D">
        <w:rPr>
          <w:rFonts w:ascii="Arial" w:hAnsi="Arial" w:cs="Arial"/>
          <w:b/>
        </w:rPr>
        <w:t>Superintendente de Auditagem - Matrícula n° 113-9</w:t>
      </w:r>
    </w:p>
    <w:p w:rsidR="00F624EF" w:rsidRDefault="00F624EF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F624EF" w:rsidRDefault="00F624EF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p w:rsidR="00F624EF" w:rsidRDefault="00F624EF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</w:p>
    <w:sectPr w:rsidR="00F624EF" w:rsidSect="00B7713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240" w:rsidRDefault="00076240" w:rsidP="003068B9">
      <w:pPr>
        <w:spacing w:after="0" w:line="240" w:lineRule="auto"/>
      </w:pPr>
      <w:r>
        <w:separator/>
      </w:r>
    </w:p>
  </w:endnote>
  <w:endnote w:type="continuationSeparator" w:id="1">
    <w:p w:rsidR="00076240" w:rsidRDefault="0007624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240" w:rsidRDefault="00076240" w:rsidP="003068B9">
      <w:pPr>
        <w:spacing w:after="0" w:line="240" w:lineRule="auto"/>
      </w:pPr>
      <w:r>
        <w:separator/>
      </w:r>
    </w:p>
  </w:footnote>
  <w:footnote w:type="continuationSeparator" w:id="1">
    <w:p w:rsidR="00076240" w:rsidRDefault="0007624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220F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2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DB56F024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417D265D"/>
    <w:multiLevelType w:val="multilevel"/>
    <w:tmpl w:val="23ACF322"/>
    <w:lvl w:ilvl="0">
      <w:start w:val="1"/>
      <w:numFmt w:val="lowerLetter"/>
      <w:lvlText w:val="%1)"/>
      <w:lvlJc w:val="left"/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A930862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31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4DE5"/>
    <w:rsid w:val="00024FA7"/>
    <w:rsid w:val="00027667"/>
    <w:rsid w:val="00036DBB"/>
    <w:rsid w:val="000518CF"/>
    <w:rsid w:val="0005691E"/>
    <w:rsid w:val="000639BC"/>
    <w:rsid w:val="00063D92"/>
    <w:rsid w:val="0006543B"/>
    <w:rsid w:val="00076240"/>
    <w:rsid w:val="000804BE"/>
    <w:rsid w:val="00083D40"/>
    <w:rsid w:val="0009012C"/>
    <w:rsid w:val="00095A57"/>
    <w:rsid w:val="00097BA8"/>
    <w:rsid w:val="000B35B4"/>
    <w:rsid w:val="000B5063"/>
    <w:rsid w:val="000C2334"/>
    <w:rsid w:val="000C3D68"/>
    <w:rsid w:val="000E6E84"/>
    <w:rsid w:val="000E7D27"/>
    <w:rsid w:val="000F3F90"/>
    <w:rsid w:val="000F744A"/>
    <w:rsid w:val="00100DE2"/>
    <w:rsid w:val="00106350"/>
    <w:rsid w:val="001126DB"/>
    <w:rsid w:val="00121644"/>
    <w:rsid w:val="0014708F"/>
    <w:rsid w:val="00150A2D"/>
    <w:rsid w:val="001532D8"/>
    <w:rsid w:val="00154292"/>
    <w:rsid w:val="001543AF"/>
    <w:rsid w:val="00157CCB"/>
    <w:rsid w:val="00160277"/>
    <w:rsid w:val="00162B5F"/>
    <w:rsid w:val="00171D25"/>
    <w:rsid w:val="00171D7D"/>
    <w:rsid w:val="001721A7"/>
    <w:rsid w:val="0018283D"/>
    <w:rsid w:val="001860A7"/>
    <w:rsid w:val="001920FC"/>
    <w:rsid w:val="001952C8"/>
    <w:rsid w:val="001A1614"/>
    <w:rsid w:val="001B1560"/>
    <w:rsid w:val="001B23BB"/>
    <w:rsid w:val="001B29E2"/>
    <w:rsid w:val="001B2D10"/>
    <w:rsid w:val="001D3764"/>
    <w:rsid w:val="001E5E64"/>
    <w:rsid w:val="001F5A7D"/>
    <w:rsid w:val="00203251"/>
    <w:rsid w:val="00211512"/>
    <w:rsid w:val="00215AB3"/>
    <w:rsid w:val="002170BB"/>
    <w:rsid w:val="00226713"/>
    <w:rsid w:val="00236468"/>
    <w:rsid w:val="0024725D"/>
    <w:rsid w:val="00250A6E"/>
    <w:rsid w:val="00257E46"/>
    <w:rsid w:val="00264554"/>
    <w:rsid w:val="0027144E"/>
    <w:rsid w:val="00273191"/>
    <w:rsid w:val="002738E8"/>
    <w:rsid w:val="00273937"/>
    <w:rsid w:val="002774B8"/>
    <w:rsid w:val="002868B5"/>
    <w:rsid w:val="00287AEA"/>
    <w:rsid w:val="002976B7"/>
    <w:rsid w:val="002A7A87"/>
    <w:rsid w:val="002E36C3"/>
    <w:rsid w:val="002E41E1"/>
    <w:rsid w:val="003041D4"/>
    <w:rsid w:val="003041E8"/>
    <w:rsid w:val="003068B9"/>
    <w:rsid w:val="00307A74"/>
    <w:rsid w:val="00314BAC"/>
    <w:rsid w:val="00317C72"/>
    <w:rsid w:val="00336F26"/>
    <w:rsid w:val="003400DC"/>
    <w:rsid w:val="003469FA"/>
    <w:rsid w:val="003517B0"/>
    <w:rsid w:val="0035277A"/>
    <w:rsid w:val="003721F1"/>
    <w:rsid w:val="00373B4F"/>
    <w:rsid w:val="00382495"/>
    <w:rsid w:val="0038290C"/>
    <w:rsid w:val="00386C9E"/>
    <w:rsid w:val="00397941"/>
    <w:rsid w:val="003B2650"/>
    <w:rsid w:val="003B5560"/>
    <w:rsid w:val="003B67A2"/>
    <w:rsid w:val="003C67EF"/>
    <w:rsid w:val="003D0B72"/>
    <w:rsid w:val="003D3F39"/>
    <w:rsid w:val="003D6263"/>
    <w:rsid w:val="003F2978"/>
    <w:rsid w:val="003F7742"/>
    <w:rsid w:val="00411143"/>
    <w:rsid w:val="00414008"/>
    <w:rsid w:val="00417191"/>
    <w:rsid w:val="00423FF5"/>
    <w:rsid w:val="00433CD3"/>
    <w:rsid w:val="00450B9D"/>
    <w:rsid w:val="00467C54"/>
    <w:rsid w:val="00475450"/>
    <w:rsid w:val="00475CD6"/>
    <w:rsid w:val="0049182B"/>
    <w:rsid w:val="00492515"/>
    <w:rsid w:val="004A3B0A"/>
    <w:rsid w:val="004A62D6"/>
    <w:rsid w:val="004B01B8"/>
    <w:rsid w:val="004B32C7"/>
    <w:rsid w:val="004B7E12"/>
    <w:rsid w:val="004C1264"/>
    <w:rsid w:val="004C472C"/>
    <w:rsid w:val="004D69E5"/>
    <w:rsid w:val="004E34F3"/>
    <w:rsid w:val="004E707A"/>
    <w:rsid w:val="004E71AB"/>
    <w:rsid w:val="004F791B"/>
    <w:rsid w:val="00501AB2"/>
    <w:rsid w:val="005073F1"/>
    <w:rsid w:val="00514DB9"/>
    <w:rsid w:val="00533A91"/>
    <w:rsid w:val="00543AB5"/>
    <w:rsid w:val="005526A3"/>
    <w:rsid w:val="00553455"/>
    <w:rsid w:val="005600DE"/>
    <w:rsid w:val="00565880"/>
    <w:rsid w:val="0056792A"/>
    <w:rsid w:val="005700F3"/>
    <w:rsid w:val="005822FA"/>
    <w:rsid w:val="005825A6"/>
    <w:rsid w:val="0058461A"/>
    <w:rsid w:val="0058664D"/>
    <w:rsid w:val="00591CC6"/>
    <w:rsid w:val="005A33B2"/>
    <w:rsid w:val="005A3E51"/>
    <w:rsid w:val="005A6216"/>
    <w:rsid w:val="005B701D"/>
    <w:rsid w:val="005C2E7D"/>
    <w:rsid w:val="005C738A"/>
    <w:rsid w:val="005C7CA1"/>
    <w:rsid w:val="005D66C0"/>
    <w:rsid w:val="005E3B9D"/>
    <w:rsid w:val="005E5731"/>
    <w:rsid w:val="005F6841"/>
    <w:rsid w:val="006011A4"/>
    <w:rsid w:val="00605896"/>
    <w:rsid w:val="00605A88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5C6E"/>
    <w:rsid w:val="00650065"/>
    <w:rsid w:val="006525F5"/>
    <w:rsid w:val="0065493D"/>
    <w:rsid w:val="0067094A"/>
    <w:rsid w:val="00672DD2"/>
    <w:rsid w:val="00684A9E"/>
    <w:rsid w:val="006877E5"/>
    <w:rsid w:val="0069137D"/>
    <w:rsid w:val="0069756C"/>
    <w:rsid w:val="006A0669"/>
    <w:rsid w:val="006A1957"/>
    <w:rsid w:val="006A2160"/>
    <w:rsid w:val="006B0FDC"/>
    <w:rsid w:val="006D2AB4"/>
    <w:rsid w:val="006D6725"/>
    <w:rsid w:val="00700176"/>
    <w:rsid w:val="007021DB"/>
    <w:rsid w:val="007071D0"/>
    <w:rsid w:val="00715B1E"/>
    <w:rsid w:val="007411F2"/>
    <w:rsid w:val="0076342A"/>
    <w:rsid w:val="00775846"/>
    <w:rsid w:val="00776447"/>
    <w:rsid w:val="00776B71"/>
    <w:rsid w:val="00783480"/>
    <w:rsid w:val="007A2BEA"/>
    <w:rsid w:val="007B17B7"/>
    <w:rsid w:val="007B1996"/>
    <w:rsid w:val="007B1AB2"/>
    <w:rsid w:val="007B55B1"/>
    <w:rsid w:val="007F365F"/>
    <w:rsid w:val="00801BB4"/>
    <w:rsid w:val="00803BA3"/>
    <w:rsid w:val="00827545"/>
    <w:rsid w:val="00837587"/>
    <w:rsid w:val="00842351"/>
    <w:rsid w:val="0085256B"/>
    <w:rsid w:val="008537C3"/>
    <w:rsid w:val="00853ADB"/>
    <w:rsid w:val="00857B87"/>
    <w:rsid w:val="008702C9"/>
    <w:rsid w:val="00881C9A"/>
    <w:rsid w:val="00883E01"/>
    <w:rsid w:val="00890B8F"/>
    <w:rsid w:val="008912C5"/>
    <w:rsid w:val="008A7908"/>
    <w:rsid w:val="008B65AC"/>
    <w:rsid w:val="008C7290"/>
    <w:rsid w:val="008D12B4"/>
    <w:rsid w:val="008D162F"/>
    <w:rsid w:val="008D37F3"/>
    <w:rsid w:val="008E0D58"/>
    <w:rsid w:val="008E4CC7"/>
    <w:rsid w:val="008E65B4"/>
    <w:rsid w:val="008F092E"/>
    <w:rsid w:val="008F385D"/>
    <w:rsid w:val="00900754"/>
    <w:rsid w:val="00914762"/>
    <w:rsid w:val="00914C50"/>
    <w:rsid w:val="00917F28"/>
    <w:rsid w:val="00927643"/>
    <w:rsid w:val="00934338"/>
    <w:rsid w:val="00961DB8"/>
    <w:rsid w:val="009629C8"/>
    <w:rsid w:val="00964730"/>
    <w:rsid w:val="00980936"/>
    <w:rsid w:val="00982007"/>
    <w:rsid w:val="0098367C"/>
    <w:rsid w:val="00985717"/>
    <w:rsid w:val="0098664A"/>
    <w:rsid w:val="00990B1E"/>
    <w:rsid w:val="009912FD"/>
    <w:rsid w:val="00991F54"/>
    <w:rsid w:val="009A68C5"/>
    <w:rsid w:val="009C2110"/>
    <w:rsid w:val="009C5BFA"/>
    <w:rsid w:val="009C6FDF"/>
    <w:rsid w:val="009D5D1B"/>
    <w:rsid w:val="009D6C0B"/>
    <w:rsid w:val="009F014D"/>
    <w:rsid w:val="009F1968"/>
    <w:rsid w:val="009F71A6"/>
    <w:rsid w:val="00A03F8C"/>
    <w:rsid w:val="00A04210"/>
    <w:rsid w:val="00A16649"/>
    <w:rsid w:val="00A203F3"/>
    <w:rsid w:val="00A343D4"/>
    <w:rsid w:val="00A35E63"/>
    <w:rsid w:val="00A454C6"/>
    <w:rsid w:val="00A6698C"/>
    <w:rsid w:val="00A70E05"/>
    <w:rsid w:val="00A736E5"/>
    <w:rsid w:val="00A80E1A"/>
    <w:rsid w:val="00A85547"/>
    <w:rsid w:val="00A901A6"/>
    <w:rsid w:val="00A904C6"/>
    <w:rsid w:val="00A91E95"/>
    <w:rsid w:val="00A92B18"/>
    <w:rsid w:val="00A92CAA"/>
    <w:rsid w:val="00A960FE"/>
    <w:rsid w:val="00AB1E8B"/>
    <w:rsid w:val="00AB4BF4"/>
    <w:rsid w:val="00AB5AEB"/>
    <w:rsid w:val="00AC5E41"/>
    <w:rsid w:val="00AD1569"/>
    <w:rsid w:val="00AD397C"/>
    <w:rsid w:val="00B1029F"/>
    <w:rsid w:val="00B11964"/>
    <w:rsid w:val="00B11B7D"/>
    <w:rsid w:val="00B12135"/>
    <w:rsid w:val="00B20F06"/>
    <w:rsid w:val="00B308EA"/>
    <w:rsid w:val="00B32552"/>
    <w:rsid w:val="00B403C1"/>
    <w:rsid w:val="00B40E02"/>
    <w:rsid w:val="00B53C95"/>
    <w:rsid w:val="00B76170"/>
    <w:rsid w:val="00B77138"/>
    <w:rsid w:val="00B77A4C"/>
    <w:rsid w:val="00B858D5"/>
    <w:rsid w:val="00BA20F5"/>
    <w:rsid w:val="00BB3748"/>
    <w:rsid w:val="00BB6F2B"/>
    <w:rsid w:val="00BC5DF0"/>
    <w:rsid w:val="00BC6D23"/>
    <w:rsid w:val="00BE06DD"/>
    <w:rsid w:val="00BE177C"/>
    <w:rsid w:val="00BE480E"/>
    <w:rsid w:val="00BE6731"/>
    <w:rsid w:val="00C03C09"/>
    <w:rsid w:val="00C04922"/>
    <w:rsid w:val="00C068FA"/>
    <w:rsid w:val="00C1143E"/>
    <w:rsid w:val="00C128EC"/>
    <w:rsid w:val="00C1510D"/>
    <w:rsid w:val="00C17F49"/>
    <w:rsid w:val="00C212C5"/>
    <w:rsid w:val="00C220FC"/>
    <w:rsid w:val="00C23E71"/>
    <w:rsid w:val="00C43612"/>
    <w:rsid w:val="00C52082"/>
    <w:rsid w:val="00C6151E"/>
    <w:rsid w:val="00C619D4"/>
    <w:rsid w:val="00C64FF9"/>
    <w:rsid w:val="00C66903"/>
    <w:rsid w:val="00C7473F"/>
    <w:rsid w:val="00C75F05"/>
    <w:rsid w:val="00C80C9C"/>
    <w:rsid w:val="00C839EB"/>
    <w:rsid w:val="00CA1142"/>
    <w:rsid w:val="00CA1816"/>
    <w:rsid w:val="00CA5719"/>
    <w:rsid w:val="00CB4AF9"/>
    <w:rsid w:val="00CD1217"/>
    <w:rsid w:val="00CD1E68"/>
    <w:rsid w:val="00CD1E76"/>
    <w:rsid w:val="00CD5829"/>
    <w:rsid w:val="00CD6BEF"/>
    <w:rsid w:val="00D00F00"/>
    <w:rsid w:val="00D039D4"/>
    <w:rsid w:val="00D0671C"/>
    <w:rsid w:val="00D11111"/>
    <w:rsid w:val="00D30760"/>
    <w:rsid w:val="00D46CB6"/>
    <w:rsid w:val="00D576AB"/>
    <w:rsid w:val="00D579C4"/>
    <w:rsid w:val="00D614D5"/>
    <w:rsid w:val="00D62D97"/>
    <w:rsid w:val="00D64577"/>
    <w:rsid w:val="00D70380"/>
    <w:rsid w:val="00D74032"/>
    <w:rsid w:val="00D743D9"/>
    <w:rsid w:val="00D75B6C"/>
    <w:rsid w:val="00D80DD3"/>
    <w:rsid w:val="00D84451"/>
    <w:rsid w:val="00D975CD"/>
    <w:rsid w:val="00DA1ECD"/>
    <w:rsid w:val="00DB3A78"/>
    <w:rsid w:val="00DB7F74"/>
    <w:rsid w:val="00DC0AD4"/>
    <w:rsid w:val="00DC1188"/>
    <w:rsid w:val="00DD7FA4"/>
    <w:rsid w:val="00DE3BDF"/>
    <w:rsid w:val="00DE3DCA"/>
    <w:rsid w:val="00DE4762"/>
    <w:rsid w:val="00DF50D8"/>
    <w:rsid w:val="00E157ED"/>
    <w:rsid w:val="00E159E7"/>
    <w:rsid w:val="00E15B06"/>
    <w:rsid w:val="00E31FC3"/>
    <w:rsid w:val="00E34120"/>
    <w:rsid w:val="00E362E2"/>
    <w:rsid w:val="00E47B16"/>
    <w:rsid w:val="00E56277"/>
    <w:rsid w:val="00E56D1E"/>
    <w:rsid w:val="00E6255C"/>
    <w:rsid w:val="00E657DD"/>
    <w:rsid w:val="00E7175D"/>
    <w:rsid w:val="00E90ACB"/>
    <w:rsid w:val="00E910C8"/>
    <w:rsid w:val="00E96A71"/>
    <w:rsid w:val="00EA19D1"/>
    <w:rsid w:val="00EA7E58"/>
    <w:rsid w:val="00EB2528"/>
    <w:rsid w:val="00EB6F91"/>
    <w:rsid w:val="00EC0413"/>
    <w:rsid w:val="00EC1FB4"/>
    <w:rsid w:val="00EC4E25"/>
    <w:rsid w:val="00ED1E34"/>
    <w:rsid w:val="00EE641C"/>
    <w:rsid w:val="00EF47D5"/>
    <w:rsid w:val="00EF5927"/>
    <w:rsid w:val="00EF641A"/>
    <w:rsid w:val="00EF649D"/>
    <w:rsid w:val="00F03042"/>
    <w:rsid w:val="00F03808"/>
    <w:rsid w:val="00F410E0"/>
    <w:rsid w:val="00F43D0B"/>
    <w:rsid w:val="00F44AFC"/>
    <w:rsid w:val="00F53A9E"/>
    <w:rsid w:val="00F624EF"/>
    <w:rsid w:val="00F67B9D"/>
    <w:rsid w:val="00F74EEC"/>
    <w:rsid w:val="00F819C1"/>
    <w:rsid w:val="00F82541"/>
    <w:rsid w:val="00F85037"/>
    <w:rsid w:val="00F925A1"/>
    <w:rsid w:val="00F93B5A"/>
    <w:rsid w:val="00F94021"/>
    <w:rsid w:val="00F95854"/>
    <w:rsid w:val="00FA0A94"/>
    <w:rsid w:val="00FA1DB9"/>
    <w:rsid w:val="00FA45FA"/>
    <w:rsid w:val="00FA7FB3"/>
    <w:rsid w:val="00FB2725"/>
    <w:rsid w:val="00FB3EAA"/>
    <w:rsid w:val="00FE23AB"/>
    <w:rsid w:val="00FE3676"/>
    <w:rsid w:val="00FE5725"/>
    <w:rsid w:val="00FE60E1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1BE57-D375-4FC8-B3A1-5D2425541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746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13</cp:revision>
  <cp:lastPrinted>2016-12-15T15:28:00Z</cp:lastPrinted>
  <dcterms:created xsi:type="dcterms:W3CDTF">2016-12-15T11:12:00Z</dcterms:created>
  <dcterms:modified xsi:type="dcterms:W3CDTF">2016-12-15T15:31:00Z</dcterms:modified>
</cp:coreProperties>
</file>