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AB3ED1">
        <w:rPr>
          <w:rFonts w:ascii="Arial" w:hAnsi="Arial" w:cs="Arial"/>
        </w:rPr>
        <w:t xml:space="preserve">1800 </w:t>
      </w:r>
      <w:r w:rsidR="00C866A1">
        <w:rPr>
          <w:rFonts w:ascii="Arial" w:hAnsi="Arial" w:cs="Arial"/>
        </w:rPr>
        <w:t>00</w:t>
      </w:r>
      <w:r w:rsidR="00010F8A">
        <w:rPr>
          <w:rFonts w:ascii="Arial" w:hAnsi="Arial" w:cs="Arial"/>
        </w:rPr>
        <w:t>8265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010F8A">
        <w:rPr>
          <w:rFonts w:ascii="Arial" w:hAnsi="Arial" w:cs="Arial"/>
          <w:color w:val="000000" w:themeColor="text1"/>
        </w:rPr>
        <w:t>MARINEZ PASCOAL DOS SANTOS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010F8A">
        <w:rPr>
          <w:rFonts w:ascii="Arial" w:hAnsi="Arial" w:cs="Arial"/>
          <w:color w:val="000000" w:themeColor="text1"/>
        </w:rPr>
        <w:t>MARINEZ PASCOAL DOS SANTOS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débito pl</w:t>
      </w:r>
      <w:r w:rsidR="00950617">
        <w:rPr>
          <w:rFonts w:ascii="Arial" w:hAnsi="Arial" w:cs="Arial"/>
        </w:rPr>
        <w:t>eiteado pela</w:t>
      </w:r>
      <w:r w:rsidRPr="00905468">
        <w:rPr>
          <w:rFonts w:ascii="Arial" w:hAnsi="Arial" w:cs="Arial"/>
        </w:rPr>
        <w:t xml:space="preserve"> servidor</w:t>
      </w:r>
      <w:r w:rsidR="00950617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89311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 xml:space="preserve">oi efetuada com presteza </w:t>
      </w:r>
      <w:r w:rsidR="00263D01" w:rsidRPr="00C8004A">
        <w:rPr>
          <w:rFonts w:ascii="Arial" w:hAnsi="Arial" w:cs="Arial"/>
          <w:color w:val="000000" w:themeColor="text1"/>
        </w:rPr>
        <w:t>(fls</w:t>
      </w:r>
      <w:r w:rsidR="00263D01" w:rsidRPr="00893110">
        <w:rPr>
          <w:rFonts w:ascii="Arial" w:hAnsi="Arial" w:cs="Arial"/>
          <w:color w:val="000000" w:themeColor="text1"/>
        </w:rPr>
        <w:t>.</w:t>
      </w:r>
      <w:r w:rsidR="00C8004A">
        <w:rPr>
          <w:rFonts w:ascii="Arial" w:hAnsi="Arial" w:cs="Arial"/>
          <w:color w:val="000000" w:themeColor="text1"/>
        </w:rPr>
        <w:t>25/26</w:t>
      </w:r>
      <w:r w:rsidRPr="00893110">
        <w:rPr>
          <w:rFonts w:ascii="Arial" w:hAnsi="Arial" w:cs="Arial"/>
          <w:color w:val="000000" w:themeColor="text1"/>
        </w:rPr>
        <w:t xml:space="preserve">), </w:t>
      </w:r>
      <w:r w:rsidR="00FE6826" w:rsidRPr="00893110">
        <w:rPr>
          <w:rFonts w:ascii="Arial" w:hAnsi="Arial" w:cs="Arial"/>
          <w:b/>
          <w:color w:val="000000" w:themeColor="text1"/>
          <w:u w:val="single"/>
        </w:rPr>
        <w:t>re</w:t>
      </w:r>
      <w:r w:rsidRPr="00893110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893110">
        <w:rPr>
          <w:rFonts w:ascii="Arial" w:hAnsi="Arial" w:cs="Arial"/>
          <w:color w:val="000000" w:themeColor="text1"/>
        </w:rPr>
        <w:t xml:space="preserve"> efetuados pela </w:t>
      </w:r>
      <w:r w:rsidRPr="00893110">
        <w:rPr>
          <w:rFonts w:ascii="Arial" w:hAnsi="Arial" w:cs="Arial"/>
          <w:b/>
          <w:color w:val="000000" w:themeColor="text1"/>
        </w:rPr>
        <w:t>SEDUC</w:t>
      </w:r>
      <w:r w:rsidR="00753F6E" w:rsidRPr="00893110">
        <w:rPr>
          <w:rFonts w:ascii="Arial" w:hAnsi="Arial" w:cs="Arial"/>
          <w:color w:val="000000" w:themeColor="text1"/>
        </w:rPr>
        <w:t xml:space="preserve"> (fls.</w:t>
      </w:r>
      <w:r w:rsidR="00010F8A">
        <w:rPr>
          <w:rFonts w:ascii="Arial" w:hAnsi="Arial" w:cs="Arial"/>
          <w:color w:val="000000" w:themeColor="text1"/>
        </w:rPr>
        <w:t>16</w:t>
      </w:r>
      <w:r w:rsidRPr="00893110">
        <w:rPr>
          <w:rFonts w:ascii="Arial" w:hAnsi="Arial" w:cs="Arial"/>
          <w:color w:val="000000" w:themeColor="text1"/>
        </w:rPr>
        <w:t>).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893110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893110">
        <w:rPr>
          <w:rFonts w:ascii="Arial" w:hAnsi="Arial" w:cs="Arial"/>
          <w:color w:val="000000" w:themeColor="text1"/>
        </w:rPr>
        <w:t xml:space="preserve">O período a ser considerado é de </w:t>
      </w:r>
      <w:r w:rsidR="00010F8A">
        <w:rPr>
          <w:rFonts w:ascii="Arial" w:hAnsi="Arial" w:cs="Arial"/>
          <w:color w:val="000000" w:themeColor="text1"/>
        </w:rPr>
        <w:t>25/08</w:t>
      </w:r>
      <w:r w:rsidR="00263D01" w:rsidRPr="00893110">
        <w:rPr>
          <w:rFonts w:ascii="Arial" w:hAnsi="Arial" w:cs="Arial"/>
          <w:color w:val="000000" w:themeColor="text1"/>
        </w:rPr>
        <w:t>/2010 a 31/</w:t>
      </w:r>
      <w:r w:rsidR="00010F8A">
        <w:rPr>
          <w:rFonts w:ascii="Arial" w:hAnsi="Arial" w:cs="Arial"/>
          <w:color w:val="000000" w:themeColor="text1"/>
        </w:rPr>
        <w:t>12/2011</w:t>
      </w:r>
      <w:r w:rsidRPr="00893110">
        <w:rPr>
          <w:rFonts w:ascii="Arial" w:hAnsi="Arial" w:cs="Arial"/>
          <w:color w:val="000000" w:themeColor="text1"/>
        </w:rPr>
        <w:t>, inclusive o 13º salário</w:t>
      </w:r>
      <w:r w:rsidR="00FE6826" w:rsidRPr="00893110">
        <w:rPr>
          <w:rFonts w:ascii="Arial" w:hAnsi="Arial" w:cs="Arial"/>
          <w:color w:val="000000" w:themeColor="text1"/>
        </w:rPr>
        <w:t xml:space="preserve"> e</w:t>
      </w:r>
      <w:r w:rsidR="00010F8A">
        <w:rPr>
          <w:rFonts w:ascii="Arial" w:hAnsi="Arial" w:cs="Arial"/>
          <w:color w:val="000000" w:themeColor="text1"/>
        </w:rPr>
        <w:t xml:space="preserve"> 1</w:t>
      </w:r>
      <w:r w:rsidR="00F065DB">
        <w:rPr>
          <w:rFonts w:ascii="Arial" w:hAnsi="Arial" w:cs="Arial"/>
          <w:color w:val="000000" w:themeColor="text1"/>
        </w:rPr>
        <w:t>/3 de férias</w:t>
      </w:r>
      <w:r w:rsidR="00010F8A">
        <w:rPr>
          <w:rFonts w:ascii="Arial" w:hAnsi="Arial" w:cs="Arial"/>
          <w:color w:val="000000" w:themeColor="text1"/>
        </w:rPr>
        <w:t xml:space="preserve"> 2011</w:t>
      </w:r>
      <w:r w:rsidRPr="00893110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893110">
        <w:rPr>
          <w:rFonts w:ascii="Arial" w:hAnsi="Arial" w:cs="Arial"/>
          <w:b/>
          <w:color w:val="000000" w:themeColor="text1"/>
        </w:rPr>
        <w:t>SEPLAG</w:t>
      </w:r>
      <w:r w:rsidR="00263D01" w:rsidRPr="00893110">
        <w:rPr>
          <w:rFonts w:ascii="Arial" w:hAnsi="Arial" w:cs="Arial"/>
          <w:color w:val="000000" w:themeColor="text1"/>
        </w:rPr>
        <w:t xml:space="preserve"> (fls. </w:t>
      </w:r>
      <w:r w:rsidR="00C8004A">
        <w:rPr>
          <w:rFonts w:ascii="Arial" w:hAnsi="Arial" w:cs="Arial"/>
          <w:color w:val="000000" w:themeColor="text1"/>
        </w:rPr>
        <w:t>25/26</w:t>
      </w:r>
      <w:r w:rsidRPr="00893110">
        <w:rPr>
          <w:rFonts w:ascii="Arial" w:hAnsi="Arial" w:cs="Arial"/>
          <w:color w:val="000000" w:themeColor="text1"/>
        </w:rPr>
        <w:t>).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93110">
        <w:rPr>
          <w:rFonts w:ascii="Arial" w:hAnsi="Arial" w:cs="Arial"/>
          <w:b/>
          <w:u w:val="single"/>
        </w:rPr>
        <w:t>2.2 – DO VALOR TOTAL A RECEBER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893110">
        <w:rPr>
          <w:rFonts w:ascii="Arial" w:hAnsi="Arial" w:cs="Arial"/>
        </w:rPr>
        <w:t>Diante</w:t>
      </w:r>
      <w:r w:rsidR="00546A28" w:rsidRPr="00893110">
        <w:rPr>
          <w:rFonts w:ascii="Arial" w:hAnsi="Arial" w:cs="Arial"/>
        </w:rPr>
        <w:t xml:space="preserve"> das informações apresentadas, a</w:t>
      </w:r>
      <w:r w:rsidRPr="00893110">
        <w:rPr>
          <w:rFonts w:ascii="Arial" w:hAnsi="Arial" w:cs="Arial"/>
        </w:rPr>
        <w:t xml:space="preserve"> servidor</w:t>
      </w:r>
      <w:r w:rsidR="00546A28" w:rsidRPr="00893110">
        <w:rPr>
          <w:rFonts w:ascii="Arial" w:hAnsi="Arial" w:cs="Arial"/>
        </w:rPr>
        <w:t>a interessada</w:t>
      </w:r>
      <w:r w:rsidRPr="00893110">
        <w:rPr>
          <w:rFonts w:ascii="Arial" w:hAnsi="Arial" w:cs="Arial"/>
        </w:rPr>
        <w:t xml:space="preserve"> faz jus ao recebimento de </w:t>
      </w:r>
      <w:r w:rsidRPr="00893110">
        <w:rPr>
          <w:rFonts w:ascii="Arial" w:hAnsi="Arial" w:cs="Arial"/>
          <w:b/>
        </w:rPr>
        <w:t xml:space="preserve">R$ </w:t>
      </w:r>
      <w:r w:rsidR="00010F8A">
        <w:rPr>
          <w:rFonts w:ascii="Arial" w:hAnsi="Arial" w:cs="Arial"/>
          <w:b/>
        </w:rPr>
        <w:t>1.001,46</w:t>
      </w:r>
      <w:r w:rsidRPr="00893110">
        <w:rPr>
          <w:rFonts w:ascii="Arial" w:hAnsi="Arial" w:cs="Arial"/>
          <w:b/>
        </w:rPr>
        <w:t xml:space="preserve"> </w:t>
      </w:r>
      <w:r w:rsidRPr="00893110">
        <w:rPr>
          <w:rFonts w:ascii="Arial" w:hAnsi="Arial" w:cs="Arial"/>
        </w:rPr>
        <w:t>(</w:t>
      </w:r>
      <w:proofErr w:type="gramStart"/>
      <w:r w:rsidR="00010F8A">
        <w:rPr>
          <w:rFonts w:ascii="Arial" w:hAnsi="Arial" w:cs="Arial"/>
        </w:rPr>
        <w:t>Hum</w:t>
      </w:r>
      <w:proofErr w:type="gramEnd"/>
      <w:r w:rsidR="00010F8A">
        <w:rPr>
          <w:rFonts w:ascii="Arial" w:hAnsi="Arial" w:cs="Arial"/>
        </w:rPr>
        <w:t xml:space="preserve"> mil um</w:t>
      </w:r>
      <w:r w:rsidR="00893110" w:rsidRPr="00893110">
        <w:rPr>
          <w:rFonts w:ascii="Arial" w:hAnsi="Arial" w:cs="Arial"/>
        </w:rPr>
        <w:t xml:space="preserve"> </w:t>
      </w:r>
      <w:r w:rsidR="00010F8A">
        <w:rPr>
          <w:rFonts w:ascii="Arial" w:hAnsi="Arial" w:cs="Arial"/>
        </w:rPr>
        <w:t>real</w:t>
      </w:r>
      <w:r w:rsidR="00893110" w:rsidRPr="00893110">
        <w:rPr>
          <w:rFonts w:ascii="Arial" w:hAnsi="Arial" w:cs="Arial"/>
        </w:rPr>
        <w:t xml:space="preserve"> e </w:t>
      </w:r>
      <w:r w:rsidR="00010F8A">
        <w:rPr>
          <w:rFonts w:ascii="Arial" w:hAnsi="Arial" w:cs="Arial"/>
        </w:rPr>
        <w:t xml:space="preserve">quarenta e seis </w:t>
      </w:r>
      <w:r w:rsidR="00893110" w:rsidRPr="00893110">
        <w:rPr>
          <w:rFonts w:ascii="Arial" w:hAnsi="Arial" w:cs="Arial"/>
        </w:rPr>
        <w:t>centavos</w:t>
      </w:r>
      <w:r w:rsidRPr="00893110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F065DB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C8004A">
        <w:rPr>
          <w:rFonts w:ascii="Arial" w:hAnsi="Arial" w:cs="Arial"/>
        </w:rPr>
        <w:t>21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90546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lastRenderedPageBreak/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010F8A" w:rsidRPr="00893110">
        <w:rPr>
          <w:rFonts w:ascii="Arial" w:hAnsi="Arial" w:cs="Arial"/>
          <w:b/>
        </w:rPr>
        <w:t xml:space="preserve">R$ </w:t>
      </w:r>
      <w:r w:rsidR="00010F8A">
        <w:rPr>
          <w:rFonts w:ascii="Arial" w:hAnsi="Arial" w:cs="Arial"/>
          <w:b/>
        </w:rPr>
        <w:t>1.001,46</w:t>
      </w:r>
      <w:r w:rsidR="00010F8A" w:rsidRPr="00893110">
        <w:rPr>
          <w:rFonts w:ascii="Arial" w:hAnsi="Arial" w:cs="Arial"/>
          <w:b/>
        </w:rPr>
        <w:t xml:space="preserve"> </w:t>
      </w:r>
      <w:r w:rsidR="00010F8A" w:rsidRPr="00893110">
        <w:rPr>
          <w:rFonts w:ascii="Arial" w:hAnsi="Arial" w:cs="Arial"/>
        </w:rPr>
        <w:t>(</w:t>
      </w:r>
      <w:r w:rsidR="00010F8A">
        <w:rPr>
          <w:rFonts w:ascii="Arial" w:hAnsi="Arial" w:cs="Arial"/>
        </w:rPr>
        <w:t>Hum mil um</w:t>
      </w:r>
      <w:r w:rsidR="00010F8A" w:rsidRPr="00893110">
        <w:rPr>
          <w:rFonts w:ascii="Arial" w:hAnsi="Arial" w:cs="Arial"/>
        </w:rPr>
        <w:t xml:space="preserve"> </w:t>
      </w:r>
      <w:r w:rsidR="00010F8A">
        <w:rPr>
          <w:rFonts w:ascii="Arial" w:hAnsi="Arial" w:cs="Arial"/>
        </w:rPr>
        <w:t>real</w:t>
      </w:r>
      <w:r w:rsidR="00010F8A" w:rsidRPr="00893110">
        <w:rPr>
          <w:rFonts w:ascii="Arial" w:hAnsi="Arial" w:cs="Arial"/>
        </w:rPr>
        <w:t xml:space="preserve"> e </w:t>
      </w:r>
      <w:r w:rsidR="00010F8A">
        <w:rPr>
          <w:rFonts w:ascii="Arial" w:hAnsi="Arial" w:cs="Arial"/>
        </w:rPr>
        <w:t xml:space="preserve">quarenta e seis </w:t>
      </w:r>
      <w:r w:rsidR="00010F8A" w:rsidRPr="00893110">
        <w:rPr>
          <w:rFonts w:ascii="Arial" w:hAnsi="Arial" w:cs="Arial"/>
        </w:rPr>
        <w:t>centavos)</w:t>
      </w:r>
      <w:r w:rsidR="00010F8A">
        <w:rPr>
          <w:rFonts w:ascii="Arial" w:hAnsi="Arial" w:cs="Arial"/>
        </w:rPr>
        <w:t xml:space="preserve"> </w:t>
      </w:r>
      <w:r w:rsidRPr="00893110">
        <w:rPr>
          <w:rFonts w:ascii="Arial" w:hAnsi="Arial" w:cs="Arial"/>
        </w:rPr>
        <w:t>a</w:t>
      </w:r>
      <w:r w:rsidRPr="00905468">
        <w:rPr>
          <w:rFonts w:ascii="Arial" w:hAnsi="Arial" w:cs="Arial"/>
        </w:rPr>
        <w:t xml:space="preserve"> </w:t>
      </w:r>
      <w:r w:rsidR="00010F8A">
        <w:rPr>
          <w:rFonts w:ascii="Arial" w:hAnsi="Arial" w:cs="Arial"/>
          <w:color w:val="000000" w:themeColor="text1"/>
        </w:rPr>
        <w:t>MARINEZ PASCOAL DOS SANTOS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</w:t>
      </w:r>
      <w:proofErr w:type="gramStart"/>
      <w:r w:rsidRPr="00905468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Progressão por nova habilitação do período de </w:t>
      </w:r>
      <w:r w:rsidR="00010F8A">
        <w:rPr>
          <w:rFonts w:ascii="Arial" w:hAnsi="Arial" w:cs="Arial"/>
          <w:color w:val="000000" w:themeColor="text1"/>
        </w:rPr>
        <w:t>25/08</w:t>
      </w:r>
      <w:r w:rsidR="00010F8A" w:rsidRPr="00893110">
        <w:rPr>
          <w:rFonts w:ascii="Arial" w:hAnsi="Arial" w:cs="Arial"/>
          <w:color w:val="000000" w:themeColor="text1"/>
        </w:rPr>
        <w:t>/2010 a 31/</w:t>
      </w:r>
      <w:r w:rsidR="00010F8A">
        <w:rPr>
          <w:rFonts w:ascii="Arial" w:hAnsi="Arial" w:cs="Arial"/>
          <w:color w:val="000000" w:themeColor="text1"/>
        </w:rPr>
        <w:t>12/2011</w:t>
      </w:r>
      <w:r w:rsidR="00010F8A" w:rsidRPr="00893110">
        <w:rPr>
          <w:rFonts w:ascii="Arial" w:hAnsi="Arial" w:cs="Arial"/>
          <w:color w:val="000000" w:themeColor="text1"/>
        </w:rPr>
        <w:t>, inclusive o 13º salário e</w:t>
      </w:r>
      <w:r w:rsidR="00010F8A">
        <w:rPr>
          <w:rFonts w:ascii="Arial" w:hAnsi="Arial" w:cs="Arial"/>
          <w:color w:val="000000" w:themeColor="text1"/>
        </w:rPr>
        <w:t xml:space="preserve"> 1/3 de férias 2011</w:t>
      </w:r>
      <w:r w:rsidRPr="0090546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7D53D7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7D53D7">
        <w:rPr>
          <w:rFonts w:ascii="Arial" w:hAnsi="Arial" w:cs="Arial"/>
        </w:rPr>
        <w:t>07</w:t>
      </w:r>
      <w:r w:rsidRPr="007D53D7">
        <w:rPr>
          <w:rFonts w:ascii="Arial" w:hAnsi="Arial" w:cs="Arial"/>
        </w:rPr>
        <w:t xml:space="preserve"> de outubro de 2016.</w:t>
      </w:r>
    </w:p>
    <w:p w:rsidR="00493668" w:rsidRPr="007D53D7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12B" w:rsidRDefault="00DD012B" w:rsidP="003068B9">
      <w:pPr>
        <w:spacing w:after="0" w:line="240" w:lineRule="auto"/>
      </w:pPr>
      <w:r>
        <w:separator/>
      </w:r>
    </w:p>
  </w:endnote>
  <w:endnote w:type="continuationSeparator" w:id="1">
    <w:p w:rsidR="00DD012B" w:rsidRDefault="00DD012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12B" w:rsidRDefault="00DD012B" w:rsidP="003068B9">
      <w:pPr>
        <w:spacing w:after="0" w:line="240" w:lineRule="auto"/>
      </w:pPr>
      <w:r>
        <w:separator/>
      </w:r>
    </w:p>
  </w:footnote>
  <w:footnote w:type="continuationSeparator" w:id="1">
    <w:p w:rsidR="00DD012B" w:rsidRDefault="00DD012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C72CC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F8A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1C73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D7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0617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CC3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012B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65DB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419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2016-09-22T11:58:00Z</cp:lastPrinted>
  <dcterms:created xsi:type="dcterms:W3CDTF">2016-10-06T14:59:00Z</dcterms:created>
  <dcterms:modified xsi:type="dcterms:W3CDTF">2016-10-07T14:53:00Z</dcterms:modified>
</cp:coreProperties>
</file>