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02" w:rsidRDefault="00E15602" w:rsidP="00F929C6">
      <w:pPr>
        <w:spacing w:after="0"/>
        <w:rPr>
          <w:rFonts w:ascii="Arial" w:hAnsi="Arial" w:cs="Arial"/>
          <w:b/>
          <w:sz w:val="20"/>
          <w:szCs w:val="20"/>
        </w:rPr>
      </w:pPr>
    </w:p>
    <w:p w:rsidR="00A50388" w:rsidRPr="00A50388" w:rsidRDefault="00A50388" w:rsidP="00A50388">
      <w:pPr>
        <w:spacing w:after="0" w:line="360" w:lineRule="auto"/>
        <w:ind w:left="1418" w:hanging="1418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b/>
          <w:sz w:val="21"/>
          <w:szCs w:val="21"/>
        </w:rPr>
        <w:t xml:space="preserve">Processo nº: </w:t>
      </w:r>
      <w:r w:rsidRPr="00A50388">
        <w:rPr>
          <w:rFonts w:ascii="Arial" w:hAnsi="Arial" w:cs="Arial"/>
          <w:sz w:val="21"/>
          <w:szCs w:val="21"/>
        </w:rPr>
        <w:t>1800 011064/2010</w:t>
      </w:r>
    </w:p>
    <w:p w:rsidR="00A50388" w:rsidRPr="00A50388" w:rsidRDefault="00A50388" w:rsidP="00A50388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b/>
          <w:sz w:val="21"/>
          <w:szCs w:val="21"/>
        </w:rPr>
        <w:t>Interessado</w:t>
      </w:r>
      <w:r w:rsidRPr="00A50388">
        <w:rPr>
          <w:rFonts w:ascii="Arial" w:hAnsi="Arial" w:cs="Arial"/>
          <w:sz w:val="21"/>
          <w:szCs w:val="21"/>
        </w:rPr>
        <w:t>: Maria Ednalva Santos</w:t>
      </w:r>
    </w:p>
    <w:p w:rsidR="00A50388" w:rsidRPr="00A50388" w:rsidRDefault="00A50388" w:rsidP="00A50388">
      <w:pPr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 w:rsidRPr="00A50388">
        <w:rPr>
          <w:rFonts w:ascii="Arial" w:hAnsi="Arial" w:cs="Arial"/>
          <w:b/>
          <w:sz w:val="21"/>
          <w:szCs w:val="21"/>
        </w:rPr>
        <w:t>Assunto</w:t>
      </w:r>
      <w:r w:rsidRPr="00A50388">
        <w:rPr>
          <w:rFonts w:ascii="Arial" w:hAnsi="Arial" w:cs="Arial"/>
          <w:sz w:val="21"/>
          <w:szCs w:val="21"/>
        </w:rPr>
        <w:t xml:space="preserve">: </w:t>
      </w:r>
      <w:r w:rsidRPr="00A50388">
        <w:rPr>
          <w:rFonts w:ascii="Arial" w:hAnsi="Arial" w:cs="Arial"/>
          <w:color w:val="000000" w:themeColor="text1"/>
          <w:sz w:val="21"/>
          <w:szCs w:val="21"/>
        </w:rPr>
        <w:t>Progressão Por Nova Habilitação</w:t>
      </w:r>
    </w:p>
    <w:p w:rsidR="00A50388" w:rsidRPr="00A50388" w:rsidRDefault="00A50388" w:rsidP="00A50388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A50388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A50388" w:rsidRPr="00A50388" w:rsidRDefault="00A50388" w:rsidP="00A5038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color w:val="000000" w:themeColor="text1"/>
          <w:sz w:val="21"/>
          <w:szCs w:val="21"/>
        </w:rPr>
        <w:t>Trata-se de solicitação de Progressão por nova habilitação interposta pela servidora MARIA EDINALVA SANTOS</w:t>
      </w:r>
      <w:r w:rsidRPr="00A50388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A50388" w:rsidRPr="00A50388" w:rsidRDefault="00A50388" w:rsidP="00A5038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 xml:space="preserve">Os autos foram encaminhados a esta </w:t>
      </w:r>
      <w:r w:rsidRPr="00A50388">
        <w:rPr>
          <w:rFonts w:ascii="Arial" w:hAnsi="Arial" w:cs="Arial"/>
          <w:b/>
          <w:sz w:val="21"/>
          <w:szCs w:val="21"/>
        </w:rPr>
        <w:t>Controladoria Geral do Estado – CGE</w:t>
      </w:r>
      <w:r w:rsidRPr="00A50388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pela servidora interessada, atendendo ao que determina o Decreto Estadual nº 4.190, de 1º de outubro de 2009 e alterações posteriores dadas pelo decreto nº 15.857/2011 e decreto nº 47.891/2016.</w:t>
      </w:r>
    </w:p>
    <w:p w:rsidR="00A50388" w:rsidRPr="00A50388" w:rsidRDefault="00A50388" w:rsidP="00A50388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A50388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A50388" w:rsidRPr="00A50388" w:rsidRDefault="00A50388" w:rsidP="00A50388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A50388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A50388" w:rsidRPr="00A50388" w:rsidRDefault="00A50388" w:rsidP="00A50388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A50388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A50388">
        <w:rPr>
          <w:rFonts w:ascii="Arial" w:hAnsi="Arial" w:cs="Arial"/>
          <w:sz w:val="21"/>
          <w:szCs w:val="21"/>
        </w:rPr>
        <w:t xml:space="preserve"> </w:t>
      </w:r>
      <w:r w:rsidRPr="00A50388">
        <w:rPr>
          <w:rFonts w:ascii="Arial" w:hAnsi="Arial" w:cs="Arial"/>
          <w:b/>
          <w:sz w:val="21"/>
          <w:szCs w:val="21"/>
        </w:rPr>
        <w:t>SEPLAG</w:t>
      </w:r>
      <w:r w:rsidRPr="00A50388">
        <w:rPr>
          <w:rFonts w:ascii="Arial" w:hAnsi="Arial" w:cs="Arial"/>
          <w:sz w:val="21"/>
          <w:szCs w:val="21"/>
        </w:rPr>
        <w:t xml:space="preserve">, a mesma foi efetuada com presteza (fls.28/29), </w:t>
      </w:r>
      <w:r w:rsidRPr="00A50388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A50388">
        <w:rPr>
          <w:rFonts w:ascii="Arial" w:hAnsi="Arial" w:cs="Arial"/>
          <w:sz w:val="21"/>
          <w:szCs w:val="21"/>
        </w:rPr>
        <w:t xml:space="preserve"> efetuados pela </w:t>
      </w:r>
      <w:r w:rsidRPr="00A50388">
        <w:rPr>
          <w:rFonts w:ascii="Arial" w:hAnsi="Arial" w:cs="Arial"/>
          <w:b/>
          <w:sz w:val="21"/>
          <w:szCs w:val="21"/>
        </w:rPr>
        <w:t>SEDUC</w:t>
      </w:r>
      <w:r w:rsidRPr="00A50388">
        <w:rPr>
          <w:rFonts w:ascii="Arial" w:hAnsi="Arial" w:cs="Arial"/>
          <w:sz w:val="21"/>
          <w:szCs w:val="21"/>
        </w:rPr>
        <w:t xml:space="preserve"> (fls.16).</w:t>
      </w:r>
    </w:p>
    <w:p w:rsidR="00A50388" w:rsidRPr="00A50388" w:rsidRDefault="00A50388" w:rsidP="00A50388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A50388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A50388" w:rsidRPr="00A50388" w:rsidRDefault="00A50388" w:rsidP="00A50388">
      <w:pPr>
        <w:spacing w:after="0" w:line="360" w:lineRule="auto"/>
        <w:ind w:firstLine="709"/>
        <w:rPr>
          <w:rFonts w:ascii="Arial" w:hAnsi="Arial" w:cs="Arial"/>
          <w:color w:val="FF0000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 xml:space="preserve">O período a ser considerado é de 10/11/2010 a 31/12/2011, inclusive o 13º salário e 1/3 de férias, conforme despacho da exação de cálculos da </w:t>
      </w:r>
      <w:r w:rsidRPr="00A50388">
        <w:rPr>
          <w:rFonts w:ascii="Arial" w:hAnsi="Arial" w:cs="Arial"/>
          <w:b/>
          <w:sz w:val="21"/>
          <w:szCs w:val="21"/>
        </w:rPr>
        <w:t>SEPLAG</w:t>
      </w:r>
      <w:r w:rsidRPr="00A50388">
        <w:rPr>
          <w:rFonts w:ascii="Arial" w:hAnsi="Arial" w:cs="Arial"/>
          <w:sz w:val="21"/>
          <w:szCs w:val="21"/>
        </w:rPr>
        <w:t xml:space="preserve"> (fls. 28/29).</w:t>
      </w:r>
    </w:p>
    <w:p w:rsidR="00A50388" w:rsidRPr="00A50388" w:rsidRDefault="00A50388" w:rsidP="00A50388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A50388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A50388" w:rsidRPr="00A50388" w:rsidRDefault="00A50388" w:rsidP="00A50388">
      <w:pPr>
        <w:spacing w:after="0" w:line="360" w:lineRule="auto"/>
        <w:ind w:firstLine="709"/>
        <w:rPr>
          <w:rFonts w:ascii="Arial" w:hAnsi="Arial" w:cs="Arial"/>
          <w:b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</w:t>
      </w:r>
      <w:r w:rsidRPr="00A50388">
        <w:rPr>
          <w:rFonts w:ascii="Arial" w:hAnsi="Arial" w:cs="Arial"/>
          <w:b/>
          <w:sz w:val="21"/>
          <w:szCs w:val="21"/>
        </w:rPr>
        <w:t xml:space="preserve">R$ 1.633,02 </w:t>
      </w:r>
      <w:r w:rsidRPr="00A50388">
        <w:rPr>
          <w:rFonts w:ascii="Arial" w:hAnsi="Arial" w:cs="Arial"/>
          <w:sz w:val="21"/>
          <w:szCs w:val="21"/>
        </w:rPr>
        <w:t>(</w:t>
      </w:r>
      <w:proofErr w:type="gramStart"/>
      <w:r w:rsidRPr="00A50388">
        <w:rPr>
          <w:rFonts w:ascii="Arial" w:hAnsi="Arial" w:cs="Arial"/>
          <w:sz w:val="21"/>
          <w:szCs w:val="21"/>
        </w:rPr>
        <w:t>hum</w:t>
      </w:r>
      <w:proofErr w:type="gramEnd"/>
      <w:r w:rsidRPr="00A50388">
        <w:rPr>
          <w:rFonts w:ascii="Arial" w:hAnsi="Arial" w:cs="Arial"/>
          <w:sz w:val="21"/>
          <w:szCs w:val="21"/>
        </w:rPr>
        <w:t xml:space="preserve"> mil</w:t>
      </w:r>
      <w:r>
        <w:rPr>
          <w:rFonts w:ascii="Arial" w:hAnsi="Arial" w:cs="Arial"/>
          <w:sz w:val="21"/>
          <w:szCs w:val="21"/>
        </w:rPr>
        <w:t>,</w:t>
      </w:r>
      <w:r w:rsidRPr="00A50388">
        <w:rPr>
          <w:rFonts w:ascii="Arial" w:hAnsi="Arial" w:cs="Arial"/>
          <w:sz w:val="21"/>
          <w:szCs w:val="21"/>
        </w:rPr>
        <w:t xml:space="preserve"> seiscentos e trinta e três reais e dois centavos).</w:t>
      </w:r>
    </w:p>
    <w:p w:rsidR="00A50388" w:rsidRPr="00A50388" w:rsidRDefault="00A50388" w:rsidP="00A50388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A50388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A50388" w:rsidRPr="00A50388" w:rsidRDefault="00A50388" w:rsidP="00A5038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color w:val="000000" w:themeColor="text1"/>
          <w:sz w:val="21"/>
          <w:szCs w:val="21"/>
        </w:rPr>
        <w:t>Consta dotação orçamentária de 2012</w:t>
      </w:r>
      <w:r w:rsidRPr="00A50388">
        <w:rPr>
          <w:rFonts w:ascii="Arial" w:hAnsi="Arial" w:cs="Arial"/>
          <w:color w:val="FF0000"/>
          <w:sz w:val="21"/>
          <w:szCs w:val="21"/>
        </w:rPr>
        <w:t xml:space="preserve"> </w:t>
      </w:r>
      <w:r w:rsidRPr="00A50388">
        <w:rPr>
          <w:rFonts w:ascii="Arial" w:hAnsi="Arial" w:cs="Arial"/>
          <w:sz w:val="21"/>
          <w:szCs w:val="21"/>
        </w:rPr>
        <w:t>(fls.24). Em razão disso, sugere-se o envio dos autos ao órgão de origem para informar a dotação orçamentária atualizada, para posterior pagamento do valor devido.</w:t>
      </w:r>
    </w:p>
    <w:p w:rsidR="00A50388" w:rsidRPr="00A50388" w:rsidRDefault="00A50388" w:rsidP="00A50388">
      <w:pPr>
        <w:spacing w:before="24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A50388">
        <w:rPr>
          <w:rFonts w:ascii="Arial" w:hAnsi="Arial" w:cs="Arial"/>
          <w:sz w:val="21"/>
          <w:szCs w:val="21"/>
        </w:rPr>
        <w:t xml:space="preserve">     </w:t>
      </w:r>
      <w:r w:rsidRPr="00A50388">
        <w:rPr>
          <w:rFonts w:ascii="Arial" w:hAnsi="Arial" w:cs="Arial"/>
          <w:sz w:val="21"/>
          <w:szCs w:val="21"/>
        </w:rPr>
        <w:tab/>
      </w:r>
      <w:r w:rsidRPr="00A50388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A50388" w:rsidRDefault="00A50388" w:rsidP="00A5038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A50388">
        <w:rPr>
          <w:rFonts w:ascii="Arial" w:hAnsi="Arial" w:cs="Arial"/>
          <w:b/>
          <w:sz w:val="21"/>
          <w:szCs w:val="21"/>
        </w:rPr>
        <w:t xml:space="preserve"> </w:t>
      </w:r>
      <w:r w:rsidRPr="00A50388">
        <w:rPr>
          <w:rFonts w:ascii="Arial" w:hAnsi="Arial" w:cs="Arial"/>
          <w:sz w:val="21"/>
          <w:szCs w:val="21"/>
        </w:rPr>
        <w:t xml:space="preserve">de </w:t>
      </w:r>
      <w:r w:rsidRPr="00A50388">
        <w:rPr>
          <w:rFonts w:ascii="Arial" w:hAnsi="Arial" w:cs="Arial"/>
          <w:b/>
          <w:sz w:val="21"/>
          <w:szCs w:val="21"/>
        </w:rPr>
        <w:t xml:space="preserve">R$ 1.633,02 </w:t>
      </w:r>
      <w:r w:rsidRPr="00A50388">
        <w:rPr>
          <w:rFonts w:ascii="Arial" w:hAnsi="Arial" w:cs="Arial"/>
          <w:sz w:val="21"/>
          <w:szCs w:val="21"/>
        </w:rPr>
        <w:t>(</w:t>
      </w:r>
      <w:proofErr w:type="gramStart"/>
      <w:r w:rsidRPr="00A50388">
        <w:rPr>
          <w:rFonts w:ascii="Arial" w:hAnsi="Arial" w:cs="Arial"/>
          <w:sz w:val="21"/>
          <w:szCs w:val="21"/>
        </w:rPr>
        <w:t>hum</w:t>
      </w:r>
      <w:proofErr w:type="gramEnd"/>
      <w:r w:rsidRPr="00A50388">
        <w:rPr>
          <w:rFonts w:ascii="Arial" w:hAnsi="Arial" w:cs="Arial"/>
          <w:sz w:val="21"/>
          <w:szCs w:val="21"/>
        </w:rPr>
        <w:t xml:space="preserve"> mil seiscentos e trinta e três reais e dois centavos) a </w:t>
      </w:r>
      <w:r w:rsidRPr="00A50388">
        <w:rPr>
          <w:rFonts w:ascii="Arial" w:hAnsi="Arial" w:cs="Arial"/>
          <w:color w:val="000000" w:themeColor="text1"/>
          <w:sz w:val="21"/>
          <w:szCs w:val="21"/>
        </w:rPr>
        <w:t xml:space="preserve">MARIA EDINALVA SANTOS </w:t>
      </w:r>
      <w:r w:rsidRPr="00A50388">
        <w:rPr>
          <w:rFonts w:ascii="Arial" w:hAnsi="Arial" w:cs="Arial"/>
          <w:sz w:val="21"/>
          <w:szCs w:val="21"/>
        </w:rPr>
        <w:t xml:space="preserve">referente à Progressão por nova habilitação do período de 10/11/2010 a </w:t>
      </w:r>
    </w:p>
    <w:p w:rsidR="00A50388" w:rsidRDefault="00A50388" w:rsidP="00A5038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A50388" w:rsidRDefault="00A50388" w:rsidP="00A5038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A50388" w:rsidRPr="00A50388" w:rsidRDefault="00A50388" w:rsidP="00A50388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>31/12/2011, inclusive o 13º salário e 1/3 de férias, condicionado à informação da dotação orçamentária atualizada pelo órgão de origem.</w:t>
      </w:r>
    </w:p>
    <w:p w:rsidR="00A50388" w:rsidRPr="00A50388" w:rsidRDefault="00A50388" w:rsidP="00A50388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A50388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A50388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A50388">
        <w:rPr>
          <w:rFonts w:ascii="Arial" w:hAnsi="Arial" w:cs="Arial"/>
          <w:sz w:val="21"/>
          <w:szCs w:val="21"/>
        </w:rPr>
        <w:t>ato continuo</w:t>
      </w:r>
      <w:proofErr w:type="gramEnd"/>
      <w:r w:rsidRPr="00A50388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A50388" w:rsidRPr="00A50388" w:rsidRDefault="00A50388" w:rsidP="00A50388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proofErr w:type="gramStart"/>
      <w:r w:rsidRPr="00A50388">
        <w:rPr>
          <w:rFonts w:ascii="Arial" w:hAnsi="Arial" w:cs="Arial"/>
          <w:sz w:val="21"/>
          <w:szCs w:val="21"/>
        </w:rPr>
        <w:t>Isto posto</w:t>
      </w:r>
      <w:proofErr w:type="gramEnd"/>
      <w:r w:rsidRPr="00A50388">
        <w:rPr>
          <w:rFonts w:ascii="Arial" w:hAnsi="Arial" w:cs="Arial"/>
          <w:sz w:val="21"/>
          <w:szCs w:val="21"/>
        </w:rPr>
        <w:t xml:space="preserve">, evoluímos os autos ao Gabinete da </w:t>
      </w:r>
      <w:r w:rsidRPr="00A50388">
        <w:rPr>
          <w:rFonts w:ascii="Arial" w:hAnsi="Arial" w:cs="Arial"/>
          <w:b/>
          <w:sz w:val="21"/>
          <w:szCs w:val="21"/>
        </w:rPr>
        <w:t>Controladora Geral do Estado</w:t>
      </w:r>
      <w:r w:rsidRPr="00A50388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A50388" w:rsidRPr="00A50388" w:rsidRDefault="00A50388" w:rsidP="00A5038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B25C20" w:rsidRPr="00A50388" w:rsidRDefault="00B25C20" w:rsidP="00A5038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>Maceió – AL, 16 de novembro de 2016.</w:t>
      </w:r>
    </w:p>
    <w:p w:rsidR="00B25C20" w:rsidRPr="00A50388" w:rsidRDefault="00B25C20" w:rsidP="00A5038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25C20" w:rsidRPr="00A50388" w:rsidRDefault="00B25C20" w:rsidP="00A5038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B25C20" w:rsidRPr="00A50388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A50388">
        <w:rPr>
          <w:rFonts w:ascii="Arial" w:hAnsi="Arial" w:cs="Arial"/>
          <w:b/>
          <w:sz w:val="21"/>
          <w:szCs w:val="21"/>
        </w:rPr>
        <w:t>Márcia Soares Costa Correia</w:t>
      </w:r>
    </w:p>
    <w:p w:rsidR="00B25C20" w:rsidRPr="00A50388" w:rsidRDefault="00B25C20" w:rsidP="00B25C20">
      <w:pPr>
        <w:framePr w:hSpace="141" w:wrap="around" w:vAnchor="text" w:hAnchor="margin" w:xAlign="center" w:y="214"/>
        <w:tabs>
          <w:tab w:val="left" w:pos="0"/>
        </w:tabs>
        <w:spacing w:after="0" w:line="360" w:lineRule="auto"/>
        <w:suppressOverlap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>Assessora de Controle Interno- Matrícula nº 101-5</w:t>
      </w:r>
    </w:p>
    <w:p w:rsidR="00B25C20" w:rsidRPr="00A50388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sz w:val="21"/>
          <w:szCs w:val="21"/>
        </w:rPr>
      </w:pPr>
    </w:p>
    <w:p w:rsidR="00B25C20" w:rsidRPr="00A50388" w:rsidRDefault="00B25C20" w:rsidP="00B25C2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B25C20" w:rsidRPr="00A50388" w:rsidRDefault="00B25C20" w:rsidP="00B25C20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A50388">
        <w:rPr>
          <w:rFonts w:ascii="Arial" w:hAnsi="Arial" w:cs="Arial"/>
          <w:color w:val="000000"/>
          <w:sz w:val="21"/>
          <w:szCs w:val="21"/>
        </w:rPr>
        <w:t>De acordo:</w:t>
      </w:r>
    </w:p>
    <w:p w:rsidR="00B25C20" w:rsidRPr="00A50388" w:rsidRDefault="00B25C20" w:rsidP="00B25C2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50388">
        <w:rPr>
          <w:rFonts w:ascii="Arial" w:hAnsi="Arial" w:cs="Arial"/>
          <w:b/>
          <w:color w:val="000000"/>
          <w:sz w:val="21"/>
          <w:szCs w:val="21"/>
        </w:rPr>
        <w:t xml:space="preserve">Adriana Andrade Araújo </w:t>
      </w:r>
    </w:p>
    <w:p w:rsidR="00B25C20" w:rsidRPr="00A50388" w:rsidRDefault="00B25C20" w:rsidP="00B25C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 w:rsidRPr="00A50388">
        <w:rPr>
          <w:rFonts w:ascii="Arial" w:hAnsi="Arial" w:cs="Arial"/>
          <w:color w:val="000000"/>
          <w:sz w:val="21"/>
          <w:szCs w:val="21"/>
        </w:rPr>
        <w:t>Superintendente de Auditagem - Matrícula n° 113-9</w:t>
      </w:r>
    </w:p>
    <w:p w:rsidR="00B25C20" w:rsidRPr="00A50388" w:rsidRDefault="00B25C20" w:rsidP="00B25C20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</w:p>
    <w:p w:rsidR="00B25C20" w:rsidRPr="00A50388" w:rsidRDefault="00B25C20" w:rsidP="002320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sectPr w:rsidR="00B25C20" w:rsidRPr="00A50388" w:rsidSect="00A5038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55C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232045"/>
    <w:rsid w:val="00236468"/>
    <w:rsid w:val="003D14CA"/>
    <w:rsid w:val="004A161E"/>
    <w:rsid w:val="00785D5B"/>
    <w:rsid w:val="00961048"/>
    <w:rsid w:val="00A50388"/>
    <w:rsid w:val="00A55C3F"/>
    <w:rsid w:val="00B25C20"/>
    <w:rsid w:val="00CC2EA4"/>
    <w:rsid w:val="00E15602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dcterms:created xsi:type="dcterms:W3CDTF">2016-11-16T13:22:00Z</dcterms:created>
  <dcterms:modified xsi:type="dcterms:W3CDTF">2016-11-16T13:22:00Z</dcterms:modified>
</cp:coreProperties>
</file>