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E67B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4E67B1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b/>
          <w:sz w:val="23"/>
          <w:szCs w:val="23"/>
        </w:rPr>
        <w:t xml:space="preserve">Processo nº: </w:t>
      </w:r>
      <w:r w:rsidRPr="004E67B1">
        <w:rPr>
          <w:rFonts w:ascii="Arial" w:hAnsi="Arial" w:cs="Arial"/>
          <w:sz w:val="23"/>
          <w:szCs w:val="23"/>
        </w:rPr>
        <w:t>1800-</w:t>
      </w:r>
      <w:r w:rsidR="00CB2ABD" w:rsidRPr="004E67B1">
        <w:rPr>
          <w:rFonts w:ascii="Arial" w:hAnsi="Arial" w:cs="Arial"/>
          <w:sz w:val="23"/>
          <w:szCs w:val="23"/>
        </w:rPr>
        <w:t>10638</w:t>
      </w:r>
      <w:r w:rsidR="00323545" w:rsidRPr="004E67B1">
        <w:rPr>
          <w:rFonts w:ascii="Arial" w:hAnsi="Arial" w:cs="Arial"/>
          <w:sz w:val="23"/>
          <w:szCs w:val="23"/>
        </w:rPr>
        <w:t>/</w:t>
      </w:r>
      <w:r w:rsidRPr="004E67B1">
        <w:rPr>
          <w:rFonts w:ascii="Arial" w:hAnsi="Arial" w:cs="Arial"/>
          <w:sz w:val="23"/>
          <w:szCs w:val="23"/>
        </w:rPr>
        <w:t>201</w:t>
      </w:r>
      <w:r w:rsidR="00851FA7" w:rsidRPr="004E67B1">
        <w:rPr>
          <w:rFonts w:ascii="Arial" w:hAnsi="Arial" w:cs="Arial"/>
          <w:sz w:val="23"/>
          <w:szCs w:val="23"/>
        </w:rPr>
        <w:t>4</w:t>
      </w:r>
    </w:p>
    <w:p w:rsidR="00ED5D6C" w:rsidRPr="004E67B1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b/>
          <w:sz w:val="23"/>
          <w:szCs w:val="23"/>
        </w:rPr>
        <w:t>Interessado</w:t>
      </w:r>
      <w:r w:rsidR="00323545" w:rsidRPr="004E67B1">
        <w:rPr>
          <w:rFonts w:ascii="Arial" w:hAnsi="Arial" w:cs="Arial"/>
          <w:sz w:val="23"/>
          <w:szCs w:val="23"/>
        </w:rPr>
        <w:t>:</w:t>
      </w:r>
      <w:r w:rsidR="00910F2D" w:rsidRPr="004E67B1">
        <w:rPr>
          <w:rFonts w:ascii="Arial" w:hAnsi="Arial" w:cs="Arial"/>
          <w:sz w:val="23"/>
          <w:szCs w:val="23"/>
        </w:rPr>
        <w:t xml:space="preserve"> </w:t>
      </w:r>
      <w:r w:rsidR="00CB2ABD" w:rsidRPr="004E67B1">
        <w:rPr>
          <w:rFonts w:ascii="Arial" w:hAnsi="Arial" w:cs="Arial"/>
          <w:sz w:val="23"/>
          <w:szCs w:val="23"/>
        </w:rPr>
        <w:t>Roselene Nunes de Lima</w:t>
      </w:r>
    </w:p>
    <w:p w:rsidR="00ED5D6C" w:rsidRPr="004E67B1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b/>
          <w:sz w:val="23"/>
          <w:szCs w:val="23"/>
        </w:rPr>
        <w:t>Assunto</w:t>
      </w:r>
      <w:r w:rsidRPr="004E67B1">
        <w:rPr>
          <w:rFonts w:ascii="Arial" w:hAnsi="Arial" w:cs="Arial"/>
          <w:sz w:val="23"/>
          <w:szCs w:val="23"/>
        </w:rPr>
        <w:t>:</w:t>
      </w:r>
      <w:r w:rsidR="00846509" w:rsidRPr="004E67B1">
        <w:rPr>
          <w:rFonts w:ascii="Arial" w:hAnsi="Arial" w:cs="Arial"/>
          <w:sz w:val="23"/>
          <w:szCs w:val="23"/>
        </w:rPr>
        <w:t xml:space="preserve"> Pagamento de verbas rescisórias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E67B1" w:rsidRDefault="00ED5D6C" w:rsidP="00846509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4E67B1">
        <w:rPr>
          <w:rFonts w:ascii="Arial" w:hAnsi="Arial" w:cs="Arial"/>
          <w:sz w:val="23"/>
          <w:szCs w:val="23"/>
        </w:rPr>
        <w:t xml:space="preserve">pagamento de </w:t>
      </w:r>
      <w:r w:rsidR="00846509" w:rsidRPr="004E67B1">
        <w:rPr>
          <w:rFonts w:ascii="Arial" w:hAnsi="Arial" w:cs="Arial"/>
          <w:sz w:val="23"/>
          <w:szCs w:val="23"/>
        </w:rPr>
        <w:t>verbas rescisórias</w:t>
      </w:r>
      <w:r w:rsidRPr="004E67B1">
        <w:rPr>
          <w:rFonts w:ascii="Arial" w:hAnsi="Arial" w:cs="Arial"/>
          <w:sz w:val="23"/>
          <w:szCs w:val="23"/>
        </w:rPr>
        <w:t>, interposta pel</w:t>
      </w:r>
      <w:r w:rsidR="00AA5FD9" w:rsidRPr="004E67B1">
        <w:rPr>
          <w:rFonts w:ascii="Arial" w:hAnsi="Arial" w:cs="Arial"/>
          <w:sz w:val="23"/>
          <w:szCs w:val="23"/>
        </w:rPr>
        <w:t>a</w:t>
      </w:r>
      <w:r w:rsidRPr="004E67B1">
        <w:rPr>
          <w:rFonts w:ascii="Arial" w:hAnsi="Arial" w:cs="Arial"/>
          <w:sz w:val="23"/>
          <w:szCs w:val="23"/>
        </w:rPr>
        <w:t xml:space="preserve"> servidor</w:t>
      </w:r>
      <w:r w:rsidR="00AA5FD9" w:rsidRPr="004E67B1">
        <w:rPr>
          <w:rFonts w:ascii="Arial" w:hAnsi="Arial" w:cs="Arial"/>
          <w:sz w:val="23"/>
          <w:szCs w:val="23"/>
        </w:rPr>
        <w:t>a</w:t>
      </w:r>
      <w:r w:rsidRPr="004E67B1">
        <w:rPr>
          <w:rFonts w:ascii="Arial" w:hAnsi="Arial" w:cs="Arial"/>
          <w:sz w:val="23"/>
          <w:szCs w:val="23"/>
        </w:rPr>
        <w:t xml:space="preserve"> </w:t>
      </w:r>
      <w:r w:rsidR="00CB2ABD" w:rsidRPr="00333A83">
        <w:rPr>
          <w:rFonts w:ascii="Arial" w:hAnsi="Arial" w:cs="Arial"/>
          <w:b/>
          <w:sz w:val="23"/>
          <w:szCs w:val="23"/>
        </w:rPr>
        <w:t>Roselene Nunes de Lima</w:t>
      </w:r>
      <w:r w:rsidRPr="004E67B1">
        <w:rPr>
          <w:rFonts w:ascii="Arial" w:hAnsi="Arial" w:cs="Arial"/>
          <w:sz w:val="23"/>
          <w:szCs w:val="23"/>
        </w:rPr>
        <w:t xml:space="preserve">, em </w:t>
      </w:r>
      <w:r w:rsidR="00851FA7" w:rsidRPr="004E67B1">
        <w:rPr>
          <w:rFonts w:ascii="Arial" w:hAnsi="Arial" w:cs="Arial"/>
          <w:sz w:val="23"/>
          <w:szCs w:val="23"/>
        </w:rPr>
        <w:t>virtude do não pagamento</w:t>
      </w:r>
      <w:r w:rsidRPr="004E67B1">
        <w:rPr>
          <w:rFonts w:ascii="Arial" w:hAnsi="Arial" w:cs="Arial"/>
          <w:sz w:val="23"/>
          <w:szCs w:val="23"/>
        </w:rPr>
        <w:t xml:space="preserve"> (fls.02).</w:t>
      </w:r>
    </w:p>
    <w:p w:rsidR="00ED5D6C" w:rsidRPr="004E67B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Os autos foram encaminhados a esta </w:t>
      </w:r>
      <w:r w:rsidRPr="004E67B1">
        <w:rPr>
          <w:rFonts w:ascii="Arial" w:hAnsi="Arial" w:cs="Arial"/>
          <w:b/>
          <w:sz w:val="23"/>
          <w:szCs w:val="23"/>
        </w:rPr>
        <w:t>Controladoria Geral do Estado – CGE</w:t>
      </w:r>
      <w:r w:rsidRPr="004E67B1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4E67B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E67B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4E67B1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4E67B1">
        <w:rPr>
          <w:rFonts w:ascii="Arial" w:hAnsi="Arial" w:cs="Arial"/>
          <w:sz w:val="23"/>
          <w:szCs w:val="23"/>
        </w:rPr>
        <w:t xml:space="preserve"> </w:t>
      </w:r>
      <w:r w:rsidRPr="004E67B1">
        <w:rPr>
          <w:rFonts w:ascii="Arial" w:hAnsi="Arial" w:cs="Arial"/>
          <w:b/>
          <w:sz w:val="23"/>
          <w:szCs w:val="23"/>
        </w:rPr>
        <w:t>SEPLAG</w:t>
      </w:r>
      <w:r w:rsidRPr="004E67B1">
        <w:rPr>
          <w:rFonts w:ascii="Arial" w:hAnsi="Arial" w:cs="Arial"/>
          <w:sz w:val="23"/>
          <w:szCs w:val="23"/>
        </w:rPr>
        <w:t>, a mesma foi efetuada às fls.</w:t>
      </w:r>
      <w:r w:rsidR="00846509" w:rsidRPr="004E67B1">
        <w:rPr>
          <w:rFonts w:ascii="Arial" w:hAnsi="Arial" w:cs="Arial"/>
          <w:sz w:val="23"/>
          <w:szCs w:val="23"/>
        </w:rPr>
        <w:t>1</w:t>
      </w:r>
      <w:r w:rsidR="00CB2ABD" w:rsidRPr="004E67B1">
        <w:rPr>
          <w:rFonts w:ascii="Arial" w:hAnsi="Arial" w:cs="Arial"/>
          <w:sz w:val="23"/>
          <w:szCs w:val="23"/>
        </w:rPr>
        <w:t>4</w:t>
      </w:r>
      <w:r w:rsidRPr="004E67B1">
        <w:rPr>
          <w:rFonts w:ascii="Arial" w:hAnsi="Arial" w:cs="Arial"/>
          <w:sz w:val="23"/>
          <w:szCs w:val="23"/>
        </w:rPr>
        <w:t>/</w:t>
      </w:r>
      <w:r w:rsidR="00846509" w:rsidRPr="004E67B1">
        <w:rPr>
          <w:rFonts w:ascii="Arial" w:hAnsi="Arial" w:cs="Arial"/>
          <w:sz w:val="23"/>
          <w:szCs w:val="23"/>
        </w:rPr>
        <w:t>1</w:t>
      </w:r>
      <w:r w:rsidR="00CB2ABD" w:rsidRPr="004E67B1">
        <w:rPr>
          <w:rFonts w:ascii="Arial" w:hAnsi="Arial" w:cs="Arial"/>
          <w:sz w:val="23"/>
          <w:szCs w:val="23"/>
        </w:rPr>
        <w:t>5</w:t>
      </w:r>
      <w:r w:rsidRPr="004E67B1">
        <w:rPr>
          <w:rFonts w:ascii="Arial" w:hAnsi="Arial" w:cs="Arial"/>
          <w:sz w:val="23"/>
          <w:szCs w:val="23"/>
        </w:rPr>
        <w:t xml:space="preserve">, </w:t>
      </w:r>
      <w:r w:rsidRPr="004E67B1">
        <w:rPr>
          <w:rFonts w:ascii="Arial" w:hAnsi="Arial" w:cs="Arial"/>
          <w:b/>
          <w:sz w:val="23"/>
          <w:szCs w:val="23"/>
          <w:u w:val="single"/>
        </w:rPr>
        <w:t>r</w:t>
      </w:r>
      <w:r w:rsidR="00AA5FD9" w:rsidRPr="004E67B1">
        <w:rPr>
          <w:rFonts w:ascii="Arial" w:hAnsi="Arial" w:cs="Arial"/>
          <w:b/>
          <w:sz w:val="23"/>
          <w:szCs w:val="23"/>
          <w:u w:val="single"/>
        </w:rPr>
        <w:t>e</w:t>
      </w:r>
      <w:r w:rsidRPr="004E67B1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4E67B1">
        <w:rPr>
          <w:rFonts w:ascii="Arial" w:hAnsi="Arial" w:cs="Arial"/>
          <w:sz w:val="23"/>
          <w:szCs w:val="23"/>
        </w:rPr>
        <w:t xml:space="preserve"> efetuados pela </w:t>
      </w:r>
      <w:r w:rsidRPr="004E67B1">
        <w:rPr>
          <w:rFonts w:ascii="Arial" w:hAnsi="Arial" w:cs="Arial"/>
          <w:b/>
          <w:sz w:val="23"/>
          <w:szCs w:val="23"/>
        </w:rPr>
        <w:t>SEDUC</w:t>
      </w:r>
      <w:r w:rsidRPr="004E67B1">
        <w:rPr>
          <w:rFonts w:ascii="Arial" w:hAnsi="Arial" w:cs="Arial"/>
          <w:color w:val="FF0000"/>
          <w:sz w:val="23"/>
          <w:szCs w:val="23"/>
        </w:rPr>
        <w:t xml:space="preserve"> </w:t>
      </w:r>
      <w:r w:rsidRPr="004E67B1">
        <w:rPr>
          <w:rFonts w:ascii="Arial" w:hAnsi="Arial" w:cs="Arial"/>
          <w:sz w:val="23"/>
          <w:szCs w:val="23"/>
        </w:rPr>
        <w:t>(fls.</w:t>
      </w:r>
      <w:r w:rsidR="00846509" w:rsidRPr="004E67B1">
        <w:rPr>
          <w:rFonts w:ascii="Arial" w:hAnsi="Arial" w:cs="Arial"/>
          <w:sz w:val="23"/>
          <w:szCs w:val="23"/>
        </w:rPr>
        <w:t>0</w:t>
      </w:r>
      <w:r w:rsidR="00CB2ABD" w:rsidRPr="004E67B1">
        <w:rPr>
          <w:rFonts w:ascii="Arial" w:hAnsi="Arial" w:cs="Arial"/>
          <w:sz w:val="23"/>
          <w:szCs w:val="23"/>
        </w:rPr>
        <w:t>5</w:t>
      </w:r>
      <w:r w:rsidRPr="004E67B1">
        <w:rPr>
          <w:rFonts w:ascii="Arial" w:hAnsi="Arial" w:cs="Arial"/>
          <w:sz w:val="23"/>
          <w:szCs w:val="23"/>
        </w:rPr>
        <w:t>)</w:t>
      </w:r>
      <w:r w:rsidR="00333E0E" w:rsidRPr="004E67B1">
        <w:rPr>
          <w:rFonts w:ascii="Arial" w:hAnsi="Arial" w:cs="Arial"/>
          <w:sz w:val="23"/>
          <w:szCs w:val="23"/>
        </w:rPr>
        <w:t>.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4E67B1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O período a ser considerado é </w:t>
      </w:r>
      <w:r w:rsidR="00851FA7" w:rsidRPr="004E67B1">
        <w:rPr>
          <w:rFonts w:ascii="Arial" w:hAnsi="Arial" w:cs="Arial"/>
          <w:sz w:val="23"/>
          <w:szCs w:val="23"/>
        </w:rPr>
        <w:t>o exercício de 201</w:t>
      </w:r>
      <w:r w:rsidR="00CB2ABD" w:rsidRPr="004E67B1">
        <w:rPr>
          <w:rFonts w:ascii="Arial" w:hAnsi="Arial" w:cs="Arial"/>
          <w:sz w:val="23"/>
          <w:szCs w:val="23"/>
        </w:rPr>
        <w:t>4</w:t>
      </w:r>
      <w:r w:rsidRPr="004E67B1">
        <w:rPr>
          <w:rFonts w:ascii="Arial" w:hAnsi="Arial" w:cs="Arial"/>
          <w:sz w:val="23"/>
          <w:szCs w:val="23"/>
        </w:rPr>
        <w:t xml:space="preserve">, </w:t>
      </w:r>
      <w:r w:rsidR="008A27DB" w:rsidRPr="004E67B1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4E67B1">
        <w:rPr>
          <w:rFonts w:ascii="Arial" w:hAnsi="Arial" w:cs="Arial"/>
          <w:b/>
          <w:sz w:val="23"/>
          <w:szCs w:val="23"/>
        </w:rPr>
        <w:t>SEPLAG</w:t>
      </w:r>
      <w:r w:rsidR="008A27DB" w:rsidRPr="004E67B1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4E67B1">
        <w:rPr>
          <w:rFonts w:ascii="Arial" w:hAnsi="Arial" w:cs="Arial"/>
          <w:sz w:val="23"/>
          <w:szCs w:val="23"/>
        </w:rPr>
        <w:t xml:space="preserve">(fls. </w:t>
      </w:r>
      <w:r w:rsidR="00846509" w:rsidRPr="004E67B1">
        <w:rPr>
          <w:rFonts w:ascii="Arial" w:hAnsi="Arial" w:cs="Arial"/>
          <w:sz w:val="23"/>
          <w:szCs w:val="23"/>
        </w:rPr>
        <w:t>1</w:t>
      </w:r>
      <w:r w:rsidR="00CB2ABD" w:rsidRPr="004E67B1">
        <w:rPr>
          <w:rFonts w:ascii="Arial" w:hAnsi="Arial" w:cs="Arial"/>
          <w:sz w:val="23"/>
          <w:szCs w:val="23"/>
        </w:rPr>
        <w:t>4</w:t>
      </w:r>
      <w:r w:rsidR="008A27DB" w:rsidRPr="004E67B1">
        <w:rPr>
          <w:rFonts w:ascii="Arial" w:hAnsi="Arial" w:cs="Arial"/>
          <w:sz w:val="23"/>
          <w:szCs w:val="23"/>
        </w:rPr>
        <w:t>/</w:t>
      </w:r>
      <w:r w:rsidR="00846509" w:rsidRPr="004E67B1">
        <w:rPr>
          <w:rFonts w:ascii="Arial" w:hAnsi="Arial" w:cs="Arial"/>
          <w:sz w:val="23"/>
          <w:szCs w:val="23"/>
        </w:rPr>
        <w:t>1</w:t>
      </w:r>
      <w:r w:rsidR="00CB2ABD" w:rsidRPr="004E67B1">
        <w:rPr>
          <w:rFonts w:ascii="Arial" w:hAnsi="Arial" w:cs="Arial"/>
          <w:sz w:val="23"/>
          <w:szCs w:val="23"/>
        </w:rPr>
        <w:t>5</w:t>
      </w:r>
      <w:r w:rsidR="008A27DB" w:rsidRPr="004E67B1">
        <w:rPr>
          <w:rFonts w:ascii="Arial" w:hAnsi="Arial" w:cs="Arial"/>
          <w:sz w:val="23"/>
          <w:szCs w:val="23"/>
        </w:rPr>
        <w:t>).</w:t>
      </w:r>
    </w:p>
    <w:p w:rsidR="00E550B3" w:rsidRPr="004E67B1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4E67B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4E67B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4E67B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4E67B1">
        <w:rPr>
          <w:rFonts w:ascii="Arial" w:hAnsi="Arial" w:cs="Arial"/>
          <w:b/>
          <w:sz w:val="23"/>
          <w:szCs w:val="23"/>
        </w:rPr>
        <w:t>R$</w:t>
      </w:r>
      <w:r w:rsidR="00CB2ABD" w:rsidRPr="004E67B1">
        <w:rPr>
          <w:rFonts w:ascii="Arial" w:hAnsi="Arial" w:cs="Arial"/>
          <w:b/>
          <w:sz w:val="23"/>
          <w:szCs w:val="23"/>
        </w:rPr>
        <w:t xml:space="preserve"> 1.816,12</w:t>
      </w:r>
      <w:r w:rsidRPr="004E67B1">
        <w:rPr>
          <w:rFonts w:ascii="Arial" w:hAnsi="Arial" w:cs="Arial"/>
          <w:b/>
          <w:sz w:val="23"/>
          <w:szCs w:val="23"/>
        </w:rPr>
        <w:t xml:space="preserve"> </w:t>
      </w:r>
      <w:r w:rsidR="00656556" w:rsidRPr="004E67B1">
        <w:rPr>
          <w:rFonts w:ascii="Arial" w:hAnsi="Arial" w:cs="Arial"/>
          <w:sz w:val="23"/>
          <w:szCs w:val="23"/>
        </w:rPr>
        <w:t>(</w:t>
      </w:r>
      <w:r w:rsidR="00CB2ABD" w:rsidRPr="004E67B1">
        <w:rPr>
          <w:rFonts w:ascii="Arial" w:hAnsi="Arial" w:cs="Arial"/>
          <w:sz w:val="23"/>
          <w:szCs w:val="23"/>
        </w:rPr>
        <w:t>um mil, oitocentos e dezesseis reais e doze centavos)</w:t>
      </w:r>
      <w:r w:rsidRPr="004E67B1">
        <w:rPr>
          <w:rFonts w:ascii="Arial" w:hAnsi="Arial" w:cs="Arial"/>
          <w:sz w:val="23"/>
          <w:szCs w:val="23"/>
        </w:rPr>
        <w:t>.</w:t>
      </w:r>
    </w:p>
    <w:p w:rsidR="00E550B3" w:rsidRPr="004E67B1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6B7D" w:rsidRPr="004E67B1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4E67B1">
        <w:rPr>
          <w:rFonts w:ascii="Arial" w:hAnsi="Arial" w:cs="Arial"/>
          <w:b/>
          <w:sz w:val="23"/>
          <w:szCs w:val="23"/>
          <w:u w:val="single"/>
        </w:rPr>
        <w:t>3</w:t>
      </w:r>
      <w:r w:rsidRPr="004E67B1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>Consta dotação orçamentária de 201</w:t>
      </w:r>
      <w:r w:rsidR="00851FA7" w:rsidRPr="004E67B1">
        <w:rPr>
          <w:rFonts w:ascii="Arial" w:hAnsi="Arial" w:cs="Arial"/>
          <w:sz w:val="23"/>
          <w:szCs w:val="23"/>
        </w:rPr>
        <w:t>4</w:t>
      </w:r>
      <w:r w:rsidRPr="004E67B1">
        <w:rPr>
          <w:rFonts w:ascii="Arial" w:hAnsi="Arial" w:cs="Arial"/>
          <w:color w:val="FF0000"/>
          <w:sz w:val="23"/>
          <w:szCs w:val="23"/>
        </w:rPr>
        <w:t xml:space="preserve"> </w:t>
      </w:r>
      <w:r w:rsidRPr="004E67B1">
        <w:rPr>
          <w:rFonts w:ascii="Arial" w:hAnsi="Arial" w:cs="Arial"/>
          <w:sz w:val="23"/>
          <w:szCs w:val="23"/>
        </w:rPr>
        <w:t xml:space="preserve">(fls. </w:t>
      </w:r>
      <w:r w:rsidR="00966B7D" w:rsidRPr="004E67B1">
        <w:rPr>
          <w:rFonts w:ascii="Arial" w:hAnsi="Arial" w:cs="Arial"/>
          <w:sz w:val="23"/>
          <w:szCs w:val="23"/>
        </w:rPr>
        <w:t>1</w:t>
      </w:r>
      <w:r w:rsidR="00CB2ABD" w:rsidRPr="004E67B1">
        <w:rPr>
          <w:rFonts w:ascii="Arial" w:hAnsi="Arial" w:cs="Arial"/>
          <w:sz w:val="23"/>
          <w:szCs w:val="23"/>
        </w:rPr>
        <w:t>0</w:t>
      </w:r>
      <w:r w:rsidRPr="004E67B1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4E67B1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    </w:t>
      </w:r>
      <w:r w:rsidRPr="004E67B1">
        <w:rPr>
          <w:rFonts w:ascii="Arial" w:hAnsi="Arial" w:cs="Arial"/>
          <w:sz w:val="23"/>
          <w:szCs w:val="23"/>
        </w:rPr>
        <w:tab/>
      </w:r>
    </w:p>
    <w:p w:rsidR="00ED5D6C" w:rsidRPr="004E67B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4E67B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CB2ABD" w:rsidRPr="004E67B1">
        <w:rPr>
          <w:rFonts w:ascii="Arial" w:hAnsi="Arial" w:cs="Arial"/>
          <w:b/>
          <w:sz w:val="23"/>
          <w:szCs w:val="23"/>
        </w:rPr>
        <w:t xml:space="preserve">R$ 1.816,12 </w:t>
      </w:r>
      <w:r w:rsidR="00CB2ABD" w:rsidRPr="004E67B1">
        <w:rPr>
          <w:rFonts w:ascii="Arial" w:hAnsi="Arial" w:cs="Arial"/>
          <w:sz w:val="23"/>
          <w:szCs w:val="23"/>
        </w:rPr>
        <w:t>(um mil, oitocentos e dezesseis reais e doze centavos)</w:t>
      </w:r>
      <w:r w:rsidR="00656556" w:rsidRPr="004E67B1">
        <w:rPr>
          <w:rFonts w:ascii="Arial" w:hAnsi="Arial" w:cs="Arial"/>
          <w:sz w:val="23"/>
          <w:szCs w:val="23"/>
        </w:rPr>
        <w:t xml:space="preserve"> </w:t>
      </w:r>
      <w:r w:rsidR="00C26BFD" w:rsidRPr="004E67B1">
        <w:rPr>
          <w:rFonts w:ascii="Arial" w:hAnsi="Arial" w:cs="Arial"/>
          <w:sz w:val="23"/>
          <w:szCs w:val="23"/>
        </w:rPr>
        <w:t xml:space="preserve">a </w:t>
      </w:r>
      <w:r w:rsidR="00CB2ABD" w:rsidRPr="00333A83">
        <w:rPr>
          <w:rFonts w:ascii="Arial" w:hAnsi="Arial" w:cs="Arial"/>
          <w:b/>
          <w:sz w:val="23"/>
          <w:szCs w:val="23"/>
        </w:rPr>
        <w:t>Roselene Nunes de Lima</w:t>
      </w:r>
      <w:r w:rsidRPr="004E67B1">
        <w:rPr>
          <w:rFonts w:ascii="Arial" w:hAnsi="Arial" w:cs="Arial"/>
          <w:sz w:val="23"/>
          <w:szCs w:val="23"/>
        </w:rPr>
        <w:t xml:space="preserve">, referente </w:t>
      </w:r>
      <w:r w:rsidR="00966B7D" w:rsidRPr="004E67B1">
        <w:rPr>
          <w:rFonts w:ascii="Arial" w:hAnsi="Arial" w:cs="Arial"/>
          <w:sz w:val="23"/>
          <w:szCs w:val="23"/>
        </w:rPr>
        <w:t>ao</w:t>
      </w:r>
      <w:r w:rsidRPr="004E67B1">
        <w:rPr>
          <w:rFonts w:ascii="Arial" w:hAnsi="Arial" w:cs="Arial"/>
          <w:sz w:val="23"/>
          <w:szCs w:val="23"/>
        </w:rPr>
        <w:t xml:space="preserve"> </w:t>
      </w:r>
      <w:r w:rsidR="00966B7D" w:rsidRPr="004E67B1">
        <w:rPr>
          <w:rFonts w:ascii="Arial" w:hAnsi="Arial" w:cs="Arial"/>
          <w:sz w:val="23"/>
          <w:szCs w:val="23"/>
        </w:rPr>
        <w:t xml:space="preserve">pagamento de </w:t>
      </w:r>
      <w:r w:rsidR="00846509" w:rsidRPr="004E67B1">
        <w:rPr>
          <w:rFonts w:ascii="Arial" w:hAnsi="Arial" w:cs="Arial"/>
          <w:sz w:val="23"/>
          <w:szCs w:val="23"/>
        </w:rPr>
        <w:t>verbas rescisórias</w:t>
      </w:r>
      <w:r w:rsidRPr="004E67B1">
        <w:rPr>
          <w:rFonts w:ascii="Arial" w:hAnsi="Arial" w:cs="Arial"/>
          <w:sz w:val="23"/>
          <w:szCs w:val="23"/>
        </w:rPr>
        <w:t xml:space="preserve">, no </w:t>
      </w:r>
      <w:r w:rsidR="00966B7D" w:rsidRPr="004E67B1">
        <w:rPr>
          <w:rFonts w:ascii="Arial" w:hAnsi="Arial" w:cs="Arial"/>
          <w:sz w:val="23"/>
          <w:szCs w:val="23"/>
        </w:rPr>
        <w:t>exercício de 201</w:t>
      </w:r>
      <w:r w:rsidR="00CB2ABD" w:rsidRPr="004E67B1">
        <w:rPr>
          <w:rFonts w:ascii="Arial" w:hAnsi="Arial" w:cs="Arial"/>
          <w:sz w:val="23"/>
          <w:szCs w:val="23"/>
        </w:rPr>
        <w:t>4</w:t>
      </w:r>
      <w:r w:rsidRPr="004E67B1">
        <w:rPr>
          <w:rFonts w:ascii="Arial" w:hAnsi="Arial" w:cs="Arial"/>
          <w:sz w:val="23"/>
          <w:szCs w:val="23"/>
        </w:rPr>
        <w:t>.</w:t>
      </w:r>
    </w:p>
    <w:p w:rsidR="00333E0E" w:rsidRPr="004E67B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4E67B1">
        <w:rPr>
          <w:rFonts w:ascii="Arial" w:hAnsi="Arial" w:cs="Arial"/>
          <w:b/>
          <w:sz w:val="23"/>
          <w:szCs w:val="23"/>
        </w:rPr>
        <w:t xml:space="preserve">SEDUC, </w:t>
      </w:r>
      <w:r w:rsidRPr="004E67B1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4E67B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4E67B1">
        <w:rPr>
          <w:rFonts w:ascii="Arial" w:hAnsi="Arial" w:cs="Arial"/>
          <w:b/>
          <w:sz w:val="23"/>
          <w:szCs w:val="23"/>
        </w:rPr>
        <w:t>Controladora Geral do Estado</w:t>
      </w:r>
      <w:r w:rsidRPr="004E67B1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E67B1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E67B1">
        <w:rPr>
          <w:rFonts w:ascii="Arial" w:hAnsi="Arial" w:cs="Arial"/>
          <w:bCs/>
          <w:sz w:val="23"/>
          <w:szCs w:val="23"/>
        </w:rPr>
        <w:t xml:space="preserve">Maceió, </w:t>
      </w:r>
      <w:r w:rsidR="00333E0E" w:rsidRPr="004E67B1">
        <w:rPr>
          <w:rFonts w:ascii="Arial" w:hAnsi="Arial" w:cs="Arial"/>
          <w:bCs/>
          <w:sz w:val="23"/>
          <w:szCs w:val="23"/>
        </w:rPr>
        <w:t>1</w:t>
      </w:r>
      <w:r w:rsidR="00333A83">
        <w:rPr>
          <w:rFonts w:ascii="Arial" w:hAnsi="Arial" w:cs="Arial"/>
          <w:bCs/>
          <w:sz w:val="23"/>
          <w:szCs w:val="23"/>
        </w:rPr>
        <w:t>6</w:t>
      </w:r>
      <w:r w:rsidRPr="004E67B1">
        <w:rPr>
          <w:rFonts w:ascii="Arial" w:hAnsi="Arial" w:cs="Arial"/>
          <w:bCs/>
          <w:sz w:val="23"/>
          <w:szCs w:val="23"/>
        </w:rPr>
        <w:t xml:space="preserve"> de </w:t>
      </w:r>
      <w:r w:rsidR="00333A83">
        <w:rPr>
          <w:rFonts w:ascii="Arial" w:hAnsi="Arial" w:cs="Arial"/>
          <w:bCs/>
          <w:sz w:val="23"/>
          <w:szCs w:val="23"/>
        </w:rPr>
        <w:t>novem</w:t>
      </w:r>
      <w:r w:rsidRPr="004E67B1">
        <w:rPr>
          <w:rFonts w:ascii="Arial" w:hAnsi="Arial" w:cs="Arial"/>
          <w:bCs/>
          <w:sz w:val="23"/>
          <w:szCs w:val="23"/>
        </w:rPr>
        <w:t>bro de 2016.</w:t>
      </w:r>
    </w:p>
    <w:p w:rsidR="00910F2D" w:rsidRPr="004E67B1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E67B1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E67B1" w:rsidRDefault="00910F2D" w:rsidP="00333A83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E67B1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4E67B1" w:rsidRDefault="00ED5D6C" w:rsidP="00333A83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4E67B1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4E67B1">
        <w:rPr>
          <w:rFonts w:ascii="Arial" w:hAnsi="Arial" w:cs="Arial"/>
          <w:b/>
          <w:sz w:val="23"/>
          <w:szCs w:val="23"/>
        </w:rPr>
        <w:t>109</w:t>
      </w:r>
      <w:r w:rsidRPr="004E67B1">
        <w:rPr>
          <w:rFonts w:ascii="Arial" w:hAnsi="Arial" w:cs="Arial"/>
          <w:b/>
          <w:sz w:val="23"/>
          <w:szCs w:val="23"/>
        </w:rPr>
        <w:t>-</w:t>
      </w:r>
      <w:r w:rsidR="00910F2D" w:rsidRPr="004E67B1">
        <w:rPr>
          <w:rFonts w:ascii="Arial" w:hAnsi="Arial" w:cs="Arial"/>
          <w:b/>
          <w:sz w:val="23"/>
          <w:szCs w:val="23"/>
        </w:rPr>
        <w:t>0</w:t>
      </w:r>
    </w:p>
    <w:p w:rsidR="00ED5D6C" w:rsidRPr="004E67B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4E67B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>De acordo:</w:t>
      </w:r>
    </w:p>
    <w:p w:rsidR="00ED5D6C" w:rsidRPr="004E67B1" w:rsidRDefault="00ED5D6C" w:rsidP="00333A8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4E67B1" w:rsidRDefault="00ED5D6C" w:rsidP="00333A8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4E67B1" w:rsidRDefault="00ED5D6C" w:rsidP="00333A8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E67B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4E67B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4E67B1" w:rsidSect="0092030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FB3" w:rsidRDefault="00E72FB3" w:rsidP="003068B9">
      <w:pPr>
        <w:spacing w:after="0" w:line="240" w:lineRule="auto"/>
      </w:pPr>
      <w:r>
        <w:separator/>
      </w:r>
    </w:p>
  </w:endnote>
  <w:endnote w:type="continuationSeparator" w:id="1">
    <w:p w:rsidR="00E72FB3" w:rsidRDefault="00E72F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FB3" w:rsidRDefault="00E72FB3" w:rsidP="003068B9">
      <w:pPr>
        <w:spacing w:after="0" w:line="240" w:lineRule="auto"/>
      </w:pPr>
      <w:r>
        <w:separator/>
      </w:r>
    </w:p>
  </w:footnote>
  <w:footnote w:type="continuationSeparator" w:id="1">
    <w:p w:rsidR="00E72FB3" w:rsidRDefault="00E72F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626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A83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1B59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46D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A83"/>
    <w:rsid w:val="00333E0E"/>
    <w:rsid w:val="00335042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6E60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7B1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FF1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3C66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0305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0E5A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631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1EB2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A3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ABD"/>
    <w:rsid w:val="00CB3988"/>
    <w:rsid w:val="00CB3D6C"/>
    <w:rsid w:val="00CB3E99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F11"/>
    <w:rsid w:val="00CE3462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67B88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1EAB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2FB3"/>
    <w:rsid w:val="00E75DBC"/>
    <w:rsid w:val="00E7751A"/>
    <w:rsid w:val="00E779EC"/>
    <w:rsid w:val="00E90ACB"/>
    <w:rsid w:val="00E95908"/>
    <w:rsid w:val="00E96A71"/>
    <w:rsid w:val="00E96B6F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2016-11-16T12:17:00Z</dcterms:created>
  <dcterms:modified xsi:type="dcterms:W3CDTF">2016-11-16T12:18:00Z</dcterms:modified>
</cp:coreProperties>
</file>