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B7376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Processo nº: </w:t>
      </w:r>
      <w:r w:rsidRPr="009B7376">
        <w:rPr>
          <w:rFonts w:ascii="Arial" w:hAnsi="Arial" w:cs="Arial"/>
          <w:sz w:val="23"/>
          <w:szCs w:val="23"/>
        </w:rPr>
        <w:t>1800-</w:t>
      </w:r>
      <w:r w:rsidR="003E37D1" w:rsidRPr="009B7376">
        <w:rPr>
          <w:rFonts w:ascii="Arial" w:hAnsi="Arial" w:cs="Arial"/>
          <w:sz w:val="23"/>
          <w:szCs w:val="23"/>
        </w:rPr>
        <w:t>3979</w:t>
      </w:r>
      <w:r w:rsidR="00323545" w:rsidRPr="009B7376">
        <w:rPr>
          <w:rFonts w:ascii="Arial" w:hAnsi="Arial" w:cs="Arial"/>
          <w:sz w:val="23"/>
          <w:szCs w:val="23"/>
        </w:rPr>
        <w:t>/</w:t>
      </w:r>
      <w:r w:rsidRPr="009B7376">
        <w:rPr>
          <w:rFonts w:ascii="Arial" w:hAnsi="Arial" w:cs="Arial"/>
          <w:sz w:val="23"/>
          <w:szCs w:val="23"/>
        </w:rPr>
        <w:t>2010</w:t>
      </w:r>
    </w:p>
    <w:p w:rsidR="00ED5D6C" w:rsidRPr="009B7376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Interessado</w:t>
      </w:r>
      <w:r w:rsidR="00323545" w:rsidRPr="009B7376">
        <w:rPr>
          <w:rFonts w:ascii="Arial" w:hAnsi="Arial" w:cs="Arial"/>
          <w:sz w:val="23"/>
          <w:szCs w:val="23"/>
        </w:rPr>
        <w:t>:</w:t>
      </w:r>
      <w:r w:rsidR="00910F2D" w:rsidRPr="009B7376">
        <w:rPr>
          <w:rFonts w:ascii="Arial" w:hAnsi="Arial" w:cs="Arial"/>
          <w:sz w:val="23"/>
          <w:szCs w:val="23"/>
        </w:rPr>
        <w:t xml:space="preserve"> </w:t>
      </w:r>
      <w:r w:rsidR="003E37D1" w:rsidRPr="009B7376">
        <w:rPr>
          <w:rFonts w:ascii="Arial" w:hAnsi="Arial" w:cs="Arial"/>
          <w:sz w:val="23"/>
          <w:szCs w:val="23"/>
        </w:rPr>
        <w:t>Fátima Maria Silva Souza</w:t>
      </w:r>
    </w:p>
    <w:p w:rsidR="00ED5D6C" w:rsidRPr="009B7376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Assunto</w:t>
      </w:r>
      <w:r w:rsidRPr="009B7376">
        <w:rPr>
          <w:rFonts w:ascii="Arial" w:hAnsi="Arial" w:cs="Arial"/>
          <w:sz w:val="23"/>
          <w:szCs w:val="23"/>
        </w:rPr>
        <w:t>:</w:t>
      </w:r>
      <w:r w:rsidR="003E37D1" w:rsidRPr="009B7376">
        <w:rPr>
          <w:rFonts w:ascii="Arial" w:hAnsi="Arial" w:cs="Arial"/>
          <w:sz w:val="23"/>
          <w:szCs w:val="23"/>
        </w:rPr>
        <w:t xml:space="preserve"> Ressarcimento de Faltas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A12C7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Tratam-se os autos de solicitação de </w:t>
      </w:r>
      <w:r w:rsidR="003E37D1" w:rsidRPr="009B7376">
        <w:rPr>
          <w:rFonts w:ascii="Arial" w:hAnsi="Arial" w:cs="Arial"/>
          <w:sz w:val="23"/>
          <w:szCs w:val="23"/>
        </w:rPr>
        <w:t>Ressarcimento por conta de faltas</w:t>
      </w:r>
      <w:r w:rsidRPr="009B7376">
        <w:rPr>
          <w:rFonts w:ascii="Arial" w:hAnsi="Arial" w:cs="Arial"/>
          <w:sz w:val="23"/>
          <w:szCs w:val="23"/>
        </w:rPr>
        <w:t xml:space="preserve">, interposta pela servidora </w:t>
      </w:r>
      <w:r w:rsidR="003E37D1" w:rsidRPr="009B7376">
        <w:rPr>
          <w:rFonts w:ascii="Arial" w:hAnsi="Arial" w:cs="Arial"/>
          <w:b/>
          <w:sz w:val="23"/>
          <w:szCs w:val="23"/>
        </w:rPr>
        <w:t>Fátima Maria Silva Souza</w:t>
      </w:r>
      <w:r w:rsidRPr="009B7376">
        <w:rPr>
          <w:rFonts w:ascii="Arial" w:hAnsi="Arial" w:cs="Arial"/>
          <w:sz w:val="23"/>
          <w:szCs w:val="23"/>
        </w:rPr>
        <w:t xml:space="preserve">, </w:t>
      </w:r>
      <w:r w:rsidR="003E37D1" w:rsidRPr="009B7376">
        <w:rPr>
          <w:rFonts w:ascii="Arial" w:hAnsi="Arial" w:cs="Arial"/>
          <w:sz w:val="23"/>
          <w:szCs w:val="23"/>
        </w:rPr>
        <w:t>c</w:t>
      </w:r>
      <w:r w:rsidRPr="009B7376">
        <w:rPr>
          <w:rFonts w:ascii="Arial" w:hAnsi="Arial" w:cs="Arial"/>
          <w:sz w:val="23"/>
          <w:szCs w:val="23"/>
        </w:rPr>
        <w:t>onforme</w:t>
      </w:r>
      <w:r w:rsidR="003E37D1" w:rsidRPr="009B7376">
        <w:rPr>
          <w:rFonts w:ascii="Arial" w:hAnsi="Arial" w:cs="Arial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fls.02.</w:t>
      </w:r>
    </w:p>
    <w:p w:rsidR="00ED5D6C" w:rsidRPr="009B7376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Os autos foram encaminhados a esta </w:t>
      </w:r>
      <w:r w:rsidRPr="009B7376">
        <w:rPr>
          <w:rFonts w:ascii="Arial" w:hAnsi="Arial" w:cs="Arial"/>
          <w:b/>
          <w:sz w:val="23"/>
          <w:szCs w:val="23"/>
        </w:rPr>
        <w:t>Controladoria Geral do Estado – CGE</w:t>
      </w:r>
      <w:r w:rsidRPr="009B7376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</w:t>
      </w:r>
      <w:r w:rsidR="00F73D4B">
        <w:rPr>
          <w:rFonts w:ascii="Arial" w:hAnsi="Arial" w:cs="Arial"/>
          <w:sz w:val="23"/>
          <w:szCs w:val="23"/>
        </w:rPr>
        <w:t>cr</w:t>
      </w:r>
      <w:r w:rsidRPr="009B7376">
        <w:rPr>
          <w:rFonts w:ascii="Arial" w:hAnsi="Arial" w:cs="Arial"/>
          <w:sz w:val="23"/>
          <w:szCs w:val="23"/>
        </w:rPr>
        <w:t>é</w:t>
      </w:r>
      <w:r w:rsidR="00F73D4B">
        <w:rPr>
          <w:rFonts w:ascii="Arial" w:hAnsi="Arial" w:cs="Arial"/>
          <w:sz w:val="23"/>
          <w:szCs w:val="23"/>
        </w:rPr>
        <w:t>dit</w:t>
      </w:r>
      <w:r w:rsidRPr="009B7376">
        <w:rPr>
          <w:rFonts w:ascii="Arial" w:hAnsi="Arial" w:cs="Arial"/>
          <w:sz w:val="23"/>
          <w:szCs w:val="23"/>
        </w:rPr>
        <w:t>o pleiteado pela servidora em tela, atendendo ao que determina o Decreto nº 4.190/2009 (art. 3º, IV) e alterações posteriores dadas pelo Decreto nº 15.857/2011 e Decreto nº 47.891/2016.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9B7376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B7376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9B7376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9B7376">
        <w:rPr>
          <w:rFonts w:ascii="Arial" w:hAnsi="Arial" w:cs="Arial"/>
          <w:sz w:val="23"/>
          <w:szCs w:val="23"/>
        </w:rPr>
        <w:t xml:space="preserve"> </w:t>
      </w:r>
      <w:r w:rsidRPr="009B7376">
        <w:rPr>
          <w:rFonts w:ascii="Arial" w:hAnsi="Arial" w:cs="Arial"/>
          <w:b/>
          <w:sz w:val="23"/>
          <w:szCs w:val="23"/>
        </w:rPr>
        <w:t>SEPLAG</w:t>
      </w:r>
      <w:r w:rsidRPr="009B7376">
        <w:rPr>
          <w:rFonts w:ascii="Arial" w:hAnsi="Arial" w:cs="Arial"/>
          <w:sz w:val="23"/>
          <w:szCs w:val="23"/>
        </w:rPr>
        <w:t>, a mesma foi efetuada às fls.</w:t>
      </w:r>
      <w:r w:rsidR="003E37D1" w:rsidRPr="009B7376">
        <w:rPr>
          <w:rFonts w:ascii="Arial" w:hAnsi="Arial" w:cs="Arial"/>
          <w:sz w:val="23"/>
          <w:szCs w:val="23"/>
        </w:rPr>
        <w:t>15</w:t>
      </w:r>
      <w:r w:rsidRPr="009B7376">
        <w:rPr>
          <w:rFonts w:ascii="Arial" w:hAnsi="Arial" w:cs="Arial"/>
          <w:sz w:val="23"/>
          <w:szCs w:val="23"/>
        </w:rPr>
        <w:t xml:space="preserve">, </w:t>
      </w:r>
      <w:r w:rsidRPr="009B7376">
        <w:rPr>
          <w:rFonts w:ascii="Arial" w:hAnsi="Arial" w:cs="Arial"/>
          <w:b/>
          <w:sz w:val="23"/>
          <w:szCs w:val="23"/>
          <w:u w:val="single"/>
        </w:rPr>
        <w:t>r</w:t>
      </w:r>
      <w:r w:rsidR="003E37D1" w:rsidRPr="009B7376">
        <w:rPr>
          <w:rFonts w:ascii="Arial" w:hAnsi="Arial" w:cs="Arial"/>
          <w:b/>
          <w:sz w:val="23"/>
          <w:szCs w:val="23"/>
          <w:u w:val="single"/>
        </w:rPr>
        <w:t>a</w:t>
      </w:r>
      <w:r w:rsidRPr="009B7376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9B7376">
        <w:rPr>
          <w:rFonts w:ascii="Arial" w:hAnsi="Arial" w:cs="Arial"/>
          <w:sz w:val="23"/>
          <w:szCs w:val="23"/>
        </w:rPr>
        <w:t xml:space="preserve"> efetuados pela </w:t>
      </w:r>
      <w:r w:rsidRPr="009B7376">
        <w:rPr>
          <w:rFonts w:ascii="Arial" w:hAnsi="Arial" w:cs="Arial"/>
          <w:b/>
          <w:sz w:val="23"/>
          <w:szCs w:val="23"/>
        </w:rPr>
        <w:t>SEDUC</w:t>
      </w: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(fls.1</w:t>
      </w:r>
      <w:r w:rsidR="003E37D1" w:rsidRPr="009B7376">
        <w:rPr>
          <w:rFonts w:ascii="Arial" w:hAnsi="Arial" w:cs="Arial"/>
          <w:sz w:val="23"/>
          <w:szCs w:val="23"/>
        </w:rPr>
        <w:t>2</w:t>
      </w:r>
      <w:r w:rsidRPr="009B7376">
        <w:rPr>
          <w:rFonts w:ascii="Arial" w:hAnsi="Arial" w:cs="Arial"/>
          <w:sz w:val="23"/>
          <w:szCs w:val="23"/>
        </w:rPr>
        <w:t>)</w:t>
      </w:r>
      <w:r w:rsidR="00333E0E" w:rsidRPr="009B7376">
        <w:rPr>
          <w:rFonts w:ascii="Arial" w:hAnsi="Arial" w:cs="Arial"/>
          <w:sz w:val="23"/>
          <w:szCs w:val="23"/>
        </w:rPr>
        <w:t>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9B7376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O período a ser considerado é</w:t>
      </w:r>
      <w:r w:rsidR="003E37D1" w:rsidRPr="009B7376">
        <w:rPr>
          <w:rFonts w:ascii="Arial" w:hAnsi="Arial" w:cs="Arial"/>
          <w:sz w:val="23"/>
          <w:szCs w:val="23"/>
        </w:rPr>
        <w:t xml:space="preserve"> das faltas do</w:t>
      </w:r>
      <w:r w:rsidRPr="009B7376">
        <w:rPr>
          <w:rFonts w:ascii="Arial" w:hAnsi="Arial" w:cs="Arial"/>
          <w:sz w:val="23"/>
          <w:szCs w:val="23"/>
        </w:rPr>
        <w:t xml:space="preserve"> </w:t>
      </w:r>
      <w:r w:rsidR="003E37D1" w:rsidRPr="009B7376">
        <w:rPr>
          <w:rFonts w:ascii="Arial" w:hAnsi="Arial" w:cs="Arial"/>
          <w:sz w:val="23"/>
          <w:szCs w:val="23"/>
        </w:rPr>
        <w:t xml:space="preserve">mês </w:t>
      </w:r>
      <w:r w:rsidRPr="009B7376">
        <w:rPr>
          <w:rFonts w:ascii="Arial" w:hAnsi="Arial" w:cs="Arial"/>
          <w:sz w:val="23"/>
          <w:szCs w:val="23"/>
        </w:rPr>
        <w:t xml:space="preserve">de </w:t>
      </w:r>
      <w:r w:rsidR="003E37D1" w:rsidRPr="009B7376">
        <w:rPr>
          <w:rFonts w:ascii="Arial" w:hAnsi="Arial" w:cs="Arial"/>
          <w:sz w:val="23"/>
          <w:szCs w:val="23"/>
        </w:rPr>
        <w:t xml:space="preserve">agosto/2009, </w:t>
      </w:r>
      <w:r w:rsidR="009B7376">
        <w:rPr>
          <w:rFonts w:ascii="Arial" w:hAnsi="Arial" w:cs="Arial"/>
          <w:sz w:val="23"/>
          <w:szCs w:val="23"/>
        </w:rPr>
        <w:t>descontadas</w:t>
      </w:r>
      <w:r w:rsidR="003E37D1" w:rsidRPr="009B7376">
        <w:rPr>
          <w:rFonts w:ascii="Arial" w:hAnsi="Arial" w:cs="Arial"/>
          <w:sz w:val="23"/>
          <w:szCs w:val="23"/>
        </w:rPr>
        <w:t xml:space="preserve"> em setembro/2009</w:t>
      </w:r>
      <w:r w:rsidR="008A27DB" w:rsidRPr="009B7376">
        <w:rPr>
          <w:rFonts w:ascii="Arial" w:hAnsi="Arial" w:cs="Arial"/>
          <w:sz w:val="23"/>
          <w:szCs w:val="23"/>
        </w:rPr>
        <w:t xml:space="preserve">, conforme despacho da </w:t>
      </w:r>
      <w:r w:rsidR="008A27DB" w:rsidRPr="009B7376">
        <w:rPr>
          <w:rFonts w:ascii="Arial" w:hAnsi="Arial" w:cs="Arial"/>
          <w:b/>
          <w:sz w:val="23"/>
          <w:szCs w:val="23"/>
        </w:rPr>
        <w:t>SEPLAG</w:t>
      </w:r>
      <w:r w:rsidR="008A27DB"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9B7376">
        <w:rPr>
          <w:rFonts w:ascii="Arial" w:hAnsi="Arial" w:cs="Arial"/>
          <w:sz w:val="23"/>
          <w:szCs w:val="23"/>
        </w:rPr>
        <w:t xml:space="preserve">(fls. </w:t>
      </w:r>
      <w:r w:rsidR="003E37D1" w:rsidRPr="009B7376">
        <w:rPr>
          <w:rFonts w:ascii="Arial" w:hAnsi="Arial" w:cs="Arial"/>
          <w:sz w:val="23"/>
          <w:szCs w:val="23"/>
        </w:rPr>
        <w:t>15</w:t>
      </w:r>
      <w:r w:rsidR="008A27DB" w:rsidRPr="009B7376">
        <w:rPr>
          <w:rFonts w:ascii="Arial" w:hAnsi="Arial" w:cs="Arial"/>
          <w:sz w:val="23"/>
          <w:szCs w:val="23"/>
        </w:rPr>
        <w:t>).</w:t>
      </w:r>
    </w:p>
    <w:p w:rsidR="00E550B3" w:rsidRPr="009B7376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423DD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9B7376">
        <w:rPr>
          <w:rFonts w:ascii="Arial" w:hAnsi="Arial" w:cs="Arial"/>
          <w:b/>
          <w:sz w:val="23"/>
          <w:szCs w:val="23"/>
        </w:rPr>
        <w:t xml:space="preserve">R$ </w:t>
      </w:r>
      <w:r w:rsidR="003E37D1" w:rsidRPr="009B7376">
        <w:rPr>
          <w:rFonts w:ascii="Arial" w:hAnsi="Arial" w:cs="Arial"/>
          <w:b/>
          <w:sz w:val="23"/>
          <w:szCs w:val="23"/>
        </w:rPr>
        <w:t>380</w:t>
      </w:r>
      <w:r w:rsidRPr="009B7376">
        <w:rPr>
          <w:rFonts w:ascii="Arial" w:hAnsi="Arial" w:cs="Arial"/>
          <w:b/>
          <w:sz w:val="23"/>
          <w:szCs w:val="23"/>
        </w:rPr>
        <w:t>,</w:t>
      </w:r>
      <w:r w:rsidR="003E37D1" w:rsidRPr="009B7376">
        <w:rPr>
          <w:rFonts w:ascii="Arial" w:hAnsi="Arial" w:cs="Arial"/>
          <w:b/>
          <w:sz w:val="23"/>
          <w:szCs w:val="23"/>
        </w:rPr>
        <w:t>0</w:t>
      </w:r>
      <w:r w:rsidR="009B7376">
        <w:rPr>
          <w:rFonts w:ascii="Arial" w:hAnsi="Arial" w:cs="Arial"/>
          <w:b/>
          <w:sz w:val="23"/>
          <w:szCs w:val="23"/>
        </w:rPr>
        <w:t>0</w:t>
      </w:r>
      <w:r w:rsidRPr="009B7376">
        <w:rPr>
          <w:rFonts w:ascii="Arial" w:hAnsi="Arial" w:cs="Arial"/>
          <w:b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</w:t>
      </w:r>
      <w:r w:rsidR="003E37D1" w:rsidRPr="009B7376">
        <w:rPr>
          <w:rFonts w:ascii="Arial" w:hAnsi="Arial" w:cs="Arial"/>
          <w:sz w:val="23"/>
          <w:szCs w:val="23"/>
        </w:rPr>
        <w:t>trezentos e oitenta reais).</w:t>
      </w:r>
    </w:p>
    <w:p w:rsidR="003E37D1" w:rsidRPr="009B7376" w:rsidRDefault="003E37D1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9B7376" w:rsidRDefault="009B7376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9B7376">
        <w:rPr>
          <w:rFonts w:ascii="Arial" w:hAnsi="Arial" w:cs="Arial"/>
          <w:b/>
          <w:sz w:val="23"/>
          <w:szCs w:val="23"/>
          <w:u w:val="single"/>
        </w:rPr>
        <w:t>3</w:t>
      </w:r>
      <w:r w:rsidRPr="009B7376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Consta dotação orçamentária de 201</w:t>
      </w:r>
      <w:r w:rsidR="003E37D1" w:rsidRPr="009B7376">
        <w:rPr>
          <w:rFonts w:ascii="Arial" w:hAnsi="Arial" w:cs="Arial"/>
          <w:sz w:val="23"/>
          <w:szCs w:val="23"/>
        </w:rPr>
        <w:t>1</w:t>
      </w: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 xml:space="preserve">(fls. </w:t>
      </w:r>
      <w:r w:rsidR="00F423DD" w:rsidRPr="009B7376">
        <w:rPr>
          <w:rFonts w:ascii="Arial" w:hAnsi="Arial" w:cs="Arial"/>
          <w:sz w:val="23"/>
          <w:szCs w:val="23"/>
        </w:rPr>
        <w:t>2</w:t>
      </w:r>
      <w:r w:rsidR="003E37D1" w:rsidRPr="009B7376">
        <w:rPr>
          <w:rFonts w:ascii="Arial" w:hAnsi="Arial" w:cs="Arial"/>
          <w:sz w:val="23"/>
          <w:szCs w:val="23"/>
        </w:rPr>
        <w:t>3</w:t>
      </w:r>
      <w:r w:rsidRPr="009B7376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B7376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    </w:t>
      </w:r>
      <w:r w:rsidRPr="009B7376">
        <w:rPr>
          <w:rFonts w:ascii="Arial" w:hAnsi="Arial" w:cs="Arial"/>
          <w:sz w:val="23"/>
          <w:szCs w:val="23"/>
        </w:rPr>
        <w:tab/>
      </w:r>
    </w:p>
    <w:p w:rsidR="00ED5D6C" w:rsidRPr="009B7376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423DD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9B7376" w:rsidRPr="009B7376">
        <w:rPr>
          <w:rFonts w:ascii="Arial" w:hAnsi="Arial" w:cs="Arial"/>
          <w:b/>
          <w:sz w:val="23"/>
          <w:szCs w:val="23"/>
        </w:rPr>
        <w:t>R$ 380,0</w:t>
      </w:r>
      <w:r w:rsidR="009B7376">
        <w:rPr>
          <w:rFonts w:ascii="Arial" w:hAnsi="Arial" w:cs="Arial"/>
          <w:b/>
          <w:sz w:val="23"/>
          <w:szCs w:val="23"/>
        </w:rPr>
        <w:t>0</w:t>
      </w:r>
      <w:r w:rsidR="009B7376" w:rsidRPr="009B7376">
        <w:rPr>
          <w:rFonts w:ascii="Arial" w:hAnsi="Arial" w:cs="Arial"/>
          <w:b/>
          <w:sz w:val="23"/>
          <w:szCs w:val="23"/>
        </w:rPr>
        <w:t xml:space="preserve"> </w:t>
      </w:r>
      <w:r w:rsidR="009B7376" w:rsidRPr="009B7376">
        <w:rPr>
          <w:rFonts w:ascii="Arial" w:hAnsi="Arial" w:cs="Arial"/>
          <w:sz w:val="23"/>
          <w:szCs w:val="23"/>
        </w:rPr>
        <w:t>(trezentos e oitenta reais)</w:t>
      </w:r>
      <w:r w:rsidR="00F423DD" w:rsidRPr="009B7376">
        <w:rPr>
          <w:rFonts w:ascii="Arial" w:hAnsi="Arial" w:cs="Arial"/>
          <w:sz w:val="23"/>
          <w:szCs w:val="23"/>
        </w:rPr>
        <w:t xml:space="preserve"> </w:t>
      </w:r>
      <w:r w:rsidR="00C26BFD" w:rsidRPr="009B7376">
        <w:rPr>
          <w:rFonts w:ascii="Arial" w:hAnsi="Arial" w:cs="Arial"/>
          <w:sz w:val="23"/>
          <w:szCs w:val="23"/>
        </w:rPr>
        <w:t xml:space="preserve">a </w:t>
      </w:r>
      <w:r w:rsidR="009B7376" w:rsidRPr="009B7376">
        <w:rPr>
          <w:rFonts w:ascii="Arial" w:hAnsi="Arial" w:cs="Arial"/>
          <w:b/>
          <w:sz w:val="23"/>
          <w:szCs w:val="23"/>
        </w:rPr>
        <w:t>Fátima Maria Silva Souza</w:t>
      </w:r>
      <w:r w:rsidRPr="009B7376">
        <w:rPr>
          <w:rFonts w:ascii="Arial" w:hAnsi="Arial" w:cs="Arial"/>
          <w:sz w:val="23"/>
          <w:szCs w:val="23"/>
        </w:rPr>
        <w:t xml:space="preserve">, referente </w:t>
      </w:r>
      <w:r w:rsidR="009B7376">
        <w:rPr>
          <w:rFonts w:ascii="Arial" w:hAnsi="Arial" w:cs="Arial"/>
          <w:sz w:val="23"/>
          <w:szCs w:val="23"/>
        </w:rPr>
        <w:t>ressarcimento de faltas</w:t>
      </w:r>
      <w:r w:rsidRPr="009B7376">
        <w:rPr>
          <w:rFonts w:ascii="Arial" w:hAnsi="Arial" w:cs="Arial"/>
          <w:sz w:val="23"/>
          <w:szCs w:val="23"/>
        </w:rPr>
        <w:t xml:space="preserve">, no período </w:t>
      </w:r>
      <w:r w:rsidR="00F423DD" w:rsidRPr="009B7376">
        <w:rPr>
          <w:rFonts w:ascii="Arial" w:hAnsi="Arial" w:cs="Arial"/>
          <w:sz w:val="23"/>
          <w:szCs w:val="23"/>
        </w:rPr>
        <w:t xml:space="preserve">de </w:t>
      </w:r>
      <w:r w:rsidR="009B7376" w:rsidRPr="009B7376">
        <w:rPr>
          <w:rFonts w:ascii="Arial" w:hAnsi="Arial" w:cs="Arial"/>
          <w:sz w:val="23"/>
          <w:szCs w:val="23"/>
        </w:rPr>
        <w:t xml:space="preserve">agosto/2009, </w:t>
      </w:r>
      <w:r w:rsidR="009B7376">
        <w:rPr>
          <w:rFonts w:ascii="Arial" w:hAnsi="Arial" w:cs="Arial"/>
          <w:sz w:val="23"/>
          <w:szCs w:val="23"/>
        </w:rPr>
        <w:t>descont</w:t>
      </w:r>
      <w:r w:rsidR="009B7376" w:rsidRPr="009B7376">
        <w:rPr>
          <w:rFonts w:ascii="Arial" w:hAnsi="Arial" w:cs="Arial"/>
          <w:sz w:val="23"/>
          <w:szCs w:val="23"/>
        </w:rPr>
        <w:t>adas em setembro/2009</w:t>
      </w:r>
      <w:r w:rsidR="00F423DD" w:rsidRPr="009B7376">
        <w:rPr>
          <w:rFonts w:ascii="Arial" w:hAnsi="Arial" w:cs="Arial"/>
          <w:sz w:val="23"/>
          <w:szCs w:val="23"/>
        </w:rPr>
        <w:t>.</w:t>
      </w:r>
    </w:p>
    <w:p w:rsidR="00333E0E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9B7376">
        <w:rPr>
          <w:rFonts w:ascii="Arial" w:hAnsi="Arial" w:cs="Arial"/>
          <w:b/>
          <w:sz w:val="23"/>
          <w:szCs w:val="23"/>
        </w:rPr>
        <w:t xml:space="preserve">SEDUC, </w:t>
      </w:r>
      <w:r w:rsidRPr="009B7376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B7376">
        <w:rPr>
          <w:rFonts w:ascii="Arial" w:hAnsi="Arial" w:cs="Arial"/>
          <w:b/>
          <w:sz w:val="23"/>
          <w:szCs w:val="23"/>
        </w:rPr>
        <w:t>Controladora Geral do Estado</w:t>
      </w:r>
      <w:r w:rsidRPr="009B7376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B7376">
        <w:rPr>
          <w:rFonts w:ascii="Arial" w:hAnsi="Arial" w:cs="Arial"/>
          <w:bCs/>
          <w:sz w:val="23"/>
          <w:szCs w:val="23"/>
        </w:rPr>
        <w:t xml:space="preserve">Maceió, </w:t>
      </w:r>
      <w:r w:rsidR="009B7376">
        <w:rPr>
          <w:rFonts w:ascii="Arial" w:hAnsi="Arial" w:cs="Arial"/>
          <w:bCs/>
          <w:sz w:val="23"/>
          <w:szCs w:val="23"/>
        </w:rPr>
        <w:t>22</w:t>
      </w:r>
      <w:r w:rsidR="00010CE4" w:rsidRPr="009B7376">
        <w:rPr>
          <w:rFonts w:ascii="Arial" w:hAnsi="Arial" w:cs="Arial"/>
          <w:bCs/>
          <w:sz w:val="23"/>
          <w:szCs w:val="23"/>
        </w:rPr>
        <w:t xml:space="preserve"> </w:t>
      </w:r>
      <w:r w:rsidRPr="009B7376">
        <w:rPr>
          <w:rFonts w:ascii="Arial" w:hAnsi="Arial" w:cs="Arial"/>
          <w:bCs/>
          <w:sz w:val="23"/>
          <w:szCs w:val="23"/>
        </w:rPr>
        <w:t xml:space="preserve">de </w:t>
      </w:r>
      <w:r w:rsidR="00193BC1" w:rsidRPr="009B7376">
        <w:rPr>
          <w:rFonts w:ascii="Arial" w:hAnsi="Arial" w:cs="Arial"/>
          <w:bCs/>
          <w:sz w:val="23"/>
          <w:szCs w:val="23"/>
        </w:rPr>
        <w:t>novembro</w:t>
      </w:r>
      <w:r w:rsidRPr="009B7376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9B7376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B7376" w:rsidRDefault="00910F2D" w:rsidP="00193BC1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B7376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B7376" w:rsidRDefault="00ED5D6C" w:rsidP="00193BC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9B7376">
        <w:rPr>
          <w:rFonts w:ascii="Arial" w:hAnsi="Arial" w:cs="Arial"/>
          <w:b/>
          <w:sz w:val="23"/>
          <w:szCs w:val="23"/>
        </w:rPr>
        <w:t>109</w:t>
      </w:r>
      <w:r w:rsidRPr="009B7376">
        <w:rPr>
          <w:rFonts w:ascii="Arial" w:hAnsi="Arial" w:cs="Arial"/>
          <w:b/>
          <w:sz w:val="23"/>
          <w:szCs w:val="23"/>
        </w:rPr>
        <w:t>-</w:t>
      </w:r>
      <w:r w:rsidR="00910F2D" w:rsidRPr="009B7376">
        <w:rPr>
          <w:rFonts w:ascii="Arial" w:hAnsi="Arial" w:cs="Arial"/>
          <w:b/>
          <w:sz w:val="23"/>
          <w:szCs w:val="23"/>
        </w:rPr>
        <w:t>0</w:t>
      </w:r>
    </w:p>
    <w:p w:rsidR="00ED5D6C" w:rsidRPr="009B7376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De acordo:</w:t>
      </w:r>
    </w:p>
    <w:p w:rsidR="00ED5D6C" w:rsidRPr="009B7376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B7376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B7376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B7376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B7376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B7376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B7376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9B7376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9B7376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B7376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9B7376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9B7376" w:rsidRPr="009B7376" w:rsidRDefault="009B7376" w:rsidP="009B7376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Processo nº: </w:t>
      </w:r>
      <w:r w:rsidRPr="009B7376">
        <w:rPr>
          <w:rFonts w:ascii="Arial" w:hAnsi="Arial" w:cs="Arial"/>
          <w:sz w:val="23"/>
          <w:szCs w:val="23"/>
        </w:rPr>
        <w:t>1800-3979/2010</w:t>
      </w:r>
    </w:p>
    <w:p w:rsidR="009B7376" w:rsidRPr="009B7376" w:rsidRDefault="009B7376" w:rsidP="009B737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Interessado</w:t>
      </w:r>
      <w:r w:rsidRPr="009B7376">
        <w:rPr>
          <w:rFonts w:ascii="Arial" w:hAnsi="Arial" w:cs="Arial"/>
          <w:sz w:val="23"/>
          <w:szCs w:val="23"/>
        </w:rPr>
        <w:t>: Fátima Maria Silva Souza</w:t>
      </w:r>
    </w:p>
    <w:p w:rsidR="009B7376" w:rsidRPr="009B7376" w:rsidRDefault="009B7376" w:rsidP="009B73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Assunto</w:t>
      </w:r>
      <w:r w:rsidRPr="009B7376">
        <w:rPr>
          <w:rFonts w:ascii="Arial" w:hAnsi="Arial" w:cs="Arial"/>
          <w:sz w:val="23"/>
          <w:szCs w:val="23"/>
        </w:rPr>
        <w:t>: Ressarcimento de Faltas</w:t>
      </w: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À SEDUC,</w:t>
      </w:r>
    </w:p>
    <w:p w:rsidR="00D57210" w:rsidRPr="009B7376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9B7376">
        <w:rPr>
          <w:rFonts w:ascii="Arial" w:hAnsi="Arial" w:cs="Arial"/>
          <w:b/>
          <w:sz w:val="23"/>
          <w:szCs w:val="23"/>
        </w:rPr>
        <w:t>SEPLAG</w:t>
      </w:r>
      <w:r w:rsidRPr="009B7376">
        <w:rPr>
          <w:rFonts w:ascii="Arial" w:hAnsi="Arial" w:cs="Arial"/>
          <w:sz w:val="23"/>
          <w:szCs w:val="23"/>
        </w:rPr>
        <w:t xml:space="preserve"> para providências, nos termos do Parecer Técnico desta CGE – fls.2</w:t>
      </w:r>
      <w:r w:rsidR="009B7376">
        <w:rPr>
          <w:rFonts w:ascii="Arial" w:hAnsi="Arial" w:cs="Arial"/>
          <w:sz w:val="23"/>
          <w:szCs w:val="23"/>
        </w:rPr>
        <w:t>7</w:t>
      </w:r>
      <w:r w:rsidRPr="009B7376">
        <w:rPr>
          <w:rFonts w:ascii="Arial" w:hAnsi="Arial" w:cs="Arial"/>
          <w:sz w:val="23"/>
          <w:szCs w:val="23"/>
        </w:rPr>
        <w:t>/2</w:t>
      </w:r>
      <w:r w:rsidR="009B7376">
        <w:rPr>
          <w:rFonts w:ascii="Arial" w:hAnsi="Arial" w:cs="Arial"/>
          <w:sz w:val="23"/>
          <w:szCs w:val="23"/>
        </w:rPr>
        <w:t>8</w:t>
      </w:r>
      <w:r w:rsidRPr="009B7376">
        <w:rPr>
          <w:rFonts w:ascii="Arial" w:hAnsi="Arial" w:cs="Arial"/>
          <w:sz w:val="23"/>
          <w:szCs w:val="23"/>
        </w:rPr>
        <w:t xml:space="preserve"> do presente processo</w:t>
      </w:r>
      <w:r w:rsidRPr="009B7376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9B7376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9B7376">
        <w:rPr>
          <w:rFonts w:ascii="Arial" w:hAnsi="Arial" w:cs="Arial"/>
          <w:sz w:val="23"/>
          <w:szCs w:val="23"/>
        </w:rPr>
        <w:t>22</w:t>
      </w:r>
      <w:r w:rsidRPr="009B7376">
        <w:rPr>
          <w:rFonts w:ascii="Arial" w:hAnsi="Arial" w:cs="Arial"/>
          <w:sz w:val="23"/>
          <w:szCs w:val="23"/>
        </w:rPr>
        <w:t xml:space="preserve"> de novembro de 2016.</w:t>
      </w:r>
    </w:p>
    <w:p w:rsidR="00D57210" w:rsidRPr="009B7376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9B7376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9B7376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9B7376">
        <w:rPr>
          <w:rFonts w:ascii="Arial" w:hAnsi="Arial" w:cs="Arial"/>
          <w:bCs/>
          <w:sz w:val="23"/>
          <w:szCs w:val="23"/>
        </w:rPr>
        <w:t xml:space="preserve">          </w:t>
      </w:r>
      <w:r w:rsidRPr="009B7376">
        <w:rPr>
          <w:rFonts w:ascii="Arial" w:hAnsi="Arial" w:cs="Arial"/>
          <w:bCs/>
          <w:sz w:val="23"/>
          <w:szCs w:val="23"/>
        </w:rPr>
        <w:tab/>
      </w:r>
      <w:r w:rsidRPr="009B7376">
        <w:rPr>
          <w:rFonts w:ascii="Arial" w:hAnsi="Arial" w:cs="Arial"/>
          <w:bCs/>
          <w:sz w:val="23"/>
          <w:szCs w:val="23"/>
        </w:rPr>
        <w:tab/>
      </w:r>
      <w:r w:rsidRPr="009B7376">
        <w:rPr>
          <w:rFonts w:ascii="Arial" w:hAnsi="Arial" w:cs="Arial"/>
          <w:bCs/>
          <w:sz w:val="23"/>
          <w:szCs w:val="23"/>
        </w:rPr>
        <w:tab/>
      </w:r>
      <w:r w:rsidRPr="009B7376">
        <w:rPr>
          <w:rFonts w:ascii="Arial" w:hAnsi="Arial" w:cs="Arial"/>
          <w:bCs/>
          <w:sz w:val="23"/>
          <w:szCs w:val="23"/>
        </w:rPr>
        <w:tab/>
      </w:r>
      <w:r w:rsidRPr="009B7376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9B7376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9B7376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CEE" w:rsidRDefault="00254CEE" w:rsidP="003068B9">
      <w:pPr>
        <w:spacing w:after="0" w:line="240" w:lineRule="auto"/>
      </w:pPr>
      <w:r>
        <w:separator/>
      </w:r>
    </w:p>
  </w:endnote>
  <w:endnote w:type="continuationSeparator" w:id="1">
    <w:p w:rsidR="00254CEE" w:rsidRDefault="00254C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B36A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CEE" w:rsidRDefault="00254CEE" w:rsidP="003068B9">
      <w:pPr>
        <w:spacing w:after="0" w:line="240" w:lineRule="auto"/>
      </w:pPr>
      <w:r>
        <w:separator/>
      </w:r>
    </w:p>
  </w:footnote>
  <w:footnote w:type="continuationSeparator" w:id="1">
    <w:p w:rsidR="00254CEE" w:rsidRDefault="00254C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B36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B36A9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254CEE" w:rsidP="0018215C">
    <w:pPr>
      <w:pStyle w:val="Cabealho"/>
    </w:pPr>
  </w:p>
  <w:p w:rsidR="0018215C" w:rsidRDefault="00254CEE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2016-11-29T11:31:00Z</dcterms:created>
  <dcterms:modified xsi:type="dcterms:W3CDTF">2016-11-29T11:31:00Z</dcterms:modified>
</cp:coreProperties>
</file>