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32" w:rsidRDefault="00905B32" w:rsidP="00905B32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064F9" w:rsidRPr="002E1492" w:rsidRDefault="001064F9" w:rsidP="001064F9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>
        <w:rPr>
          <w:rFonts w:ascii="Arial" w:hAnsi="Arial" w:cs="Arial"/>
        </w:rPr>
        <w:t>7921</w:t>
      </w:r>
      <w:r w:rsidRPr="002E1492">
        <w:rPr>
          <w:rFonts w:ascii="Arial" w:hAnsi="Arial" w:cs="Arial"/>
        </w:rPr>
        <w:t>/2010</w:t>
      </w:r>
    </w:p>
    <w:p w:rsidR="001064F9" w:rsidRPr="002E1492" w:rsidRDefault="001064F9" w:rsidP="001064F9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Pr="002E149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Claudineide dos Santos</w:t>
      </w:r>
    </w:p>
    <w:p w:rsidR="001064F9" w:rsidRPr="002E1492" w:rsidRDefault="001064F9" w:rsidP="001064F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>
        <w:rPr>
          <w:rFonts w:ascii="Arial" w:hAnsi="Arial" w:cs="Arial"/>
        </w:rPr>
        <w:t xml:space="preserve"> </w:t>
      </w:r>
      <w:r w:rsidRPr="001064F9">
        <w:rPr>
          <w:rFonts w:ascii="Arial" w:hAnsi="Arial" w:cs="Arial"/>
          <w:b/>
        </w:rPr>
        <w:t>Claudineide dos Santos</w:t>
      </w:r>
      <w:r w:rsidRPr="002E1492">
        <w:rPr>
          <w:rFonts w:ascii="Arial" w:hAnsi="Arial" w:cs="Arial"/>
        </w:rPr>
        <w:t>, em conformidade com a Lei 6.</w:t>
      </w:r>
      <w:r>
        <w:rPr>
          <w:rFonts w:ascii="Arial" w:hAnsi="Arial" w:cs="Arial"/>
        </w:rPr>
        <w:t>907</w:t>
      </w:r>
      <w:r w:rsidRPr="002E1492">
        <w:rPr>
          <w:rFonts w:ascii="Arial" w:hAnsi="Arial" w:cs="Arial"/>
        </w:rPr>
        <w:t>/200</w:t>
      </w:r>
      <w:r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 xml:space="preserve"> e alterações posteriores (fls.02).</w:t>
      </w:r>
    </w:p>
    <w:p w:rsidR="001064F9" w:rsidRPr="002E1492" w:rsidRDefault="001064F9" w:rsidP="001064F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>, a mesma foi efetuada às fls.2</w:t>
      </w:r>
      <w:r>
        <w:rPr>
          <w:rFonts w:ascii="Arial" w:hAnsi="Arial" w:cs="Arial"/>
        </w:rPr>
        <w:t>4</w:t>
      </w:r>
      <w:r w:rsidRPr="002E1492">
        <w:rPr>
          <w:rFonts w:ascii="Arial" w:hAnsi="Arial" w:cs="Arial"/>
        </w:rPr>
        <w:t>/2</w:t>
      </w:r>
      <w:r>
        <w:rPr>
          <w:rFonts w:ascii="Arial" w:hAnsi="Arial" w:cs="Arial"/>
        </w:rPr>
        <w:t>5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retificando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>).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17/</w:t>
      </w:r>
      <w:r w:rsidRPr="002E1492">
        <w:rPr>
          <w:rFonts w:ascii="Arial" w:hAnsi="Arial" w:cs="Arial"/>
        </w:rPr>
        <w:t>0</w:t>
      </w:r>
      <w:r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/2011, incluindo diferenças de 13º salário e 1/3 de férias</w:t>
      </w:r>
      <w:r>
        <w:rPr>
          <w:rFonts w:ascii="Arial" w:hAnsi="Arial" w:cs="Arial"/>
        </w:rPr>
        <w:t>/2011</w:t>
      </w:r>
      <w:r w:rsidRPr="002E1492">
        <w:rPr>
          <w:rFonts w:ascii="Arial" w:hAnsi="Arial" w:cs="Arial"/>
        </w:rPr>
        <w:t xml:space="preserve">, conforme despacho e planilha da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 2</w:t>
      </w:r>
      <w:r>
        <w:rPr>
          <w:rFonts w:ascii="Arial" w:hAnsi="Arial" w:cs="Arial"/>
        </w:rPr>
        <w:t>4/25</w:t>
      </w:r>
      <w:r w:rsidRPr="002E1492">
        <w:rPr>
          <w:rFonts w:ascii="Arial" w:hAnsi="Arial" w:cs="Arial"/>
        </w:rPr>
        <w:t>).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19</w:t>
      </w:r>
      <w:r w:rsidR="002B4240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,85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cento e noventa e </w:t>
      </w:r>
      <w:r w:rsidR="002B4240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reais e oitenta e cinco</w:t>
      </w:r>
      <w:r w:rsidRPr="002E1492">
        <w:rPr>
          <w:rFonts w:ascii="Arial" w:hAnsi="Arial" w:cs="Arial"/>
        </w:rPr>
        <w:t xml:space="preserve"> centavos).</w:t>
      </w:r>
    </w:p>
    <w:p w:rsidR="001064F9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064F9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064F9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2.3 – DA DOTAÇÃO ORÇAMENTÁRIA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21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1064F9" w:rsidRPr="002E1492" w:rsidRDefault="001064F9" w:rsidP="001064F9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1064F9" w:rsidRPr="002E1492" w:rsidRDefault="001064F9" w:rsidP="001064F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2B4240" w:rsidRPr="002E1492">
        <w:rPr>
          <w:rFonts w:ascii="Arial" w:hAnsi="Arial" w:cs="Arial"/>
          <w:b/>
        </w:rPr>
        <w:t xml:space="preserve">R$ </w:t>
      </w:r>
      <w:r w:rsidR="002B4240">
        <w:rPr>
          <w:rFonts w:ascii="Arial" w:hAnsi="Arial" w:cs="Arial"/>
          <w:b/>
        </w:rPr>
        <w:t>191,85</w:t>
      </w:r>
      <w:r w:rsidR="002B4240" w:rsidRPr="002E1492">
        <w:rPr>
          <w:rFonts w:ascii="Arial" w:hAnsi="Arial" w:cs="Arial"/>
          <w:b/>
        </w:rPr>
        <w:t xml:space="preserve"> </w:t>
      </w:r>
      <w:r w:rsidR="002B4240" w:rsidRPr="002E1492">
        <w:rPr>
          <w:rFonts w:ascii="Arial" w:hAnsi="Arial" w:cs="Arial"/>
        </w:rPr>
        <w:t>(</w:t>
      </w:r>
      <w:r w:rsidR="002B4240">
        <w:rPr>
          <w:rFonts w:ascii="Arial" w:hAnsi="Arial" w:cs="Arial"/>
        </w:rPr>
        <w:t>cento e noventa e um reais e oitenta e cinco</w:t>
      </w:r>
      <w:r w:rsidR="002B4240" w:rsidRPr="002E1492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a </w:t>
      </w:r>
      <w:r w:rsidRPr="001064F9">
        <w:rPr>
          <w:rFonts w:ascii="Arial" w:hAnsi="Arial" w:cs="Arial"/>
          <w:b/>
        </w:rPr>
        <w:t>Claudineide dos Santos</w:t>
      </w:r>
      <w:r w:rsidRPr="002E1492">
        <w:rPr>
          <w:rFonts w:ascii="Arial" w:hAnsi="Arial" w:cs="Arial"/>
        </w:rPr>
        <w:t xml:space="preserve">, referente à progressão por nova habilitação, no período de </w:t>
      </w:r>
      <w:r>
        <w:rPr>
          <w:rFonts w:ascii="Arial" w:hAnsi="Arial" w:cs="Arial"/>
        </w:rPr>
        <w:t>17/</w:t>
      </w:r>
      <w:r w:rsidRPr="002E1492">
        <w:rPr>
          <w:rFonts w:ascii="Arial" w:hAnsi="Arial" w:cs="Arial"/>
        </w:rPr>
        <w:t>0</w:t>
      </w:r>
      <w:r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/2011, incluindo diferenças de 13º salário e 1/3 de férias</w:t>
      </w:r>
      <w:r>
        <w:rPr>
          <w:rFonts w:ascii="Arial" w:hAnsi="Arial" w:cs="Arial"/>
        </w:rPr>
        <w:t>/2011.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1064F9" w:rsidRPr="002E1492" w:rsidRDefault="001064F9" w:rsidP="001064F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064F9" w:rsidRPr="002E1492" w:rsidRDefault="001064F9" w:rsidP="001064F9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>
        <w:rPr>
          <w:rFonts w:ascii="Arial" w:hAnsi="Arial" w:cs="Arial"/>
          <w:bCs/>
        </w:rPr>
        <w:t>15</w:t>
      </w:r>
      <w:r w:rsidRPr="002E1492">
        <w:rPr>
          <w:rFonts w:ascii="Arial" w:hAnsi="Arial" w:cs="Arial"/>
          <w:bCs/>
        </w:rPr>
        <w:t xml:space="preserve"> de </w:t>
      </w:r>
      <w:r w:rsidR="002B4240">
        <w:rPr>
          <w:rFonts w:ascii="Arial" w:hAnsi="Arial" w:cs="Arial"/>
          <w:bCs/>
        </w:rPr>
        <w:t>dezembro</w:t>
      </w:r>
      <w:r w:rsidRPr="002E1492">
        <w:rPr>
          <w:rFonts w:ascii="Arial" w:hAnsi="Arial" w:cs="Arial"/>
          <w:bCs/>
        </w:rPr>
        <w:t xml:space="preserve"> de 2016.</w:t>
      </w:r>
    </w:p>
    <w:p w:rsidR="001064F9" w:rsidRPr="002E1492" w:rsidRDefault="001064F9" w:rsidP="001064F9">
      <w:pPr>
        <w:spacing w:after="0" w:line="360" w:lineRule="auto"/>
        <w:jc w:val="center"/>
        <w:rPr>
          <w:rFonts w:ascii="Arial" w:hAnsi="Arial" w:cs="Arial"/>
          <w:bCs/>
        </w:rPr>
      </w:pPr>
    </w:p>
    <w:p w:rsidR="001064F9" w:rsidRPr="002E1492" w:rsidRDefault="001064F9" w:rsidP="001064F9">
      <w:pPr>
        <w:spacing w:after="0" w:line="360" w:lineRule="auto"/>
        <w:jc w:val="center"/>
        <w:rPr>
          <w:rFonts w:ascii="Arial" w:hAnsi="Arial" w:cs="Arial"/>
          <w:bCs/>
        </w:rPr>
      </w:pPr>
    </w:p>
    <w:p w:rsidR="001064F9" w:rsidRPr="002E1492" w:rsidRDefault="001064F9" w:rsidP="001064F9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1064F9" w:rsidRPr="002E1492" w:rsidRDefault="001064F9" w:rsidP="001064F9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>Assessora de Controle Interno/ Matrícula nº 109-0</w:t>
      </w:r>
    </w:p>
    <w:p w:rsidR="001064F9" w:rsidRPr="002E1492" w:rsidRDefault="001064F9" w:rsidP="001064F9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064F9" w:rsidRPr="002E1492" w:rsidRDefault="001064F9" w:rsidP="001064F9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1064F9" w:rsidRPr="002E1492" w:rsidRDefault="001064F9" w:rsidP="001064F9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1064F9" w:rsidRPr="002E1492" w:rsidRDefault="001064F9" w:rsidP="001064F9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1064F9" w:rsidRPr="002E1492" w:rsidRDefault="001064F9" w:rsidP="001064F9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072FC1" w:rsidRPr="00A151C7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93668" w:rsidRPr="00A151C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A151C7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A151C7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A151C7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A151C7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1064F9" w:rsidRPr="001064F9" w:rsidRDefault="001064F9" w:rsidP="001064F9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1064F9">
        <w:rPr>
          <w:rFonts w:ascii="Arial" w:hAnsi="Arial" w:cs="Arial"/>
          <w:b/>
          <w:sz w:val="24"/>
          <w:szCs w:val="24"/>
        </w:rPr>
        <w:t xml:space="preserve">Processo nº: </w:t>
      </w:r>
      <w:r w:rsidRPr="001064F9">
        <w:rPr>
          <w:rFonts w:ascii="Arial" w:hAnsi="Arial" w:cs="Arial"/>
          <w:sz w:val="24"/>
          <w:szCs w:val="24"/>
        </w:rPr>
        <w:t>1800-7921/2010</w:t>
      </w:r>
    </w:p>
    <w:p w:rsidR="001064F9" w:rsidRPr="001064F9" w:rsidRDefault="001064F9" w:rsidP="001064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64F9">
        <w:rPr>
          <w:rFonts w:ascii="Arial" w:hAnsi="Arial" w:cs="Arial"/>
          <w:b/>
          <w:sz w:val="24"/>
          <w:szCs w:val="24"/>
        </w:rPr>
        <w:t>Interessado</w:t>
      </w:r>
      <w:r w:rsidRPr="001064F9">
        <w:rPr>
          <w:rFonts w:ascii="Arial" w:hAnsi="Arial" w:cs="Arial"/>
          <w:sz w:val="24"/>
          <w:szCs w:val="24"/>
        </w:rPr>
        <w:t>: Claudineide dos Santos</w:t>
      </w:r>
    </w:p>
    <w:p w:rsidR="001064F9" w:rsidRPr="001064F9" w:rsidRDefault="001064F9" w:rsidP="001064F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64F9">
        <w:rPr>
          <w:rFonts w:ascii="Arial" w:hAnsi="Arial" w:cs="Arial"/>
          <w:b/>
          <w:sz w:val="24"/>
          <w:szCs w:val="24"/>
        </w:rPr>
        <w:t>Assunto</w:t>
      </w:r>
      <w:r w:rsidRPr="001064F9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>À SEDUC,</w:t>
      </w: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A151C7">
        <w:rPr>
          <w:rFonts w:ascii="Arial" w:hAnsi="Arial" w:cs="Arial"/>
          <w:b/>
          <w:sz w:val="23"/>
          <w:szCs w:val="23"/>
        </w:rPr>
        <w:t>SEPLAG</w:t>
      </w:r>
      <w:r w:rsidRPr="00A151C7">
        <w:rPr>
          <w:rFonts w:ascii="Arial" w:hAnsi="Arial" w:cs="Arial"/>
          <w:sz w:val="23"/>
          <w:szCs w:val="23"/>
        </w:rPr>
        <w:t xml:space="preserve"> para providências, nos termos do Parecer Técnico desta CGE – fls.</w:t>
      </w:r>
      <w:r w:rsidR="001064F9">
        <w:rPr>
          <w:rFonts w:ascii="Arial" w:hAnsi="Arial" w:cs="Arial"/>
          <w:sz w:val="23"/>
          <w:szCs w:val="23"/>
        </w:rPr>
        <w:t>32</w:t>
      </w:r>
      <w:r w:rsidRPr="00A151C7">
        <w:rPr>
          <w:rFonts w:ascii="Arial" w:hAnsi="Arial" w:cs="Arial"/>
          <w:sz w:val="23"/>
          <w:szCs w:val="23"/>
        </w:rPr>
        <w:t>/</w:t>
      </w:r>
      <w:r w:rsidR="001064F9">
        <w:rPr>
          <w:rFonts w:ascii="Arial" w:hAnsi="Arial" w:cs="Arial"/>
          <w:sz w:val="23"/>
          <w:szCs w:val="23"/>
        </w:rPr>
        <w:t>33</w:t>
      </w:r>
      <w:r w:rsidRPr="00A151C7">
        <w:rPr>
          <w:rFonts w:ascii="Arial" w:hAnsi="Arial" w:cs="Arial"/>
          <w:sz w:val="23"/>
          <w:szCs w:val="23"/>
        </w:rPr>
        <w:t xml:space="preserve"> do presente processo</w:t>
      </w:r>
      <w:r w:rsidRPr="00A151C7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A151C7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4600DD" w:rsidRPr="00A151C7">
        <w:rPr>
          <w:rFonts w:ascii="Arial" w:hAnsi="Arial" w:cs="Arial"/>
          <w:sz w:val="23"/>
          <w:szCs w:val="23"/>
        </w:rPr>
        <w:t>1</w:t>
      </w:r>
      <w:r w:rsidR="00072FC1" w:rsidRPr="00A151C7">
        <w:rPr>
          <w:rFonts w:ascii="Arial" w:hAnsi="Arial" w:cs="Arial"/>
          <w:sz w:val="23"/>
          <w:szCs w:val="23"/>
        </w:rPr>
        <w:t>5</w:t>
      </w:r>
      <w:r w:rsidRPr="00A151C7">
        <w:rPr>
          <w:rFonts w:ascii="Arial" w:hAnsi="Arial" w:cs="Arial"/>
          <w:sz w:val="23"/>
          <w:szCs w:val="23"/>
        </w:rPr>
        <w:t xml:space="preserve"> de </w:t>
      </w:r>
      <w:r w:rsidR="00420F44" w:rsidRPr="00A151C7">
        <w:rPr>
          <w:rFonts w:ascii="Arial" w:hAnsi="Arial" w:cs="Arial"/>
          <w:sz w:val="23"/>
          <w:szCs w:val="23"/>
        </w:rPr>
        <w:t>dez</w:t>
      </w:r>
      <w:r w:rsidRPr="00A151C7">
        <w:rPr>
          <w:rFonts w:ascii="Arial" w:hAnsi="Arial" w:cs="Arial"/>
          <w:sz w:val="23"/>
          <w:szCs w:val="23"/>
        </w:rPr>
        <w:t>embro de 2016.</w:t>
      </w: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A151C7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A151C7">
        <w:rPr>
          <w:rFonts w:ascii="Arial" w:hAnsi="Arial" w:cs="Arial"/>
          <w:bCs/>
          <w:sz w:val="23"/>
          <w:szCs w:val="23"/>
        </w:rPr>
        <w:t xml:space="preserve">          </w:t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A151C7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A151C7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304" w:rsidRDefault="006A1304" w:rsidP="003068B9">
      <w:pPr>
        <w:spacing w:after="0" w:line="240" w:lineRule="auto"/>
      </w:pPr>
      <w:r>
        <w:separator/>
      </w:r>
    </w:p>
  </w:endnote>
  <w:endnote w:type="continuationSeparator" w:id="1">
    <w:p w:rsidR="006A1304" w:rsidRDefault="006A13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D74C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304" w:rsidRDefault="006A1304" w:rsidP="003068B9">
      <w:pPr>
        <w:spacing w:after="0" w:line="240" w:lineRule="auto"/>
      </w:pPr>
      <w:r>
        <w:separator/>
      </w:r>
    </w:p>
  </w:footnote>
  <w:footnote w:type="continuationSeparator" w:id="1">
    <w:p w:rsidR="006A1304" w:rsidRDefault="006A13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D74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D74C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6A1304" w:rsidP="0018215C">
    <w:pPr>
      <w:pStyle w:val="Cabealho"/>
    </w:pPr>
  </w:p>
  <w:p w:rsidR="0018215C" w:rsidRDefault="006A1304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4F9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26C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418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240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5DFD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9A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B9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304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090"/>
    <w:rsid w:val="006F2FC5"/>
    <w:rsid w:val="006F4028"/>
    <w:rsid w:val="006F52EB"/>
    <w:rsid w:val="006F7FE2"/>
    <w:rsid w:val="00700176"/>
    <w:rsid w:val="00700B10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6224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5B32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51C7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6734E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618"/>
    <w:rsid w:val="00B95F28"/>
    <w:rsid w:val="00B95FF2"/>
    <w:rsid w:val="00B97428"/>
    <w:rsid w:val="00BB3748"/>
    <w:rsid w:val="00BB6103"/>
    <w:rsid w:val="00BB6600"/>
    <w:rsid w:val="00BB6F2B"/>
    <w:rsid w:val="00BB7D10"/>
    <w:rsid w:val="00BC5CF2"/>
    <w:rsid w:val="00BC5DF0"/>
    <w:rsid w:val="00BC6D23"/>
    <w:rsid w:val="00BD46A7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4C1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625D"/>
    <w:rsid w:val="00D87894"/>
    <w:rsid w:val="00D942D0"/>
    <w:rsid w:val="00D975CD"/>
    <w:rsid w:val="00D97B99"/>
    <w:rsid w:val="00DA1ECD"/>
    <w:rsid w:val="00DA67DF"/>
    <w:rsid w:val="00DA6FED"/>
    <w:rsid w:val="00DA7574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07BD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A1A19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56F1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D6BBE"/>
    <w:rsid w:val="00FE23AB"/>
    <w:rsid w:val="00FE2FAF"/>
    <w:rsid w:val="00FE3639"/>
    <w:rsid w:val="00FE5725"/>
    <w:rsid w:val="00FF23E7"/>
    <w:rsid w:val="00FF277F"/>
    <w:rsid w:val="00FF4C6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2016-12-13T14:26:00Z</cp:lastPrinted>
  <dcterms:created xsi:type="dcterms:W3CDTF">2016-12-15T18:50:00Z</dcterms:created>
  <dcterms:modified xsi:type="dcterms:W3CDTF">2016-12-15T18:58:00Z</dcterms:modified>
</cp:coreProperties>
</file>