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E6240B">
        <w:rPr>
          <w:rFonts w:ascii="Arial" w:hAnsi="Arial" w:cs="Arial"/>
        </w:rPr>
        <w:t>7967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60004D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E6240B">
        <w:rPr>
          <w:rFonts w:ascii="Arial" w:hAnsi="Arial" w:cs="Arial"/>
        </w:rPr>
        <w:t>Kátia Rejane Cavalcante de Oliveira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E6240B">
        <w:rPr>
          <w:rFonts w:ascii="Arial" w:hAnsi="Arial" w:cs="Arial"/>
        </w:rPr>
        <w:t>Enquadramento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CE3D07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E6240B">
        <w:rPr>
          <w:rFonts w:ascii="Arial" w:hAnsi="Arial" w:cs="Arial"/>
        </w:rPr>
        <w:t>Enquadramento</w:t>
      </w:r>
      <w:r w:rsidRPr="00D57210">
        <w:rPr>
          <w:rFonts w:ascii="Arial" w:hAnsi="Arial" w:cs="Arial"/>
        </w:rPr>
        <w:t xml:space="preserve">, interposta pela servidora </w:t>
      </w:r>
      <w:r w:rsidR="00E6240B" w:rsidRPr="00E6240B">
        <w:rPr>
          <w:rFonts w:ascii="Arial" w:hAnsi="Arial" w:cs="Arial"/>
          <w:b/>
        </w:rPr>
        <w:t>Kátia Rejane Cavalcante de Oliveira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em conformidade com a Lei 6.</w:t>
      </w:r>
      <w:r w:rsidR="00333E0E" w:rsidRPr="00D57210">
        <w:rPr>
          <w:rFonts w:ascii="Arial" w:hAnsi="Arial" w:cs="Arial"/>
        </w:rPr>
        <w:t>9</w:t>
      </w:r>
      <w:r w:rsidR="00E6240B">
        <w:rPr>
          <w:rFonts w:ascii="Arial" w:hAnsi="Arial" w:cs="Arial"/>
        </w:rPr>
        <w:t>0</w:t>
      </w:r>
      <w:r w:rsidRPr="00D57210">
        <w:rPr>
          <w:rFonts w:ascii="Arial" w:hAnsi="Arial" w:cs="Arial"/>
        </w:rPr>
        <w:t>7/200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 xml:space="preserve"> e alterações posteriores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E6240B">
        <w:rPr>
          <w:rFonts w:ascii="Arial" w:hAnsi="Arial" w:cs="Arial"/>
        </w:rPr>
        <w:t>33</w:t>
      </w:r>
      <w:r w:rsidRPr="00D57210">
        <w:rPr>
          <w:rFonts w:ascii="Arial" w:hAnsi="Arial" w:cs="Arial"/>
        </w:rPr>
        <w:t>/</w:t>
      </w:r>
      <w:r w:rsidR="00E6240B">
        <w:rPr>
          <w:rFonts w:ascii="Arial" w:hAnsi="Arial" w:cs="Arial"/>
        </w:rPr>
        <w:t>34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DD72E6">
        <w:rPr>
          <w:rFonts w:ascii="Arial" w:hAnsi="Arial" w:cs="Arial"/>
          <w:b/>
          <w:u w:val="single"/>
        </w:rPr>
        <w:t>e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E6240B">
        <w:rPr>
          <w:rFonts w:ascii="Arial" w:hAnsi="Arial" w:cs="Arial"/>
        </w:rPr>
        <w:t>23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E6240B">
        <w:rPr>
          <w:rFonts w:ascii="Arial" w:hAnsi="Arial" w:cs="Arial"/>
        </w:rPr>
        <w:t>16</w:t>
      </w:r>
      <w:r w:rsidRPr="00D57210">
        <w:rPr>
          <w:rFonts w:ascii="Arial" w:hAnsi="Arial" w:cs="Arial"/>
        </w:rPr>
        <w:t>/</w:t>
      </w:r>
      <w:r w:rsidR="0094587A">
        <w:rPr>
          <w:rFonts w:ascii="Arial" w:hAnsi="Arial" w:cs="Arial"/>
        </w:rPr>
        <w:t>0</w:t>
      </w:r>
      <w:r w:rsidR="00E6240B">
        <w:rPr>
          <w:rFonts w:ascii="Arial" w:hAnsi="Arial" w:cs="Arial"/>
        </w:rPr>
        <w:t>8</w:t>
      </w:r>
      <w:r w:rsidRPr="00D57210">
        <w:rPr>
          <w:rFonts w:ascii="Arial" w:hAnsi="Arial" w:cs="Arial"/>
        </w:rPr>
        <w:t>/201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 a </w:t>
      </w:r>
      <w:r w:rsidR="00DD72E6">
        <w:rPr>
          <w:rFonts w:ascii="Arial" w:hAnsi="Arial" w:cs="Arial"/>
        </w:rPr>
        <w:t>3</w:t>
      </w:r>
      <w:r w:rsidR="004C4BCE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>/</w:t>
      </w:r>
      <w:r w:rsidR="00DD72E6">
        <w:rPr>
          <w:rFonts w:ascii="Arial" w:hAnsi="Arial" w:cs="Arial"/>
        </w:rPr>
        <w:t>1</w:t>
      </w:r>
      <w:r w:rsidRPr="00D57210">
        <w:rPr>
          <w:rFonts w:ascii="Arial" w:hAnsi="Arial" w:cs="Arial"/>
        </w:rPr>
        <w:t xml:space="preserve">2/2011, incluindo </w:t>
      </w:r>
      <w:r w:rsidR="00333E0E" w:rsidRPr="00D57210">
        <w:rPr>
          <w:rFonts w:ascii="Arial" w:hAnsi="Arial" w:cs="Arial"/>
        </w:rPr>
        <w:t xml:space="preserve">diferenças de 1/3 de férias e </w:t>
      </w:r>
      <w:r w:rsidRPr="00D57210">
        <w:rPr>
          <w:rFonts w:ascii="Arial" w:hAnsi="Arial" w:cs="Arial"/>
        </w:rPr>
        <w:t>13º salário</w:t>
      </w:r>
      <w:r w:rsidR="008A27DB" w:rsidRPr="00D57210">
        <w:rPr>
          <w:rFonts w:ascii="Arial" w:hAnsi="Arial" w:cs="Arial"/>
        </w:rPr>
        <w:t xml:space="preserve">, 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E6240B">
        <w:rPr>
          <w:rFonts w:ascii="Arial" w:hAnsi="Arial" w:cs="Arial"/>
        </w:rPr>
        <w:t>33</w:t>
      </w:r>
      <w:r w:rsidR="008A27DB" w:rsidRPr="00D57210">
        <w:rPr>
          <w:rFonts w:ascii="Arial" w:hAnsi="Arial" w:cs="Arial"/>
        </w:rPr>
        <w:t>/</w:t>
      </w:r>
      <w:r w:rsidR="00E6240B">
        <w:rPr>
          <w:rFonts w:ascii="Arial" w:hAnsi="Arial" w:cs="Arial"/>
        </w:rPr>
        <w:t>34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E6240B">
        <w:rPr>
          <w:rFonts w:ascii="Arial" w:hAnsi="Arial" w:cs="Arial"/>
          <w:b/>
        </w:rPr>
        <w:t>15</w:t>
      </w:r>
      <w:r w:rsidRPr="00D57210">
        <w:rPr>
          <w:rFonts w:ascii="Arial" w:hAnsi="Arial" w:cs="Arial"/>
          <w:b/>
        </w:rPr>
        <w:t>,</w:t>
      </w:r>
      <w:r w:rsidR="00E6240B">
        <w:rPr>
          <w:rFonts w:ascii="Arial" w:hAnsi="Arial" w:cs="Arial"/>
          <w:b/>
        </w:rPr>
        <w:t>6</w:t>
      </w:r>
      <w:r w:rsidR="004C4BCE">
        <w:rPr>
          <w:rFonts w:ascii="Arial" w:hAnsi="Arial" w:cs="Arial"/>
          <w:b/>
        </w:rPr>
        <w:t>3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E6240B">
        <w:rPr>
          <w:rFonts w:ascii="Arial" w:hAnsi="Arial" w:cs="Arial"/>
        </w:rPr>
        <w:t xml:space="preserve">quinze reais e sessenta e três </w:t>
      </w:r>
      <w:r w:rsidR="004C4BCE">
        <w:rPr>
          <w:rFonts w:ascii="Arial" w:hAnsi="Arial" w:cs="Arial"/>
        </w:rPr>
        <w:t>centavos</w:t>
      </w:r>
      <w:r w:rsidRPr="00D57210">
        <w:rPr>
          <w:rFonts w:ascii="Arial" w:hAnsi="Arial" w:cs="Arial"/>
        </w:rPr>
        <w:t>).</w:t>
      </w:r>
    </w:p>
    <w:p w:rsidR="00B129C4" w:rsidRPr="00D57210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129C4" w:rsidRDefault="00B129C4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79662D" w:rsidRDefault="0079662D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2012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C4BCE">
        <w:rPr>
          <w:rFonts w:ascii="Arial" w:hAnsi="Arial" w:cs="Arial"/>
        </w:rPr>
        <w:t>2</w:t>
      </w:r>
      <w:r w:rsidR="00E6240B">
        <w:rPr>
          <w:rFonts w:ascii="Arial" w:hAnsi="Arial" w:cs="Arial"/>
        </w:rPr>
        <w:t>9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E6240B" w:rsidRPr="00D57210">
        <w:rPr>
          <w:rFonts w:ascii="Arial" w:hAnsi="Arial" w:cs="Arial"/>
          <w:b/>
        </w:rPr>
        <w:t xml:space="preserve">R$ </w:t>
      </w:r>
      <w:r w:rsidR="00E6240B">
        <w:rPr>
          <w:rFonts w:ascii="Arial" w:hAnsi="Arial" w:cs="Arial"/>
          <w:b/>
        </w:rPr>
        <w:t>15</w:t>
      </w:r>
      <w:r w:rsidR="00E6240B" w:rsidRPr="00D57210">
        <w:rPr>
          <w:rFonts w:ascii="Arial" w:hAnsi="Arial" w:cs="Arial"/>
          <w:b/>
        </w:rPr>
        <w:t>,</w:t>
      </w:r>
      <w:r w:rsidR="00E6240B">
        <w:rPr>
          <w:rFonts w:ascii="Arial" w:hAnsi="Arial" w:cs="Arial"/>
          <w:b/>
        </w:rPr>
        <w:t>63</w:t>
      </w:r>
      <w:r w:rsidR="00E6240B" w:rsidRPr="00D57210">
        <w:rPr>
          <w:rFonts w:ascii="Arial" w:hAnsi="Arial" w:cs="Arial"/>
          <w:b/>
        </w:rPr>
        <w:t xml:space="preserve"> </w:t>
      </w:r>
      <w:r w:rsidR="00E6240B" w:rsidRPr="00D57210">
        <w:rPr>
          <w:rFonts w:ascii="Arial" w:hAnsi="Arial" w:cs="Arial"/>
        </w:rPr>
        <w:t>(</w:t>
      </w:r>
      <w:r w:rsidR="00E6240B">
        <w:rPr>
          <w:rFonts w:ascii="Arial" w:hAnsi="Arial" w:cs="Arial"/>
        </w:rPr>
        <w:t>quinze reais e sessenta e três centavos</w:t>
      </w:r>
      <w:r w:rsidR="00E6240B" w:rsidRPr="00D57210">
        <w:rPr>
          <w:rFonts w:ascii="Arial" w:hAnsi="Arial" w:cs="Arial"/>
        </w:rPr>
        <w:t>)</w:t>
      </w:r>
      <w:r w:rsidR="0079662D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E6240B" w:rsidRPr="00E6240B">
        <w:rPr>
          <w:rFonts w:ascii="Arial" w:hAnsi="Arial" w:cs="Arial"/>
          <w:b/>
        </w:rPr>
        <w:t>Kátia Rejane Cavalcante de Oliveira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</w:t>
      </w:r>
      <w:r w:rsidR="004A0E38">
        <w:rPr>
          <w:rFonts w:ascii="Arial" w:hAnsi="Arial" w:cs="Arial"/>
        </w:rPr>
        <w:t>Enquadramento</w:t>
      </w:r>
      <w:r w:rsidRPr="00D57210">
        <w:rPr>
          <w:rFonts w:ascii="Arial" w:hAnsi="Arial" w:cs="Arial"/>
        </w:rPr>
        <w:t xml:space="preserve">, no período </w:t>
      </w:r>
      <w:r w:rsidR="0094587A" w:rsidRPr="00D57210">
        <w:rPr>
          <w:rFonts w:ascii="Arial" w:hAnsi="Arial" w:cs="Arial"/>
        </w:rPr>
        <w:t xml:space="preserve">de </w:t>
      </w:r>
      <w:r w:rsidR="00E6240B">
        <w:rPr>
          <w:rFonts w:ascii="Arial" w:hAnsi="Arial" w:cs="Arial"/>
        </w:rPr>
        <w:t>16</w:t>
      </w:r>
      <w:r w:rsidR="00E6240B" w:rsidRPr="00D57210">
        <w:rPr>
          <w:rFonts w:ascii="Arial" w:hAnsi="Arial" w:cs="Arial"/>
        </w:rPr>
        <w:t>/</w:t>
      </w:r>
      <w:r w:rsidR="00E6240B">
        <w:rPr>
          <w:rFonts w:ascii="Arial" w:hAnsi="Arial" w:cs="Arial"/>
        </w:rPr>
        <w:t>08</w:t>
      </w:r>
      <w:r w:rsidR="00E6240B" w:rsidRPr="00D57210">
        <w:rPr>
          <w:rFonts w:ascii="Arial" w:hAnsi="Arial" w:cs="Arial"/>
        </w:rPr>
        <w:t>/201</w:t>
      </w:r>
      <w:r w:rsidR="00E6240B">
        <w:rPr>
          <w:rFonts w:ascii="Arial" w:hAnsi="Arial" w:cs="Arial"/>
        </w:rPr>
        <w:t>1</w:t>
      </w:r>
      <w:r w:rsidR="00E6240B" w:rsidRPr="00D57210">
        <w:rPr>
          <w:rFonts w:ascii="Arial" w:hAnsi="Arial" w:cs="Arial"/>
        </w:rPr>
        <w:t xml:space="preserve"> a </w:t>
      </w:r>
      <w:r w:rsidR="00E6240B">
        <w:rPr>
          <w:rFonts w:ascii="Arial" w:hAnsi="Arial" w:cs="Arial"/>
        </w:rPr>
        <w:t>31</w:t>
      </w:r>
      <w:r w:rsidR="00E6240B" w:rsidRPr="00D57210">
        <w:rPr>
          <w:rFonts w:ascii="Arial" w:hAnsi="Arial" w:cs="Arial"/>
        </w:rPr>
        <w:t>/</w:t>
      </w:r>
      <w:r w:rsidR="00E6240B">
        <w:rPr>
          <w:rFonts w:ascii="Arial" w:hAnsi="Arial" w:cs="Arial"/>
        </w:rPr>
        <w:t>1</w:t>
      </w:r>
      <w:r w:rsidR="00E6240B" w:rsidRPr="00D57210">
        <w:rPr>
          <w:rFonts w:ascii="Arial" w:hAnsi="Arial" w:cs="Arial"/>
        </w:rPr>
        <w:t>2/2011, incluindo diferenças de 1/3 de férias e 13º salário</w:t>
      </w:r>
      <w:r w:rsidR="00E6240B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B129C4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D57210">
        <w:rPr>
          <w:rFonts w:ascii="Arial" w:hAnsi="Arial" w:cs="Arial"/>
          <w:lang w:eastAsia="ar-SA"/>
        </w:rPr>
        <w:t>Flávio André Cavalcanti Silva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109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E6240B" w:rsidRPr="00E6240B" w:rsidRDefault="00E6240B" w:rsidP="00E6240B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E6240B">
        <w:rPr>
          <w:rFonts w:ascii="Arial" w:hAnsi="Arial" w:cs="Arial"/>
          <w:b/>
          <w:sz w:val="24"/>
          <w:szCs w:val="24"/>
        </w:rPr>
        <w:t xml:space="preserve">Processo nº: </w:t>
      </w:r>
      <w:r w:rsidRPr="00E6240B">
        <w:rPr>
          <w:rFonts w:ascii="Arial" w:hAnsi="Arial" w:cs="Arial"/>
          <w:sz w:val="24"/>
          <w:szCs w:val="24"/>
        </w:rPr>
        <w:t>1800-7967/2011</w:t>
      </w:r>
    </w:p>
    <w:p w:rsidR="00E6240B" w:rsidRPr="00E6240B" w:rsidRDefault="00E6240B" w:rsidP="00E6240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6240B">
        <w:rPr>
          <w:rFonts w:ascii="Arial" w:hAnsi="Arial" w:cs="Arial"/>
          <w:b/>
          <w:sz w:val="24"/>
          <w:szCs w:val="24"/>
        </w:rPr>
        <w:t>Interessado</w:t>
      </w:r>
      <w:r w:rsidRPr="00E6240B">
        <w:rPr>
          <w:rFonts w:ascii="Arial" w:hAnsi="Arial" w:cs="Arial"/>
          <w:sz w:val="24"/>
          <w:szCs w:val="24"/>
        </w:rPr>
        <w:t>: Kátia Rejane Cavalcante de Oliveira</w:t>
      </w:r>
    </w:p>
    <w:p w:rsidR="0094587A" w:rsidRPr="00E6240B" w:rsidRDefault="00E6240B" w:rsidP="00E6240B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E6240B">
        <w:rPr>
          <w:rFonts w:ascii="Arial" w:hAnsi="Arial" w:cs="Arial"/>
          <w:b/>
          <w:sz w:val="24"/>
          <w:szCs w:val="24"/>
        </w:rPr>
        <w:t>Assunto</w:t>
      </w:r>
      <w:r w:rsidRPr="00E6240B">
        <w:rPr>
          <w:rFonts w:ascii="Arial" w:hAnsi="Arial" w:cs="Arial"/>
          <w:sz w:val="24"/>
          <w:szCs w:val="24"/>
        </w:rPr>
        <w:t>: Enquadramento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79662D">
        <w:rPr>
          <w:rFonts w:ascii="Arial" w:hAnsi="Arial" w:cs="Arial"/>
          <w:sz w:val="24"/>
          <w:szCs w:val="24"/>
        </w:rPr>
        <w:t>3</w:t>
      </w:r>
      <w:r w:rsidR="00E6240B">
        <w:rPr>
          <w:rFonts w:ascii="Arial" w:hAnsi="Arial" w:cs="Arial"/>
          <w:sz w:val="24"/>
          <w:szCs w:val="24"/>
        </w:rPr>
        <w:t>9</w:t>
      </w:r>
      <w:r w:rsidRPr="00B129C4">
        <w:rPr>
          <w:rFonts w:ascii="Arial" w:hAnsi="Arial" w:cs="Arial"/>
          <w:sz w:val="24"/>
          <w:szCs w:val="24"/>
        </w:rPr>
        <w:t>/</w:t>
      </w:r>
      <w:r w:rsidR="00E6240B">
        <w:rPr>
          <w:rFonts w:ascii="Arial" w:hAnsi="Arial" w:cs="Arial"/>
          <w:sz w:val="24"/>
          <w:szCs w:val="24"/>
        </w:rPr>
        <w:t>40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B129C4" w:rsidRPr="00B129C4">
        <w:rPr>
          <w:rFonts w:ascii="Arial" w:hAnsi="Arial" w:cs="Arial"/>
          <w:sz w:val="24"/>
          <w:szCs w:val="24"/>
        </w:rPr>
        <w:t>24</w:t>
      </w:r>
      <w:r w:rsidRPr="00B129C4">
        <w:rPr>
          <w:rFonts w:ascii="Arial" w:hAnsi="Arial" w:cs="Arial"/>
          <w:sz w:val="24"/>
          <w:szCs w:val="24"/>
        </w:rPr>
        <w:t xml:space="preserve"> de novembro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86E" w:rsidRDefault="00B3486E" w:rsidP="003068B9">
      <w:pPr>
        <w:spacing w:after="0" w:line="240" w:lineRule="auto"/>
      </w:pPr>
      <w:r>
        <w:separator/>
      </w:r>
    </w:p>
  </w:endnote>
  <w:endnote w:type="continuationSeparator" w:id="1">
    <w:p w:rsidR="00B3486E" w:rsidRDefault="00B348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66E8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86E" w:rsidRDefault="00B3486E" w:rsidP="003068B9">
      <w:pPr>
        <w:spacing w:after="0" w:line="240" w:lineRule="auto"/>
      </w:pPr>
      <w:r>
        <w:separator/>
      </w:r>
    </w:p>
  </w:footnote>
  <w:footnote w:type="continuationSeparator" w:id="1">
    <w:p w:rsidR="00B3486E" w:rsidRDefault="00B348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066E8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066E80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3486E" w:rsidP="0018215C">
    <w:pPr>
      <w:pStyle w:val="Cabealho"/>
    </w:pPr>
  </w:p>
  <w:p w:rsidR="0018215C" w:rsidRDefault="00B3486E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E80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AB1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0E38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486E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0D9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3D07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6</cp:revision>
  <cp:lastPrinted>2016-09-22T11:58:00Z</cp:lastPrinted>
  <dcterms:created xsi:type="dcterms:W3CDTF">2016-11-24T14:24:00Z</dcterms:created>
  <dcterms:modified xsi:type="dcterms:W3CDTF">2016-11-24T14:44:00Z</dcterms:modified>
</cp:coreProperties>
</file>