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2F02" w14:textId="77777777" w:rsidR="00D10808" w:rsidRDefault="00D10808" w:rsidP="00D10808">
      <w:pPr>
        <w:spacing w:line="240" w:lineRule="auto"/>
        <w:ind w:firstLineChars="0" w:firstLine="0"/>
      </w:pPr>
      <w:bookmarkStart w:id="0" w:name="封3"/>
      <w:bookmarkEnd w:id="0"/>
    </w:p>
    <w:p w14:paraId="15531F0B" w14:textId="77777777" w:rsidR="00D10808" w:rsidRDefault="00D10808" w:rsidP="00D10808">
      <w:pPr>
        <w:spacing w:line="240" w:lineRule="auto"/>
        <w:ind w:firstLineChars="0" w:firstLine="0"/>
        <w:jc w:val="left"/>
      </w:pPr>
    </w:p>
    <w:p w14:paraId="30DAAF21" w14:textId="77777777" w:rsidR="00D10808" w:rsidRDefault="00D10808" w:rsidP="00D10808">
      <w:pPr>
        <w:spacing w:line="240" w:lineRule="auto"/>
        <w:ind w:firstLineChars="0" w:firstLine="0"/>
        <w:jc w:val="left"/>
      </w:pPr>
    </w:p>
    <w:p w14:paraId="507D5F6D" w14:textId="77777777" w:rsidR="00D10808" w:rsidRDefault="00D10808" w:rsidP="00D10808">
      <w:pPr>
        <w:ind w:firstLine="1920"/>
        <w:rPr>
          <w:rStyle w:val="-f5"/>
        </w:rPr>
      </w:pPr>
    </w:p>
    <w:p w14:paraId="74C2BBA6" w14:textId="77777777" w:rsidR="00D10808" w:rsidRDefault="00D10808" w:rsidP="00D10808">
      <w:pPr>
        <w:spacing w:line="240" w:lineRule="auto"/>
        <w:ind w:firstLineChars="0" w:firstLine="0"/>
        <w:jc w:val="center"/>
        <w:rPr>
          <w:rFonts w:ascii="宋体" w:hAnsi="宋体"/>
        </w:rPr>
      </w:pPr>
      <w:r>
        <w:rPr>
          <w:rFonts w:ascii="宋体" w:hAnsi="宋体"/>
          <w:noProof/>
        </w:rPr>
        <w:object w:dxaOrig="2827" w:dyaOrig="1618" w14:anchorId="2CF10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alt="" style="width:304.5pt;height:78pt;mso-width-percent:0;mso-height-percent:0;mso-position-horizontal-relative:page;mso-position-vertical-relative:page;mso-width-percent:0;mso-height-percent:0" o:ole="">
            <v:imagedata r:id="rId8" o:title="" gain="69719f" blacklevel="1966f" grayscale="t" bilevel="t"/>
          </v:shape>
          <o:OLEObject Type="Embed" ProgID="图像.文件" ShapeID="对象 1" DrawAspect="Content" ObjectID="_1653038641" r:id="rId9"/>
        </w:object>
      </w:r>
    </w:p>
    <w:p w14:paraId="6DA5D473" w14:textId="77777777" w:rsidR="00D10808" w:rsidRDefault="00D10808" w:rsidP="00D10808">
      <w:pPr>
        <w:spacing w:line="240" w:lineRule="auto"/>
        <w:ind w:firstLineChars="0" w:firstLine="0"/>
        <w:jc w:val="center"/>
        <w:rPr>
          <w:rStyle w:val="11"/>
          <w:sz w:val="36"/>
          <w:szCs w:val="36"/>
        </w:rPr>
      </w:pPr>
    </w:p>
    <w:p w14:paraId="0DD43771" w14:textId="77777777" w:rsidR="00D10808" w:rsidRDefault="00D10808" w:rsidP="00D10808">
      <w:pPr>
        <w:spacing w:line="240" w:lineRule="auto"/>
        <w:ind w:firstLineChars="0" w:firstLine="0"/>
        <w:jc w:val="center"/>
        <w:rPr>
          <w:rStyle w:val="21"/>
        </w:rPr>
      </w:pPr>
      <w:r>
        <w:rPr>
          <w:rStyle w:val="21"/>
        </w:rPr>
        <w:t>硕士</w:t>
      </w:r>
      <w:r>
        <w:rPr>
          <w:rStyle w:val="21"/>
          <w:rFonts w:hint="eastAsia"/>
        </w:rPr>
        <w:t>学位论文</w:t>
      </w:r>
    </w:p>
    <w:p w14:paraId="215FA0AD" w14:textId="77777777" w:rsidR="00D10808" w:rsidRDefault="00D10808" w:rsidP="00D10808">
      <w:pPr>
        <w:spacing w:line="240" w:lineRule="auto"/>
        <w:ind w:firstLineChars="0" w:firstLine="0"/>
        <w:jc w:val="center"/>
        <w:rPr>
          <w:rStyle w:val="21"/>
        </w:rPr>
      </w:pPr>
    </w:p>
    <w:p w14:paraId="6CA3D048" w14:textId="77777777" w:rsidR="00D10808" w:rsidRDefault="00D10808" w:rsidP="00D10808">
      <w:pPr>
        <w:spacing w:line="240" w:lineRule="auto"/>
        <w:ind w:firstLineChars="0" w:firstLine="0"/>
        <w:jc w:val="center"/>
        <w:rPr>
          <w:rStyle w:val="21"/>
        </w:rPr>
      </w:pPr>
    </w:p>
    <w:p w14:paraId="637A4647" w14:textId="77777777" w:rsidR="00D10808" w:rsidRDefault="00D10808" w:rsidP="00D10808">
      <w:pPr>
        <w:spacing w:line="240" w:lineRule="auto"/>
        <w:ind w:firstLineChars="0" w:firstLine="0"/>
        <w:jc w:val="center"/>
        <w:rPr>
          <w:rStyle w:val="-d"/>
          <w:rFonts w:ascii="宋体" w:hAnsi="宋体"/>
          <w:sz w:val="30"/>
          <w:szCs w:val="30"/>
        </w:rPr>
      </w:pPr>
      <w:r>
        <w:rPr>
          <w:rStyle w:val="-d"/>
          <w:rFonts w:ascii="宋体" w:hAnsi="宋体" w:hint="eastAsia"/>
          <w:sz w:val="30"/>
          <w:szCs w:val="30"/>
        </w:rPr>
        <w:t>基于深度学习的习题理解和应用算法研究</w:t>
      </w:r>
    </w:p>
    <w:p w14:paraId="64E6EFD3" w14:textId="77777777" w:rsidR="00D10808" w:rsidRDefault="00D10808" w:rsidP="00D10808">
      <w:pPr>
        <w:spacing w:line="240" w:lineRule="auto"/>
        <w:ind w:firstLineChars="0" w:firstLine="0"/>
        <w:jc w:val="center"/>
        <w:rPr>
          <w:rStyle w:val="-d"/>
          <w:b/>
        </w:rPr>
      </w:pPr>
    </w:p>
    <w:p w14:paraId="0A8B7049" w14:textId="77777777" w:rsidR="00D10808" w:rsidRDefault="00D10808" w:rsidP="00D10808">
      <w:pPr>
        <w:spacing w:line="240" w:lineRule="auto"/>
        <w:ind w:firstLineChars="0" w:firstLine="0"/>
        <w:jc w:val="center"/>
        <w:rPr>
          <w:rStyle w:val="-7"/>
          <w:sz w:val="30"/>
          <w:szCs w:val="30"/>
        </w:rPr>
      </w:pPr>
      <w:r>
        <w:rPr>
          <w:rStyle w:val="-7"/>
          <w:sz w:val="30"/>
          <w:szCs w:val="30"/>
        </w:rPr>
        <w:t>Research on Exercise Understanding and Application Algorithms Based on Deep Learning</w:t>
      </w:r>
    </w:p>
    <w:p w14:paraId="225F52F3" w14:textId="77777777" w:rsidR="00D10808" w:rsidRDefault="00D10808" w:rsidP="00D10808">
      <w:pPr>
        <w:spacing w:line="240" w:lineRule="auto"/>
        <w:ind w:firstLineChars="0" w:firstLine="0"/>
        <w:jc w:val="center"/>
        <w:rPr>
          <w:rStyle w:val="-7"/>
        </w:rPr>
      </w:pPr>
    </w:p>
    <w:p w14:paraId="3DFDF11F" w14:textId="77777777" w:rsidR="00D10808" w:rsidRDefault="00D10808" w:rsidP="00D10808">
      <w:pPr>
        <w:spacing w:line="240" w:lineRule="auto"/>
        <w:ind w:firstLineChars="0" w:firstLine="0"/>
        <w:jc w:val="center"/>
        <w:rPr>
          <w:rStyle w:val="-7"/>
        </w:rPr>
      </w:pPr>
    </w:p>
    <w:p w14:paraId="5217F89E" w14:textId="77777777" w:rsidR="00D10808" w:rsidRDefault="00D10808" w:rsidP="00D10808">
      <w:pPr>
        <w:spacing w:line="240" w:lineRule="auto"/>
        <w:ind w:firstLineChars="0" w:firstLine="0"/>
        <w:jc w:val="center"/>
        <w:rPr>
          <w:rStyle w:val="-7"/>
        </w:rPr>
      </w:pPr>
    </w:p>
    <w:p w14:paraId="7CA9B4BD" w14:textId="77777777" w:rsidR="00D10808" w:rsidRDefault="00D10808" w:rsidP="00D10808">
      <w:pPr>
        <w:spacing w:line="240" w:lineRule="auto"/>
        <w:ind w:firstLineChars="0" w:firstLine="0"/>
        <w:jc w:val="center"/>
        <w:rPr>
          <w:rStyle w:val="-7"/>
        </w:rPr>
      </w:pPr>
    </w:p>
    <w:p w14:paraId="1587B3B8" w14:textId="77777777" w:rsidR="00D10808" w:rsidRDefault="00D10808" w:rsidP="00D10808">
      <w:pPr>
        <w:spacing w:line="240" w:lineRule="auto"/>
        <w:ind w:firstLineChars="0" w:firstLine="0"/>
        <w:jc w:val="center"/>
        <w:rPr>
          <w:rStyle w:val="-7"/>
        </w:rPr>
      </w:pPr>
    </w:p>
    <w:p w14:paraId="12065377" w14:textId="77777777" w:rsidR="00D10808" w:rsidRDefault="00D10808" w:rsidP="00D10808">
      <w:pPr>
        <w:spacing w:line="240" w:lineRule="auto"/>
        <w:ind w:firstLineChars="0" w:firstLine="0"/>
        <w:jc w:val="center"/>
        <w:rPr>
          <w:rStyle w:val="-e"/>
          <w:rFonts w:ascii="宋体" w:hAnsi="宋体"/>
          <w:szCs w:val="28"/>
        </w:rPr>
      </w:pPr>
      <w:r>
        <w:rPr>
          <w:rStyle w:val="30"/>
          <w:rFonts w:ascii="宋体" w:hAnsi="宋体" w:hint="eastAsia"/>
          <w:sz w:val="28"/>
          <w:szCs w:val="28"/>
        </w:rPr>
        <w:t>作者：</w:t>
      </w:r>
      <w:r>
        <w:rPr>
          <w:rStyle w:val="-e"/>
          <w:rFonts w:ascii="宋体" w:hAnsi="宋体"/>
          <w:szCs w:val="28"/>
        </w:rPr>
        <w:t>冯梦菲</w:t>
      </w:r>
    </w:p>
    <w:p w14:paraId="17BCC9DC" w14:textId="77777777" w:rsidR="00D10808" w:rsidRDefault="00D10808" w:rsidP="00D10808">
      <w:pPr>
        <w:ind w:firstLine="560"/>
        <w:rPr>
          <w:rStyle w:val="-e"/>
        </w:rPr>
      </w:pPr>
    </w:p>
    <w:p w14:paraId="4098B74B" w14:textId="77777777" w:rsidR="00D10808" w:rsidRDefault="00D10808" w:rsidP="00D10808">
      <w:pPr>
        <w:spacing w:line="240" w:lineRule="auto"/>
        <w:ind w:firstLineChars="0" w:firstLine="0"/>
        <w:jc w:val="center"/>
        <w:rPr>
          <w:rStyle w:val="30"/>
          <w:rFonts w:ascii="宋体" w:hAnsi="宋体"/>
          <w:sz w:val="28"/>
          <w:szCs w:val="28"/>
        </w:rPr>
      </w:pPr>
      <w:r>
        <w:rPr>
          <w:rStyle w:val="30"/>
          <w:rFonts w:ascii="宋体" w:hAnsi="宋体" w:hint="eastAsia"/>
          <w:sz w:val="28"/>
          <w:szCs w:val="28"/>
        </w:rPr>
        <w:t>导师：</w:t>
      </w:r>
      <w:r>
        <w:rPr>
          <w:rStyle w:val="30"/>
          <w:rFonts w:ascii="宋体" w:hAnsi="宋体"/>
          <w:sz w:val="28"/>
          <w:szCs w:val="28"/>
        </w:rPr>
        <w:t>陈一帅</w:t>
      </w:r>
    </w:p>
    <w:p w14:paraId="3DBC7ED4" w14:textId="77777777" w:rsidR="00D10808" w:rsidRDefault="00D10808" w:rsidP="00D10808">
      <w:pPr>
        <w:spacing w:line="240" w:lineRule="auto"/>
        <w:ind w:firstLineChars="0" w:firstLine="0"/>
        <w:jc w:val="center"/>
      </w:pPr>
    </w:p>
    <w:p w14:paraId="035A68E8" w14:textId="77777777" w:rsidR="00D10808" w:rsidRDefault="00D10808" w:rsidP="00D10808">
      <w:pPr>
        <w:spacing w:line="240" w:lineRule="auto"/>
        <w:ind w:firstLineChars="0" w:firstLine="0"/>
        <w:jc w:val="center"/>
      </w:pPr>
    </w:p>
    <w:p w14:paraId="3E77303F" w14:textId="77777777" w:rsidR="00D10808" w:rsidRDefault="00D10808" w:rsidP="00D10808">
      <w:pPr>
        <w:spacing w:line="240" w:lineRule="auto"/>
        <w:ind w:firstLineChars="0" w:firstLine="0"/>
        <w:jc w:val="center"/>
      </w:pPr>
    </w:p>
    <w:p w14:paraId="7D82C1EA" w14:textId="77777777" w:rsidR="00D10808" w:rsidRDefault="00D10808" w:rsidP="00D10808">
      <w:pPr>
        <w:spacing w:line="240" w:lineRule="auto"/>
        <w:ind w:firstLineChars="0" w:firstLine="0"/>
        <w:jc w:val="center"/>
      </w:pPr>
    </w:p>
    <w:p w14:paraId="1C5636D4" w14:textId="77777777" w:rsidR="00D10808" w:rsidRDefault="00D10808" w:rsidP="00D10808">
      <w:pPr>
        <w:spacing w:line="240" w:lineRule="auto"/>
        <w:ind w:firstLineChars="0" w:firstLine="0"/>
        <w:jc w:val="center"/>
      </w:pPr>
    </w:p>
    <w:p w14:paraId="32823091" w14:textId="77777777" w:rsidR="00D10808" w:rsidRDefault="00D10808" w:rsidP="00D10808">
      <w:pPr>
        <w:spacing w:line="240" w:lineRule="auto"/>
        <w:ind w:firstLineChars="0" w:firstLine="0"/>
        <w:jc w:val="center"/>
      </w:pPr>
    </w:p>
    <w:p w14:paraId="478E0471" w14:textId="77777777" w:rsidR="00D10808" w:rsidRDefault="00D10808" w:rsidP="00D10808">
      <w:pPr>
        <w:spacing w:line="240" w:lineRule="auto"/>
        <w:ind w:firstLineChars="0" w:firstLine="0"/>
        <w:jc w:val="center"/>
      </w:pPr>
    </w:p>
    <w:p w14:paraId="2E4D2DC1" w14:textId="77777777" w:rsidR="00D10808" w:rsidRDefault="00D10808" w:rsidP="00D10808">
      <w:pPr>
        <w:spacing w:line="240" w:lineRule="auto"/>
        <w:ind w:firstLineChars="0" w:firstLine="0"/>
        <w:jc w:val="center"/>
      </w:pPr>
    </w:p>
    <w:p w14:paraId="61E1229F" w14:textId="77777777" w:rsidR="00D10808" w:rsidRDefault="00D10808" w:rsidP="00D10808">
      <w:pPr>
        <w:spacing w:line="240" w:lineRule="auto"/>
        <w:ind w:firstLineChars="0" w:firstLine="0"/>
        <w:jc w:val="center"/>
        <w:rPr>
          <w:rStyle w:val="-6"/>
          <w:szCs w:val="28"/>
        </w:rPr>
      </w:pPr>
      <w:r>
        <w:rPr>
          <w:rStyle w:val="-6"/>
          <w:rFonts w:hint="eastAsia"/>
          <w:szCs w:val="28"/>
        </w:rPr>
        <w:t>北京交通大学</w:t>
      </w:r>
    </w:p>
    <w:p w14:paraId="14FA21FA" w14:textId="77777777" w:rsidR="00D10808" w:rsidRDefault="00D10808" w:rsidP="00D10808">
      <w:pPr>
        <w:spacing w:line="240" w:lineRule="auto"/>
        <w:ind w:firstLineChars="0" w:firstLine="0"/>
        <w:jc w:val="center"/>
        <w:rPr>
          <w:rStyle w:val="-6"/>
          <w:b/>
          <w:sz w:val="30"/>
          <w:szCs w:val="30"/>
        </w:rPr>
      </w:pPr>
    </w:p>
    <w:p w14:paraId="5AF64318" w14:textId="77777777" w:rsidR="00D10808" w:rsidRDefault="00D10808" w:rsidP="00D10808">
      <w:pPr>
        <w:spacing w:line="240" w:lineRule="auto"/>
        <w:ind w:firstLineChars="0" w:firstLine="0"/>
        <w:jc w:val="center"/>
        <w:rPr>
          <w:rStyle w:val="-4"/>
          <w:rFonts w:ascii="宋体" w:hAnsi="宋体"/>
        </w:rPr>
      </w:pPr>
      <w:r>
        <w:rPr>
          <w:rFonts w:ascii="宋体" w:hAnsi="宋体"/>
        </w:rPr>
        <w:fldChar w:fldCharType="begin"/>
      </w:r>
      <w:r>
        <w:rPr>
          <w:rStyle w:val="-4"/>
          <w:rFonts w:ascii="宋体" w:hAnsi="宋体"/>
        </w:rPr>
        <w:instrText xml:space="preserve"> </w:instrText>
      </w:r>
      <w:r>
        <w:rPr>
          <w:rStyle w:val="-4"/>
          <w:rFonts w:ascii="宋体" w:hAnsi="宋体" w:hint="eastAsia"/>
        </w:rPr>
        <w:instrText>DATE \@ "yyyy年M月" \* MERGEFORMAT</w:instrText>
      </w:r>
      <w:r>
        <w:rPr>
          <w:rStyle w:val="-4"/>
          <w:rFonts w:ascii="宋体" w:hAnsi="宋体"/>
        </w:rPr>
        <w:instrText xml:space="preserve"> </w:instrText>
      </w:r>
      <w:r>
        <w:rPr>
          <w:rFonts w:ascii="宋体" w:hAnsi="宋体"/>
        </w:rPr>
        <w:fldChar w:fldCharType="separate"/>
      </w:r>
      <w:r w:rsidR="006B61A0" w:rsidRPr="006B61A0">
        <w:rPr>
          <w:noProof/>
        </w:rPr>
        <w:t>2020</w:t>
      </w:r>
      <w:r w:rsidR="006B61A0" w:rsidRPr="006B61A0">
        <w:rPr>
          <w:noProof/>
        </w:rPr>
        <w:t>年</w:t>
      </w:r>
      <w:r w:rsidR="006B61A0" w:rsidRPr="006B61A0">
        <w:rPr>
          <w:noProof/>
        </w:rPr>
        <w:t>6</w:t>
      </w:r>
      <w:r w:rsidR="006B61A0" w:rsidRPr="006B61A0">
        <w:rPr>
          <w:noProof/>
        </w:rPr>
        <w:t>月</w:t>
      </w:r>
      <w:r>
        <w:rPr>
          <w:rFonts w:ascii="宋体" w:hAnsi="宋体"/>
        </w:rPr>
        <w:fldChar w:fldCharType="end"/>
      </w:r>
    </w:p>
    <w:p w14:paraId="3478D04D" w14:textId="77777777" w:rsidR="00D10808" w:rsidRDefault="00D10808" w:rsidP="00D10808">
      <w:pPr>
        <w:spacing w:line="240" w:lineRule="auto"/>
        <w:ind w:firstLineChars="0" w:firstLine="0"/>
        <w:jc w:val="center"/>
        <w:rPr>
          <w:rStyle w:val="-4"/>
        </w:rPr>
        <w:sectPr w:rsidR="00D10808" w:rsidSect="00D10808">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418" w:left="1418" w:header="907" w:footer="851" w:gutter="567"/>
          <w:paperSrc w:first="31096" w:other="31096"/>
          <w:pgNumType w:fmt="lowerRoman"/>
          <w:cols w:space="720"/>
          <w:docGrid w:type="lines" w:linePitch="312"/>
        </w:sectPr>
      </w:pPr>
    </w:p>
    <w:p w14:paraId="19DBF8FC" w14:textId="77777777" w:rsidR="00D10808" w:rsidRDefault="00D10808" w:rsidP="00D10808">
      <w:pPr>
        <w:pStyle w:val="ae"/>
      </w:pPr>
      <w:bookmarkStart w:id="1" w:name="封2"/>
      <w:bookmarkEnd w:id="1"/>
      <w:r>
        <w:rPr>
          <w:rFonts w:hint="eastAsia"/>
        </w:rPr>
        <w:lastRenderedPageBreak/>
        <w:t>学位论文版权使用授权书</w:t>
      </w:r>
    </w:p>
    <w:p w14:paraId="26EB9B50" w14:textId="77777777" w:rsidR="00D10808" w:rsidRDefault="00D10808" w:rsidP="00D10808">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37B215A5" w14:textId="77777777" w:rsidR="00D10808" w:rsidRDefault="00D10808" w:rsidP="00D10808">
      <w:pPr>
        <w:ind w:firstLine="480"/>
      </w:pPr>
      <w:r>
        <w:rPr>
          <w:rFonts w:hint="eastAsia"/>
        </w:rPr>
        <w:t>（保密的学位论文在解密后适用本授权说明）</w:t>
      </w:r>
    </w:p>
    <w:p w14:paraId="45F51CA7" w14:textId="77777777" w:rsidR="00D10808" w:rsidRDefault="00D10808" w:rsidP="00D10808">
      <w:pPr>
        <w:ind w:firstLine="480"/>
      </w:pPr>
    </w:p>
    <w:p w14:paraId="675917F8" w14:textId="77777777" w:rsidR="00D10808" w:rsidRDefault="00D10808" w:rsidP="00D10808">
      <w:pPr>
        <w:ind w:firstLine="480"/>
      </w:pPr>
    </w:p>
    <w:p w14:paraId="5FF9751C" w14:textId="77777777" w:rsidR="00D10808" w:rsidRDefault="00D10808" w:rsidP="00D10808">
      <w:pPr>
        <w:ind w:firstLine="480"/>
      </w:pPr>
    </w:p>
    <w:p w14:paraId="000EA238" w14:textId="77777777" w:rsidR="00D10808" w:rsidRDefault="00D10808" w:rsidP="00D10808">
      <w:pPr>
        <w:ind w:firstLine="480"/>
      </w:pPr>
    </w:p>
    <w:p w14:paraId="4C71F929" w14:textId="77777777" w:rsidR="00D10808" w:rsidRDefault="00D10808" w:rsidP="00D10808">
      <w:pPr>
        <w:ind w:firstLine="480"/>
      </w:pPr>
    </w:p>
    <w:p w14:paraId="4B708A4A" w14:textId="77777777" w:rsidR="00D10808" w:rsidRDefault="00D10808" w:rsidP="00D10808">
      <w:pPr>
        <w:ind w:firstLine="480"/>
      </w:pPr>
      <w:r>
        <w:rPr>
          <w:rFonts w:hint="eastAsia"/>
        </w:rPr>
        <w:t>学位论文作者签名：</w:t>
      </w:r>
      <w:r>
        <w:rPr>
          <w:rFonts w:hint="eastAsia"/>
        </w:rPr>
        <w:t xml:space="preserve">                      </w:t>
      </w:r>
      <w:r>
        <w:rPr>
          <w:rFonts w:hint="eastAsia"/>
        </w:rPr>
        <w:t>导师签名：</w:t>
      </w:r>
    </w:p>
    <w:p w14:paraId="37760BAE" w14:textId="77777777" w:rsidR="00D10808" w:rsidRDefault="00D10808" w:rsidP="00D10808">
      <w:pPr>
        <w:ind w:firstLine="480"/>
      </w:pPr>
    </w:p>
    <w:p w14:paraId="46AAE109" w14:textId="77777777" w:rsidR="00D10808" w:rsidRDefault="00D10808" w:rsidP="00D10808">
      <w:pPr>
        <w:ind w:firstLine="480"/>
        <w:sectPr w:rsidR="00D10808" w:rsidSect="00526AB7">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487F368" w14:textId="77777777" w:rsidR="00D10808" w:rsidRDefault="00D10808" w:rsidP="00D10808">
      <w:pPr>
        <w:spacing w:line="240" w:lineRule="auto"/>
        <w:ind w:firstLineChars="0" w:firstLine="0"/>
        <w:jc w:val="left"/>
        <w:rPr>
          <w:rStyle w:val="-a"/>
          <w:rFonts w:ascii="宋体" w:hAnsi="宋体"/>
        </w:rPr>
      </w:pPr>
      <w:bookmarkStart w:id="2" w:name="题名页"/>
      <w:bookmarkEnd w:id="2"/>
      <w:r>
        <w:rPr>
          <w:rStyle w:val="5"/>
          <w:rFonts w:ascii="宋体" w:hAnsi="宋体" w:hint="eastAsia"/>
        </w:rPr>
        <w:lastRenderedPageBreak/>
        <w:t xml:space="preserve">学校代码：10004       </w:t>
      </w:r>
    </w:p>
    <w:p w14:paraId="0E91AE28" w14:textId="77777777" w:rsidR="00D10808" w:rsidRDefault="00D10808" w:rsidP="00D10808">
      <w:pPr>
        <w:spacing w:line="240" w:lineRule="auto"/>
        <w:ind w:firstLineChars="0" w:firstLine="0"/>
        <w:jc w:val="left"/>
        <w:rPr>
          <w:rStyle w:val="-3"/>
        </w:rPr>
        <w:sectPr w:rsidR="00D10808" w:rsidSect="00526AB7">
          <w:footerReference w:type="default" r:id="rId16"/>
          <w:pgSz w:w="11907" w:h="16840"/>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密级：</w:t>
      </w:r>
      <w:r>
        <w:rPr>
          <w:rFonts w:ascii="宋体" w:hAnsi="宋体"/>
        </w:rPr>
        <w:fldChar w:fldCharType="begin"/>
      </w:r>
      <w:r>
        <w:rPr>
          <w:rStyle w:val="-3"/>
          <w:rFonts w:ascii="宋体" w:hAnsi="宋体"/>
        </w:rPr>
        <w:instrText xml:space="preserve"> </w:instrText>
      </w:r>
      <w:r>
        <w:rPr>
          <w:rStyle w:val="-3"/>
          <w:rFonts w:ascii="宋体" w:hAnsi="宋体" w:hint="eastAsia"/>
        </w:rPr>
        <w:instrText>MACROBUTTON NoMacro 公开</w:instrText>
      </w:r>
      <w:r>
        <w:rPr>
          <w:rStyle w:val="-3"/>
          <w:rFonts w:ascii="宋体" w:hAnsi="宋体"/>
        </w:rPr>
        <w:instrText xml:space="preserve"> </w:instrText>
      </w:r>
      <w:r>
        <w:rPr>
          <w:rFonts w:ascii="宋体" w:hAnsi="宋体"/>
        </w:rPr>
        <w:fldChar w:fldCharType="end"/>
      </w:r>
    </w:p>
    <w:p w14:paraId="05D2F20D" w14:textId="77777777" w:rsidR="00D10808" w:rsidRDefault="00D10808" w:rsidP="00D10808">
      <w:pPr>
        <w:spacing w:line="240" w:lineRule="auto"/>
        <w:ind w:firstLineChars="0" w:firstLine="0"/>
        <w:jc w:val="left"/>
        <w:rPr>
          <w:rStyle w:val="-3"/>
        </w:rPr>
      </w:pPr>
    </w:p>
    <w:p w14:paraId="089C9513" w14:textId="77777777" w:rsidR="00D10808" w:rsidRDefault="00D10808" w:rsidP="00D10808">
      <w:pPr>
        <w:spacing w:line="240" w:lineRule="auto"/>
        <w:ind w:firstLineChars="0" w:firstLine="0"/>
        <w:jc w:val="left"/>
        <w:rPr>
          <w:rStyle w:val="-3"/>
        </w:rPr>
      </w:pPr>
    </w:p>
    <w:p w14:paraId="7A0F9DCA" w14:textId="77777777" w:rsidR="00D10808" w:rsidRDefault="00D10808" w:rsidP="00D10808">
      <w:pPr>
        <w:spacing w:line="240" w:lineRule="auto"/>
        <w:ind w:firstLineChars="0" w:firstLine="0"/>
        <w:jc w:val="left"/>
        <w:rPr>
          <w:rStyle w:val="-3"/>
        </w:rPr>
      </w:pPr>
    </w:p>
    <w:p w14:paraId="44254ECF" w14:textId="77777777" w:rsidR="00D10808" w:rsidRDefault="00D10808" w:rsidP="00D10808">
      <w:pPr>
        <w:spacing w:line="240" w:lineRule="auto"/>
        <w:ind w:firstLineChars="0" w:firstLine="0"/>
        <w:jc w:val="center"/>
        <w:rPr>
          <w:rStyle w:val="-9"/>
        </w:rPr>
      </w:pPr>
      <w:r>
        <w:rPr>
          <w:rStyle w:val="-9"/>
          <w:rFonts w:hint="eastAsia"/>
        </w:rPr>
        <w:t>北京交通大学</w:t>
      </w:r>
    </w:p>
    <w:p w14:paraId="664D41ED" w14:textId="77777777" w:rsidR="00D10808" w:rsidRDefault="00D10808" w:rsidP="00D10808">
      <w:pPr>
        <w:spacing w:line="240" w:lineRule="auto"/>
        <w:ind w:firstLineChars="0" w:firstLine="0"/>
        <w:jc w:val="center"/>
        <w:rPr>
          <w:rStyle w:val="20"/>
          <w:rFonts w:ascii="宋体" w:hAnsi="宋体"/>
          <w:b/>
        </w:rPr>
      </w:pPr>
      <w:r>
        <w:rPr>
          <w:rStyle w:val="20"/>
          <w:rFonts w:ascii="宋体" w:hAnsi="宋体"/>
          <w:b/>
        </w:rPr>
        <w:t>硕士</w:t>
      </w:r>
      <w:r>
        <w:rPr>
          <w:rStyle w:val="20"/>
          <w:rFonts w:ascii="宋体" w:hAnsi="宋体" w:hint="eastAsia"/>
          <w:b/>
        </w:rPr>
        <w:t>学位论文</w:t>
      </w:r>
    </w:p>
    <w:p w14:paraId="3CE6FC10" w14:textId="77777777" w:rsidR="00D10808" w:rsidRDefault="00D10808" w:rsidP="00D10808">
      <w:pPr>
        <w:spacing w:line="240" w:lineRule="auto"/>
        <w:ind w:firstLineChars="0" w:firstLine="0"/>
        <w:jc w:val="center"/>
        <w:rPr>
          <w:rStyle w:val="20"/>
        </w:rPr>
      </w:pPr>
    </w:p>
    <w:p w14:paraId="0460B8EC" w14:textId="77777777" w:rsidR="00D10808" w:rsidRDefault="00D10808" w:rsidP="00D10808">
      <w:pPr>
        <w:spacing w:line="240" w:lineRule="auto"/>
        <w:ind w:firstLineChars="0" w:firstLine="0"/>
        <w:jc w:val="center"/>
        <w:rPr>
          <w:rStyle w:val="20"/>
        </w:rPr>
      </w:pPr>
    </w:p>
    <w:p w14:paraId="0DA2F7AD" w14:textId="77777777" w:rsidR="00D10808" w:rsidRDefault="00D10808" w:rsidP="00D10808">
      <w:pPr>
        <w:spacing w:line="240" w:lineRule="auto"/>
        <w:ind w:firstLineChars="0" w:firstLine="0"/>
        <w:jc w:val="center"/>
        <w:rPr>
          <w:rStyle w:val="-f0"/>
        </w:rPr>
      </w:pPr>
      <w:r>
        <w:rPr>
          <w:rStyle w:val="-d"/>
          <w:rFonts w:ascii="宋体" w:hAnsi="宋体" w:hint="eastAsia"/>
          <w:sz w:val="30"/>
          <w:szCs w:val="30"/>
        </w:rPr>
        <w:t>基于深度学习的习题理解和应用算法研究</w:t>
      </w:r>
    </w:p>
    <w:p w14:paraId="40045554" w14:textId="77777777" w:rsidR="00D10808" w:rsidRDefault="00D10808" w:rsidP="00D10808">
      <w:pPr>
        <w:ind w:firstLine="600"/>
        <w:rPr>
          <w:rStyle w:val="-f0"/>
        </w:rPr>
      </w:pPr>
    </w:p>
    <w:p w14:paraId="014A5B2D" w14:textId="77777777" w:rsidR="00D10808" w:rsidRDefault="00D10808" w:rsidP="00D10808">
      <w:pPr>
        <w:spacing w:line="240" w:lineRule="auto"/>
        <w:ind w:firstLineChars="0" w:firstLine="0"/>
        <w:jc w:val="center"/>
        <w:rPr>
          <w:rStyle w:val="-f4"/>
        </w:rPr>
      </w:pPr>
      <w:r>
        <w:rPr>
          <w:rStyle w:val="-7"/>
          <w:sz w:val="30"/>
          <w:szCs w:val="30"/>
        </w:rPr>
        <w:t>Research on Exercise Understanding and Application Algorithms Based on Deep Learning</w:t>
      </w:r>
    </w:p>
    <w:p w14:paraId="1C9870CB" w14:textId="77777777" w:rsidR="00D10808" w:rsidRDefault="00D10808" w:rsidP="00D10808">
      <w:pPr>
        <w:ind w:firstLineChars="0" w:firstLine="0"/>
        <w:rPr>
          <w:rStyle w:val="-f4"/>
        </w:rPr>
      </w:pPr>
    </w:p>
    <w:p w14:paraId="1F2BCC01" w14:textId="77777777" w:rsidR="00D10808" w:rsidRDefault="00D10808" w:rsidP="00D10808">
      <w:pPr>
        <w:ind w:firstLine="600"/>
        <w:rPr>
          <w:rStyle w:val="-f4"/>
        </w:rPr>
      </w:pPr>
    </w:p>
    <w:p w14:paraId="6E3E0070" w14:textId="77777777" w:rsidR="00D10808" w:rsidRDefault="00D10808" w:rsidP="00D10808">
      <w:pPr>
        <w:ind w:firstLine="600"/>
        <w:rPr>
          <w:rStyle w:val="-f4"/>
        </w:rPr>
      </w:pPr>
    </w:p>
    <w:p w14:paraId="5BA3C87A" w14:textId="77777777" w:rsidR="00D10808" w:rsidRDefault="00D10808" w:rsidP="00D10808">
      <w:pPr>
        <w:spacing w:line="240" w:lineRule="auto"/>
        <w:ind w:firstLineChars="0" w:firstLine="0"/>
        <w:jc w:val="left"/>
        <w:rPr>
          <w:rStyle w:val="-f1"/>
          <w:rFonts w:ascii="宋体" w:hAnsi="宋体"/>
        </w:rPr>
      </w:pPr>
      <w:r>
        <w:rPr>
          <w:rStyle w:val="40"/>
          <w:rFonts w:ascii="宋体" w:hAnsi="宋体" w:hint="eastAsia"/>
        </w:rPr>
        <w:t>作者姓名：</w:t>
      </w:r>
      <w:r>
        <w:rPr>
          <w:rStyle w:val="-f3"/>
          <w:rFonts w:ascii="宋体" w:hAnsi="宋体"/>
        </w:rPr>
        <w:t>冯梦菲</w:t>
      </w:r>
      <w:r>
        <w:rPr>
          <w:rStyle w:val="-f3"/>
          <w:rFonts w:ascii="宋体" w:hAnsi="宋体" w:hint="eastAsia"/>
        </w:rPr>
        <w:tab/>
      </w:r>
      <w:r>
        <w:rPr>
          <w:rStyle w:val="-f3"/>
          <w:rFonts w:ascii="宋体" w:hAnsi="宋体" w:hint="eastAsia"/>
        </w:rPr>
        <w:tab/>
      </w:r>
      <w:r>
        <w:rPr>
          <w:rStyle w:val="-f3"/>
          <w:rFonts w:ascii="宋体" w:hAnsi="宋体" w:hint="eastAsia"/>
        </w:rPr>
        <w:tab/>
      </w:r>
      <w:r>
        <w:rPr>
          <w:rStyle w:val="-f3"/>
          <w:rFonts w:ascii="宋体" w:hAnsi="宋体" w:hint="eastAsia"/>
        </w:rPr>
        <w:tab/>
      </w:r>
      <w:r>
        <w:rPr>
          <w:rStyle w:val="-f3"/>
          <w:rFonts w:ascii="宋体" w:hAnsi="宋体" w:hint="eastAsia"/>
        </w:rPr>
        <w:tab/>
      </w:r>
      <w:r>
        <w:rPr>
          <w:rStyle w:val="-f3"/>
          <w:rFonts w:ascii="宋体" w:hAnsi="宋体" w:hint="eastAsia"/>
        </w:rPr>
        <w:tab/>
        <w:t xml:space="preserve"> </w:t>
      </w:r>
      <w:r>
        <w:rPr>
          <w:rStyle w:val="40"/>
          <w:rFonts w:ascii="宋体" w:hAnsi="宋体" w:hint="eastAsia"/>
        </w:rPr>
        <w:t>学    号：</w:t>
      </w:r>
      <w:r>
        <w:rPr>
          <w:rStyle w:val="-f1"/>
          <w:rFonts w:ascii="宋体" w:hAnsi="宋体"/>
        </w:rPr>
        <w:t>17120052</w:t>
      </w:r>
    </w:p>
    <w:p w14:paraId="354ED540" w14:textId="77777777" w:rsidR="00D10808" w:rsidRDefault="00D10808" w:rsidP="00D10808">
      <w:pPr>
        <w:ind w:firstLine="560"/>
        <w:rPr>
          <w:rStyle w:val="-f3"/>
          <w:rFonts w:ascii="宋体" w:hAnsi="宋体"/>
        </w:rPr>
      </w:pPr>
    </w:p>
    <w:p w14:paraId="2C57C56D" w14:textId="77777777" w:rsidR="00D10808" w:rsidRDefault="00D10808" w:rsidP="00D10808">
      <w:pPr>
        <w:spacing w:line="240" w:lineRule="auto"/>
        <w:ind w:firstLineChars="0" w:firstLine="0"/>
        <w:jc w:val="left"/>
        <w:rPr>
          <w:rStyle w:val="-"/>
          <w:rFonts w:ascii="宋体" w:hAnsi="宋体"/>
        </w:rPr>
      </w:pPr>
      <w:r>
        <w:rPr>
          <w:rStyle w:val="40"/>
          <w:rFonts w:ascii="宋体" w:hAnsi="宋体" w:hint="eastAsia"/>
        </w:rPr>
        <w:t>导师姓名：</w:t>
      </w:r>
      <w:r>
        <w:rPr>
          <w:rStyle w:val="-1"/>
          <w:rFonts w:ascii="宋体" w:hAnsi="宋体"/>
        </w:rPr>
        <w:t>陈一帅</w:t>
      </w:r>
      <w:r>
        <w:rPr>
          <w:rStyle w:val="-f1"/>
          <w:rFonts w:ascii="宋体" w:hAnsi="宋体"/>
        </w:rPr>
        <w:t xml:space="preserve">                  </w:t>
      </w:r>
      <w:r>
        <w:rPr>
          <w:rStyle w:val="40"/>
          <w:rFonts w:ascii="宋体" w:hAnsi="宋体" w:hint="eastAsia"/>
        </w:rPr>
        <w:t>职    称：</w:t>
      </w:r>
      <w:r>
        <w:rPr>
          <w:rStyle w:val="-"/>
          <w:rFonts w:ascii="宋体" w:hAnsi="宋体"/>
        </w:rPr>
        <w:t>副教授</w:t>
      </w:r>
    </w:p>
    <w:p w14:paraId="3E3DC3E2" w14:textId="77777777" w:rsidR="00D10808" w:rsidRDefault="00D10808" w:rsidP="00D10808">
      <w:pPr>
        <w:ind w:firstLine="560"/>
        <w:rPr>
          <w:rStyle w:val="-f"/>
          <w:rFonts w:ascii="宋体" w:hAnsi="宋体"/>
        </w:rPr>
      </w:pPr>
    </w:p>
    <w:p w14:paraId="62909469" w14:textId="77777777" w:rsidR="00D10808" w:rsidRDefault="00D10808" w:rsidP="00D10808">
      <w:pPr>
        <w:spacing w:line="240" w:lineRule="auto"/>
        <w:ind w:firstLineChars="0" w:firstLine="0"/>
        <w:jc w:val="left"/>
        <w:rPr>
          <w:rStyle w:val="-5"/>
          <w:rFonts w:ascii="宋体" w:hAnsi="宋体"/>
        </w:rPr>
      </w:pPr>
      <w:r>
        <w:rPr>
          <w:rStyle w:val="40"/>
          <w:rFonts w:ascii="宋体" w:hAnsi="宋体" w:hint="eastAsia"/>
        </w:rPr>
        <w:t>学位类别：</w:t>
      </w:r>
      <w:r>
        <w:rPr>
          <w:rStyle w:val="-2"/>
          <w:rFonts w:ascii="宋体" w:hAnsi="宋体"/>
        </w:rPr>
        <w:t>工学</w:t>
      </w:r>
      <w:r>
        <w:rPr>
          <w:rStyle w:val="-8"/>
          <w:rFonts w:ascii="宋体" w:hAnsi="宋体"/>
        </w:rPr>
        <w:t xml:space="preserve">           </w:t>
      </w:r>
      <w:r>
        <w:rPr>
          <w:rStyle w:val="-8"/>
          <w:rFonts w:ascii="宋体" w:hAnsi="宋体" w:hint="eastAsia"/>
        </w:rPr>
        <w:tab/>
      </w:r>
      <w:r>
        <w:rPr>
          <w:rStyle w:val="-8"/>
          <w:rFonts w:ascii="宋体" w:hAnsi="宋体" w:hint="eastAsia"/>
        </w:rPr>
        <w:tab/>
      </w:r>
      <w:r>
        <w:rPr>
          <w:rStyle w:val="-8"/>
          <w:rFonts w:ascii="宋体" w:hAnsi="宋体" w:hint="eastAsia"/>
        </w:rPr>
        <w:tab/>
        <w:t xml:space="preserve"> </w:t>
      </w:r>
      <w:r>
        <w:rPr>
          <w:rStyle w:val="40"/>
          <w:rFonts w:ascii="宋体" w:hAnsi="宋体" w:hint="eastAsia"/>
        </w:rPr>
        <w:t>学位级别：</w:t>
      </w:r>
      <w:r>
        <w:rPr>
          <w:rStyle w:val="-0"/>
          <w:rFonts w:ascii="宋体" w:hAnsi="宋体"/>
        </w:rPr>
        <w:t>硕士</w:t>
      </w:r>
      <w:r>
        <w:rPr>
          <w:rStyle w:val="-5"/>
          <w:rFonts w:ascii="宋体" w:hAnsi="宋体"/>
        </w:rPr>
        <w:t xml:space="preserve"> </w:t>
      </w:r>
    </w:p>
    <w:p w14:paraId="5F9A5BC8" w14:textId="77777777" w:rsidR="00D10808" w:rsidRDefault="00D10808" w:rsidP="00D10808">
      <w:pPr>
        <w:ind w:firstLine="560"/>
        <w:rPr>
          <w:rStyle w:val="40"/>
          <w:rFonts w:ascii="宋体" w:hAnsi="宋体"/>
        </w:rPr>
      </w:pPr>
      <w:r>
        <w:rPr>
          <w:rStyle w:val="-5"/>
          <w:rFonts w:ascii="宋体" w:hAnsi="宋体"/>
        </w:rPr>
        <w:t xml:space="preserve">          </w:t>
      </w:r>
      <w:r>
        <w:rPr>
          <w:rStyle w:val="40"/>
          <w:rFonts w:ascii="宋体" w:hAnsi="宋体" w:hint="eastAsia"/>
        </w:rPr>
        <w:t xml:space="preserve"> </w:t>
      </w:r>
    </w:p>
    <w:p w14:paraId="3FBFE71E" w14:textId="77777777" w:rsidR="00D10808" w:rsidRDefault="00D10808" w:rsidP="00D10808">
      <w:pPr>
        <w:spacing w:line="240" w:lineRule="auto"/>
        <w:ind w:firstLineChars="0" w:firstLine="0"/>
        <w:jc w:val="left"/>
        <w:rPr>
          <w:rStyle w:val="-c"/>
          <w:rFonts w:ascii="宋体" w:hAnsi="宋体"/>
        </w:rPr>
      </w:pPr>
      <w:r>
        <w:rPr>
          <w:rStyle w:val="40"/>
          <w:rFonts w:ascii="宋体" w:hAnsi="宋体" w:hint="eastAsia"/>
        </w:rPr>
        <w:t>学科专业：</w:t>
      </w:r>
      <w:r>
        <w:rPr>
          <w:rStyle w:val="-5"/>
          <w:rFonts w:ascii="宋体" w:hAnsi="宋体"/>
        </w:rPr>
        <w:t>通信与信息系统</w:t>
      </w:r>
      <w:r>
        <w:rPr>
          <w:rStyle w:val="-5"/>
          <w:rFonts w:ascii="宋体" w:hAnsi="宋体" w:hint="eastAsia"/>
        </w:rPr>
        <w:tab/>
      </w:r>
      <w:r>
        <w:rPr>
          <w:rStyle w:val="-5"/>
          <w:rFonts w:ascii="宋体" w:hAnsi="宋体" w:hint="eastAsia"/>
        </w:rPr>
        <w:tab/>
      </w:r>
      <w:r>
        <w:rPr>
          <w:rStyle w:val="-5"/>
          <w:rFonts w:ascii="宋体" w:hAnsi="宋体" w:hint="eastAsia"/>
        </w:rPr>
        <w:tab/>
      </w:r>
      <w:r>
        <w:rPr>
          <w:rStyle w:val="-5"/>
          <w:rFonts w:ascii="宋体" w:hAnsi="宋体"/>
        </w:rPr>
        <w:t xml:space="preserve"> </w:t>
      </w:r>
      <w:r>
        <w:rPr>
          <w:rStyle w:val="40"/>
          <w:rFonts w:ascii="宋体" w:hAnsi="宋体" w:hint="eastAsia"/>
        </w:rPr>
        <w:t>研究方向：</w:t>
      </w:r>
      <w:r>
        <w:rPr>
          <w:rStyle w:val="-f"/>
          <w:rFonts w:ascii="宋体" w:hAnsi="宋体"/>
        </w:rPr>
        <w:t>信息网络</w:t>
      </w:r>
    </w:p>
    <w:p w14:paraId="40122D1C" w14:textId="77777777" w:rsidR="00D10808" w:rsidRDefault="00D10808" w:rsidP="00D10808">
      <w:pPr>
        <w:spacing w:line="240" w:lineRule="auto"/>
        <w:ind w:firstLineChars="0" w:firstLine="0"/>
        <w:jc w:val="left"/>
        <w:rPr>
          <w:rFonts w:ascii="宋体" w:hAnsi="宋体"/>
        </w:rPr>
      </w:pPr>
    </w:p>
    <w:p w14:paraId="14596264" w14:textId="77777777" w:rsidR="00D10808" w:rsidRDefault="00D10808" w:rsidP="00D10808">
      <w:pPr>
        <w:spacing w:line="240" w:lineRule="auto"/>
        <w:ind w:firstLineChars="0" w:firstLine="0"/>
        <w:jc w:val="left"/>
        <w:rPr>
          <w:rFonts w:ascii="宋体" w:hAnsi="宋体"/>
          <w:sz w:val="28"/>
          <w:szCs w:val="28"/>
        </w:rPr>
      </w:pPr>
    </w:p>
    <w:p w14:paraId="44205A4A" w14:textId="77777777" w:rsidR="00D10808" w:rsidRDefault="00D10808" w:rsidP="00D10808">
      <w:pPr>
        <w:spacing w:line="240" w:lineRule="auto"/>
        <w:ind w:firstLineChars="0" w:firstLine="0"/>
        <w:jc w:val="left"/>
        <w:rPr>
          <w:highlight w:val="yellow"/>
        </w:rPr>
      </w:pPr>
    </w:p>
    <w:p w14:paraId="2834990F" w14:textId="77777777" w:rsidR="00D10808" w:rsidRDefault="00D10808" w:rsidP="00D10808">
      <w:pPr>
        <w:spacing w:line="240" w:lineRule="auto"/>
        <w:ind w:firstLineChars="0" w:firstLine="0"/>
        <w:jc w:val="left"/>
      </w:pPr>
    </w:p>
    <w:p w14:paraId="04E09591" w14:textId="77777777" w:rsidR="00D10808" w:rsidRDefault="00D10808" w:rsidP="00D10808">
      <w:pPr>
        <w:spacing w:line="240" w:lineRule="auto"/>
        <w:ind w:firstLineChars="0" w:firstLine="0"/>
        <w:jc w:val="left"/>
      </w:pPr>
    </w:p>
    <w:p w14:paraId="36D6893C" w14:textId="77777777" w:rsidR="00D10808" w:rsidRDefault="00D10808" w:rsidP="00D10808">
      <w:pPr>
        <w:spacing w:line="240" w:lineRule="auto"/>
        <w:ind w:firstLineChars="0" w:firstLine="0"/>
        <w:jc w:val="left"/>
      </w:pPr>
    </w:p>
    <w:p w14:paraId="5F5B870E" w14:textId="77777777" w:rsidR="00D10808" w:rsidRDefault="00D10808" w:rsidP="00D10808">
      <w:pPr>
        <w:spacing w:line="240" w:lineRule="auto"/>
        <w:ind w:firstLineChars="0" w:firstLine="0"/>
        <w:jc w:val="left"/>
      </w:pPr>
    </w:p>
    <w:p w14:paraId="55591022" w14:textId="77777777" w:rsidR="00D10808" w:rsidRDefault="00D10808" w:rsidP="00D10808">
      <w:pPr>
        <w:spacing w:line="240" w:lineRule="auto"/>
        <w:ind w:firstLineChars="0" w:firstLine="0"/>
        <w:jc w:val="left"/>
      </w:pPr>
    </w:p>
    <w:p w14:paraId="54CCBF58" w14:textId="77777777" w:rsidR="00D10808" w:rsidRDefault="00D10808" w:rsidP="00D10808">
      <w:pPr>
        <w:spacing w:line="240" w:lineRule="auto"/>
        <w:ind w:firstLineChars="0" w:firstLine="0"/>
        <w:jc w:val="left"/>
      </w:pPr>
    </w:p>
    <w:p w14:paraId="4DD56863" w14:textId="77777777" w:rsidR="00D10808" w:rsidRDefault="00D10808" w:rsidP="00D10808">
      <w:pPr>
        <w:spacing w:line="240" w:lineRule="auto"/>
        <w:ind w:firstLineChars="0" w:firstLine="0"/>
        <w:jc w:val="left"/>
      </w:pPr>
    </w:p>
    <w:p w14:paraId="0F127A81" w14:textId="77777777" w:rsidR="00D10808" w:rsidRDefault="00D10808" w:rsidP="00D10808">
      <w:pPr>
        <w:spacing w:line="240" w:lineRule="auto"/>
        <w:ind w:firstLineChars="0" w:firstLine="0"/>
        <w:jc w:val="left"/>
      </w:pPr>
    </w:p>
    <w:p w14:paraId="52F266DA" w14:textId="77777777" w:rsidR="00D10808" w:rsidRDefault="00D10808" w:rsidP="00D10808">
      <w:pPr>
        <w:spacing w:line="240" w:lineRule="auto"/>
        <w:ind w:firstLineChars="0" w:firstLine="0"/>
        <w:jc w:val="left"/>
      </w:pPr>
    </w:p>
    <w:p w14:paraId="386097AE" w14:textId="77777777" w:rsidR="00D10808" w:rsidRDefault="00D10808" w:rsidP="00D10808">
      <w:pPr>
        <w:spacing w:line="240" w:lineRule="auto"/>
        <w:ind w:firstLineChars="0" w:firstLine="0"/>
        <w:jc w:val="center"/>
        <w:rPr>
          <w:rStyle w:val="-8"/>
        </w:rPr>
      </w:pPr>
      <w:r>
        <w:rPr>
          <w:rStyle w:val="-8"/>
          <w:rFonts w:hint="eastAsia"/>
        </w:rPr>
        <w:t>北京交通大学</w:t>
      </w:r>
    </w:p>
    <w:p w14:paraId="6CA7C9EC" w14:textId="77777777" w:rsidR="00D10808" w:rsidRDefault="00D10808" w:rsidP="00D10808">
      <w:pPr>
        <w:spacing w:line="240" w:lineRule="auto"/>
        <w:ind w:firstLineChars="0" w:firstLine="0"/>
        <w:jc w:val="center"/>
      </w:pPr>
    </w:p>
    <w:p w14:paraId="7BFA4928" w14:textId="77777777" w:rsidR="00D10808" w:rsidRDefault="00D10808" w:rsidP="00D10808">
      <w:pPr>
        <w:pStyle w:val="af4"/>
        <w:ind w:leftChars="0" w:left="1" w:firstLineChars="0" w:hanging="1"/>
        <w:jc w:val="center"/>
        <w:rPr>
          <w:rStyle w:val="-c"/>
          <w:rFonts w:ascii="宋体" w:hAnsi="宋体"/>
        </w:rPr>
      </w:pPr>
      <w:r>
        <w:rPr>
          <w:rFonts w:ascii="宋体" w:hAnsi="宋体"/>
        </w:rPr>
        <w:fldChar w:fldCharType="begin"/>
      </w:r>
      <w:r>
        <w:rPr>
          <w:rStyle w:val="-c"/>
          <w:rFonts w:ascii="宋体" w:hAnsi="宋体"/>
        </w:rPr>
        <w:instrText xml:space="preserve"> </w:instrText>
      </w:r>
      <w:r>
        <w:rPr>
          <w:rStyle w:val="-c"/>
          <w:rFonts w:ascii="宋体" w:hAnsi="宋体" w:hint="eastAsia"/>
        </w:rPr>
        <w:instrText>DATE \@ "yyyy年M月" \* MERGEFORMAT</w:instrText>
      </w:r>
      <w:r>
        <w:rPr>
          <w:rStyle w:val="-c"/>
          <w:rFonts w:ascii="宋体" w:hAnsi="宋体"/>
        </w:rPr>
        <w:instrText xml:space="preserve"> </w:instrText>
      </w:r>
      <w:r>
        <w:rPr>
          <w:rFonts w:ascii="宋体" w:hAnsi="宋体"/>
        </w:rPr>
        <w:fldChar w:fldCharType="separate"/>
      </w:r>
      <w:r w:rsidR="006B61A0" w:rsidRPr="006B61A0">
        <w:rPr>
          <w:noProof/>
        </w:rPr>
        <w:t>2020</w:t>
      </w:r>
      <w:r w:rsidR="006B61A0" w:rsidRPr="006B61A0">
        <w:rPr>
          <w:noProof/>
        </w:rPr>
        <w:t>年</w:t>
      </w:r>
      <w:r w:rsidR="006B61A0" w:rsidRPr="006B61A0">
        <w:rPr>
          <w:noProof/>
        </w:rPr>
        <w:t>6</w:t>
      </w:r>
      <w:r w:rsidR="006B61A0" w:rsidRPr="006B61A0">
        <w:rPr>
          <w:noProof/>
        </w:rPr>
        <w:t>月</w:t>
      </w:r>
      <w:r>
        <w:rPr>
          <w:rFonts w:ascii="宋体" w:hAnsi="宋体"/>
        </w:rPr>
        <w:fldChar w:fldCharType="end"/>
      </w:r>
    </w:p>
    <w:p w14:paraId="4BD58F6C" w14:textId="77777777" w:rsidR="00D10808" w:rsidRDefault="00D10808" w:rsidP="00D10808">
      <w:pPr>
        <w:pStyle w:val="ae"/>
      </w:pPr>
      <w:r>
        <w:rPr>
          <w:rFonts w:hint="eastAsia"/>
        </w:rPr>
        <w:lastRenderedPageBreak/>
        <w:t>致谢</w:t>
      </w:r>
    </w:p>
    <w:p w14:paraId="6A8EF882" w14:textId="7CCF5AAA" w:rsidR="005B05E9" w:rsidRDefault="00E270B5" w:rsidP="00DB6B07">
      <w:pPr>
        <w:ind w:firstLine="480"/>
      </w:pPr>
      <w:r>
        <w:rPr>
          <w:rFonts w:hint="eastAsia"/>
        </w:rPr>
        <w:t>本论文是在</w:t>
      </w:r>
      <w:r w:rsidR="007E29E5">
        <w:rPr>
          <w:rFonts w:hint="eastAsia"/>
        </w:rPr>
        <w:t>我的导师陈一帅老师</w:t>
      </w:r>
      <w:r>
        <w:rPr>
          <w:rFonts w:hint="eastAsia"/>
        </w:rPr>
        <w:t>的</w:t>
      </w:r>
      <w:r w:rsidR="009213CD">
        <w:rPr>
          <w:rFonts w:hint="eastAsia"/>
        </w:rPr>
        <w:t>悉心</w:t>
      </w:r>
      <w:r>
        <w:rPr>
          <w:rFonts w:hint="eastAsia"/>
        </w:rPr>
        <w:t>指导下完成的。</w:t>
      </w:r>
      <w:r w:rsidR="007E29E5">
        <w:rPr>
          <w:rFonts w:hint="eastAsia"/>
        </w:rPr>
        <w:t>从</w:t>
      </w:r>
      <w:r w:rsidR="007E29E5">
        <w:rPr>
          <w:rFonts w:hint="eastAsia"/>
        </w:rPr>
        <w:t>17</w:t>
      </w:r>
      <w:r w:rsidR="007E29E5">
        <w:rPr>
          <w:rFonts w:hint="eastAsia"/>
        </w:rPr>
        <w:t>年</w:t>
      </w:r>
      <w:r w:rsidR="004D7A85">
        <w:rPr>
          <w:rFonts w:hint="eastAsia"/>
        </w:rPr>
        <w:t>本科</w:t>
      </w:r>
      <w:r w:rsidR="007E29E5">
        <w:rPr>
          <w:rFonts w:hint="eastAsia"/>
        </w:rPr>
        <w:t>毕业设计以来，陈老师对我谆谆教诲、认真耐心。每当我遇到困难时，陈老师都会不断鼓励我，与我一起共同面对；每当我懈怠时，陈老师都会及时纠正我，让我步入正轨。陈老师作为我人生路上最为重要的老师，</w:t>
      </w:r>
      <w:r w:rsidR="005B05E9">
        <w:rPr>
          <w:rFonts w:hint="eastAsia"/>
        </w:rPr>
        <w:t>在学术道路上</w:t>
      </w:r>
      <w:r w:rsidR="004D7A85">
        <w:rPr>
          <w:rFonts w:hint="eastAsia"/>
        </w:rPr>
        <w:t>的</w:t>
      </w:r>
      <w:r w:rsidR="005B05E9">
        <w:rPr>
          <w:rFonts w:hint="eastAsia"/>
        </w:rPr>
        <w:t>不断探索、创新</w:t>
      </w:r>
      <w:r w:rsidR="008C4FC2">
        <w:rPr>
          <w:rFonts w:hint="eastAsia"/>
        </w:rPr>
        <w:t>指引着我</w:t>
      </w:r>
      <w:r w:rsidR="005B05E9">
        <w:rPr>
          <w:rFonts w:hint="eastAsia"/>
        </w:rPr>
        <w:t>，在生活中对于所喜爱事物的热情、坚持感染着我</w:t>
      </w:r>
      <w:r w:rsidR="007E29E5">
        <w:rPr>
          <w:rFonts w:hint="eastAsia"/>
        </w:rPr>
        <w:t>。</w:t>
      </w:r>
      <w:r w:rsidR="005B05E9">
        <w:rPr>
          <w:rFonts w:hint="eastAsia"/>
        </w:rPr>
        <w:t>除了陈一帅老师，郭宇春老师、赵永祥老师等都对我有着许多的帮助，他们对于学术的专业性</w:t>
      </w:r>
      <w:r w:rsidR="006C0854">
        <w:rPr>
          <w:rFonts w:hint="eastAsia"/>
        </w:rPr>
        <w:t>让我受益匪浅</w:t>
      </w:r>
      <w:r w:rsidR="00EB4267">
        <w:rPr>
          <w:rFonts w:hint="eastAsia"/>
        </w:rPr>
        <w:t>，对于学术的热情让我颇受感染</w:t>
      </w:r>
      <w:r w:rsidR="006C0854">
        <w:rPr>
          <w:rFonts w:hint="eastAsia"/>
        </w:rPr>
        <w:t>。</w:t>
      </w:r>
    </w:p>
    <w:p w14:paraId="118D2A0C" w14:textId="18846A06" w:rsidR="00DB6B07" w:rsidRDefault="00DB6B07" w:rsidP="00DB6B07">
      <w:pPr>
        <w:ind w:firstLine="480"/>
      </w:pPr>
      <w:r>
        <w:rPr>
          <w:rFonts w:hint="eastAsia"/>
        </w:rPr>
        <w:t>也感谢我生活上的朋友杨晶晶、艾方哲、苏健等人，他们既同我一起在学术上进步，还陪我一起在生活中分享。</w:t>
      </w:r>
      <w:r w:rsidR="005C15DF">
        <w:rPr>
          <w:rFonts w:hint="eastAsia"/>
        </w:rPr>
        <w:t>三年来，我们互相帮助、共享忧乐，度过了我难忘的研究生生涯。</w:t>
      </w:r>
    </w:p>
    <w:p w14:paraId="7EAE3423" w14:textId="0219A678" w:rsidR="00DB6B07" w:rsidRDefault="005C15DF" w:rsidP="00DB6B07">
      <w:pPr>
        <w:ind w:firstLine="480"/>
      </w:pPr>
      <w:r>
        <w:rPr>
          <w:rFonts w:hint="eastAsia"/>
        </w:rPr>
        <w:t>最重要的是我的父母，考研时的忧虑、找工作时的</w:t>
      </w:r>
      <w:r w:rsidR="004D7A85">
        <w:rPr>
          <w:rFonts w:hint="eastAsia"/>
        </w:rPr>
        <w:t>低落</w:t>
      </w:r>
      <w:r>
        <w:rPr>
          <w:rFonts w:hint="eastAsia"/>
        </w:rPr>
        <w:t>，他们都陪我一起面对，不断鼓励我、支持我。他们对于我再三考虑后的决定总是无条件的支持，他们是我人生中最坚实的后盾。</w:t>
      </w:r>
    </w:p>
    <w:p w14:paraId="74750CF2" w14:textId="7C350FFC" w:rsidR="00D10808" w:rsidRPr="00F27390" w:rsidRDefault="00F27390" w:rsidP="00D10808">
      <w:pPr>
        <w:ind w:firstLine="480"/>
      </w:pPr>
      <w:r>
        <w:rPr>
          <w:rFonts w:hint="eastAsia"/>
        </w:rPr>
        <w:t>感谢我的老师、父母、朋友，也祝愿我们都有美好的未来。</w:t>
      </w:r>
    </w:p>
    <w:p w14:paraId="497E96D3" w14:textId="77777777" w:rsidR="00D10808" w:rsidRPr="00BA39AC" w:rsidRDefault="00D10808" w:rsidP="00D10808">
      <w:pPr>
        <w:ind w:firstLine="480"/>
        <w:sectPr w:rsidR="00D10808" w:rsidRPr="00BA39AC" w:rsidSect="00526AB7">
          <w:type w:val="continuous"/>
          <w:pgSz w:w="11907" w:h="16840"/>
          <w:pgMar w:top="1701" w:right="1418" w:bottom="1418" w:left="1418" w:header="907" w:footer="851" w:gutter="567"/>
          <w:paperSrc w:first="31096" w:other="31096"/>
          <w:pgNumType w:fmt="lowerRoman"/>
          <w:cols w:space="720"/>
          <w:docGrid w:type="lines" w:linePitch="312"/>
        </w:sectPr>
      </w:pPr>
    </w:p>
    <w:p w14:paraId="186D00AF" w14:textId="77777777" w:rsidR="00D10808" w:rsidRDefault="00D10808" w:rsidP="00D10808">
      <w:pPr>
        <w:pStyle w:val="ae"/>
        <w:sectPr w:rsidR="00D10808" w:rsidSect="00526AB7">
          <w:type w:val="continuous"/>
          <w:pgSz w:w="11907" w:h="16840"/>
          <w:pgMar w:top="1701" w:right="1418" w:bottom="1418" w:left="1418" w:header="907" w:footer="851" w:gutter="567"/>
          <w:paperSrc w:first="31096" w:other="31096"/>
          <w:pgNumType w:fmt="lowerRoman"/>
          <w:cols w:space="720"/>
          <w:docGrid w:type="lines" w:linePitch="312"/>
        </w:sectPr>
      </w:pPr>
    </w:p>
    <w:p w14:paraId="6C707E41" w14:textId="0A67032A" w:rsidR="00F92A48" w:rsidRPr="00D10808" w:rsidRDefault="00F92A48">
      <w:pPr>
        <w:pStyle w:val="af4"/>
        <w:ind w:leftChars="0" w:left="1" w:firstLineChars="0" w:hanging="1"/>
        <w:jc w:val="center"/>
        <w:rPr>
          <w:rStyle w:val="-c"/>
          <w:rFonts w:ascii="宋体" w:hAnsi="宋体"/>
        </w:rPr>
      </w:pPr>
    </w:p>
    <w:p w14:paraId="774B40E8" w14:textId="77777777" w:rsidR="00F92A48" w:rsidRDefault="00F92A48">
      <w:pPr>
        <w:pStyle w:val="ae"/>
        <w:sectPr w:rsidR="00F92A48" w:rsidSect="00526AB7">
          <w:headerReference w:type="even" r:id="rId17"/>
          <w:headerReference w:type="default" r:id="rId18"/>
          <w:footerReference w:type="even" r:id="rId19"/>
          <w:footerReference w:type="default" r:id="rId20"/>
          <w:headerReference w:type="first" r:id="rId21"/>
          <w:footerReference w:type="first" r:id="rId22"/>
          <w:type w:val="continuous"/>
          <w:pgSz w:w="11907" w:h="16840"/>
          <w:pgMar w:top="1701" w:right="1418" w:bottom="1418" w:left="1418" w:header="907" w:footer="851" w:gutter="567"/>
          <w:paperSrc w:first="31096" w:other="31096"/>
          <w:pgNumType w:fmt="lowerRoman"/>
          <w:cols w:space="720"/>
          <w:docGrid w:type="lines" w:linePitch="312"/>
        </w:sectPr>
      </w:pPr>
    </w:p>
    <w:p w14:paraId="1D05EA7C" w14:textId="77777777" w:rsidR="00F92A48" w:rsidRDefault="00F92A48">
      <w:pPr>
        <w:pStyle w:val="af"/>
      </w:pPr>
      <w:bookmarkStart w:id="3" w:name="_Toc40538664"/>
      <w:r>
        <w:rPr>
          <w:rFonts w:hint="eastAsia"/>
        </w:rPr>
        <w:lastRenderedPageBreak/>
        <w:t>摘要</w:t>
      </w:r>
      <w:bookmarkEnd w:id="3"/>
    </w:p>
    <w:p w14:paraId="23DE7FBA" w14:textId="45200FAD" w:rsidR="000467F2" w:rsidRDefault="0060134F" w:rsidP="000467F2">
      <w:pPr>
        <w:ind w:firstLineChars="0" w:firstLine="480"/>
        <w:rPr>
          <w:color w:val="000000"/>
        </w:rPr>
      </w:pPr>
      <w:r w:rsidRPr="0060134F">
        <w:rPr>
          <w:rFonts w:hint="eastAsia"/>
          <w:color w:val="000000"/>
        </w:rPr>
        <w:t>将</w:t>
      </w:r>
      <w:r w:rsidRPr="0060134F">
        <w:rPr>
          <w:color w:val="000000"/>
        </w:rPr>
        <w:t>人工智能技术应用</w:t>
      </w:r>
      <w:r w:rsidRPr="0060134F">
        <w:rPr>
          <w:rFonts w:hint="eastAsia"/>
          <w:color w:val="000000"/>
        </w:rPr>
        <w:t>于</w:t>
      </w:r>
      <w:r w:rsidRPr="0060134F">
        <w:rPr>
          <w:color w:val="000000"/>
        </w:rPr>
        <w:t>在线教育平台</w:t>
      </w:r>
      <w:r w:rsidRPr="0060134F">
        <w:rPr>
          <w:rFonts w:hint="eastAsia"/>
          <w:color w:val="000000"/>
        </w:rPr>
        <w:t>是</w:t>
      </w:r>
      <w:r w:rsidRPr="0060134F">
        <w:rPr>
          <w:color w:val="000000"/>
        </w:rPr>
        <w:t>现代教育领域的</w:t>
      </w:r>
      <w:r w:rsidRPr="0060134F">
        <w:rPr>
          <w:rFonts w:hint="eastAsia"/>
          <w:color w:val="000000"/>
        </w:rPr>
        <w:t>迫切需求</w:t>
      </w:r>
      <w:r w:rsidRPr="0060134F">
        <w:rPr>
          <w:color w:val="000000"/>
        </w:rPr>
        <w:t>。</w:t>
      </w:r>
      <w:r w:rsidR="000467F2">
        <w:rPr>
          <w:rFonts w:hint="eastAsia"/>
          <w:color w:val="000000"/>
        </w:rPr>
        <w:t>目前的线上教育现状显示，优质的老师仍然是稀缺资源，这制约着在线教育的大规模普及；</w:t>
      </w:r>
      <w:r w:rsidR="002D5D7E">
        <w:rPr>
          <w:rFonts w:hint="eastAsia"/>
          <w:color w:val="000000"/>
        </w:rPr>
        <w:t>同时，</w:t>
      </w:r>
      <w:r w:rsidR="000467F2">
        <w:rPr>
          <w:rFonts w:hint="eastAsia"/>
          <w:color w:val="000000"/>
        </w:rPr>
        <w:t>目前的国家政策指出：“</w:t>
      </w:r>
      <w:r w:rsidR="000467F2" w:rsidRPr="0060134F">
        <w:rPr>
          <w:rFonts w:hint="eastAsia"/>
          <w:color w:val="000000"/>
        </w:rPr>
        <w:t>为解决社会的教育需求，应当将人工智能应用到在线学习教育平台中去</w:t>
      </w:r>
      <w:r w:rsidR="000467F2">
        <w:rPr>
          <w:rFonts w:hint="eastAsia"/>
          <w:color w:val="000000"/>
        </w:rPr>
        <w:t>”。</w:t>
      </w:r>
    </w:p>
    <w:p w14:paraId="07016799" w14:textId="0145B063" w:rsidR="0060134F" w:rsidRDefault="0060134F" w:rsidP="00AA0CEA">
      <w:pPr>
        <w:ind w:firstLine="480"/>
        <w:rPr>
          <w:color w:val="000000"/>
        </w:rPr>
      </w:pPr>
      <w:r w:rsidRPr="0060134F">
        <w:rPr>
          <w:rFonts w:hint="eastAsia"/>
          <w:color w:val="000000"/>
        </w:rPr>
        <w:t>基于</w:t>
      </w:r>
      <w:r w:rsidRPr="0060134F">
        <w:rPr>
          <w:color w:val="000000"/>
        </w:rPr>
        <w:t>自然语言处理</w:t>
      </w:r>
      <w:r w:rsidR="00425BE3">
        <w:rPr>
          <w:rFonts w:hint="eastAsia"/>
          <w:color w:val="000000"/>
        </w:rPr>
        <w:t>技术</w:t>
      </w:r>
      <w:r w:rsidRPr="0060134F">
        <w:rPr>
          <w:rFonts w:hint="eastAsia"/>
          <w:color w:val="000000"/>
        </w:rPr>
        <w:t>为学生</w:t>
      </w:r>
      <w:r w:rsidR="003A5370">
        <w:rPr>
          <w:rFonts w:hint="eastAsia"/>
          <w:color w:val="000000"/>
        </w:rPr>
        <w:t>自动地</w:t>
      </w:r>
      <w:r w:rsidRPr="0060134F">
        <w:rPr>
          <w:rFonts w:hint="eastAsia"/>
          <w:color w:val="000000"/>
        </w:rPr>
        <w:t>推荐</w:t>
      </w:r>
      <w:r w:rsidR="000467F2">
        <w:rPr>
          <w:rFonts w:hint="eastAsia"/>
          <w:color w:val="000000"/>
        </w:rPr>
        <w:t>相似</w:t>
      </w:r>
      <w:r w:rsidRPr="0060134F">
        <w:rPr>
          <w:rFonts w:hint="eastAsia"/>
          <w:color w:val="000000"/>
        </w:rPr>
        <w:t>的题目</w:t>
      </w:r>
      <w:r w:rsidR="002D5D7E" w:rsidRPr="0060134F">
        <w:rPr>
          <w:rFonts w:hint="eastAsia"/>
          <w:color w:val="000000"/>
        </w:rPr>
        <w:t>是人工智能在线教育领域中的</w:t>
      </w:r>
      <w:r w:rsidR="002D5D7E">
        <w:rPr>
          <w:rFonts w:hint="eastAsia"/>
          <w:color w:val="000000"/>
        </w:rPr>
        <w:t>核心应用</w:t>
      </w:r>
      <w:r w:rsidRPr="0060134F">
        <w:rPr>
          <w:rFonts w:hint="eastAsia"/>
          <w:color w:val="000000"/>
        </w:rPr>
        <w:t>，</w:t>
      </w:r>
      <w:r w:rsidR="002D5D7E">
        <w:rPr>
          <w:rFonts w:hint="eastAsia"/>
          <w:color w:val="000000"/>
        </w:rPr>
        <w:t>它</w:t>
      </w:r>
      <w:r w:rsidRPr="0060134F">
        <w:rPr>
          <w:color w:val="000000"/>
        </w:rPr>
        <w:t>能够</w:t>
      </w:r>
      <w:r w:rsidRPr="0060134F">
        <w:rPr>
          <w:rFonts w:hint="eastAsia"/>
          <w:color w:val="000000"/>
        </w:rPr>
        <w:t>帮助学生掌握知识点。</w:t>
      </w:r>
      <w:r w:rsidR="00EE6DFF">
        <w:rPr>
          <w:rFonts w:hint="eastAsia"/>
          <w:color w:val="000000"/>
        </w:rPr>
        <w:t>设计合适的</w:t>
      </w:r>
      <w:r w:rsidR="00DE5C9F" w:rsidRPr="0060134F">
        <w:rPr>
          <w:color w:val="000000"/>
        </w:rPr>
        <w:t>习题相似度模型</w:t>
      </w:r>
      <w:r w:rsidR="00EE6DFF">
        <w:rPr>
          <w:rFonts w:hint="eastAsia"/>
          <w:color w:val="000000"/>
        </w:rPr>
        <w:t>，对于</w:t>
      </w:r>
      <w:r w:rsidR="00EE6DFF">
        <w:rPr>
          <w:color w:val="000000"/>
        </w:rPr>
        <w:t>提升习题推荐质量、</w:t>
      </w:r>
      <w:r w:rsidR="00EE6DFF" w:rsidRPr="0060134F">
        <w:rPr>
          <w:color w:val="000000"/>
        </w:rPr>
        <w:t>提高教学效率</w:t>
      </w:r>
      <w:r w:rsidRPr="0060134F">
        <w:rPr>
          <w:color w:val="000000"/>
        </w:rPr>
        <w:t>具有重要的</w:t>
      </w:r>
      <w:r w:rsidRPr="0060134F">
        <w:rPr>
          <w:rFonts w:hint="eastAsia"/>
          <w:color w:val="000000"/>
        </w:rPr>
        <w:t>实践意</w:t>
      </w:r>
      <w:r w:rsidRPr="0060134F">
        <w:rPr>
          <w:color w:val="000000"/>
        </w:rPr>
        <w:t>义</w:t>
      </w:r>
      <w:r w:rsidRPr="0060134F">
        <w:rPr>
          <w:rFonts w:hint="eastAsia"/>
          <w:color w:val="000000"/>
        </w:rPr>
        <w:t>和应用价值</w:t>
      </w:r>
      <w:r w:rsidRPr="0060134F">
        <w:rPr>
          <w:color w:val="000000"/>
        </w:rPr>
        <w:t>。</w:t>
      </w:r>
    </w:p>
    <w:p w14:paraId="5BF0162C" w14:textId="3DC51312" w:rsidR="0060134F" w:rsidRPr="0060134F" w:rsidRDefault="002D5D7E" w:rsidP="00AA0CEA">
      <w:pPr>
        <w:ind w:firstLine="480"/>
        <w:rPr>
          <w:color w:val="000000"/>
        </w:rPr>
      </w:pPr>
      <w:r w:rsidRPr="0060134F">
        <w:rPr>
          <w:rFonts w:hint="eastAsia"/>
          <w:color w:val="000000"/>
        </w:rPr>
        <w:t>传统的</w:t>
      </w:r>
      <w:r w:rsidR="00464DAC">
        <w:rPr>
          <w:rFonts w:hint="eastAsia"/>
          <w:color w:val="000000"/>
        </w:rPr>
        <w:t>相似习题识别</w:t>
      </w:r>
      <w:r>
        <w:rPr>
          <w:rFonts w:hint="eastAsia"/>
          <w:color w:val="000000"/>
        </w:rPr>
        <w:t>模型</w:t>
      </w:r>
      <w:r w:rsidRPr="0060134F">
        <w:rPr>
          <w:rFonts w:hint="eastAsia"/>
          <w:color w:val="000000"/>
        </w:rPr>
        <w:t>有两点不足</w:t>
      </w:r>
      <w:r w:rsidR="00944C08" w:rsidRPr="0060134F">
        <w:rPr>
          <w:color w:val="000000"/>
        </w:rPr>
        <w:t>：</w:t>
      </w:r>
      <w:r w:rsidR="002511DF">
        <w:rPr>
          <w:rFonts w:hint="eastAsia"/>
          <w:color w:val="000000"/>
        </w:rPr>
        <w:t>(</w:t>
      </w:r>
      <w:r w:rsidR="00944C08" w:rsidRPr="0060134F">
        <w:rPr>
          <w:color w:val="000000"/>
        </w:rPr>
        <w:t>1</w:t>
      </w:r>
      <w:r w:rsidR="00944C08">
        <w:rPr>
          <w:rFonts w:hint="eastAsia"/>
          <w:color w:val="000000"/>
        </w:rPr>
        <w:t>)</w:t>
      </w:r>
      <w:r w:rsidR="00C47A79">
        <w:rPr>
          <w:color w:val="000000"/>
        </w:rPr>
        <w:t xml:space="preserve"> </w:t>
      </w:r>
      <w:r w:rsidR="00390807">
        <w:rPr>
          <w:rFonts w:hint="eastAsia"/>
          <w:color w:val="000000"/>
        </w:rPr>
        <w:t>仅仅能够得到分开不相似习题</w:t>
      </w:r>
      <w:r w:rsidR="0088229A">
        <w:rPr>
          <w:rFonts w:hint="eastAsia"/>
          <w:color w:val="000000"/>
        </w:rPr>
        <w:t>表征</w:t>
      </w:r>
      <w:r w:rsidR="00390807">
        <w:rPr>
          <w:rFonts w:hint="eastAsia"/>
          <w:color w:val="000000"/>
        </w:rPr>
        <w:t>的超平面，</w:t>
      </w:r>
      <w:r w:rsidR="00390807" w:rsidRPr="00390807">
        <w:rPr>
          <w:rFonts w:hint="eastAsia"/>
          <w:color w:val="000000"/>
        </w:rPr>
        <w:t>没有着重于增加不相似习题之间的距离，同时减少相似</w:t>
      </w:r>
      <w:r w:rsidR="00390807">
        <w:rPr>
          <w:rFonts w:hint="eastAsia"/>
          <w:color w:val="000000"/>
        </w:rPr>
        <w:t>习题之间的距离</w:t>
      </w:r>
      <w:r w:rsidR="00390807" w:rsidRPr="0060134F">
        <w:rPr>
          <w:rFonts w:hint="eastAsia"/>
          <w:color w:val="000000"/>
        </w:rPr>
        <w:t>；</w:t>
      </w:r>
      <w:r w:rsidR="002511DF">
        <w:rPr>
          <w:rFonts w:hint="eastAsia"/>
          <w:color w:val="000000"/>
        </w:rPr>
        <w:t>(</w:t>
      </w:r>
      <w:r w:rsidR="009A6B32">
        <w:rPr>
          <w:color w:val="000000"/>
        </w:rPr>
        <w:t>2</w:t>
      </w:r>
      <w:r w:rsidR="009A6B32">
        <w:rPr>
          <w:rFonts w:hint="eastAsia"/>
          <w:color w:val="000000"/>
        </w:rPr>
        <w:t>)</w:t>
      </w:r>
      <w:r w:rsidR="009A6B32">
        <w:rPr>
          <w:color w:val="000000"/>
        </w:rPr>
        <w:t xml:space="preserve"> </w:t>
      </w:r>
      <w:r w:rsidR="0088229A">
        <w:rPr>
          <w:rFonts w:hint="eastAsia"/>
          <w:color w:val="000000"/>
        </w:rPr>
        <w:t>仅仅关注问题文本</w:t>
      </w:r>
      <w:r w:rsidR="0060134F" w:rsidRPr="0060134F">
        <w:rPr>
          <w:rFonts w:hint="eastAsia"/>
          <w:color w:val="000000"/>
        </w:rPr>
        <w:t>能带来的信息</w:t>
      </w:r>
      <w:r w:rsidR="00390807">
        <w:rPr>
          <w:rFonts w:hint="eastAsia"/>
          <w:color w:val="000000"/>
        </w:rPr>
        <w:t>，忽略了习题解答的作用</w:t>
      </w:r>
      <w:r w:rsidR="0060134F" w:rsidRPr="0060134F">
        <w:rPr>
          <w:rFonts w:hint="eastAsia"/>
          <w:color w:val="000000"/>
        </w:rPr>
        <w:t>。</w:t>
      </w:r>
      <w:r w:rsidR="006620A3">
        <w:rPr>
          <w:rFonts w:hint="eastAsia"/>
          <w:color w:val="000000"/>
        </w:rPr>
        <w:t>这些不足导致目前的模型推荐相似习题的结果不准确。因此，本文的研究目标是：建立</w:t>
      </w:r>
      <w:r w:rsidR="006620A3" w:rsidRPr="007521FA">
        <w:rPr>
          <w:rFonts w:hint="eastAsia"/>
          <w:color w:val="000000"/>
        </w:rPr>
        <w:t>综合全面的习题向量空间表征，设计准确的</w:t>
      </w:r>
      <w:r w:rsidR="006620A3" w:rsidRPr="0060134F">
        <w:rPr>
          <w:color w:val="000000"/>
        </w:rPr>
        <w:t>习题相似度模型</w:t>
      </w:r>
      <w:r w:rsidR="006620A3" w:rsidRPr="007521FA">
        <w:rPr>
          <w:rFonts w:hint="eastAsia"/>
          <w:color w:val="000000"/>
        </w:rPr>
        <w:t>，提供寻找相似习题的应用工具。</w:t>
      </w:r>
    </w:p>
    <w:p w14:paraId="248F7BAA" w14:textId="1654BA2A" w:rsidR="0060134F" w:rsidRDefault="0060134F" w:rsidP="00AA0CEA">
      <w:pPr>
        <w:ind w:firstLine="480"/>
        <w:rPr>
          <w:color w:val="000000"/>
        </w:rPr>
      </w:pPr>
      <w:r w:rsidRPr="0060134F">
        <w:rPr>
          <w:color w:val="000000"/>
        </w:rPr>
        <w:t>本文针对上述不足创新性地设计能够提升</w:t>
      </w:r>
      <w:r w:rsidR="0088229A">
        <w:rPr>
          <w:rFonts w:hint="eastAsia"/>
          <w:color w:val="000000"/>
        </w:rPr>
        <w:t>习题</w:t>
      </w:r>
      <w:r w:rsidRPr="0060134F">
        <w:rPr>
          <w:color w:val="000000"/>
        </w:rPr>
        <w:t>表征能力和</w:t>
      </w:r>
      <w:r w:rsidRPr="0060134F">
        <w:rPr>
          <w:rFonts w:hint="eastAsia"/>
          <w:color w:val="000000"/>
        </w:rPr>
        <w:t>相似习题推荐</w:t>
      </w:r>
      <w:r w:rsidRPr="0060134F">
        <w:rPr>
          <w:color w:val="000000"/>
        </w:rPr>
        <w:t>效果的</w:t>
      </w:r>
      <w:r w:rsidR="0088229A" w:rsidRPr="0060134F">
        <w:rPr>
          <w:color w:val="000000"/>
        </w:rPr>
        <w:t>习题相似度模型</w:t>
      </w:r>
      <w:r w:rsidRPr="0060134F">
        <w:rPr>
          <w:color w:val="000000"/>
        </w:rPr>
        <w:t>，</w:t>
      </w:r>
      <w:r w:rsidR="002D5D7E" w:rsidRPr="0060134F">
        <w:rPr>
          <w:color w:val="000000"/>
        </w:rPr>
        <w:t>基于</w:t>
      </w:r>
      <w:r w:rsidR="002D5D7E" w:rsidRPr="0060134F">
        <w:rPr>
          <w:rFonts w:hint="eastAsia"/>
          <w:color w:val="000000"/>
        </w:rPr>
        <w:t>真实在线教育系统的</w:t>
      </w:r>
      <w:r w:rsidR="002D5D7E" w:rsidRPr="0060134F">
        <w:rPr>
          <w:color w:val="000000"/>
        </w:rPr>
        <w:t>中文</w:t>
      </w:r>
      <w:r w:rsidR="002D5D7E" w:rsidRPr="0060134F">
        <w:rPr>
          <w:rFonts w:hint="eastAsia"/>
          <w:color w:val="000000"/>
        </w:rPr>
        <w:t>数学习题数据集</w:t>
      </w:r>
      <w:r w:rsidR="002D5D7E">
        <w:rPr>
          <w:rFonts w:hint="eastAsia"/>
          <w:color w:val="000000"/>
        </w:rPr>
        <w:t>进行实验，</w:t>
      </w:r>
      <w:r w:rsidRPr="0060134F">
        <w:rPr>
          <w:color w:val="000000"/>
        </w:rPr>
        <w:t>具体</w:t>
      </w:r>
      <w:r w:rsidRPr="0060134F">
        <w:rPr>
          <w:rFonts w:hint="eastAsia"/>
          <w:color w:val="000000"/>
        </w:rPr>
        <w:t>贡献</w:t>
      </w:r>
      <w:r w:rsidRPr="0060134F">
        <w:rPr>
          <w:color w:val="000000"/>
        </w:rPr>
        <w:t>如下</w:t>
      </w:r>
      <w:r w:rsidR="00634635">
        <w:rPr>
          <w:rFonts w:hint="eastAsia"/>
          <w:color w:val="000000"/>
        </w:rPr>
        <w:t>。</w:t>
      </w:r>
    </w:p>
    <w:p w14:paraId="7634AF26" w14:textId="4412BAF8" w:rsidR="009A6B32" w:rsidRDefault="002511DF" w:rsidP="009A6B32">
      <w:pPr>
        <w:ind w:firstLine="480"/>
      </w:pPr>
      <w:r w:rsidRPr="0060134F">
        <w:rPr>
          <w:color w:val="000000"/>
        </w:rPr>
        <w:t>1</w:t>
      </w:r>
      <w:r>
        <w:rPr>
          <w:rFonts w:hint="eastAsia"/>
          <w:color w:val="000000"/>
        </w:rPr>
        <w:t>)</w:t>
      </w:r>
      <w:r>
        <w:rPr>
          <w:color w:val="000000"/>
        </w:rPr>
        <w:t xml:space="preserve"> </w:t>
      </w:r>
      <w:r w:rsidR="009A6B32" w:rsidRPr="0060134F">
        <w:rPr>
          <w:color w:val="000000"/>
        </w:rPr>
        <w:t>为了</w:t>
      </w:r>
      <w:r w:rsidR="00DE5C9F">
        <w:rPr>
          <w:rFonts w:hint="eastAsia"/>
        </w:rPr>
        <w:t>将习题映射到相似习题距离较近、不相似习题距离较远的习题表征空间中</w:t>
      </w:r>
      <w:r w:rsidR="009A6B32" w:rsidRPr="0060134F">
        <w:rPr>
          <w:color w:val="000000"/>
        </w:rPr>
        <w:t>，利用孪生神经网络架构</w:t>
      </w:r>
      <w:r w:rsidR="009A6B32" w:rsidRPr="0060134F">
        <w:rPr>
          <w:rFonts w:hint="eastAsia"/>
          <w:color w:val="000000"/>
        </w:rPr>
        <w:t>设计出</w:t>
      </w:r>
      <w:r w:rsidR="009A6B32" w:rsidRPr="0060134F">
        <w:rPr>
          <w:color w:val="000000"/>
        </w:rPr>
        <w:t>基于</w:t>
      </w:r>
      <w:r w:rsidR="009A6B32" w:rsidRPr="0060134F">
        <w:rPr>
          <w:color w:val="000000"/>
        </w:rPr>
        <w:t>Siamese</w:t>
      </w:r>
      <w:r w:rsidR="009A6B32" w:rsidRPr="0060134F">
        <w:rPr>
          <w:color w:val="000000"/>
        </w:rPr>
        <w:t>架构和</w:t>
      </w:r>
      <w:r w:rsidR="009A6B32" w:rsidRPr="0060134F">
        <w:rPr>
          <w:color w:val="000000"/>
        </w:rPr>
        <w:t>Triplet</w:t>
      </w:r>
      <w:r w:rsidR="009A6B32" w:rsidRPr="0060134F">
        <w:rPr>
          <w:color w:val="000000"/>
        </w:rPr>
        <w:t>架构</w:t>
      </w:r>
      <w:r w:rsidR="009A6B32" w:rsidRPr="0060134F">
        <w:rPr>
          <w:rFonts w:hint="eastAsia"/>
          <w:color w:val="000000"/>
        </w:rPr>
        <w:t>的</w:t>
      </w:r>
      <w:r w:rsidR="009A6B32" w:rsidRPr="0060134F">
        <w:rPr>
          <w:color w:val="000000"/>
        </w:rPr>
        <w:t>习题相似度模型</w:t>
      </w:r>
      <w:r w:rsidR="009A6B32" w:rsidRPr="0060134F">
        <w:rPr>
          <w:color w:val="000000"/>
        </w:rPr>
        <w:t>SBERT-CLS</w:t>
      </w:r>
      <w:r w:rsidR="009A6B32" w:rsidRPr="0060134F">
        <w:rPr>
          <w:color w:val="000000"/>
        </w:rPr>
        <w:t>和</w:t>
      </w:r>
      <w:r w:rsidR="009A6B32" w:rsidRPr="0060134F">
        <w:rPr>
          <w:color w:val="000000"/>
        </w:rPr>
        <w:t>TBERT-CLS</w:t>
      </w:r>
      <w:r w:rsidR="009A6B32">
        <w:rPr>
          <w:color w:val="000000"/>
        </w:rPr>
        <w:t>。</w:t>
      </w:r>
      <w:r w:rsidR="00944C08">
        <w:rPr>
          <w:rFonts w:hint="eastAsia"/>
          <w:color w:val="000000"/>
        </w:rPr>
        <w:t>后者</w:t>
      </w:r>
      <w:r w:rsidR="009A6B32" w:rsidRPr="0060134F">
        <w:rPr>
          <w:color w:val="000000"/>
        </w:rPr>
        <w:t>的</w:t>
      </w:r>
      <w:r w:rsidR="009A6B32" w:rsidRPr="0060134F">
        <w:rPr>
          <w:rFonts w:hint="eastAsia"/>
          <w:color w:val="000000"/>
        </w:rPr>
        <w:t>M</w:t>
      </w:r>
      <w:r w:rsidR="009A6B32" w:rsidRPr="0060134F">
        <w:rPr>
          <w:color w:val="000000"/>
        </w:rPr>
        <w:t>AP</w:t>
      </w:r>
      <w:r w:rsidR="009A6B32" w:rsidRPr="0060134F">
        <w:rPr>
          <w:rFonts w:hint="eastAsia"/>
          <w:color w:val="000000"/>
        </w:rPr>
        <w:t>分数</w:t>
      </w:r>
      <w:r w:rsidR="009A6B32" w:rsidRPr="0060134F">
        <w:rPr>
          <w:color w:val="000000"/>
        </w:rPr>
        <w:t>为</w:t>
      </w:r>
      <w:r w:rsidR="009A6B32" w:rsidRPr="0060134F">
        <w:rPr>
          <w:color w:val="000000"/>
        </w:rPr>
        <w:t>0.61</w:t>
      </w:r>
      <w:r w:rsidR="009A6B32" w:rsidRPr="0060134F">
        <w:rPr>
          <w:rFonts w:hint="eastAsia"/>
          <w:color w:val="000000"/>
        </w:rPr>
        <w:t>，</w:t>
      </w:r>
      <w:r w:rsidR="009A6B32" w:rsidRPr="0060134F">
        <w:rPr>
          <w:color w:val="000000"/>
        </w:rPr>
        <w:t>比表现最好的</w:t>
      </w:r>
      <w:r w:rsidR="009A6B32" w:rsidRPr="0060134F">
        <w:rPr>
          <w:rFonts w:hint="eastAsia"/>
          <w:color w:val="000000"/>
        </w:rPr>
        <w:t>基线</w:t>
      </w:r>
      <w:r w:rsidR="009A6B32" w:rsidRPr="0060134F">
        <w:rPr>
          <w:color w:val="000000"/>
        </w:rPr>
        <w:t>模型</w:t>
      </w:r>
      <w:r w:rsidR="009A6B32" w:rsidRPr="0060134F">
        <w:rPr>
          <w:color w:val="000000"/>
        </w:rPr>
        <w:t>VSM</w:t>
      </w:r>
      <w:r w:rsidR="009A6B32" w:rsidRPr="0060134F">
        <w:rPr>
          <w:color w:val="000000"/>
        </w:rPr>
        <w:t>高</w:t>
      </w:r>
      <w:r w:rsidR="009A6B32" w:rsidRPr="0060134F">
        <w:rPr>
          <w:color w:val="000000"/>
        </w:rPr>
        <w:t>0.23</w:t>
      </w:r>
      <w:r w:rsidR="00567777">
        <w:rPr>
          <w:rFonts w:hint="eastAsia"/>
          <w:color w:val="000000"/>
        </w:rPr>
        <w:t>（</w:t>
      </w:r>
      <w:r w:rsidR="0050012C">
        <w:rPr>
          <w:rFonts w:hint="eastAsia"/>
          <w:color w:val="000000"/>
        </w:rPr>
        <w:t>即</w:t>
      </w:r>
      <w:r w:rsidR="00567777">
        <w:rPr>
          <w:rFonts w:hint="eastAsia"/>
          <w:color w:val="000000"/>
        </w:rPr>
        <w:t>相对</w:t>
      </w:r>
      <w:r w:rsidR="009A6B32" w:rsidRPr="0060134F">
        <w:rPr>
          <w:color w:val="000000"/>
        </w:rPr>
        <w:t>提升了</w:t>
      </w:r>
      <w:r w:rsidR="009A6B32" w:rsidRPr="0060134F">
        <w:rPr>
          <w:color w:val="000000"/>
        </w:rPr>
        <w:t>60.5%</w:t>
      </w:r>
      <w:r w:rsidR="00567777">
        <w:rPr>
          <w:rFonts w:hint="eastAsia"/>
          <w:color w:val="000000"/>
        </w:rPr>
        <w:t>）</w:t>
      </w:r>
      <w:r w:rsidR="009A6B32" w:rsidRPr="0060134F">
        <w:rPr>
          <w:color w:val="000000"/>
        </w:rPr>
        <w:t>。</w:t>
      </w:r>
    </w:p>
    <w:p w14:paraId="26D1AE5F" w14:textId="5C90B3EC" w:rsidR="009A6B32" w:rsidRDefault="002511DF" w:rsidP="009A6B32">
      <w:pPr>
        <w:ind w:firstLine="480"/>
        <w:rPr>
          <w:color w:val="000000"/>
        </w:rPr>
      </w:pPr>
      <w:r>
        <w:rPr>
          <w:color w:val="000000"/>
        </w:rPr>
        <w:t>2</w:t>
      </w:r>
      <w:r>
        <w:rPr>
          <w:rFonts w:hint="eastAsia"/>
          <w:color w:val="000000"/>
        </w:rPr>
        <w:t>)</w:t>
      </w:r>
      <w:r w:rsidR="00C47A79">
        <w:rPr>
          <w:rFonts w:ascii="宋体" w:hAnsi="宋体" w:hint="eastAsia"/>
        </w:rPr>
        <w:t xml:space="preserve"> </w:t>
      </w:r>
      <w:r w:rsidR="0060134F" w:rsidRPr="0060134F">
        <w:rPr>
          <w:rFonts w:hint="eastAsia"/>
          <w:color w:val="000000"/>
        </w:rPr>
        <w:t>为了更好地捕获习题问题和解答文本之间的关系，本文设计出不仅支持两道习题问题文本和解答文本的各自匹配，还支持一道习题的问题文本和另一道习题的解答文本之间匹配</w:t>
      </w:r>
      <w:r w:rsidR="0060134F" w:rsidRPr="0060134F">
        <w:rPr>
          <w:color w:val="000000"/>
        </w:rPr>
        <w:t>的习题相似度模型</w:t>
      </w:r>
      <w:r w:rsidR="0060134F" w:rsidRPr="0060134F">
        <w:rPr>
          <w:color w:val="000000"/>
        </w:rPr>
        <w:t>SBERT-QA</w:t>
      </w:r>
      <w:r w:rsidR="0060134F" w:rsidRPr="0060134F">
        <w:rPr>
          <w:color w:val="000000"/>
        </w:rPr>
        <w:t>和</w:t>
      </w:r>
      <w:r w:rsidR="0060134F" w:rsidRPr="0060134F">
        <w:rPr>
          <w:color w:val="000000"/>
        </w:rPr>
        <w:t>TBERT-QA</w:t>
      </w:r>
      <w:r w:rsidR="0060134F" w:rsidRPr="0060134F">
        <w:rPr>
          <w:rFonts w:hint="eastAsia"/>
          <w:color w:val="000000"/>
        </w:rPr>
        <w:t>。</w:t>
      </w:r>
      <w:r w:rsidR="008C07CB">
        <w:rPr>
          <w:rFonts w:hint="eastAsia"/>
          <w:color w:val="000000"/>
        </w:rPr>
        <w:t>后者</w:t>
      </w:r>
      <w:r w:rsidR="0060134F" w:rsidRPr="0060134F">
        <w:rPr>
          <w:color w:val="000000"/>
        </w:rPr>
        <w:t>的</w:t>
      </w:r>
      <w:r w:rsidR="0060134F" w:rsidRPr="0060134F">
        <w:rPr>
          <w:color w:val="000000"/>
        </w:rPr>
        <w:t>MAP</w:t>
      </w:r>
      <w:r w:rsidR="0060134F" w:rsidRPr="0060134F">
        <w:rPr>
          <w:color w:val="000000"/>
        </w:rPr>
        <w:t>分数为</w:t>
      </w:r>
      <w:r w:rsidR="0060134F" w:rsidRPr="0060134F">
        <w:rPr>
          <w:color w:val="000000"/>
        </w:rPr>
        <w:t>0.65</w:t>
      </w:r>
      <w:r w:rsidR="0060134F" w:rsidRPr="0060134F">
        <w:rPr>
          <w:color w:val="000000"/>
        </w:rPr>
        <w:t>，</w:t>
      </w:r>
      <w:r w:rsidR="0060134F" w:rsidRPr="0060134F">
        <w:rPr>
          <w:rFonts w:hint="eastAsia"/>
          <w:color w:val="000000"/>
        </w:rPr>
        <w:t>比仅考虑习题问题文本的</w:t>
      </w:r>
      <w:r w:rsidR="0060134F" w:rsidRPr="0060134F">
        <w:rPr>
          <w:color w:val="000000"/>
        </w:rPr>
        <w:t>TBERT-CLS</w:t>
      </w:r>
      <w:r w:rsidR="0060134F" w:rsidRPr="0060134F">
        <w:rPr>
          <w:rFonts w:hint="eastAsia"/>
          <w:color w:val="000000"/>
        </w:rPr>
        <w:t>高</w:t>
      </w:r>
      <w:r w:rsidR="0060134F" w:rsidRPr="0060134F">
        <w:rPr>
          <w:color w:val="000000"/>
        </w:rPr>
        <w:t>出</w:t>
      </w:r>
      <w:r w:rsidR="0060134F" w:rsidRPr="0060134F">
        <w:rPr>
          <w:color w:val="000000"/>
        </w:rPr>
        <w:t>0.04</w:t>
      </w:r>
      <w:r w:rsidR="00935EF6">
        <w:rPr>
          <w:rFonts w:hint="eastAsia"/>
          <w:color w:val="000000"/>
        </w:rPr>
        <w:t>（</w:t>
      </w:r>
      <w:r w:rsidR="0060134F" w:rsidRPr="0060134F">
        <w:rPr>
          <w:color w:val="000000"/>
        </w:rPr>
        <w:t>即</w:t>
      </w:r>
      <w:r w:rsidR="00935EF6">
        <w:rPr>
          <w:rFonts w:hint="eastAsia"/>
          <w:color w:val="000000"/>
        </w:rPr>
        <w:t>相对</w:t>
      </w:r>
      <w:r w:rsidR="0060134F" w:rsidRPr="0060134F">
        <w:rPr>
          <w:color w:val="000000"/>
        </w:rPr>
        <w:t>提升</w:t>
      </w:r>
      <w:r w:rsidR="0060134F" w:rsidRPr="0060134F">
        <w:rPr>
          <w:color w:val="000000"/>
        </w:rPr>
        <w:t>6.6%</w:t>
      </w:r>
      <w:r w:rsidR="00935EF6">
        <w:rPr>
          <w:rFonts w:hint="eastAsia"/>
          <w:color w:val="000000"/>
        </w:rPr>
        <w:t>）</w:t>
      </w:r>
      <w:r w:rsidR="0060134F" w:rsidRPr="0060134F">
        <w:rPr>
          <w:rFonts w:hint="eastAsia"/>
          <w:color w:val="000000"/>
        </w:rPr>
        <w:t>。</w:t>
      </w:r>
    </w:p>
    <w:p w14:paraId="3459C2C2" w14:textId="65AE13CE" w:rsidR="0060134F" w:rsidRPr="0060134F" w:rsidRDefault="002511DF" w:rsidP="009A6B32">
      <w:pPr>
        <w:ind w:firstLine="480"/>
        <w:rPr>
          <w:color w:val="000000"/>
        </w:rPr>
      </w:pPr>
      <w:r>
        <w:rPr>
          <w:color w:val="000000"/>
        </w:rPr>
        <w:t>3</w:t>
      </w:r>
      <w:r>
        <w:rPr>
          <w:rFonts w:hint="eastAsia"/>
          <w:color w:val="000000"/>
        </w:rPr>
        <w:t>)</w:t>
      </w:r>
      <w:r w:rsidR="00C47A79">
        <w:rPr>
          <w:rFonts w:ascii="宋体" w:hAnsi="宋体" w:hint="eastAsia"/>
        </w:rPr>
        <w:t xml:space="preserve"> </w:t>
      </w:r>
      <w:r w:rsidR="0060134F" w:rsidRPr="0060134F">
        <w:rPr>
          <w:color w:val="000000"/>
        </w:rPr>
        <w:t>为</w:t>
      </w:r>
      <w:r w:rsidR="00617A88">
        <w:rPr>
          <w:rFonts w:hint="eastAsia"/>
          <w:color w:val="000000"/>
        </w:rPr>
        <w:t>了</w:t>
      </w:r>
      <w:r w:rsidR="00617A88" w:rsidRPr="00CD2BBC">
        <w:rPr>
          <w:color w:val="000000"/>
        </w:rPr>
        <w:t>进一步</w:t>
      </w:r>
      <w:r w:rsidR="00617A88">
        <w:t>获取综合</w:t>
      </w:r>
      <w:r w:rsidR="00617A88">
        <w:rPr>
          <w:rFonts w:hint="eastAsia"/>
        </w:rPr>
        <w:t>全面</w:t>
      </w:r>
      <w:r w:rsidR="00617A88">
        <w:t>的习题文本表征，</w:t>
      </w:r>
      <w:r w:rsidR="0060134F" w:rsidRPr="0060134F">
        <w:rPr>
          <w:color w:val="000000"/>
        </w:rPr>
        <w:t>本文利用</w:t>
      </w:r>
      <w:r w:rsidR="0060134F" w:rsidRPr="0060134F">
        <w:rPr>
          <w:color w:val="000000"/>
        </w:rPr>
        <w:t>Text-CNN</w:t>
      </w:r>
      <w:r w:rsidR="0060134F" w:rsidRPr="0060134F">
        <w:rPr>
          <w:color w:val="000000"/>
        </w:rPr>
        <w:t>进行池化操作，设计出习题相似度模型</w:t>
      </w:r>
      <w:r w:rsidR="0060134F" w:rsidRPr="0060134F">
        <w:rPr>
          <w:color w:val="000000"/>
        </w:rPr>
        <w:t>SBERT-CNN</w:t>
      </w:r>
      <w:r w:rsidR="0060134F" w:rsidRPr="0060134F">
        <w:rPr>
          <w:color w:val="000000"/>
        </w:rPr>
        <w:t>、</w:t>
      </w:r>
      <w:r w:rsidR="0060134F" w:rsidRPr="0060134F">
        <w:rPr>
          <w:color w:val="000000"/>
        </w:rPr>
        <w:t>TBERT-CNN</w:t>
      </w:r>
      <w:r w:rsidR="0060134F" w:rsidRPr="0060134F">
        <w:rPr>
          <w:color w:val="000000"/>
        </w:rPr>
        <w:t>、</w:t>
      </w:r>
      <w:r w:rsidR="0060134F" w:rsidRPr="0060134F">
        <w:rPr>
          <w:color w:val="000000"/>
        </w:rPr>
        <w:t>SBERT-QA-CNN</w:t>
      </w:r>
      <w:r w:rsidR="0060134F" w:rsidRPr="0060134F">
        <w:rPr>
          <w:color w:val="000000"/>
        </w:rPr>
        <w:t>和</w:t>
      </w:r>
      <w:r w:rsidR="0060134F" w:rsidRPr="0060134F">
        <w:rPr>
          <w:color w:val="000000"/>
        </w:rPr>
        <w:t>TBERT-QA-CNN</w:t>
      </w:r>
      <w:r w:rsidR="0060134F" w:rsidRPr="0060134F">
        <w:rPr>
          <w:color w:val="000000"/>
        </w:rPr>
        <w:t>。其中</w:t>
      </w:r>
      <w:r w:rsidR="0060134F" w:rsidRPr="0060134F">
        <w:rPr>
          <w:rFonts w:hint="eastAsia"/>
          <w:color w:val="000000"/>
        </w:rPr>
        <w:t>TBERT-QA-CNN</w:t>
      </w:r>
      <w:r w:rsidR="0060134F" w:rsidRPr="0060134F">
        <w:rPr>
          <w:rFonts w:hint="eastAsia"/>
          <w:color w:val="000000"/>
        </w:rPr>
        <w:t>的</w:t>
      </w:r>
      <w:r w:rsidR="0060134F" w:rsidRPr="0060134F">
        <w:rPr>
          <w:rFonts w:hint="eastAsia"/>
          <w:color w:val="000000"/>
        </w:rPr>
        <w:t>MAP</w:t>
      </w:r>
      <w:r w:rsidR="0060134F" w:rsidRPr="0060134F">
        <w:rPr>
          <w:rFonts w:hint="eastAsia"/>
          <w:color w:val="000000"/>
        </w:rPr>
        <w:t>分数为</w:t>
      </w:r>
      <w:r w:rsidR="0060134F" w:rsidRPr="0060134F">
        <w:rPr>
          <w:rFonts w:hint="eastAsia"/>
          <w:color w:val="000000"/>
        </w:rPr>
        <w:t>0.66</w:t>
      </w:r>
      <w:r w:rsidR="0060134F" w:rsidRPr="0060134F">
        <w:rPr>
          <w:rFonts w:hint="eastAsia"/>
          <w:color w:val="000000"/>
        </w:rPr>
        <w:t>，比未加入</w:t>
      </w:r>
      <w:r w:rsidR="0060134F" w:rsidRPr="0060134F">
        <w:rPr>
          <w:rFonts w:hint="eastAsia"/>
          <w:color w:val="000000"/>
        </w:rPr>
        <w:t>CNN</w:t>
      </w:r>
      <w:r w:rsidR="0060134F" w:rsidRPr="0060134F">
        <w:rPr>
          <w:rFonts w:hint="eastAsia"/>
          <w:color w:val="000000"/>
        </w:rPr>
        <w:t>池化的</w:t>
      </w:r>
      <w:r w:rsidR="0060134F" w:rsidRPr="0060134F">
        <w:rPr>
          <w:rFonts w:hint="eastAsia"/>
          <w:color w:val="000000"/>
        </w:rPr>
        <w:t>TBERT-QA</w:t>
      </w:r>
      <w:r w:rsidR="0060134F" w:rsidRPr="0060134F">
        <w:rPr>
          <w:rFonts w:hint="eastAsia"/>
          <w:color w:val="000000"/>
        </w:rPr>
        <w:t>高出</w:t>
      </w:r>
      <w:r w:rsidR="0060134F" w:rsidRPr="0060134F">
        <w:rPr>
          <w:rFonts w:hint="eastAsia"/>
          <w:color w:val="000000"/>
        </w:rPr>
        <w:t>0.0</w:t>
      </w:r>
      <w:r w:rsidR="00634938">
        <w:rPr>
          <w:color w:val="000000"/>
        </w:rPr>
        <w:t>1</w:t>
      </w:r>
      <w:r w:rsidR="00B87817">
        <w:rPr>
          <w:rFonts w:hint="eastAsia"/>
          <w:color w:val="000000"/>
        </w:rPr>
        <w:t>（</w:t>
      </w:r>
      <w:r w:rsidR="0060134F" w:rsidRPr="0060134F">
        <w:rPr>
          <w:rFonts w:hint="eastAsia"/>
          <w:color w:val="000000"/>
        </w:rPr>
        <w:t>即</w:t>
      </w:r>
      <w:r w:rsidR="00B87817">
        <w:rPr>
          <w:rFonts w:hint="eastAsia"/>
          <w:color w:val="000000"/>
        </w:rPr>
        <w:t>相对</w:t>
      </w:r>
      <w:r w:rsidR="0060134F" w:rsidRPr="0060134F">
        <w:rPr>
          <w:rFonts w:hint="eastAsia"/>
          <w:color w:val="000000"/>
        </w:rPr>
        <w:t>提升</w:t>
      </w:r>
      <w:r w:rsidR="0060134F" w:rsidRPr="0060134F">
        <w:rPr>
          <w:rFonts w:hint="eastAsia"/>
          <w:color w:val="000000"/>
        </w:rPr>
        <w:t>1.5%</w:t>
      </w:r>
      <w:r w:rsidR="00B87817">
        <w:rPr>
          <w:rFonts w:hint="eastAsia"/>
          <w:color w:val="000000"/>
        </w:rPr>
        <w:t>）</w:t>
      </w:r>
      <w:r w:rsidR="0060134F" w:rsidRPr="0060134F">
        <w:rPr>
          <w:rFonts w:hint="eastAsia"/>
          <w:color w:val="000000"/>
        </w:rPr>
        <w:t>，比表现最好的</w:t>
      </w:r>
      <w:r w:rsidR="00D06FD2">
        <w:rPr>
          <w:rFonts w:hint="eastAsia"/>
          <w:color w:val="000000"/>
        </w:rPr>
        <w:t>基线</w:t>
      </w:r>
      <w:r w:rsidR="0060134F" w:rsidRPr="0060134F">
        <w:rPr>
          <w:rFonts w:hint="eastAsia"/>
          <w:color w:val="000000"/>
        </w:rPr>
        <w:t>模型</w:t>
      </w:r>
      <w:r w:rsidR="0060134F" w:rsidRPr="0060134F">
        <w:rPr>
          <w:rFonts w:hint="eastAsia"/>
          <w:color w:val="000000"/>
        </w:rPr>
        <w:t>VSM</w:t>
      </w:r>
      <w:r w:rsidR="0060134F" w:rsidRPr="0060134F">
        <w:rPr>
          <w:rFonts w:hint="eastAsia"/>
          <w:color w:val="000000"/>
        </w:rPr>
        <w:t>高出</w:t>
      </w:r>
      <w:r w:rsidR="0060134F" w:rsidRPr="0060134F">
        <w:rPr>
          <w:rFonts w:hint="eastAsia"/>
          <w:color w:val="000000"/>
        </w:rPr>
        <w:t>0.28</w:t>
      </w:r>
      <w:r w:rsidR="00067D37">
        <w:rPr>
          <w:rFonts w:hint="eastAsia"/>
          <w:color w:val="000000"/>
        </w:rPr>
        <w:t>（</w:t>
      </w:r>
      <w:r w:rsidR="0060134F" w:rsidRPr="0060134F">
        <w:rPr>
          <w:rFonts w:hint="eastAsia"/>
          <w:color w:val="000000"/>
        </w:rPr>
        <w:t>即</w:t>
      </w:r>
      <w:r w:rsidR="00067D37">
        <w:rPr>
          <w:rFonts w:hint="eastAsia"/>
          <w:color w:val="000000"/>
        </w:rPr>
        <w:t>相对</w:t>
      </w:r>
      <w:r w:rsidR="0060134F" w:rsidRPr="0060134F">
        <w:rPr>
          <w:rFonts w:hint="eastAsia"/>
          <w:color w:val="000000"/>
        </w:rPr>
        <w:t>提升</w:t>
      </w:r>
      <w:r w:rsidR="0060134F" w:rsidRPr="0060134F">
        <w:rPr>
          <w:rFonts w:hint="eastAsia"/>
          <w:color w:val="000000"/>
        </w:rPr>
        <w:t>73.7%</w:t>
      </w:r>
      <w:r w:rsidR="00067D37">
        <w:rPr>
          <w:rFonts w:hint="eastAsia"/>
          <w:color w:val="000000"/>
        </w:rPr>
        <w:t>）</w:t>
      </w:r>
      <w:r w:rsidR="0060134F" w:rsidRPr="0060134F">
        <w:rPr>
          <w:rFonts w:hint="eastAsia"/>
          <w:color w:val="000000"/>
        </w:rPr>
        <w:t>。</w:t>
      </w:r>
    </w:p>
    <w:p w14:paraId="72916B42" w14:textId="1855F6E4" w:rsidR="0060134F" w:rsidRDefault="006620A3" w:rsidP="008C7BD9">
      <w:pPr>
        <w:ind w:firstLineChars="0" w:firstLine="480"/>
        <w:rPr>
          <w:color w:val="000000"/>
        </w:rPr>
      </w:pPr>
      <w:r>
        <w:rPr>
          <w:color w:val="000000"/>
        </w:rPr>
        <w:t>本文</w:t>
      </w:r>
      <w:r w:rsidR="0060134F" w:rsidRPr="0060134F">
        <w:rPr>
          <w:rFonts w:hint="eastAsia"/>
          <w:color w:val="000000"/>
        </w:rPr>
        <w:t>对</w:t>
      </w:r>
      <w:r w:rsidR="00DE5C9F">
        <w:rPr>
          <w:rFonts w:hint="eastAsia"/>
          <w:color w:val="000000"/>
        </w:rPr>
        <w:t>设计的习题相似度</w:t>
      </w:r>
      <w:r w:rsidR="0060134F" w:rsidRPr="0060134F">
        <w:rPr>
          <w:color w:val="000000"/>
        </w:rPr>
        <w:t>模型</w:t>
      </w:r>
      <w:r w:rsidR="0060134F" w:rsidRPr="0060134F">
        <w:rPr>
          <w:rFonts w:hint="eastAsia"/>
          <w:color w:val="000000"/>
        </w:rPr>
        <w:t>获得的</w:t>
      </w:r>
      <w:r w:rsidR="0060134F" w:rsidRPr="0060134F">
        <w:rPr>
          <w:color w:val="000000"/>
        </w:rPr>
        <w:t>习题表征</w:t>
      </w:r>
      <w:r w:rsidR="0060134F" w:rsidRPr="0060134F">
        <w:rPr>
          <w:rFonts w:hint="eastAsia"/>
          <w:color w:val="000000"/>
        </w:rPr>
        <w:t>进行</w:t>
      </w:r>
      <w:r w:rsidR="0060134F" w:rsidRPr="0060134F">
        <w:rPr>
          <w:color w:val="000000"/>
        </w:rPr>
        <w:t>可视化分析</w:t>
      </w:r>
      <w:r w:rsidR="0060134F" w:rsidRPr="0060134F">
        <w:rPr>
          <w:rFonts w:hint="eastAsia"/>
          <w:color w:val="000000"/>
        </w:rPr>
        <w:t>，</w:t>
      </w:r>
      <w:r w:rsidR="0088229A">
        <w:rPr>
          <w:rFonts w:hint="eastAsia"/>
          <w:color w:val="000000"/>
        </w:rPr>
        <w:t>并</w:t>
      </w:r>
      <w:r w:rsidR="00425BE3">
        <w:rPr>
          <w:rFonts w:hint="eastAsia"/>
          <w:color w:val="000000"/>
        </w:rPr>
        <w:t>用实际推荐案例</w:t>
      </w:r>
      <w:r w:rsidR="0060134F" w:rsidRPr="0060134F">
        <w:rPr>
          <w:rFonts w:hint="eastAsia"/>
          <w:color w:val="000000"/>
        </w:rPr>
        <w:t>比较了</w:t>
      </w:r>
      <w:r w:rsidR="0060134F" w:rsidRPr="0060134F">
        <w:rPr>
          <w:color w:val="000000"/>
        </w:rPr>
        <w:t>各模型在推荐相似习题任务上的具体表现</w:t>
      </w:r>
      <w:r w:rsidR="00156E6D">
        <w:rPr>
          <w:rFonts w:hint="eastAsia"/>
          <w:color w:val="000000"/>
        </w:rPr>
        <w:t>，证明了本文</w:t>
      </w:r>
      <w:r w:rsidR="0060134F" w:rsidRPr="0060134F">
        <w:rPr>
          <w:rFonts w:hint="eastAsia"/>
          <w:color w:val="000000"/>
        </w:rPr>
        <w:t>设计的</w:t>
      </w:r>
      <w:r w:rsidR="0060134F" w:rsidRPr="0060134F">
        <w:rPr>
          <w:color w:val="000000"/>
        </w:rPr>
        <w:t>模型</w:t>
      </w:r>
      <w:r w:rsidR="0060134F" w:rsidRPr="0060134F">
        <w:rPr>
          <w:rFonts w:hint="eastAsia"/>
          <w:color w:val="000000"/>
        </w:rPr>
        <w:t>在</w:t>
      </w:r>
      <w:r w:rsidR="0060134F" w:rsidRPr="0060134F">
        <w:rPr>
          <w:color w:val="000000"/>
        </w:rPr>
        <w:t>改进</w:t>
      </w:r>
      <w:r w:rsidR="0060134F" w:rsidRPr="0060134F">
        <w:rPr>
          <w:rFonts w:hint="eastAsia"/>
          <w:color w:val="000000"/>
        </w:rPr>
        <w:t>习题推荐上的</w:t>
      </w:r>
      <w:r w:rsidR="001152D3" w:rsidRPr="0060134F">
        <w:rPr>
          <w:rFonts w:hint="eastAsia"/>
          <w:color w:val="000000"/>
        </w:rPr>
        <w:t>效果</w:t>
      </w:r>
      <w:r w:rsidR="0060134F" w:rsidRPr="0060134F">
        <w:rPr>
          <w:rFonts w:hint="eastAsia"/>
          <w:color w:val="000000"/>
        </w:rPr>
        <w:t>，验证了模型的实践意义和应用价值</w:t>
      </w:r>
      <w:r w:rsidR="0060134F" w:rsidRPr="0060134F">
        <w:rPr>
          <w:color w:val="000000"/>
        </w:rPr>
        <w:t>。</w:t>
      </w:r>
    </w:p>
    <w:p w14:paraId="0BEB122E" w14:textId="04BAD3D4" w:rsidR="00002B03" w:rsidRDefault="00F92A48" w:rsidP="00DF4959">
      <w:pPr>
        <w:widowControl/>
        <w:adjustRightInd/>
        <w:snapToGrid/>
        <w:ind w:firstLineChars="0" w:firstLine="0"/>
        <w:jc w:val="left"/>
        <w:rPr>
          <w:rFonts w:eastAsia="黑体"/>
          <w:sz w:val="32"/>
        </w:rPr>
      </w:pPr>
      <w:r>
        <w:rPr>
          <w:rFonts w:hint="eastAsia"/>
          <w:b/>
        </w:rPr>
        <w:t>关键词：</w:t>
      </w:r>
      <w:bookmarkStart w:id="4" w:name="_Toc385762747"/>
      <w:bookmarkStart w:id="5" w:name="_Toc385763021"/>
      <w:bookmarkStart w:id="6" w:name="_Toc385763053"/>
      <w:bookmarkStart w:id="7" w:name="_Toc385763093"/>
      <w:bookmarkStart w:id="8" w:name="_Toc385763151"/>
      <w:r w:rsidR="0060134F">
        <w:rPr>
          <w:rFonts w:hint="eastAsia"/>
          <w:b/>
        </w:rPr>
        <w:t>寻找相似习题；相似习题推荐</w:t>
      </w:r>
      <w:r w:rsidR="003312FB">
        <w:rPr>
          <w:rFonts w:hint="eastAsia"/>
          <w:b/>
        </w:rPr>
        <w:t>；</w:t>
      </w:r>
      <w:r w:rsidR="00445C4E">
        <w:rPr>
          <w:rFonts w:hint="eastAsia"/>
          <w:b/>
        </w:rPr>
        <w:t>深度学习</w:t>
      </w:r>
      <w:r w:rsidR="00002B03">
        <w:br w:type="page"/>
      </w:r>
    </w:p>
    <w:p w14:paraId="25633091" w14:textId="612963EB" w:rsidR="00F92A48" w:rsidRDefault="00F92A48">
      <w:pPr>
        <w:pStyle w:val="af"/>
      </w:pPr>
      <w:bookmarkStart w:id="9" w:name="_Toc40538665"/>
      <w:r>
        <w:lastRenderedPageBreak/>
        <w:t>ABSTRACT</w:t>
      </w:r>
      <w:bookmarkEnd w:id="4"/>
      <w:bookmarkEnd w:id="5"/>
      <w:bookmarkEnd w:id="6"/>
      <w:bookmarkEnd w:id="7"/>
      <w:bookmarkEnd w:id="8"/>
      <w:bookmarkEnd w:id="9"/>
    </w:p>
    <w:p w14:paraId="4EF5DA41" w14:textId="18E32725" w:rsidR="003F750E" w:rsidRDefault="000A43BA" w:rsidP="00693340">
      <w:pPr>
        <w:ind w:firstLine="480"/>
        <w:rPr>
          <w:rStyle w:val="tlid-translation"/>
          <w:lang w:val="en"/>
        </w:rPr>
      </w:pPr>
      <w:r>
        <w:rPr>
          <w:rStyle w:val="tlid-translation"/>
          <w:lang w:val="en"/>
        </w:rPr>
        <w:t>It’s an urgent need to apply</w:t>
      </w:r>
      <w:r w:rsidR="00693340" w:rsidRPr="00693340">
        <w:rPr>
          <w:rStyle w:val="tlid-translation"/>
          <w:lang w:val="en"/>
        </w:rPr>
        <w:t xml:space="preserve"> artificial intelligence technology to online education platforms in the field of modern education. </w:t>
      </w:r>
      <w:r w:rsidR="003F750E">
        <w:rPr>
          <w:rStyle w:val="tlid-translation"/>
          <w:lang w:val="en"/>
        </w:rPr>
        <w:t>T</w:t>
      </w:r>
      <w:r w:rsidR="003F750E">
        <w:rPr>
          <w:rStyle w:val="tlid-translation"/>
          <w:rFonts w:hint="eastAsia"/>
          <w:lang w:val="en"/>
        </w:rPr>
        <w:t>he</w:t>
      </w:r>
      <w:r w:rsidR="003F750E">
        <w:rPr>
          <w:rStyle w:val="tlid-translation"/>
          <w:lang w:val="en"/>
        </w:rPr>
        <w:t xml:space="preserve"> current status of o</w:t>
      </w:r>
      <w:r w:rsidR="00A66178">
        <w:rPr>
          <w:rStyle w:val="tlid-translation"/>
          <w:rFonts w:hint="eastAsia"/>
          <w:lang w:val="en"/>
        </w:rPr>
        <w:t>n</w:t>
      </w:r>
      <w:r w:rsidR="003F750E">
        <w:rPr>
          <w:rStyle w:val="tlid-translation"/>
          <w:lang w:val="en"/>
        </w:rPr>
        <w:t xml:space="preserve">line education shows that high-quality teachers are still scarce resources, which limits the large-scale popularization of online education; </w:t>
      </w:r>
      <w:r w:rsidR="00F207BE">
        <w:rPr>
          <w:rStyle w:val="tlid-translation"/>
          <w:lang w:val="en"/>
        </w:rPr>
        <w:t>M</w:t>
      </w:r>
      <w:r w:rsidR="00F207BE">
        <w:rPr>
          <w:rStyle w:val="tlid-translation"/>
          <w:rFonts w:hint="eastAsia"/>
          <w:lang w:val="en"/>
        </w:rPr>
        <w:t>ean</w:t>
      </w:r>
      <w:r w:rsidR="00F207BE">
        <w:rPr>
          <w:rStyle w:val="tlid-translation"/>
          <w:lang w:val="en"/>
        </w:rPr>
        <w:t>while</w:t>
      </w:r>
      <w:r w:rsidR="003F750E">
        <w:rPr>
          <w:rStyle w:val="tlid-translation"/>
          <w:lang w:val="en"/>
        </w:rPr>
        <w:t>, the current national policy states</w:t>
      </w:r>
      <w:r w:rsidR="003F750E">
        <w:rPr>
          <w:rStyle w:val="tlid-translation"/>
          <w:rFonts w:hint="eastAsia"/>
          <w:lang w:val="en"/>
        </w:rPr>
        <w:t>:</w:t>
      </w:r>
      <w:r w:rsidR="003F750E">
        <w:rPr>
          <w:rStyle w:val="tlid-translation"/>
          <w:lang w:val="en"/>
        </w:rPr>
        <w:t xml:space="preserve"> ‘In order to solve the educational need of society, artificial intelligence should be applied to online learning educational platform.’</w:t>
      </w:r>
    </w:p>
    <w:p w14:paraId="694AF454" w14:textId="152317C4" w:rsidR="00693340" w:rsidRDefault="003F750E" w:rsidP="00693340">
      <w:pPr>
        <w:ind w:firstLine="480"/>
        <w:rPr>
          <w:rStyle w:val="tlid-translation"/>
          <w:lang w:val="en"/>
        </w:rPr>
      </w:pPr>
      <w:r>
        <w:rPr>
          <w:rStyle w:val="tlid-translation"/>
          <w:lang w:val="en"/>
        </w:rPr>
        <w:t>Automatically recommending similar exercises to students based on natural language processing technology is a core application in the field of artificial intelligence online education, which can help st</w:t>
      </w:r>
      <w:r w:rsidR="00A66178">
        <w:rPr>
          <w:rStyle w:val="tlid-translation"/>
          <w:lang w:val="en"/>
        </w:rPr>
        <w:t xml:space="preserve">udents master knowledge points. </w:t>
      </w:r>
      <w:r w:rsidR="00EE6DFF" w:rsidRPr="00EE6DFF">
        <w:rPr>
          <w:rStyle w:val="tlid-translation"/>
          <w:lang w:val="en"/>
        </w:rPr>
        <w:t xml:space="preserve">Designing a proper exercise similarity </w:t>
      </w:r>
      <w:r w:rsidR="001C5AE9">
        <w:rPr>
          <w:rStyle w:val="tlid-translation"/>
          <w:rFonts w:hint="eastAsia"/>
          <w:lang w:val="en"/>
        </w:rPr>
        <w:t>model</w:t>
      </w:r>
      <w:r w:rsidR="00693340" w:rsidRPr="00693340">
        <w:rPr>
          <w:rStyle w:val="tlid-translation"/>
          <w:lang w:val="en"/>
        </w:rPr>
        <w:t xml:space="preserve"> has important practical significance and application value for improving the quality of </w:t>
      </w:r>
      <w:r w:rsidR="00FD5B35">
        <w:rPr>
          <w:rStyle w:val="tlid-translation"/>
          <w:lang w:val="en"/>
        </w:rPr>
        <w:t>exercise</w:t>
      </w:r>
      <w:r w:rsidR="00693340" w:rsidRPr="00693340">
        <w:rPr>
          <w:rStyle w:val="tlid-translation"/>
          <w:lang w:val="en"/>
        </w:rPr>
        <w:t xml:space="preserve"> recommendation and teaching efficiency.</w:t>
      </w:r>
    </w:p>
    <w:p w14:paraId="7B8C298E" w14:textId="02C98AF3" w:rsidR="00693340" w:rsidRPr="00693340" w:rsidRDefault="003F750E" w:rsidP="00912883">
      <w:pPr>
        <w:ind w:firstLine="480"/>
        <w:rPr>
          <w:rStyle w:val="tlid-translation"/>
          <w:lang w:val="en"/>
        </w:rPr>
      </w:pPr>
      <w:r>
        <w:rPr>
          <w:rStyle w:val="tlid-translation"/>
          <w:lang w:val="en"/>
        </w:rPr>
        <w:t>The traditional similar exercise recognition model</w:t>
      </w:r>
      <w:r w:rsidR="00546C2B">
        <w:rPr>
          <w:rStyle w:val="tlid-translation"/>
          <w:lang w:val="en"/>
        </w:rPr>
        <w:t xml:space="preserve"> has two shortcomings</w:t>
      </w:r>
      <w:r w:rsidR="008C07CB">
        <w:rPr>
          <w:rStyle w:val="tlid-translation"/>
          <w:lang w:val="en"/>
        </w:rPr>
        <w:t xml:space="preserve">: </w:t>
      </w:r>
      <w:r w:rsidR="002511DF">
        <w:rPr>
          <w:rStyle w:val="tlid-translation"/>
          <w:lang w:val="en"/>
        </w:rPr>
        <w:t>(</w:t>
      </w:r>
      <w:r w:rsidR="008C07CB">
        <w:rPr>
          <w:rStyle w:val="tlid-translation"/>
          <w:lang w:val="en"/>
        </w:rPr>
        <w:t xml:space="preserve">1) </w:t>
      </w:r>
      <w:r w:rsidR="00390807">
        <w:rPr>
          <w:rStyle w:val="tlid-translation"/>
          <w:lang w:val="en"/>
        </w:rPr>
        <w:t>T</w:t>
      </w:r>
      <w:r w:rsidR="00390807">
        <w:rPr>
          <w:rStyle w:val="tlid-translation"/>
          <w:rFonts w:hint="eastAsia"/>
          <w:lang w:val="en"/>
        </w:rPr>
        <w:t>h</w:t>
      </w:r>
      <w:r w:rsidR="00390807">
        <w:rPr>
          <w:rStyle w:val="tlid-translation"/>
          <w:lang w:val="en"/>
        </w:rPr>
        <w:t>ey o</w:t>
      </w:r>
      <w:r w:rsidR="00390807" w:rsidRPr="00390807">
        <w:rPr>
          <w:rStyle w:val="tlid-translation"/>
          <w:lang w:val="en"/>
        </w:rPr>
        <w:t xml:space="preserve">nly </w:t>
      </w:r>
      <w:r w:rsidR="00546C2B">
        <w:rPr>
          <w:rStyle w:val="tlid-translation"/>
          <w:lang w:val="en"/>
        </w:rPr>
        <w:t>obtain</w:t>
      </w:r>
      <w:r w:rsidR="00390807">
        <w:rPr>
          <w:rStyle w:val="tlid-translation"/>
          <w:lang w:val="en"/>
        </w:rPr>
        <w:t xml:space="preserve"> </w:t>
      </w:r>
      <w:r w:rsidR="00390807" w:rsidRPr="00390807">
        <w:rPr>
          <w:rStyle w:val="tlid-translation"/>
          <w:lang w:val="en"/>
        </w:rPr>
        <w:t>the hyperplane that separates dissimilar exercises</w:t>
      </w:r>
      <w:r w:rsidR="00390807">
        <w:rPr>
          <w:rStyle w:val="tlid-translation"/>
          <w:lang w:val="en"/>
        </w:rPr>
        <w:t>, but</w:t>
      </w:r>
      <w:r w:rsidR="00A66178">
        <w:rPr>
          <w:rStyle w:val="tlid-translation"/>
          <w:lang w:val="en"/>
        </w:rPr>
        <w:t xml:space="preserve"> do</w:t>
      </w:r>
      <w:r w:rsidR="00390807">
        <w:rPr>
          <w:rStyle w:val="tlid-translation"/>
          <w:lang w:val="en"/>
        </w:rPr>
        <w:t xml:space="preserve"> </w:t>
      </w:r>
      <w:r w:rsidR="00912883">
        <w:rPr>
          <w:rStyle w:val="tlid-translation"/>
          <w:lang w:val="en"/>
        </w:rPr>
        <w:t>not focus on increasing dis</w:t>
      </w:r>
      <w:r w:rsidR="00912883" w:rsidRPr="00912883">
        <w:rPr>
          <w:rStyle w:val="tlid-translation"/>
          <w:lang w:val="en"/>
        </w:rPr>
        <w:t>tances between dissimilar exe</w:t>
      </w:r>
      <w:r w:rsidR="00912883">
        <w:rPr>
          <w:rStyle w:val="tlid-translation"/>
          <w:lang w:val="en"/>
        </w:rPr>
        <w:t>rcises while reducing distances</w:t>
      </w:r>
      <w:r w:rsidR="00912883">
        <w:rPr>
          <w:rStyle w:val="tlid-translation"/>
          <w:rFonts w:hint="eastAsia"/>
          <w:lang w:val="en"/>
        </w:rPr>
        <w:t xml:space="preserve"> </w:t>
      </w:r>
      <w:r w:rsidR="00912883" w:rsidRPr="00912883">
        <w:rPr>
          <w:rStyle w:val="tlid-translation"/>
          <w:lang w:val="en"/>
        </w:rPr>
        <w:t>between similar exercises</w:t>
      </w:r>
      <w:r w:rsidR="00693340" w:rsidRPr="00693340">
        <w:rPr>
          <w:rStyle w:val="tlid-translation"/>
          <w:lang w:val="en"/>
        </w:rPr>
        <w:t xml:space="preserve">; </w:t>
      </w:r>
      <w:r w:rsidR="002511DF">
        <w:rPr>
          <w:rStyle w:val="tlid-translation"/>
          <w:lang w:val="en"/>
        </w:rPr>
        <w:t>(</w:t>
      </w:r>
      <w:r w:rsidR="009A6B32">
        <w:rPr>
          <w:rStyle w:val="tlid-translation"/>
          <w:lang w:val="en"/>
        </w:rPr>
        <w:t xml:space="preserve">2) </w:t>
      </w:r>
      <w:r w:rsidR="00693340" w:rsidRPr="00693340">
        <w:rPr>
          <w:rStyle w:val="tlid-translation"/>
          <w:lang w:val="en"/>
        </w:rPr>
        <w:t>They</w:t>
      </w:r>
      <w:r w:rsidR="00390807" w:rsidRPr="00390807">
        <w:rPr>
          <w:rStyle w:val="tlid-translation"/>
          <w:lang w:val="en"/>
        </w:rPr>
        <w:t xml:space="preserve"> </w:t>
      </w:r>
      <w:r w:rsidR="00390807" w:rsidRPr="00693340">
        <w:rPr>
          <w:rStyle w:val="tlid-translation"/>
          <w:lang w:val="en"/>
        </w:rPr>
        <w:t xml:space="preserve">only focus on the information that the text </w:t>
      </w:r>
      <w:r w:rsidR="00390807">
        <w:rPr>
          <w:rStyle w:val="tlid-translation"/>
          <w:lang w:val="en"/>
        </w:rPr>
        <w:t>of exercise’s question</w:t>
      </w:r>
      <w:r w:rsidR="00390807" w:rsidRPr="00693340">
        <w:rPr>
          <w:rStyle w:val="tlid-translation"/>
          <w:lang w:val="en"/>
        </w:rPr>
        <w:t xml:space="preserve"> can bring</w:t>
      </w:r>
      <w:r w:rsidR="00390807">
        <w:rPr>
          <w:rStyle w:val="tlid-translation"/>
          <w:lang w:val="en"/>
        </w:rPr>
        <w:t>, but</w:t>
      </w:r>
      <w:r w:rsidR="00693340" w:rsidRPr="00693340">
        <w:rPr>
          <w:rStyle w:val="tlid-translation"/>
          <w:lang w:val="en"/>
        </w:rPr>
        <w:t xml:space="preserve"> ignore the role of </w:t>
      </w:r>
      <w:r w:rsidR="00FA02E1">
        <w:rPr>
          <w:rStyle w:val="tlid-translation"/>
          <w:lang w:val="en"/>
        </w:rPr>
        <w:t xml:space="preserve">the </w:t>
      </w:r>
      <w:r w:rsidR="00FD5B35">
        <w:rPr>
          <w:rStyle w:val="tlid-translation"/>
          <w:lang w:val="en"/>
        </w:rPr>
        <w:t>exercise</w:t>
      </w:r>
      <w:r w:rsidR="00FA02E1">
        <w:rPr>
          <w:rStyle w:val="tlid-translation"/>
          <w:lang w:val="en"/>
        </w:rPr>
        <w:t>’s</w:t>
      </w:r>
      <w:r w:rsidR="00693340" w:rsidRPr="00693340">
        <w:rPr>
          <w:rStyle w:val="tlid-translation"/>
          <w:lang w:val="en"/>
        </w:rPr>
        <w:t xml:space="preserve"> </w:t>
      </w:r>
      <w:r w:rsidR="00FA02E1">
        <w:rPr>
          <w:rStyle w:val="tlid-translation"/>
          <w:lang w:val="en"/>
        </w:rPr>
        <w:t>answer</w:t>
      </w:r>
      <w:r w:rsidR="00FA02E1" w:rsidRPr="00693340">
        <w:rPr>
          <w:rStyle w:val="tlid-translation"/>
          <w:lang w:val="en"/>
        </w:rPr>
        <w:t xml:space="preserve"> </w:t>
      </w:r>
      <w:r w:rsidR="00390807">
        <w:rPr>
          <w:rStyle w:val="tlid-translation"/>
          <w:lang w:val="en"/>
        </w:rPr>
        <w:t>text</w:t>
      </w:r>
      <w:r w:rsidR="00693340" w:rsidRPr="00693340">
        <w:rPr>
          <w:rStyle w:val="tlid-translation"/>
          <w:lang w:val="en"/>
        </w:rPr>
        <w:t>.</w:t>
      </w:r>
      <w:r w:rsidR="0088229A" w:rsidRPr="0088229A">
        <w:rPr>
          <w:rStyle w:val="tlid-translation"/>
          <w:lang w:val="en"/>
        </w:rPr>
        <w:t xml:space="preserve"> </w:t>
      </w:r>
      <w:r>
        <w:rPr>
          <w:rStyle w:val="tlid-translation"/>
          <w:lang w:val="en"/>
        </w:rPr>
        <w:t xml:space="preserve">These shortcomings lead to inaccurate results of recommending similar exercises by the current models. </w:t>
      </w:r>
      <w:r w:rsidR="0088229A" w:rsidRPr="00693340">
        <w:rPr>
          <w:rStyle w:val="tlid-translation"/>
          <w:lang w:val="en"/>
        </w:rPr>
        <w:t>T</w:t>
      </w:r>
      <w:r w:rsidR="00546C2B">
        <w:rPr>
          <w:rStyle w:val="tlid-translation"/>
          <w:lang w:val="en"/>
        </w:rPr>
        <w:t>herefore, t</w:t>
      </w:r>
      <w:r w:rsidR="0088229A" w:rsidRPr="00693340">
        <w:rPr>
          <w:rStyle w:val="tlid-translation"/>
          <w:lang w:val="en"/>
        </w:rPr>
        <w:t>he</w:t>
      </w:r>
      <w:r w:rsidR="00546C2B">
        <w:rPr>
          <w:rStyle w:val="tlid-translation"/>
          <w:lang w:val="en"/>
        </w:rPr>
        <w:t xml:space="preserve"> research</w:t>
      </w:r>
      <w:r w:rsidR="0088229A" w:rsidRPr="00693340">
        <w:rPr>
          <w:rStyle w:val="tlid-translation"/>
          <w:lang w:val="en"/>
        </w:rPr>
        <w:t xml:space="preserve"> goal of this article is to </w:t>
      </w:r>
      <w:r w:rsidR="00546C2B">
        <w:rPr>
          <w:rStyle w:val="tlid-translation"/>
          <w:lang w:val="en"/>
        </w:rPr>
        <w:t>establish</w:t>
      </w:r>
      <w:r w:rsidR="0088229A" w:rsidRPr="00693340">
        <w:rPr>
          <w:rStyle w:val="tlid-translation"/>
          <w:lang w:val="en"/>
        </w:rPr>
        <w:t xml:space="preserve"> a comprehensive vector space representation</w:t>
      </w:r>
      <w:r w:rsidR="00546C2B">
        <w:rPr>
          <w:rStyle w:val="tlid-translation"/>
          <w:lang w:val="en"/>
        </w:rPr>
        <w:t xml:space="preserve"> of exercises</w:t>
      </w:r>
      <w:r w:rsidR="0088229A" w:rsidRPr="00693340">
        <w:rPr>
          <w:rStyle w:val="tlid-translation"/>
          <w:lang w:val="en"/>
        </w:rPr>
        <w:t xml:space="preserve">, design </w:t>
      </w:r>
      <w:r w:rsidR="00546C2B">
        <w:rPr>
          <w:rStyle w:val="tlid-translation"/>
          <w:lang w:val="en"/>
        </w:rPr>
        <w:t xml:space="preserve">an </w:t>
      </w:r>
      <w:r w:rsidR="0088229A" w:rsidRPr="00693340">
        <w:rPr>
          <w:rStyle w:val="tlid-translation"/>
          <w:lang w:val="en"/>
        </w:rPr>
        <w:t xml:space="preserve">accurate exercise similarity </w:t>
      </w:r>
      <w:r w:rsidR="0088229A">
        <w:rPr>
          <w:rStyle w:val="tlid-translation"/>
          <w:lang w:val="en"/>
        </w:rPr>
        <w:t>model</w:t>
      </w:r>
      <w:r w:rsidR="0088229A" w:rsidRPr="00693340">
        <w:rPr>
          <w:rStyle w:val="tlid-translation"/>
          <w:lang w:val="en"/>
        </w:rPr>
        <w:t>, and provide application tools for finding similar exercises.</w:t>
      </w:r>
    </w:p>
    <w:p w14:paraId="4B233422" w14:textId="05D3249E" w:rsidR="00693340" w:rsidRPr="00693340" w:rsidRDefault="00546C2B" w:rsidP="00693340">
      <w:pPr>
        <w:ind w:firstLine="480"/>
        <w:rPr>
          <w:rStyle w:val="tlid-translation"/>
          <w:lang w:val="en"/>
        </w:rPr>
      </w:pPr>
      <w:r w:rsidRPr="00546C2B">
        <w:rPr>
          <w:rStyle w:val="tlid-translation"/>
          <w:lang w:val="en"/>
        </w:rPr>
        <w:t xml:space="preserve">This paper innovatively designs </w:t>
      </w:r>
      <w:r>
        <w:rPr>
          <w:rStyle w:val="tlid-translation"/>
          <w:lang w:val="en"/>
        </w:rPr>
        <w:t>exercise</w:t>
      </w:r>
      <w:r w:rsidRPr="00546C2B">
        <w:rPr>
          <w:rStyle w:val="tlid-translation"/>
          <w:lang w:val="en"/>
        </w:rPr>
        <w:t xml:space="preserve"> similarity model</w:t>
      </w:r>
      <w:r w:rsidR="006D5D69">
        <w:rPr>
          <w:rStyle w:val="tlid-translation"/>
          <w:lang w:val="en"/>
        </w:rPr>
        <w:t>s</w:t>
      </w:r>
      <w:r w:rsidRPr="00546C2B">
        <w:rPr>
          <w:rStyle w:val="tlid-translation"/>
          <w:lang w:val="en"/>
        </w:rPr>
        <w:t xml:space="preserve"> that can improve the </w:t>
      </w:r>
      <w:r>
        <w:rPr>
          <w:rStyle w:val="tlid-translation"/>
          <w:lang w:val="en"/>
        </w:rPr>
        <w:t>representation</w:t>
      </w:r>
      <w:r w:rsidRPr="00546C2B">
        <w:rPr>
          <w:rStyle w:val="tlid-translation"/>
          <w:lang w:val="en"/>
        </w:rPr>
        <w:t xml:space="preserve"> ability of the </w:t>
      </w:r>
      <w:r>
        <w:rPr>
          <w:rStyle w:val="tlid-translation"/>
          <w:lang w:val="en"/>
        </w:rPr>
        <w:t>exercise</w:t>
      </w:r>
      <w:r w:rsidRPr="00546C2B">
        <w:rPr>
          <w:rStyle w:val="tlid-translation"/>
          <w:lang w:val="en"/>
        </w:rPr>
        <w:t xml:space="preserve"> and the recommendation effect of similar </w:t>
      </w:r>
      <w:r>
        <w:rPr>
          <w:rStyle w:val="tlid-translation"/>
          <w:lang w:val="en"/>
        </w:rPr>
        <w:t>exercises</w:t>
      </w:r>
      <w:r w:rsidRPr="00546C2B">
        <w:rPr>
          <w:rStyle w:val="tlid-translation"/>
          <w:lang w:val="en"/>
        </w:rPr>
        <w:t xml:space="preserve"> for the above shortcomings. </w:t>
      </w:r>
      <w:r w:rsidR="006D5D69">
        <w:rPr>
          <w:rStyle w:val="tlid-translation"/>
          <w:lang w:val="en"/>
        </w:rPr>
        <w:t>The</w:t>
      </w:r>
      <w:r w:rsidR="006D5D69" w:rsidRPr="00546C2B">
        <w:rPr>
          <w:rStyle w:val="tlid-translation"/>
          <w:lang w:val="en"/>
        </w:rPr>
        <w:t xml:space="preserve"> experiments </w:t>
      </w:r>
      <w:r w:rsidR="006D5D69">
        <w:rPr>
          <w:rStyle w:val="tlid-translation"/>
          <w:lang w:val="en"/>
        </w:rPr>
        <w:t xml:space="preserve">are </w:t>
      </w:r>
      <w:r w:rsidR="006D5D69" w:rsidRPr="00546C2B">
        <w:rPr>
          <w:rStyle w:val="tlid-translation"/>
          <w:lang w:val="en"/>
        </w:rPr>
        <w:t xml:space="preserve">based on the data set of Chinese </w:t>
      </w:r>
      <w:r w:rsidR="006D5D69">
        <w:rPr>
          <w:rStyle w:val="tlid-translation"/>
          <w:lang w:val="en"/>
        </w:rPr>
        <w:t>mathematical exercises</w:t>
      </w:r>
      <w:r w:rsidR="006D5D69" w:rsidRPr="00546C2B">
        <w:rPr>
          <w:rStyle w:val="tlid-translation"/>
          <w:lang w:val="en"/>
        </w:rPr>
        <w:t xml:space="preserve"> in </w:t>
      </w:r>
      <w:r w:rsidR="006D5D69">
        <w:rPr>
          <w:rStyle w:val="tlid-translation"/>
          <w:lang w:val="en"/>
        </w:rPr>
        <w:t>a</w:t>
      </w:r>
      <w:r w:rsidR="006D5D69" w:rsidRPr="00546C2B">
        <w:rPr>
          <w:rStyle w:val="tlid-translation"/>
          <w:lang w:val="en"/>
        </w:rPr>
        <w:t xml:space="preserve"> re</w:t>
      </w:r>
      <w:r w:rsidR="006D5D69">
        <w:rPr>
          <w:rStyle w:val="tlid-translation"/>
          <w:lang w:val="en"/>
        </w:rPr>
        <w:t xml:space="preserve">al online education system. </w:t>
      </w:r>
      <w:r w:rsidR="00A66178">
        <w:rPr>
          <w:rStyle w:val="tlid-translation"/>
          <w:lang w:val="en"/>
        </w:rPr>
        <w:t>The</w:t>
      </w:r>
      <w:r w:rsidRPr="00546C2B">
        <w:rPr>
          <w:rStyle w:val="tlid-translation"/>
          <w:lang w:val="en"/>
        </w:rPr>
        <w:t xml:space="preserve"> contributions are as follows.</w:t>
      </w:r>
    </w:p>
    <w:p w14:paraId="2093C675" w14:textId="3574B78D" w:rsidR="00693340" w:rsidRPr="00693340" w:rsidRDefault="002511DF" w:rsidP="00693340">
      <w:pPr>
        <w:ind w:firstLine="480"/>
        <w:rPr>
          <w:rStyle w:val="tlid-translation"/>
          <w:lang w:val="en"/>
        </w:rPr>
      </w:pPr>
      <w:r w:rsidRPr="0060134F">
        <w:rPr>
          <w:color w:val="000000"/>
        </w:rPr>
        <w:t>1</w:t>
      </w:r>
      <w:r>
        <w:rPr>
          <w:rFonts w:hint="eastAsia"/>
          <w:color w:val="000000"/>
        </w:rPr>
        <w:t>)</w:t>
      </w:r>
      <w:r w:rsidR="00693340" w:rsidRPr="00693340">
        <w:rPr>
          <w:rStyle w:val="tlid-translation"/>
          <w:lang w:val="en"/>
        </w:rPr>
        <w:t xml:space="preserve"> In order to map the </w:t>
      </w:r>
      <w:r w:rsidR="001C5AE9">
        <w:rPr>
          <w:rStyle w:val="tlid-translation"/>
          <w:lang w:val="en"/>
        </w:rPr>
        <w:t>exercises</w:t>
      </w:r>
      <w:r w:rsidR="00693340" w:rsidRPr="00693340">
        <w:rPr>
          <w:rStyle w:val="tlid-translation"/>
          <w:lang w:val="en"/>
        </w:rPr>
        <w:t xml:space="preserve"> to the </w:t>
      </w:r>
      <w:r w:rsidR="001C5AE9">
        <w:rPr>
          <w:rStyle w:val="tlid-translation"/>
          <w:lang w:val="en"/>
        </w:rPr>
        <w:t>exercise representation space where the distance between similar exercises is close and the distance between dissimilar exercises is far away,</w:t>
      </w:r>
      <w:r w:rsidR="00686282" w:rsidRPr="00686282">
        <w:rPr>
          <w:rStyle w:val="tlid-translation"/>
          <w:lang w:val="en"/>
        </w:rPr>
        <w:t xml:space="preserve"> the exercise similarity models SBERT-CLS and TBERT-CLS based on Siamese architecture and Triplet architecture </w:t>
      </w:r>
      <w:r w:rsidR="001C5AE9">
        <w:rPr>
          <w:rStyle w:val="tlid-translation"/>
          <w:lang w:val="en"/>
        </w:rPr>
        <w:t>are designed using the Siamese network architecture</w:t>
      </w:r>
      <w:r w:rsidR="00686282" w:rsidRPr="00686282">
        <w:rPr>
          <w:rStyle w:val="tlid-translation"/>
          <w:lang w:val="en"/>
        </w:rPr>
        <w:t>.</w:t>
      </w:r>
      <w:r w:rsidR="00693340" w:rsidRPr="00693340">
        <w:rPr>
          <w:rStyle w:val="tlid-translation"/>
          <w:lang w:val="en"/>
        </w:rPr>
        <w:t xml:space="preserve"> </w:t>
      </w:r>
      <w:r w:rsidR="008C07CB" w:rsidRPr="008C07CB">
        <w:rPr>
          <w:rStyle w:val="tlid-translation"/>
          <w:lang w:val="en"/>
        </w:rPr>
        <w:t>The latter has a MAP score of 0.61, which is 0.23 higher than the best-performing baseline model VSM</w:t>
      </w:r>
      <w:r w:rsidR="00693340" w:rsidRPr="00693340">
        <w:rPr>
          <w:rStyle w:val="tlid-translation"/>
          <w:lang w:val="en"/>
        </w:rPr>
        <w:t xml:space="preserve"> </w:t>
      </w:r>
      <w:r w:rsidR="0050012C">
        <w:rPr>
          <w:rStyle w:val="tlid-translation"/>
          <w:lang w:val="en"/>
        </w:rPr>
        <w:t>(</w:t>
      </w:r>
      <w:r w:rsidR="0050012C" w:rsidRPr="0050012C">
        <w:rPr>
          <w:rStyle w:val="tlid-translation"/>
          <w:lang w:val="en"/>
        </w:rPr>
        <w:t>i</w:t>
      </w:r>
      <w:r w:rsidR="0050012C">
        <w:rPr>
          <w:rStyle w:val="tlid-translation"/>
          <w:lang w:val="en"/>
        </w:rPr>
        <w:t>.</w:t>
      </w:r>
      <w:r w:rsidR="0050012C" w:rsidRPr="0050012C">
        <w:rPr>
          <w:rStyle w:val="tlid-translation"/>
          <w:lang w:val="en"/>
        </w:rPr>
        <w:t>e</w:t>
      </w:r>
      <w:r w:rsidR="0050012C">
        <w:rPr>
          <w:rStyle w:val="tlid-translation"/>
          <w:lang w:val="en"/>
        </w:rPr>
        <w:t>.</w:t>
      </w:r>
      <w:r w:rsidR="0050012C">
        <w:rPr>
          <w:rStyle w:val="tlid-translation"/>
        </w:rPr>
        <w:t>,</w:t>
      </w:r>
      <w:r w:rsidR="0050012C" w:rsidRPr="0050012C">
        <w:rPr>
          <w:rStyle w:val="tlid-translation"/>
          <w:lang w:val="en"/>
        </w:rPr>
        <w:t xml:space="preserve"> a relative increase of</w:t>
      </w:r>
      <w:r w:rsidR="0050012C">
        <w:rPr>
          <w:rStyle w:val="tlid-translation"/>
          <w:lang w:val="en"/>
        </w:rPr>
        <w:t xml:space="preserve"> </w:t>
      </w:r>
      <w:r w:rsidR="00693340" w:rsidRPr="00693340">
        <w:rPr>
          <w:rStyle w:val="tlid-translation"/>
          <w:lang w:val="en"/>
        </w:rPr>
        <w:t>60.5%</w:t>
      </w:r>
      <w:r w:rsidR="0050012C">
        <w:rPr>
          <w:rStyle w:val="tlid-translation"/>
          <w:lang w:val="en"/>
        </w:rPr>
        <w:t>)</w:t>
      </w:r>
      <w:r w:rsidR="00693340" w:rsidRPr="00693340">
        <w:rPr>
          <w:rStyle w:val="tlid-translation"/>
          <w:lang w:val="en"/>
        </w:rPr>
        <w:t>.</w:t>
      </w:r>
    </w:p>
    <w:p w14:paraId="603142A1" w14:textId="421CF3A9" w:rsidR="00693340" w:rsidRPr="00693340" w:rsidRDefault="002511DF" w:rsidP="00693340">
      <w:pPr>
        <w:ind w:firstLine="480"/>
        <w:rPr>
          <w:rStyle w:val="tlid-translation"/>
          <w:lang w:val="en"/>
        </w:rPr>
      </w:pPr>
      <w:r>
        <w:rPr>
          <w:color w:val="000000"/>
        </w:rPr>
        <w:t>2</w:t>
      </w:r>
      <w:r>
        <w:rPr>
          <w:rFonts w:hint="eastAsia"/>
          <w:color w:val="000000"/>
        </w:rPr>
        <w:t>)</w:t>
      </w:r>
      <w:r w:rsidR="00686282">
        <w:rPr>
          <w:rStyle w:val="tlid-translation"/>
          <w:lang w:val="en"/>
        </w:rPr>
        <w:t xml:space="preserve"> In order to better capturing</w:t>
      </w:r>
      <w:r w:rsidR="00693340" w:rsidRPr="00693340">
        <w:rPr>
          <w:rStyle w:val="tlid-translation"/>
          <w:lang w:val="en"/>
        </w:rPr>
        <w:t xml:space="preserve"> the relationship between the </w:t>
      </w:r>
      <w:r w:rsidR="00686282">
        <w:rPr>
          <w:rStyle w:val="tlid-translation"/>
          <w:lang w:val="en"/>
        </w:rPr>
        <w:t>exercise</w:t>
      </w:r>
      <w:r w:rsidR="00693340" w:rsidRPr="00693340">
        <w:rPr>
          <w:rStyle w:val="tlid-translation"/>
          <w:lang w:val="en"/>
        </w:rPr>
        <w:t xml:space="preserve"> </w:t>
      </w:r>
      <w:r w:rsidR="00686282">
        <w:rPr>
          <w:rStyle w:val="tlid-translation"/>
          <w:lang w:val="en"/>
        </w:rPr>
        <w:t xml:space="preserve">question </w:t>
      </w:r>
      <w:r w:rsidR="00693340" w:rsidRPr="00693340">
        <w:rPr>
          <w:rStyle w:val="tlid-translation"/>
          <w:lang w:val="en"/>
        </w:rPr>
        <w:t xml:space="preserve">text and </w:t>
      </w:r>
      <w:r w:rsidR="00FA02E1">
        <w:rPr>
          <w:rStyle w:val="tlid-translation"/>
          <w:lang w:val="en"/>
        </w:rPr>
        <w:t>answer</w:t>
      </w:r>
      <w:r w:rsidR="00693340" w:rsidRPr="00693340">
        <w:rPr>
          <w:rStyle w:val="tlid-translation"/>
          <w:lang w:val="en"/>
        </w:rPr>
        <w:t xml:space="preserve"> text, </w:t>
      </w:r>
      <w:r w:rsidR="00AA60F9" w:rsidRPr="00693340">
        <w:rPr>
          <w:rStyle w:val="tlid-translation"/>
          <w:lang w:val="en"/>
        </w:rPr>
        <w:t>the exercise similarity models SBERT-QA and TBERT-QA</w:t>
      </w:r>
      <w:r w:rsidR="00803199">
        <w:rPr>
          <w:rStyle w:val="tlid-translation"/>
          <w:lang w:val="en"/>
        </w:rPr>
        <w:t xml:space="preserve"> </w:t>
      </w:r>
      <w:r w:rsidR="00AA60F9">
        <w:rPr>
          <w:rStyle w:val="tlid-translation"/>
          <w:lang w:val="en"/>
        </w:rPr>
        <w:t>are</w:t>
      </w:r>
      <w:r w:rsidR="00693340" w:rsidRPr="00693340">
        <w:rPr>
          <w:rStyle w:val="tlid-translation"/>
          <w:lang w:val="en"/>
        </w:rPr>
        <w:t xml:space="preserve"> designed to </w:t>
      </w:r>
      <w:r w:rsidR="00693340" w:rsidRPr="00693340">
        <w:rPr>
          <w:rStyle w:val="tlid-translation"/>
          <w:lang w:val="en"/>
        </w:rPr>
        <w:lastRenderedPageBreak/>
        <w:t xml:space="preserve">support not only the matching of the two </w:t>
      </w:r>
      <w:r w:rsidR="00686282">
        <w:rPr>
          <w:rStyle w:val="tlid-translation"/>
          <w:lang w:val="en"/>
        </w:rPr>
        <w:t>question</w:t>
      </w:r>
      <w:r w:rsidR="00693340" w:rsidRPr="00693340">
        <w:rPr>
          <w:rStyle w:val="tlid-translation"/>
          <w:lang w:val="en"/>
        </w:rPr>
        <w:t xml:space="preserve"> texts and the </w:t>
      </w:r>
      <w:r w:rsidR="00FA02E1">
        <w:rPr>
          <w:rStyle w:val="tlid-translation"/>
          <w:lang w:val="en"/>
        </w:rPr>
        <w:t>answer</w:t>
      </w:r>
      <w:r w:rsidR="00FA02E1" w:rsidRPr="00693340">
        <w:rPr>
          <w:rStyle w:val="tlid-translation"/>
          <w:lang w:val="en"/>
        </w:rPr>
        <w:t xml:space="preserve"> </w:t>
      </w:r>
      <w:r w:rsidR="00693340" w:rsidRPr="00693340">
        <w:rPr>
          <w:rStyle w:val="tlid-translation"/>
          <w:lang w:val="en"/>
        </w:rPr>
        <w:t xml:space="preserve">text, but also the </w:t>
      </w:r>
      <w:r w:rsidR="00686282">
        <w:rPr>
          <w:rStyle w:val="tlid-translation"/>
          <w:lang w:val="en"/>
        </w:rPr>
        <w:t>question</w:t>
      </w:r>
      <w:r w:rsidR="00686282" w:rsidRPr="00693340">
        <w:rPr>
          <w:rStyle w:val="tlid-translation"/>
          <w:lang w:val="en"/>
        </w:rPr>
        <w:t xml:space="preserve"> </w:t>
      </w:r>
      <w:r w:rsidR="00693340" w:rsidRPr="00693340">
        <w:rPr>
          <w:rStyle w:val="tlid-translation"/>
          <w:lang w:val="en"/>
        </w:rPr>
        <w:t xml:space="preserve">text of one </w:t>
      </w:r>
      <w:r w:rsidR="00686282">
        <w:rPr>
          <w:rStyle w:val="tlid-translation"/>
          <w:lang w:val="en"/>
        </w:rPr>
        <w:t>exercise</w:t>
      </w:r>
      <w:r w:rsidR="00693340" w:rsidRPr="00693340">
        <w:rPr>
          <w:rStyle w:val="tlid-translation"/>
          <w:lang w:val="en"/>
        </w:rPr>
        <w:t xml:space="preserve"> and the </w:t>
      </w:r>
      <w:r w:rsidR="00FA02E1">
        <w:rPr>
          <w:rStyle w:val="tlid-translation"/>
          <w:lang w:val="en"/>
        </w:rPr>
        <w:t>answer</w:t>
      </w:r>
      <w:r w:rsidR="00FA02E1" w:rsidRPr="00693340">
        <w:rPr>
          <w:rStyle w:val="tlid-translation"/>
          <w:lang w:val="en"/>
        </w:rPr>
        <w:t xml:space="preserve"> </w:t>
      </w:r>
      <w:r w:rsidR="00693340" w:rsidRPr="00693340">
        <w:rPr>
          <w:rStyle w:val="tlid-translation"/>
          <w:lang w:val="en"/>
        </w:rPr>
        <w:t xml:space="preserve">text of the other </w:t>
      </w:r>
      <w:r w:rsidR="00AA60F9">
        <w:rPr>
          <w:rStyle w:val="tlid-translation"/>
          <w:lang w:val="en"/>
        </w:rPr>
        <w:t>exercise</w:t>
      </w:r>
      <w:r w:rsidR="00693340" w:rsidRPr="00693340">
        <w:rPr>
          <w:rStyle w:val="tlid-translation"/>
          <w:lang w:val="en"/>
        </w:rPr>
        <w:t xml:space="preserve">. </w:t>
      </w:r>
      <w:r w:rsidR="008C07CB" w:rsidRPr="008C07CB">
        <w:rPr>
          <w:rStyle w:val="tlid-translation"/>
          <w:lang w:val="en"/>
        </w:rPr>
        <w:t>The latter has a MAP score of 0.61</w:t>
      </w:r>
      <w:r w:rsidR="00693340" w:rsidRPr="00693340">
        <w:rPr>
          <w:rStyle w:val="tlid-translation"/>
          <w:lang w:val="en"/>
        </w:rPr>
        <w:t xml:space="preserve">, which is 0.04 higher than the TBERT-CLS model that only considers the </w:t>
      </w:r>
      <w:r w:rsidR="00686282">
        <w:rPr>
          <w:rStyle w:val="tlid-translation"/>
          <w:lang w:val="en"/>
        </w:rPr>
        <w:t>question</w:t>
      </w:r>
      <w:r w:rsidR="00686282" w:rsidRPr="00693340">
        <w:rPr>
          <w:rStyle w:val="tlid-translation"/>
          <w:lang w:val="en"/>
        </w:rPr>
        <w:t xml:space="preserve"> </w:t>
      </w:r>
      <w:r w:rsidR="00693340" w:rsidRPr="00693340">
        <w:rPr>
          <w:rStyle w:val="tlid-translation"/>
          <w:lang w:val="en"/>
        </w:rPr>
        <w:t>text similarity matching</w:t>
      </w:r>
      <w:r w:rsidR="0050012C">
        <w:rPr>
          <w:rStyle w:val="tlid-translation"/>
          <w:lang w:val="en"/>
        </w:rPr>
        <w:t xml:space="preserve"> (</w:t>
      </w:r>
      <w:r w:rsidR="0050012C" w:rsidRPr="0050012C">
        <w:rPr>
          <w:rStyle w:val="tlid-translation"/>
          <w:lang w:val="en"/>
        </w:rPr>
        <w:t>i</w:t>
      </w:r>
      <w:r w:rsidR="0050012C">
        <w:rPr>
          <w:rStyle w:val="tlid-translation"/>
          <w:lang w:val="en"/>
        </w:rPr>
        <w:t>.</w:t>
      </w:r>
      <w:r w:rsidR="0050012C" w:rsidRPr="0050012C">
        <w:rPr>
          <w:rStyle w:val="tlid-translation"/>
          <w:lang w:val="en"/>
        </w:rPr>
        <w:t>e</w:t>
      </w:r>
      <w:r w:rsidR="0050012C">
        <w:rPr>
          <w:rStyle w:val="tlid-translation"/>
          <w:lang w:val="en"/>
        </w:rPr>
        <w:t>.</w:t>
      </w:r>
      <w:r w:rsidR="0050012C">
        <w:rPr>
          <w:rStyle w:val="tlid-translation"/>
        </w:rPr>
        <w:t>,</w:t>
      </w:r>
      <w:r w:rsidR="0050012C" w:rsidRPr="0050012C">
        <w:rPr>
          <w:rStyle w:val="tlid-translation"/>
          <w:lang w:val="en"/>
        </w:rPr>
        <w:t xml:space="preserve"> a relative increase of</w:t>
      </w:r>
      <w:r w:rsidR="00693340" w:rsidRPr="00693340">
        <w:rPr>
          <w:rStyle w:val="tlid-translation"/>
          <w:lang w:val="en"/>
        </w:rPr>
        <w:t xml:space="preserve"> 6.6%</w:t>
      </w:r>
      <w:r w:rsidR="0050012C">
        <w:rPr>
          <w:rStyle w:val="tlid-translation"/>
          <w:lang w:val="en"/>
        </w:rPr>
        <w:t>)</w:t>
      </w:r>
      <w:r w:rsidR="00693340" w:rsidRPr="00693340">
        <w:rPr>
          <w:rStyle w:val="tlid-translation"/>
          <w:lang w:val="en"/>
        </w:rPr>
        <w:t xml:space="preserve">, which proves </w:t>
      </w:r>
      <w:r w:rsidR="00686282">
        <w:rPr>
          <w:rStyle w:val="tlid-translation"/>
          <w:lang w:val="en"/>
        </w:rPr>
        <w:t xml:space="preserve">the importance of </w:t>
      </w:r>
      <w:r w:rsidR="00686282" w:rsidRPr="00693340">
        <w:rPr>
          <w:rStyle w:val="tlid-translation"/>
          <w:lang w:val="en"/>
        </w:rPr>
        <w:t xml:space="preserve">the comprehensive consideration of the </w:t>
      </w:r>
      <w:r w:rsidR="00686282">
        <w:rPr>
          <w:rStyle w:val="tlid-translation"/>
          <w:lang w:val="en"/>
        </w:rPr>
        <w:t>question</w:t>
      </w:r>
      <w:r w:rsidR="00686282" w:rsidRPr="00693340">
        <w:rPr>
          <w:rStyle w:val="tlid-translation"/>
          <w:lang w:val="en"/>
        </w:rPr>
        <w:t xml:space="preserve"> </w:t>
      </w:r>
      <w:r w:rsidR="00686282">
        <w:rPr>
          <w:rStyle w:val="tlid-translation"/>
          <w:lang w:val="en"/>
        </w:rPr>
        <w:t xml:space="preserve">text and the </w:t>
      </w:r>
      <w:r w:rsidR="00FA02E1">
        <w:rPr>
          <w:rStyle w:val="tlid-translation"/>
          <w:lang w:val="en"/>
        </w:rPr>
        <w:t>answer</w:t>
      </w:r>
      <w:r w:rsidR="00FA02E1" w:rsidRPr="00693340">
        <w:rPr>
          <w:rStyle w:val="tlid-translation"/>
          <w:lang w:val="en"/>
        </w:rPr>
        <w:t xml:space="preserve"> </w:t>
      </w:r>
      <w:r w:rsidR="00686282">
        <w:rPr>
          <w:rStyle w:val="tlid-translation"/>
          <w:lang w:val="en"/>
        </w:rPr>
        <w:t>text for</w:t>
      </w:r>
      <w:r w:rsidR="00693340" w:rsidRPr="00693340">
        <w:rPr>
          <w:rStyle w:val="tlid-translation"/>
          <w:lang w:val="en"/>
        </w:rPr>
        <w:t xml:space="preserve"> </w:t>
      </w:r>
      <w:r w:rsidR="00686282" w:rsidRPr="00693340">
        <w:rPr>
          <w:rStyle w:val="tlid-translation"/>
          <w:lang w:val="en"/>
        </w:rPr>
        <w:t>obtain</w:t>
      </w:r>
      <w:r w:rsidR="00686282">
        <w:rPr>
          <w:rStyle w:val="tlid-translation"/>
          <w:lang w:val="en"/>
        </w:rPr>
        <w:t>ing</w:t>
      </w:r>
      <w:r w:rsidR="00686282" w:rsidRPr="00693340">
        <w:rPr>
          <w:rStyle w:val="tlid-translation"/>
          <w:lang w:val="en"/>
        </w:rPr>
        <w:t xml:space="preserve"> effective </w:t>
      </w:r>
      <w:r w:rsidR="00686282">
        <w:rPr>
          <w:rStyle w:val="tlid-translation"/>
          <w:lang w:val="en"/>
        </w:rPr>
        <w:t>exercise</w:t>
      </w:r>
      <w:r w:rsidR="00686282" w:rsidRPr="00693340">
        <w:rPr>
          <w:rStyle w:val="tlid-translation"/>
          <w:lang w:val="en"/>
        </w:rPr>
        <w:t xml:space="preserve"> representation</w:t>
      </w:r>
      <w:r w:rsidR="00693340" w:rsidRPr="00693340">
        <w:rPr>
          <w:rStyle w:val="tlid-translation"/>
          <w:lang w:val="en"/>
        </w:rPr>
        <w:t>.</w:t>
      </w:r>
    </w:p>
    <w:p w14:paraId="5CD6094E" w14:textId="079FFBD6" w:rsidR="00693340" w:rsidRPr="00693340" w:rsidRDefault="002511DF" w:rsidP="00693340">
      <w:pPr>
        <w:ind w:firstLine="480"/>
        <w:rPr>
          <w:rStyle w:val="tlid-translation"/>
          <w:lang w:val="en"/>
        </w:rPr>
      </w:pPr>
      <w:r>
        <w:rPr>
          <w:color w:val="000000"/>
        </w:rPr>
        <w:t>3</w:t>
      </w:r>
      <w:r>
        <w:rPr>
          <w:rFonts w:hint="eastAsia"/>
          <w:color w:val="000000"/>
        </w:rPr>
        <w:t>)</w:t>
      </w:r>
      <w:r w:rsidR="00693340" w:rsidRPr="00693340">
        <w:rPr>
          <w:rStyle w:val="tlid-translation"/>
          <w:lang w:val="en"/>
        </w:rPr>
        <w:t xml:space="preserve"> In order to further </w:t>
      </w:r>
      <w:r w:rsidR="001C5AE9">
        <w:rPr>
          <w:rStyle w:val="tlid-translation"/>
          <w:lang w:val="en"/>
        </w:rPr>
        <w:t>obtain a comprehensive text representation of the exercises</w:t>
      </w:r>
      <w:r w:rsidR="00693340" w:rsidRPr="00693340">
        <w:rPr>
          <w:rStyle w:val="tlid-translation"/>
          <w:lang w:val="en"/>
        </w:rPr>
        <w:t xml:space="preserve">, </w:t>
      </w:r>
      <w:r w:rsidR="00AA60F9">
        <w:rPr>
          <w:rStyle w:val="tlid-translation"/>
          <w:lang w:val="en"/>
        </w:rPr>
        <w:t xml:space="preserve">we use </w:t>
      </w:r>
      <w:r w:rsidR="00693340" w:rsidRPr="00693340">
        <w:rPr>
          <w:rStyle w:val="tlid-translation"/>
          <w:lang w:val="en"/>
        </w:rPr>
        <w:t>Text-CNN to perform pooling operation and design the exercise similarity models SBERT-CNN, TBERT-CNN, SBERT-QA-CNN and TBERT-QA-CNN. Among them, the MAP score of the TBERT-QA-CNN model is 0.66, which is 0.0</w:t>
      </w:r>
      <w:r w:rsidR="004601F9">
        <w:rPr>
          <w:rStyle w:val="tlid-translation"/>
          <w:lang w:val="en"/>
        </w:rPr>
        <w:t>1</w:t>
      </w:r>
      <w:r w:rsidR="00693340" w:rsidRPr="00693340">
        <w:rPr>
          <w:rStyle w:val="tlid-translation"/>
          <w:lang w:val="en"/>
        </w:rPr>
        <w:t xml:space="preserve"> higher than the TBERT-QA model without CNN pooling</w:t>
      </w:r>
      <w:r w:rsidR="00AA60F9">
        <w:rPr>
          <w:rStyle w:val="tlid-translation"/>
          <w:lang w:val="en"/>
        </w:rPr>
        <w:t xml:space="preserve"> (</w:t>
      </w:r>
      <w:r w:rsidR="00686282">
        <w:rPr>
          <w:rStyle w:val="tlid-translation"/>
          <w:lang w:val="en"/>
        </w:rPr>
        <w:t>i.e.,</w:t>
      </w:r>
      <w:r w:rsidR="00693340" w:rsidRPr="00693340">
        <w:rPr>
          <w:rStyle w:val="tlid-translation"/>
          <w:lang w:val="en"/>
        </w:rPr>
        <w:t xml:space="preserve"> is an increase of 1.5%</w:t>
      </w:r>
      <w:r w:rsidR="00AA60F9">
        <w:rPr>
          <w:rStyle w:val="tlid-translation"/>
          <w:lang w:val="en"/>
        </w:rPr>
        <w:t>)</w:t>
      </w:r>
      <w:r w:rsidR="00693340" w:rsidRPr="00693340">
        <w:rPr>
          <w:rStyle w:val="tlid-translation"/>
          <w:lang w:val="en"/>
        </w:rPr>
        <w:t xml:space="preserve">, </w:t>
      </w:r>
      <w:r w:rsidR="006D5D69">
        <w:rPr>
          <w:rStyle w:val="tlid-translation"/>
          <w:lang w:val="en"/>
        </w:rPr>
        <w:t>and</w:t>
      </w:r>
      <w:r w:rsidR="00693340" w:rsidRPr="00693340">
        <w:rPr>
          <w:rStyle w:val="tlid-translation"/>
          <w:lang w:val="en"/>
        </w:rPr>
        <w:t xml:space="preserve"> 0.28 higher than the best</w:t>
      </w:r>
      <w:r w:rsidR="00686282">
        <w:rPr>
          <w:rStyle w:val="tlid-translation"/>
          <w:lang w:val="en"/>
        </w:rPr>
        <w:t xml:space="preserve"> performing baseline model VSM</w:t>
      </w:r>
      <w:r w:rsidR="0050012C">
        <w:rPr>
          <w:rStyle w:val="tlid-translation"/>
          <w:lang w:val="en"/>
        </w:rPr>
        <w:t xml:space="preserve"> (</w:t>
      </w:r>
      <w:r w:rsidR="0050012C" w:rsidRPr="0050012C">
        <w:rPr>
          <w:rStyle w:val="tlid-translation"/>
          <w:lang w:val="en"/>
        </w:rPr>
        <w:t>i</w:t>
      </w:r>
      <w:r w:rsidR="0050012C">
        <w:rPr>
          <w:rStyle w:val="tlid-translation"/>
          <w:lang w:val="en"/>
        </w:rPr>
        <w:t>.</w:t>
      </w:r>
      <w:r w:rsidR="0050012C" w:rsidRPr="0050012C">
        <w:rPr>
          <w:rStyle w:val="tlid-translation"/>
          <w:lang w:val="en"/>
        </w:rPr>
        <w:t>e</w:t>
      </w:r>
      <w:r w:rsidR="0050012C">
        <w:rPr>
          <w:rStyle w:val="tlid-translation"/>
          <w:lang w:val="en"/>
        </w:rPr>
        <w:t>.</w:t>
      </w:r>
      <w:r w:rsidR="0050012C">
        <w:rPr>
          <w:rStyle w:val="tlid-translation"/>
        </w:rPr>
        <w:t>,</w:t>
      </w:r>
      <w:r w:rsidR="0050012C" w:rsidRPr="0050012C">
        <w:rPr>
          <w:rStyle w:val="tlid-translation"/>
          <w:lang w:val="en"/>
        </w:rPr>
        <w:t xml:space="preserve"> a relative increase of</w:t>
      </w:r>
      <w:r w:rsidR="00693340" w:rsidRPr="00693340">
        <w:rPr>
          <w:rStyle w:val="tlid-translation"/>
          <w:lang w:val="en"/>
        </w:rPr>
        <w:t xml:space="preserve"> 73.7%</w:t>
      </w:r>
      <w:r w:rsidR="0050012C">
        <w:rPr>
          <w:rStyle w:val="tlid-translation"/>
          <w:lang w:val="en"/>
        </w:rPr>
        <w:t>)</w:t>
      </w:r>
      <w:r w:rsidR="00693340" w:rsidRPr="00693340">
        <w:rPr>
          <w:rStyle w:val="tlid-translation"/>
          <w:lang w:val="en"/>
        </w:rPr>
        <w:t>.</w:t>
      </w:r>
    </w:p>
    <w:p w14:paraId="1A2FE7FB" w14:textId="78A95110" w:rsidR="00F92A48" w:rsidRDefault="001C5AE9" w:rsidP="00693340">
      <w:pPr>
        <w:ind w:firstLine="480"/>
        <w:rPr>
          <w:rStyle w:val="tlid-translation"/>
          <w:lang w:val="en"/>
        </w:rPr>
      </w:pPr>
      <w:r>
        <w:rPr>
          <w:rStyle w:val="tlid-translation"/>
          <w:lang w:val="en"/>
        </w:rPr>
        <w:t>T</w:t>
      </w:r>
      <w:r w:rsidR="00693340" w:rsidRPr="00693340">
        <w:rPr>
          <w:rStyle w:val="tlid-translation"/>
          <w:lang w:val="en"/>
        </w:rPr>
        <w:t xml:space="preserve">his article </w:t>
      </w:r>
      <w:r w:rsidR="00546C2B">
        <w:rPr>
          <w:rStyle w:val="tlid-translation"/>
          <w:lang w:val="en"/>
        </w:rPr>
        <w:t>visually analyzes the exercise representations obtained by the designed exercise similarity models, and compares the specific performance of each model in recommending similar exercises with actual recommendation cases</w:t>
      </w:r>
      <w:r w:rsidR="00693340" w:rsidRPr="00693340">
        <w:rPr>
          <w:rStyle w:val="tlid-translation"/>
          <w:lang w:val="en"/>
        </w:rPr>
        <w:t>, proving the role of the model we designed in improving the recommendation effect of exercises and verifying the practical significance and application value of the model.</w:t>
      </w:r>
    </w:p>
    <w:p w14:paraId="39F05A04" w14:textId="45A92344" w:rsidR="00F92A48" w:rsidRPr="0060134F" w:rsidRDefault="00F92A48">
      <w:pPr>
        <w:ind w:firstLineChars="0" w:firstLine="0"/>
      </w:pPr>
      <w:r>
        <w:rPr>
          <w:rFonts w:hint="eastAsia"/>
          <w:b/>
          <w:bCs/>
        </w:rPr>
        <w:t>KEYWORDS</w:t>
      </w:r>
      <w:r>
        <w:rPr>
          <w:rFonts w:hint="eastAsia"/>
          <w:b/>
          <w:bCs/>
        </w:rPr>
        <w:t>：</w:t>
      </w:r>
      <w:r w:rsidR="0060134F">
        <w:rPr>
          <w:rFonts w:hint="eastAsia"/>
          <w:b/>
          <w:bCs/>
        </w:rPr>
        <w:t>Finding</w:t>
      </w:r>
      <w:r w:rsidR="0060134F">
        <w:rPr>
          <w:b/>
          <w:bCs/>
        </w:rPr>
        <w:t xml:space="preserve"> S</w:t>
      </w:r>
      <w:r w:rsidR="0060134F">
        <w:rPr>
          <w:rFonts w:hint="eastAsia"/>
          <w:b/>
          <w:bCs/>
        </w:rPr>
        <w:t>imilar</w:t>
      </w:r>
      <w:r w:rsidR="0060134F">
        <w:rPr>
          <w:b/>
          <w:bCs/>
        </w:rPr>
        <w:t xml:space="preserve"> E</w:t>
      </w:r>
      <w:r w:rsidR="0060134F">
        <w:rPr>
          <w:rFonts w:hint="eastAsia"/>
          <w:b/>
          <w:bCs/>
        </w:rPr>
        <w:t>xercises</w:t>
      </w:r>
      <w:r w:rsidR="0060134F">
        <w:rPr>
          <w:b/>
          <w:bCs/>
        </w:rPr>
        <w:t>;</w:t>
      </w:r>
      <w:r w:rsidR="0060134F" w:rsidRPr="00EE2A9B">
        <w:rPr>
          <w:b/>
          <w:bCs/>
        </w:rPr>
        <w:t xml:space="preserve"> </w:t>
      </w:r>
      <w:r w:rsidR="0060134F">
        <w:rPr>
          <w:b/>
          <w:bCs/>
        </w:rPr>
        <w:t>S</w:t>
      </w:r>
      <w:r w:rsidR="0060134F">
        <w:rPr>
          <w:rFonts w:hint="eastAsia"/>
          <w:b/>
          <w:bCs/>
        </w:rPr>
        <w:t>imilar</w:t>
      </w:r>
      <w:r w:rsidR="0060134F">
        <w:rPr>
          <w:b/>
          <w:bCs/>
        </w:rPr>
        <w:t xml:space="preserve"> E</w:t>
      </w:r>
      <w:r w:rsidR="0060134F">
        <w:rPr>
          <w:rFonts w:hint="eastAsia"/>
          <w:b/>
          <w:bCs/>
        </w:rPr>
        <w:t>xercises</w:t>
      </w:r>
      <w:r w:rsidR="0060134F">
        <w:rPr>
          <w:b/>
          <w:bCs/>
        </w:rPr>
        <w:t xml:space="preserve"> R</w:t>
      </w:r>
      <w:r w:rsidR="0060134F">
        <w:rPr>
          <w:rFonts w:hint="eastAsia"/>
          <w:b/>
          <w:bCs/>
        </w:rPr>
        <w:t>ecommendation</w:t>
      </w:r>
      <w:r w:rsidR="003312FB">
        <w:rPr>
          <w:rFonts w:hint="eastAsia"/>
          <w:b/>
          <w:bCs/>
        </w:rPr>
        <w:t>；</w:t>
      </w:r>
      <w:r w:rsidR="00445C4E">
        <w:rPr>
          <w:rFonts w:hint="eastAsia"/>
          <w:b/>
          <w:bCs/>
        </w:rPr>
        <w:t>Deep</w:t>
      </w:r>
      <w:r w:rsidR="00445C4E">
        <w:rPr>
          <w:b/>
          <w:bCs/>
        </w:rPr>
        <w:t xml:space="preserve"> Learning</w:t>
      </w:r>
    </w:p>
    <w:p w14:paraId="54BA2298" w14:textId="77777777" w:rsidR="00F92A48" w:rsidRDefault="00F92A48">
      <w:pPr>
        <w:ind w:firstLine="480"/>
      </w:pPr>
    </w:p>
    <w:p w14:paraId="03CE0494" w14:textId="77777777" w:rsidR="00F92A48" w:rsidRDefault="00F92A48">
      <w:pPr>
        <w:ind w:firstLine="480"/>
        <w:sectPr w:rsidR="00F92A48" w:rsidSect="00526AB7">
          <w:headerReference w:type="default" r:id="rId23"/>
          <w:pgSz w:w="11907" w:h="16840"/>
          <w:pgMar w:top="1701" w:right="1418" w:bottom="1418" w:left="1418" w:header="907" w:footer="851" w:gutter="567"/>
          <w:paperSrc w:first="31096" w:other="31096"/>
          <w:pgNumType w:fmt="lowerRoman"/>
          <w:cols w:space="720"/>
          <w:docGrid w:type="lines" w:linePitch="312"/>
        </w:sectPr>
      </w:pPr>
    </w:p>
    <w:p w14:paraId="59031053" w14:textId="77777777" w:rsidR="00F92A48" w:rsidRDefault="00F92A48" w:rsidP="00617A88">
      <w:pPr>
        <w:pStyle w:val="ae"/>
      </w:pPr>
      <w:bookmarkStart w:id="10" w:name="中文摘要"/>
      <w:bookmarkEnd w:id="10"/>
      <w:r>
        <w:rPr>
          <w:rFonts w:hint="eastAsia"/>
        </w:rPr>
        <w:lastRenderedPageBreak/>
        <w:t>目录</w:t>
      </w:r>
    </w:p>
    <w:p w14:paraId="1E22C50B" w14:textId="77777777" w:rsidR="00ED077E" w:rsidRPr="00ED077E" w:rsidRDefault="00F92A48" w:rsidP="007E3306">
      <w:pPr>
        <w:pStyle w:val="14"/>
        <w:tabs>
          <w:tab w:val="right" w:leader="dot" w:pos="8494"/>
        </w:tabs>
        <w:spacing w:after="0" w:line="240" w:lineRule="auto"/>
        <w:ind w:firstLineChars="183" w:firstLine="439"/>
        <w:jc w:val="both"/>
        <w:rPr>
          <w:rFonts w:ascii="Times New Roman" w:eastAsiaTheme="minorEastAsia" w:hAnsi="Times New Roman"/>
          <w:b w:val="0"/>
          <w:bCs w:val="0"/>
          <w:caps w:val="0"/>
          <w:noProof/>
          <w:sz w:val="24"/>
          <w:szCs w:val="24"/>
        </w:rPr>
      </w:pPr>
      <w:r w:rsidRPr="00ED077E">
        <w:rPr>
          <w:rFonts w:ascii="Times New Roman" w:hAnsi="Times New Roman"/>
          <w:b w:val="0"/>
          <w:sz w:val="24"/>
          <w:szCs w:val="24"/>
        </w:rPr>
        <w:fldChar w:fldCharType="begin"/>
      </w:r>
      <w:r w:rsidRPr="00ED077E">
        <w:rPr>
          <w:rFonts w:ascii="Times New Roman" w:hAnsi="Times New Roman"/>
          <w:b w:val="0"/>
          <w:sz w:val="24"/>
          <w:szCs w:val="24"/>
        </w:rPr>
        <w:instrText xml:space="preserve"> TOC \o "1-3" \h \z \u </w:instrText>
      </w:r>
      <w:r w:rsidRPr="00ED077E">
        <w:rPr>
          <w:rFonts w:ascii="Times New Roman" w:hAnsi="Times New Roman"/>
          <w:b w:val="0"/>
          <w:sz w:val="24"/>
          <w:szCs w:val="24"/>
        </w:rPr>
        <w:fldChar w:fldCharType="separate"/>
      </w:r>
      <w:hyperlink w:anchor="_Toc40538664" w:history="1">
        <w:r w:rsidR="00ED077E" w:rsidRPr="00ED077E">
          <w:rPr>
            <w:rStyle w:val="a7"/>
            <w:rFonts w:ascii="Times New Roman" w:hAnsi="Times New Roman"/>
            <w:b w:val="0"/>
            <w:noProof/>
            <w:sz w:val="24"/>
            <w:szCs w:val="24"/>
          </w:rPr>
          <w:t>摘要</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_Toc40538664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iii</w:t>
        </w:r>
        <w:r w:rsidR="00ED077E" w:rsidRPr="00ED077E">
          <w:rPr>
            <w:rFonts w:ascii="Times New Roman" w:hAnsi="Times New Roman"/>
            <w:b w:val="0"/>
            <w:noProof/>
            <w:webHidden/>
            <w:sz w:val="24"/>
            <w:szCs w:val="24"/>
          </w:rPr>
          <w:fldChar w:fldCharType="end"/>
        </w:r>
      </w:hyperlink>
    </w:p>
    <w:p w14:paraId="36EE0140"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665" w:history="1">
        <w:r w:rsidR="00ED077E" w:rsidRPr="00ED077E">
          <w:rPr>
            <w:rStyle w:val="a7"/>
            <w:rFonts w:ascii="Times New Roman" w:hAnsi="Times New Roman"/>
            <w:b w:val="0"/>
            <w:noProof/>
            <w:sz w:val="24"/>
            <w:szCs w:val="24"/>
          </w:rPr>
          <w:t>ABSTRACT</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_Toc40538665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iv</w:t>
        </w:r>
        <w:r w:rsidR="00ED077E" w:rsidRPr="00ED077E">
          <w:rPr>
            <w:rFonts w:ascii="Times New Roman" w:hAnsi="Times New Roman"/>
            <w:b w:val="0"/>
            <w:noProof/>
            <w:webHidden/>
            <w:sz w:val="24"/>
            <w:szCs w:val="24"/>
          </w:rPr>
          <w:fldChar w:fldCharType="end"/>
        </w:r>
      </w:hyperlink>
    </w:p>
    <w:p w14:paraId="63B2CE50"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666" w:history="1">
        <w:r w:rsidR="00ED077E" w:rsidRPr="00ED077E">
          <w:rPr>
            <w:rStyle w:val="a7"/>
            <w:rFonts w:ascii="Times New Roman" w:eastAsia="黑体" w:hAnsi="Times New Roman"/>
            <w:b w:val="0"/>
            <w:noProof/>
            <w:sz w:val="24"/>
            <w:szCs w:val="24"/>
          </w:rPr>
          <w:t xml:space="preserve">1  </w:t>
        </w:r>
        <w:r w:rsidR="00ED077E" w:rsidRPr="00ED077E">
          <w:rPr>
            <w:rStyle w:val="a7"/>
            <w:rFonts w:ascii="Times New Roman" w:eastAsiaTheme="minorEastAsia" w:hAnsi="Times New Roman"/>
            <w:b w:val="0"/>
            <w:noProof/>
            <w:sz w:val="24"/>
            <w:szCs w:val="24"/>
          </w:rPr>
          <w:t>引言</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_Toc40538666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1</w:t>
        </w:r>
        <w:r w:rsidR="00ED077E" w:rsidRPr="00ED077E">
          <w:rPr>
            <w:rFonts w:ascii="Times New Roman" w:hAnsi="Times New Roman"/>
            <w:b w:val="0"/>
            <w:noProof/>
            <w:webHidden/>
            <w:sz w:val="24"/>
            <w:szCs w:val="24"/>
          </w:rPr>
          <w:fldChar w:fldCharType="end"/>
        </w:r>
      </w:hyperlink>
    </w:p>
    <w:p w14:paraId="5DA1B9A3"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67" w:history="1">
        <w:r w:rsidR="00ED077E" w:rsidRPr="00ED077E">
          <w:rPr>
            <w:rStyle w:val="a7"/>
            <w:rFonts w:ascii="Times New Roman" w:hAnsi="Times New Roman"/>
            <w:noProof/>
            <w:sz w:val="24"/>
            <w:szCs w:val="24"/>
          </w:rPr>
          <w:t xml:space="preserve">1.1  </w:t>
        </w:r>
        <w:r w:rsidR="00ED077E" w:rsidRPr="00ED077E">
          <w:rPr>
            <w:rStyle w:val="a7"/>
            <w:rFonts w:ascii="Times New Roman" w:hAnsi="Times New Roman"/>
            <w:noProof/>
            <w:sz w:val="24"/>
            <w:szCs w:val="24"/>
          </w:rPr>
          <w:t>研究背景及意义</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_Toc40538667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1</w:t>
        </w:r>
        <w:r w:rsidR="00ED077E" w:rsidRPr="00ED077E">
          <w:rPr>
            <w:rFonts w:ascii="Times New Roman" w:hAnsi="Times New Roman"/>
            <w:noProof/>
            <w:webHidden/>
            <w:sz w:val="24"/>
            <w:szCs w:val="24"/>
          </w:rPr>
          <w:fldChar w:fldCharType="end"/>
        </w:r>
      </w:hyperlink>
    </w:p>
    <w:p w14:paraId="205B959B"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68" w:history="1">
        <w:r w:rsidR="00ED077E" w:rsidRPr="00ED077E">
          <w:rPr>
            <w:rStyle w:val="a7"/>
            <w:rFonts w:ascii="Times New Roman" w:hAnsi="Times New Roman"/>
            <w:noProof/>
            <w:sz w:val="24"/>
            <w:szCs w:val="24"/>
          </w:rPr>
          <w:t xml:space="preserve">1.2  </w:t>
        </w:r>
        <w:r w:rsidR="00ED077E" w:rsidRPr="00ED077E">
          <w:rPr>
            <w:rStyle w:val="a7"/>
            <w:rFonts w:ascii="Times New Roman" w:hAnsi="Times New Roman"/>
            <w:noProof/>
            <w:sz w:val="24"/>
            <w:szCs w:val="24"/>
          </w:rPr>
          <w:t>国内外研究现状</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_Toc40538668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1</w:t>
        </w:r>
        <w:r w:rsidR="00ED077E" w:rsidRPr="00ED077E">
          <w:rPr>
            <w:rFonts w:ascii="Times New Roman" w:hAnsi="Times New Roman"/>
            <w:noProof/>
            <w:webHidden/>
            <w:sz w:val="24"/>
            <w:szCs w:val="24"/>
          </w:rPr>
          <w:fldChar w:fldCharType="end"/>
        </w:r>
      </w:hyperlink>
    </w:p>
    <w:p w14:paraId="74872AA8"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69" w:history="1">
        <w:r w:rsidR="00ED077E" w:rsidRPr="00ED077E">
          <w:rPr>
            <w:rStyle w:val="a7"/>
            <w:rFonts w:ascii="Times New Roman" w:hAnsi="Times New Roman"/>
            <w:i w:val="0"/>
            <w:noProof/>
            <w:sz w:val="24"/>
            <w:szCs w:val="24"/>
          </w:rPr>
          <w:t xml:space="preserve">1.2.1  </w:t>
        </w:r>
        <w:r w:rsidR="00ED077E" w:rsidRPr="00ED077E">
          <w:rPr>
            <w:rStyle w:val="a7"/>
            <w:rFonts w:ascii="Times New Roman" w:hAnsi="Times New Roman"/>
            <w:i w:val="0"/>
            <w:noProof/>
            <w:sz w:val="24"/>
            <w:szCs w:val="24"/>
          </w:rPr>
          <w:t>文本表征相关研究</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_Toc40538669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2</w:t>
        </w:r>
        <w:r w:rsidR="00ED077E" w:rsidRPr="00ED077E">
          <w:rPr>
            <w:rFonts w:ascii="Times New Roman" w:hAnsi="Times New Roman"/>
            <w:i w:val="0"/>
            <w:noProof/>
            <w:webHidden/>
            <w:sz w:val="24"/>
            <w:szCs w:val="24"/>
          </w:rPr>
          <w:fldChar w:fldCharType="end"/>
        </w:r>
      </w:hyperlink>
    </w:p>
    <w:p w14:paraId="007C5696"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70" w:history="1">
        <w:r w:rsidR="00ED077E" w:rsidRPr="00ED077E">
          <w:rPr>
            <w:rStyle w:val="a7"/>
            <w:rFonts w:ascii="Times New Roman" w:hAnsi="Times New Roman"/>
            <w:i w:val="0"/>
            <w:noProof/>
            <w:sz w:val="24"/>
            <w:szCs w:val="24"/>
          </w:rPr>
          <w:t xml:space="preserve">1.2.2  </w:t>
        </w:r>
        <w:r w:rsidR="00ED077E" w:rsidRPr="00ED077E">
          <w:rPr>
            <w:rStyle w:val="a7"/>
            <w:rFonts w:ascii="Times New Roman" w:hAnsi="Times New Roman"/>
            <w:i w:val="0"/>
            <w:noProof/>
            <w:sz w:val="24"/>
            <w:szCs w:val="24"/>
          </w:rPr>
          <w:t>习题相关研究</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_Toc40538670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w:t>
        </w:r>
        <w:r w:rsidR="00ED077E" w:rsidRPr="00ED077E">
          <w:rPr>
            <w:rFonts w:ascii="Times New Roman" w:hAnsi="Times New Roman"/>
            <w:i w:val="0"/>
            <w:noProof/>
            <w:webHidden/>
            <w:sz w:val="24"/>
            <w:szCs w:val="24"/>
          </w:rPr>
          <w:fldChar w:fldCharType="end"/>
        </w:r>
      </w:hyperlink>
    </w:p>
    <w:p w14:paraId="3D126D2B"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71" w:history="1">
        <w:r w:rsidR="00ED077E" w:rsidRPr="00ED077E">
          <w:rPr>
            <w:rStyle w:val="a7"/>
            <w:rFonts w:ascii="Times New Roman" w:hAnsi="Times New Roman"/>
            <w:noProof/>
            <w:sz w:val="24"/>
            <w:szCs w:val="24"/>
          </w:rPr>
          <w:t xml:space="preserve">1.3  </w:t>
        </w:r>
        <w:r w:rsidR="00ED077E" w:rsidRPr="00ED077E">
          <w:rPr>
            <w:rStyle w:val="a7"/>
            <w:rFonts w:ascii="Times New Roman" w:hAnsi="Times New Roman"/>
            <w:noProof/>
            <w:sz w:val="24"/>
            <w:szCs w:val="24"/>
          </w:rPr>
          <w:t>研究内容</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_Toc40538671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w:t>
        </w:r>
        <w:r w:rsidR="00ED077E" w:rsidRPr="00ED077E">
          <w:rPr>
            <w:rFonts w:ascii="Times New Roman" w:hAnsi="Times New Roman"/>
            <w:noProof/>
            <w:webHidden/>
            <w:sz w:val="24"/>
            <w:szCs w:val="24"/>
          </w:rPr>
          <w:fldChar w:fldCharType="end"/>
        </w:r>
      </w:hyperlink>
    </w:p>
    <w:p w14:paraId="06F2D8B4"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72" w:history="1">
        <w:r w:rsidR="00ED077E" w:rsidRPr="00ED077E">
          <w:rPr>
            <w:rStyle w:val="a7"/>
            <w:rFonts w:ascii="Times New Roman" w:hAnsi="Times New Roman"/>
            <w:noProof/>
            <w:sz w:val="24"/>
            <w:szCs w:val="24"/>
          </w:rPr>
          <w:t xml:space="preserve">1.4  </w:t>
        </w:r>
        <w:r w:rsidR="00ED077E" w:rsidRPr="00ED077E">
          <w:rPr>
            <w:rStyle w:val="a7"/>
            <w:rFonts w:ascii="Times New Roman" w:hAnsi="Times New Roman"/>
            <w:noProof/>
            <w:sz w:val="24"/>
            <w:szCs w:val="24"/>
          </w:rPr>
          <w:t>本文的主要贡献</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_Toc40538672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5</w:t>
        </w:r>
        <w:r w:rsidR="00ED077E" w:rsidRPr="00ED077E">
          <w:rPr>
            <w:rFonts w:ascii="Times New Roman" w:hAnsi="Times New Roman"/>
            <w:noProof/>
            <w:webHidden/>
            <w:sz w:val="24"/>
            <w:szCs w:val="24"/>
          </w:rPr>
          <w:fldChar w:fldCharType="end"/>
        </w:r>
      </w:hyperlink>
    </w:p>
    <w:p w14:paraId="2D70144F"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73" w:history="1">
        <w:r w:rsidR="00ED077E" w:rsidRPr="00ED077E">
          <w:rPr>
            <w:rStyle w:val="a7"/>
            <w:rFonts w:ascii="Times New Roman" w:hAnsi="Times New Roman"/>
            <w:noProof/>
            <w:sz w:val="24"/>
            <w:szCs w:val="24"/>
          </w:rPr>
          <w:t xml:space="preserve">1.5  </w:t>
        </w:r>
        <w:r w:rsidR="00ED077E" w:rsidRPr="00ED077E">
          <w:rPr>
            <w:rStyle w:val="a7"/>
            <w:rFonts w:ascii="Times New Roman" w:hAnsi="Times New Roman"/>
            <w:noProof/>
            <w:sz w:val="24"/>
            <w:szCs w:val="24"/>
          </w:rPr>
          <w:t>本文的组织结构</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_Toc40538673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6</w:t>
        </w:r>
        <w:r w:rsidR="00ED077E" w:rsidRPr="00ED077E">
          <w:rPr>
            <w:rFonts w:ascii="Times New Roman" w:hAnsi="Times New Roman"/>
            <w:noProof/>
            <w:webHidden/>
            <w:sz w:val="24"/>
            <w:szCs w:val="24"/>
          </w:rPr>
          <w:fldChar w:fldCharType="end"/>
        </w:r>
      </w:hyperlink>
    </w:p>
    <w:p w14:paraId="3FC7E6E7"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674" w:history="1">
        <w:r w:rsidR="00ED077E" w:rsidRPr="00ED077E">
          <w:rPr>
            <w:rStyle w:val="a7"/>
            <w:rFonts w:ascii="Times New Roman" w:eastAsia="黑体" w:hAnsi="Times New Roman"/>
            <w:b w:val="0"/>
            <w:noProof/>
            <w:sz w:val="24"/>
            <w:szCs w:val="24"/>
          </w:rPr>
          <w:t xml:space="preserve">2  </w:t>
        </w:r>
        <w:r w:rsidR="00ED077E" w:rsidRPr="00ED077E">
          <w:rPr>
            <w:rStyle w:val="a7"/>
            <w:rFonts w:ascii="Times New Roman" w:eastAsiaTheme="minorEastAsia" w:hAnsi="Times New Roman"/>
            <w:b w:val="0"/>
            <w:noProof/>
            <w:sz w:val="24"/>
            <w:szCs w:val="24"/>
          </w:rPr>
          <w:t>技术背景</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_Toc40538674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7</w:t>
        </w:r>
        <w:r w:rsidR="00ED077E" w:rsidRPr="00ED077E">
          <w:rPr>
            <w:rFonts w:ascii="Times New Roman" w:hAnsi="Times New Roman"/>
            <w:b w:val="0"/>
            <w:noProof/>
            <w:webHidden/>
            <w:sz w:val="24"/>
            <w:szCs w:val="24"/>
          </w:rPr>
          <w:fldChar w:fldCharType="end"/>
        </w:r>
      </w:hyperlink>
    </w:p>
    <w:p w14:paraId="72F1FB57"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75" w:history="1">
        <w:r w:rsidR="00ED077E" w:rsidRPr="00ED077E">
          <w:rPr>
            <w:rStyle w:val="a7"/>
            <w:rFonts w:ascii="Times New Roman" w:hAnsi="Times New Roman"/>
            <w:noProof/>
            <w:sz w:val="24"/>
            <w:szCs w:val="24"/>
          </w:rPr>
          <w:t xml:space="preserve">2.1  </w:t>
        </w:r>
        <w:r w:rsidR="00ED077E" w:rsidRPr="00ED077E">
          <w:rPr>
            <w:rStyle w:val="a7"/>
            <w:rFonts w:ascii="Times New Roman" w:hAnsi="Times New Roman"/>
            <w:noProof/>
            <w:sz w:val="24"/>
            <w:szCs w:val="24"/>
          </w:rPr>
          <w:t>深度学习</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_Toc40538675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7</w:t>
        </w:r>
        <w:r w:rsidR="00ED077E" w:rsidRPr="00ED077E">
          <w:rPr>
            <w:rFonts w:ascii="Times New Roman" w:hAnsi="Times New Roman"/>
            <w:noProof/>
            <w:webHidden/>
            <w:sz w:val="24"/>
            <w:szCs w:val="24"/>
          </w:rPr>
          <w:fldChar w:fldCharType="end"/>
        </w:r>
      </w:hyperlink>
    </w:p>
    <w:p w14:paraId="48442720"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76" w:history="1">
        <w:r w:rsidR="00ED077E" w:rsidRPr="00ED077E">
          <w:rPr>
            <w:rStyle w:val="a7"/>
            <w:rFonts w:ascii="Times New Roman" w:hAnsi="Times New Roman"/>
            <w:i w:val="0"/>
            <w:noProof/>
            <w:sz w:val="24"/>
            <w:szCs w:val="24"/>
          </w:rPr>
          <w:t xml:space="preserve">2.1.1  </w:t>
        </w:r>
        <w:r w:rsidR="00ED077E" w:rsidRPr="00ED077E">
          <w:rPr>
            <w:rStyle w:val="a7"/>
            <w:rFonts w:ascii="Times New Roman" w:hAnsi="Times New Roman"/>
            <w:i w:val="0"/>
            <w:noProof/>
            <w:sz w:val="24"/>
            <w:szCs w:val="24"/>
          </w:rPr>
          <w:t>循环神经网络</w:t>
        </w:r>
        <w:r w:rsidR="00ED077E" w:rsidRPr="00ED077E">
          <w:rPr>
            <w:rStyle w:val="a7"/>
            <w:rFonts w:ascii="Times New Roman" w:hAnsi="Times New Roman"/>
            <w:i w:val="0"/>
            <w:noProof/>
            <w:sz w:val="24"/>
            <w:szCs w:val="24"/>
          </w:rPr>
          <w:t>RNN</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_Toc40538676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8</w:t>
        </w:r>
        <w:r w:rsidR="00ED077E" w:rsidRPr="00ED077E">
          <w:rPr>
            <w:rFonts w:ascii="Times New Roman" w:hAnsi="Times New Roman"/>
            <w:i w:val="0"/>
            <w:noProof/>
            <w:webHidden/>
            <w:sz w:val="24"/>
            <w:szCs w:val="24"/>
          </w:rPr>
          <w:fldChar w:fldCharType="end"/>
        </w:r>
      </w:hyperlink>
    </w:p>
    <w:p w14:paraId="799DCD77"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77" w:history="1">
        <w:r w:rsidR="00ED077E" w:rsidRPr="00ED077E">
          <w:rPr>
            <w:rStyle w:val="a7"/>
            <w:rFonts w:ascii="Times New Roman" w:hAnsi="Times New Roman"/>
            <w:i w:val="0"/>
            <w:noProof/>
            <w:sz w:val="24"/>
            <w:szCs w:val="24"/>
          </w:rPr>
          <w:t xml:space="preserve">2.1.2  </w:t>
        </w:r>
        <w:r w:rsidR="00ED077E" w:rsidRPr="00ED077E">
          <w:rPr>
            <w:rStyle w:val="a7"/>
            <w:rFonts w:ascii="Times New Roman" w:hAnsi="Times New Roman"/>
            <w:i w:val="0"/>
            <w:noProof/>
            <w:sz w:val="24"/>
            <w:szCs w:val="24"/>
          </w:rPr>
          <w:t>长短期记忆网络</w:t>
        </w:r>
        <w:r w:rsidR="00ED077E" w:rsidRPr="00ED077E">
          <w:rPr>
            <w:rStyle w:val="a7"/>
            <w:rFonts w:ascii="Times New Roman" w:hAnsi="Times New Roman"/>
            <w:i w:val="0"/>
            <w:noProof/>
            <w:sz w:val="24"/>
            <w:szCs w:val="24"/>
          </w:rPr>
          <w:t>LSTM</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_Toc40538677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9</w:t>
        </w:r>
        <w:r w:rsidR="00ED077E" w:rsidRPr="00ED077E">
          <w:rPr>
            <w:rFonts w:ascii="Times New Roman" w:hAnsi="Times New Roman"/>
            <w:i w:val="0"/>
            <w:noProof/>
            <w:webHidden/>
            <w:sz w:val="24"/>
            <w:szCs w:val="24"/>
          </w:rPr>
          <w:fldChar w:fldCharType="end"/>
        </w:r>
      </w:hyperlink>
    </w:p>
    <w:p w14:paraId="35E03C14"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78" w:history="1">
        <w:r w:rsidR="00ED077E" w:rsidRPr="00ED077E">
          <w:rPr>
            <w:rStyle w:val="a7"/>
            <w:rFonts w:ascii="Times New Roman" w:hAnsi="Times New Roman"/>
            <w:i w:val="0"/>
            <w:noProof/>
            <w:sz w:val="24"/>
            <w:szCs w:val="24"/>
          </w:rPr>
          <w:t xml:space="preserve">2.1.3  </w:t>
        </w:r>
        <w:r w:rsidR="00ED077E" w:rsidRPr="00ED077E">
          <w:rPr>
            <w:rStyle w:val="a7"/>
            <w:rFonts w:ascii="Times New Roman" w:hAnsi="Times New Roman"/>
            <w:i w:val="0"/>
            <w:noProof/>
            <w:sz w:val="24"/>
            <w:szCs w:val="24"/>
          </w:rPr>
          <w:t>卷积神经网络</w:t>
        </w:r>
        <w:r w:rsidR="00ED077E" w:rsidRPr="00ED077E">
          <w:rPr>
            <w:rStyle w:val="a7"/>
            <w:rFonts w:ascii="Times New Roman" w:hAnsi="Times New Roman"/>
            <w:i w:val="0"/>
            <w:noProof/>
            <w:sz w:val="24"/>
            <w:szCs w:val="24"/>
          </w:rPr>
          <w:t>CNN</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_Toc40538678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10</w:t>
        </w:r>
        <w:r w:rsidR="00ED077E" w:rsidRPr="00ED077E">
          <w:rPr>
            <w:rFonts w:ascii="Times New Roman" w:hAnsi="Times New Roman"/>
            <w:i w:val="0"/>
            <w:noProof/>
            <w:webHidden/>
            <w:sz w:val="24"/>
            <w:szCs w:val="24"/>
          </w:rPr>
          <w:fldChar w:fldCharType="end"/>
        </w:r>
      </w:hyperlink>
    </w:p>
    <w:p w14:paraId="766D89D4"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79" w:history="1">
        <w:r w:rsidR="00ED077E" w:rsidRPr="00ED077E">
          <w:rPr>
            <w:rStyle w:val="a7"/>
            <w:rFonts w:ascii="Times New Roman" w:hAnsi="Times New Roman"/>
            <w:i w:val="0"/>
            <w:noProof/>
            <w:sz w:val="24"/>
            <w:szCs w:val="24"/>
          </w:rPr>
          <w:t>2.1.4  Transformer</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_Toc40538679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11</w:t>
        </w:r>
        <w:r w:rsidR="00ED077E" w:rsidRPr="00ED077E">
          <w:rPr>
            <w:rFonts w:ascii="Times New Roman" w:hAnsi="Times New Roman"/>
            <w:i w:val="0"/>
            <w:noProof/>
            <w:webHidden/>
            <w:sz w:val="24"/>
            <w:szCs w:val="24"/>
          </w:rPr>
          <w:fldChar w:fldCharType="end"/>
        </w:r>
      </w:hyperlink>
    </w:p>
    <w:p w14:paraId="634D7D8E"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80" w:history="1">
        <w:r w:rsidR="00ED077E" w:rsidRPr="00ED077E">
          <w:rPr>
            <w:rStyle w:val="a7"/>
            <w:rFonts w:ascii="Times New Roman" w:hAnsi="Times New Roman"/>
            <w:noProof/>
            <w:sz w:val="24"/>
            <w:szCs w:val="24"/>
          </w:rPr>
          <w:t xml:space="preserve">2.2  </w:t>
        </w:r>
        <w:r w:rsidR="00ED077E" w:rsidRPr="00ED077E">
          <w:rPr>
            <w:rStyle w:val="a7"/>
            <w:rFonts w:ascii="Times New Roman" w:hAnsi="Times New Roman"/>
            <w:noProof/>
            <w:sz w:val="24"/>
            <w:szCs w:val="24"/>
          </w:rPr>
          <w:t>自然语言处理技术</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_Toc40538680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13</w:t>
        </w:r>
        <w:r w:rsidR="00ED077E" w:rsidRPr="00ED077E">
          <w:rPr>
            <w:rFonts w:ascii="Times New Roman" w:hAnsi="Times New Roman"/>
            <w:noProof/>
            <w:webHidden/>
            <w:sz w:val="24"/>
            <w:szCs w:val="24"/>
          </w:rPr>
          <w:fldChar w:fldCharType="end"/>
        </w:r>
      </w:hyperlink>
    </w:p>
    <w:p w14:paraId="2ED68E06"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1" w:history="1">
        <w:r w:rsidR="00ED077E" w:rsidRPr="00ED077E">
          <w:rPr>
            <w:rStyle w:val="a7"/>
            <w:rFonts w:ascii="Times New Roman" w:hAnsi="Times New Roman"/>
            <w:i w:val="0"/>
            <w:noProof/>
            <w:sz w:val="24"/>
            <w:szCs w:val="24"/>
          </w:rPr>
          <w:t>2.2.1  TF-IDF</w:t>
        </w:r>
        <w:r w:rsidR="00ED077E" w:rsidRPr="00ED077E">
          <w:rPr>
            <w:rStyle w:val="a7"/>
            <w:rFonts w:ascii="Times New Roman" w:hAnsi="Times New Roman"/>
            <w:i w:val="0"/>
            <w:noProof/>
            <w:sz w:val="24"/>
            <w:szCs w:val="24"/>
          </w:rPr>
          <w:t>和向量空间模型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_Toc40538681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13</w:t>
        </w:r>
        <w:r w:rsidR="00ED077E" w:rsidRPr="00ED077E">
          <w:rPr>
            <w:rFonts w:ascii="Times New Roman" w:hAnsi="Times New Roman"/>
            <w:i w:val="0"/>
            <w:noProof/>
            <w:webHidden/>
            <w:sz w:val="24"/>
            <w:szCs w:val="24"/>
          </w:rPr>
          <w:fldChar w:fldCharType="end"/>
        </w:r>
      </w:hyperlink>
    </w:p>
    <w:p w14:paraId="7813430F"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2" w:history="1">
        <w:r w:rsidR="00ED077E" w:rsidRPr="00ED077E">
          <w:rPr>
            <w:rStyle w:val="a7"/>
            <w:rFonts w:ascii="Times New Roman" w:hAnsi="Times New Roman"/>
            <w:i w:val="0"/>
            <w:noProof/>
            <w:sz w:val="24"/>
            <w:szCs w:val="24"/>
          </w:rPr>
          <w:t xml:space="preserve">2.2.2  </w:t>
        </w:r>
        <w:r w:rsidR="00ED077E" w:rsidRPr="00ED077E">
          <w:rPr>
            <w:rStyle w:val="a7"/>
            <w:rFonts w:ascii="Times New Roman" w:hAnsi="Times New Roman"/>
            <w:i w:val="0"/>
            <w:noProof/>
            <w:sz w:val="24"/>
            <w:szCs w:val="24"/>
          </w:rPr>
          <w:t>语言模型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_Toc40538682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14</w:t>
        </w:r>
        <w:r w:rsidR="00ED077E" w:rsidRPr="00ED077E">
          <w:rPr>
            <w:rFonts w:ascii="Times New Roman" w:hAnsi="Times New Roman"/>
            <w:i w:val="0"/>
            <w:noProof/>
            <w:webHidden/>
            <w:sz w:val="24"/>
            <w:szCs w:val="24"/>
          </w:rPr>
          <w:fldChar w:fldCharType="end"/>
        </w:r>
      </w:hyperlink>
    </w:p>
    <w:p w14:paraId="16009036"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3" w:history="1">
        <w:r w:rsidR="00ED077E" w:rsidRPr="00ED077E">
          <w:rPr>
            <w:rStyle w:val="a7"/>
            <w:rFonts w:ascii="Times New Roman" w:hAnsi="Times New Roman"/>
            <w:i w:val="0"/>
            <w:noProof/>
            <w:sz w:val="24"/>
            <w:szCs w:val="24"/>
          </w:rPr>
          <w:t>2.2.3  Word2vec</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_Toc40538683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16</w:t>
        </w:r>
        <w:r w:rsidR="00ED077E" w:rsidRPr="00ED077E">
          <w:rPr>
            <w:rFonts w:ascii="Times New Roman" w:hAnsi="Times New Roman"/>
            <w:i w:val="0"/>
            <w:noProof/>
            <w:webHidden/>
            <w:sz w:val="24"/>
            <w:szCs w:val="24"/>
          </w:rPr>
          <w:fldChar w:fldCharType="end"/>
        </w:r>
      </w:hyperlink>
    </w:p>
    <w:p w14:paraId="2EA9218A"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4" w:history="1">
        <w:r w:rsidR="00ED077E" w:rsidRPr="00ED077E">
          <w:rPr>
            <w:rStyle w:val="a7"/>
            <w:rFonts w:ascii="Times New Roman" w:hAnsi="Times New Roman"/>
            <w:i w:val="0"/>
            <w:noProof/>
            <w:sz w:val="24"/>
            <w:szCs w:val="24"/>
          </w:rPr>
          <w:t>2.2.4  BERT</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_Toc40538684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17</w:t>
        </w:r>
        <w:r w:rsidR="00ED077E" w:rsidRPr="00ED077E">
          <w:rPr>
            <w:rFonts w:ascii="Times New Roman" w:hAnsi="Times New Roman"/>
            <w:i w:val="0"/>
            <w:noProof/>
            <w:webHidden/>
            <w:sz w:val="24"/>
            <w:szCs w:val="24"/>
          </w:rPr>
          <w:fldChar w:fldCharType="end"/>
        </w:r>
      </w:hyperlink>
    </w:p>
    <w:p w14:paraId="29786E45"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85" w:history="1">
        <w:r w:rsidR="00ED077E" w:rsidRPr="00ED077E">
          <w:rPr>
            <w:rStyle w:val="a7"/>
            <w:rFonts w:ascii="Times New Roman" w:hAnsi="Times New Roman"/>
            <w:noProof/>
            <w:sz w:val="24"/>
            <w:szCs w:val="24"/>
          </w:rPr>
          <w:t xml:space="preserve">2.3  </w:t>
        </w:r>
        <w:r w:rsidR="00ED077E" w:rsidRPr="00ED077E">
          <w:rPr>
            <w:rStyle w:val="a7"/>
            <w:rFonts w:ascii="Times New Roman" w:hAnsi="Times New Roman"/>
            <w:noProof/>
            <w:sz w:val="24"/>
            <w:szCs w:val="24"/>
          </w:rPr>
          <w:t>孪生神经网络架构</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_Toc40538685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19</w:t>
        </w:r>
        <w:r w:rsidR="00ED077E" w:rsidRPr="00ED077E">
          <w:rPr>
            <w:rFonts w:ascii="Times New Roman" w:hAnsi="Times New Roman"/>
            <w:noProof/>
            <w:webHidden/>
            <w:sz w:val="24"/>
            <w:szCs w:val="24"/>
          </w:rPr>
          <w:fldChar w:fldCharType="end"/>
        </w:r>
      </w:hyperlink>
    </w:p>
    <w:p w14:paraId="0C2B1D51"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86" w:history="1">
        <w:r w:rsidR="00ED077E" w:rsidRPr="00ED077E">
          <w:rPr>
            <w:rStyle w:val="a7"/>
            <w:rFonts w:ascii="Times New Roman" w:hAnsi="Times New Roman"/>
            <w:noProof/>
            <w:sz w:val="24"/>
            <w:szCs w:val="24"/>
          </w:rPr>
          <w:t xml:space="preserve">2.4  </w:t>
        </w:r>
        <w:r w:rsidR="00ED077E" w:rsidRPr="00ED077E">
          <w:rPr>
            <w:rStyle w:val="a7"/>
            <w:rFonts w:ascii="Times New Roman" w:hAnsi="Times New Roman"/>
            <w:noProof/>
            <w:sz w:val="24"/>
            <w:szCs w:val="24"/>
          </w:rPr>
          <w:t>模型评估</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_Toc40538686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20</w:t>
        </w:r>
        <w:r w:rsidR="00ED077E" w:rsidRPr="00ED077E">
          <w:rPr>
            <w:rFonts w:ascii="Times New Roman" w:hAnsi="Times New Roman"/>
            <w:noProof/>
            <w:webHidden/>
            <w:sz w:val="24"/>
            <w:szCs w:val="24"/>
          </w:rPr>
          <w:fldChar w:fldCharType="end"/>
        </w:r>
      </w:hyperlink>
    </w:p>
    <w:p w14:paraId="6D107481"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87" w:history="1">
        <w:r w:rsidR="00ED077E" w:rsidRPr="00ED077E">
          <w:rPr>
            <w:rStyle w:val="a7"/>
            <w:rFonts w:ascii="Times New Roman" w:hAnsi="Times New Roman"/>
            <w:noProof/>
            <w:sz w:val="24"/>
            <w:szCs w:val="24"/>
          </w:rPr>
          <w:t xml:space="preserve">2.5  </w:t>
        </w:r>
        <w:r w:rsidR="00ED077E" w:rsidRPr="00ED077E">
          <w:rPr>
            <w:rStyle w:val="a7"/>
            <w:rFonts w:ascii="Times New Roman" w:hAnsi="Times New Roman"/>
            <w:noProof/>
            <w:sz w:val="24"/>
            <w:szCs w:val="24"/>
          </w:rPr>
          <w:t>工具</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_Toc40538687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21</w:t>
        </w:r>
        <w:r w:rsidR="00ED077E" w:rsidRPr="00ED077E">
          <w:rPr>
            <w:rFonts w:ascii="Times New Roman" w:hAnsi="Times New Roman"/>
            <w:noProof/>
            <w:webHidden/>
            <w:sz w:val="24"/>
            <w:szCs w:val="24"/>
          </w:rPr>
          <w:fldChar w:fldCharType="end"/>
        </w:r>
      </w:hyperlink>
    </w:p>
    <w:p w14:paraId="2B526F07"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8" w:history="1">
        <w:r w:rsidR="00ED077E" w:rsidRPr="00ED077E">
          <w:rPr>
            <w:rStyle w:val="a7"/>
            <w:rFonts w:ascii="Times New Roman" w:hAnsi="Times New Roman"/>
            <w:i w:val="0"/>
            <w:noProof/>
            <w:sz w:val="24"/>
            <w:szCs w:val="24"/>
          </w:rPr>
          <w:t>2.5.1  PyTorch</w:t>
        </w:r>
        <w:r w:rsidR="00ED077E" w:rsidRPr="00ED077E">
          <w:rPr>
            <w:rStyle w:val="a7"/>
            <w:rFonts w:ascii="Times New Roman" w:hAnsi="Times New Roman"/>
            <w:i w:val="0"/>
            <w:noProof/>
            <w:sz w:val="24"/>
            <w:szCs w:val="24"/>
          </w:rPr>
          <w:t>神经网络框架</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_Toc40538688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21</w:t>
        </w:r>
        <w:r w:rsidR="00ED077E" w:rsidRPr="00ED077E">
          <w:rPr>
            <w:rFonts w:ascii="Times New Roman" w:hAnsi="Times New Roman"/>
            <w:i w:val="0"/>
            <w:noProof/>
            <w:webHidden/>
            <w:sz w:val="24"/>
            <w:szCs w:val="24"/>
          </w:rPr>
          <w:fldChar w:fldCharType="end"/>
        </w:r>
      </w:hyperlink>
    </w:p>
    <w:p w14:paraId="147A2441"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89" w:history="1">
        <w:r w:rsidR="00ED077E" w:rsidRPr="00ED077E">
          <w:rPr>
            <w:rStyle w:val="a7"/>
            <w:rFonts w:ascii="Times New Roman" w:hAnsi="Times New Roman"/>
            <w:i w:val="0"/>
            <w:noProof/>
            <w:sz w:val="24"/>
            <w:szCs w:val="24"/>
          </w:rPr>
          <w:t>2.5.2  Scikit-Learn</w:t>
        </w:r>
        <w:r w:rsidR="00ED077E" w:rsidRPr="00ED077E">
          <w:rPr>
            <w:rStyle w:val="a7"/>
            <w:rFonts w:ascii="Times New Roman" w:hAnsi="Times New Roman"/>
            <w:i w:val="0"/>
            <w:noProof/>
            <w:sz w:val="24"/>
            <w:szCs w:val="24"/>
          </w:rPr>
          <w:t>工具包</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_Toc40538689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22</w:t>
        </w:r>
        <w:r w:rsidR="00ED077E" w:rsidRPr="00ED077E">
          <w:rPr>
            <w:rFonts w:ascii="Times New Roman" w:hAnsi="Times New Roman"/>
            <w:i w:val="0"/>
            <w:noProof/>
            <w:webHidden/>
            <w:sz w:val="24"/>
            <w:szCs w:val="24"/>
          </w:rPr>
          <w:fldChar w:fldCharType="end"/>
        </w:r>
      </w:hyperlink>
    </w:p>
    <w:p w14:paraId="2CCD9ABF"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690" w:history="1">
        <w:r w:rsidR="00ED077E" w:rsidRPr="00ED077E">
          <w:rPr>
            <w:rStyle w:val="a7"/>
            <w:rFonts w:ascii="Times New Roman" w:hAnsi="Times New Roman"/>
            <w:i w:val="0"/>
            <w:noProof/>
            <w:sz w:val="24"/>
            <w:szCs w:val="24"/>
          </w:rPr>
          <w:t>2.5.3  Gensim</w:t>
        </w:r>
        <w:r w:rsidR="00ED077E" w:rsidRPr="00ED077E">
          <w:rPr>
            <w:rStyle w:val="a7"/>
            <w:rFonts w:ascii="Times New Roman" w:hAnsi="Times New Roman"/>
            <w:i w:val="0"/>
            <w:noProof/>
            <w:sz w:val="24"/>
            <w:szCs w:val="24"/>
          </w:rPr>
          <w:t>工具包</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_Toc40538690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22</w:t>
        </w:r>
        <w:r w:rsidR="00ED077E" w:rsidRPr="00ED077E">
          <w:rPr>
            <w:rFonts w:ascii="Times New Roman" w:hAnsi="Times New Roman"/>
            <w:i w:val="0"/>
            <w:noProof/>
            <w:webHidden/>
            <w:sz w:val="24"/>
            <w:szCs w:val="24"/>
          </w:rPr>
          <w:fldChar w:fldCharType="end"/>
        </w:r>
      </w:hyperlink>
    </w:p>
    <w:p w14:paraId="66B64FA6"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1" w:history="1">
        <w:r w:rsidR="00ED077E" w:rsidRPr="00ED077E">
          <w:rPr>
            <w:rStyle w:val="a7"/>
            <w:rFonts w:ascii="Times New Roman" w:hAnsi="Times New Roman"/>
            <w:noProof/>
            <w:sz w:val="24"/>
            <w:szCs w:val="24"/>
          </w:rPr>
          <w:t xml:space="preserve">2.6  </w:t>
        </w:r>
        <w:r w:rsidR="00ED077E" w:rsidRPr="00ED077E">
          <w:rPr>
            <w:rStyle w:val="a7"/>
            <w:rFonts w:ascii="Times New Roman" w:hAnsi="Times New Roman"/>
            <w:noProof/>
            <w:sz w:val="24"/>
            <w:szCs w:val="24"/>
          </w:rPr>
          <w:t>本章总结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_Toc40538691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22</w:t>
        </w:r>
        <w:r w:rsidR="00ED077E" w:rsidRPr="00ED077E">
          <w:rPr>
            <w:rFonts w:ascii="Times New Roman" w:hAnsi="Times New Roman"/>
            <w:noProof/>
            <w:webHidden/>
            <w:sz w:val="24"/>
            <w:szCs w:val="24"/>
          </w:rPr>
          <w:fldChar w:fldCharType="end"/>
        </w:r>
      </w:hyperlink>
    </w:p>
    <w:p w14:paraId="7B1A9155"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692" w:history="1">
        <w:r w:rsidR="00ED077E" w:rsidRPr="00ED077E">
          <w:rPr>
            <w:rStyle w:val="a7"/>
            <w:rFonts w:ascii="Times New Roman" w:eastAsia="黑体" w:hAnsi="Times New Roman"/>
            <w:b w:val="0"/>
            <w:noProof/>
            <w:sz w:val="24"/>
            <w:szCs w:val="24"/>
          </w:rPr>
          <w:t xml:space="preserve">3  </w:t>
        </w:r>
        <w:r w:rsidR="00ED077E" w:rsidRPr="00ED077E">
          <w:rPr>
            <w:rStyle w:val="a7"/>
            <w:rFonts w:ascii="Times New Roman" w:eastAsiaTheme="minorEastAsia" w:hAnsi="Times New Roman"/>
            <w:b w:val="0"/>
            <w:noProof/>
            <w:sz w:val="24"/>
            <w:szCs w:val="24"/>
          </w:rPr>
          <w:t>习题数据统计分析及任务定义</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_Toc40538692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23</w:t>
        </w:r>
        <w:r w:rsidR="00ED077E" w:rsidRPr="00ED077E">
          <w:rPr>
            <w:rFonts w:ascii="Times New Roman" w:hAnsi="Times New Roman"/>
            <w:b w:val="0"/>
            <w:noProof/>
            <w:webHidden/>
            <w:sz w:val="24"/>
            <w:szCs w:val="24"/>
          </w:rPr>
          <w:fldChar w:fldCharType="end"/>
        </w:r>
      </w:hyperlink>
    </w:p>
    <w:p w14:paraId="454657A6"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3" w:history="1">
        <w:r w:rsidR="00ED077E" w:rsidRPr="00ED077E">
          <w:rPr>
            <w:rStyle w:val="a7"/>
            <w:rFonts w:ascii="Times New Roman" w:hAnsi="Times New Roman"/>
            <w:noProof/>
            <w:sz w:val="24"/>
            <w:szCs w:val="24"/>
          </w:rPr>
          <w:t xml:space="preserve">3.1  </w:t>
        </w:r>
        <w:r w:rsidR="00ED077E" w:rsidRPr="00ED077E">
          <w:rPr>
            <w:rStyle w:val="a7"/>
            <w:rFonts w:ascii="Times New Roman" w:hAnsi="Times New Roman"/>
            <w:noProof/>
            <w:sz w:val="24"/>
            <w:szCs w:val="24"/>
          </w:rPr>
          <w:t>习题数据集介绍</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_Toc40538693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23</w:t>
        </w:r>
        <w:r w:rsidR="00ED077E" w:rsidRPr="00ED077E">
          <w:rPr>
            <w:rFonts w:ascii="Times New Roman" w:hAnsi="Times New Roman"/>
            <w:noProof/>
            <w:webHidden/>
            <w:sz w:val="24"/>
            <w:szCs w:val="24"/>
          </w:rPr>
          <w:fldChar w:fldCharType="end"/>
        </w:r>
      </w:hyperlink>
    </w:p>
    <w:p w14:paraId="369D5931"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4" w:history="1">
        <w:r w:rsidR="00ED077E" w:rsidRPr="00ED077E">
          <w:rPr>
            <w:rStyle w:val="a7"/>
            <w:rFonts w:ascii="Times New Roman" w:hAnsi="Times New Roman"/>
            <w:noProof/>
            <w:sz w:val="24"/>
            <w:szCs w:val="24"/>
          </w:rPr>
          <w:t xml:space="preserve">3.2  </w:t>
        </w:r>
        <w:r w:rsidR="00ED077E" w:rsidRPr="00ED077E">
          <w:rPr>
            <w:rStyle w:val="a7"/>
            <w:rFonts w:ascii="Times New Roman" w:hAnsi="Times New Roman"/>
            <w:noProof/>
            <w:sz w:val="24"/>
            <w:szCs w:val="24"/>
          </w:rPr>
          <w:t>习题数据统计分析</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_Toc40538694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24</w:t>
        </w:r>
        <w:r w:rsidR="00ED077E" w:rsidRPr="00ED077E">
          <w:rPr>
            <w:rFonts w:ascii="Times New Roman" w:hAnsi="Times New Roman"/>
            <w:noProof/>
            <w:webHidden/>
            <w:sz w:val="24"/>
            <w:szCs w:val="24"/>
          </w:rPr>
          <w:fldChar w:fldCharType="end"/>
        </w:r>
      </w:hyperlink>
    </w:p>
    <w:p w14:paraId="4D737721"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5" w:history="1">
        <w:r w:rsidR="00ED077E" w:rsidRPr="00ED077E">
          <w:rPr>
            <w:rStyle w:val="a7"/>
            <w:rFonts w:ascii="Times New Roman" w:hAnsi="Times New Roman"/>
            <w:noProof/>
            <w:sz w:val="24"/>
            <w:szCs w:val="24"/>
          </w:rPr>
          <w:t xml:space="preserve">3.3  </w:t>
        </w:r>
        <w:r w:rsidR="00ED077E" w:rsidRPr="00ED077E">
          <w:rPr>
            <w:rStyle w:val="a7"/>
            <w:rFonts w:ascii="Times New Roman" w:hAnsi="Times New Roman"/>
            <w:noProof/>
            <w:sz w:val="24"/>
            <w:szCs w:val="24"/>
          </w:rPr>
          <w:t>寻找相似习题任务的定义</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_Toc40538695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27</w:t>
        </w:r>
        <w:r w:rsidR="00ED077E" w:rsidRPr="00ED077E">
          <w:rPr>
            <w:rFonts w:ascii="Times New Roman" w:hAnsi="Times New Roman"/>
            <w:noProof/>
            <w:webHidden/>
            <w:sz w:val="24"/>
            <w:szCs w:val="24"/>
          </w:rPr>
          <w:fldChar w:fldCharType="end"/>
        </w:r>
      </w:hyperlink>
    </w:p>
    <w:p w14:paraId="61AE0E05"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6" w:history="1">
        <w:r w:rsidR="00ED077E" w:rsidRPr="00ED077E">
          <w:rPr>
            <w:rStyle w:val="a7"/>
            <w:rFonts w:ascii="Times New Roman" w:hAnsi="Times New Roman"/>
            <w:noProof/>
            <w:sz w:val="24"/>
            <w:szCs w:val="24"/>
          </w:rPr>
          <w:t xml:space="preserve">3.4  </w:t>
        </w:r>
        <w:r w:rsidR="00ED077E" w:rsidRPr="00ED077E">
          <w:rPr>
            <w:rStyle w:val="a7"/>
            <w:rFonts w:ascii="Times New Roman" w:hAnsi="Times New Roman"/>
            <w:noProof/>
            <w:sz w:val="24"/>
            <w:szCs w:val="24"/>
          </w:rPr>
          <w:t>现有模型（</w:t>
        </w:r>
        <w:r w:rsidR="00ED077E" w:rsidRPr="00ED077E">
          <w:rPr>
            <w:rStyle w:val="a7"/>
            <w:rFonts w:ascii="Times New Roman" w:hAnsi="Times New Roman"/>
            <w:noProof/>
            <w:sz w:val="24"/>
            <w:szCs w:val="24"/>
          </w:rPr>
          <w:t>VSM</w:t>
        </w:r>
        <w:r w:rsidR="00ED077E" w:rsidRPr="00ED077E">
          <w:rPr>
            <w:rStyle w:val="a7"/>
            <w:rFonts w:ascii="Times New Roman" w:hAnsi="Times New Roman"/>
            <w:noProof/>
            <w:sz w:val="24"/>
            <w:szCs w:val="24"/>
          </w:rPr>
          <w:t>）在习题任务上的表现</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_Toc40538696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28</w:t>
        </w:r>
        <w:r w:rsidR="00ED077E" w:rsidRPr="00ED077E">
          <w:rPr>
            <w:rFonts w:ascii="Times New Roman" w:hAnsi="Times New Roman"/>
            <w:noProof/>
            <w:webHidden/>
            <w:sz w:val="24"/>
            <w:szCs w:val="24"/>
          </w:rPr>
          <w:fldChar w:fldCharType="end"/>
        </w:r>
      </w:hyperlink>
    </w:p>
    <w:p w14:paraId="6D5CB845"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7" w:history="1">
        <w:r w:rsidR="00ED077E" w:rsidRPr="00ED077E">
          <w:rPr>
            <w:rStyle w:val="a7"/>
            <w:rFonts w:ascii="Times New Roman" w:hAnsi="Times New Roman"/>
            <w:noProof/>
            <w:sz w:val="24"/>
            <w:szCs w:val="24"/>
          </w:rPr>
          <w:t xml:space="preserve">3.5  </w:t>
        </w:r>
        <w:r w:rsidR="00ED077E" w:rsidRPr="00ED077E">
          <w:rPr>
            <w:rStyle w:val="a7"/>
            <w:rFonts w:ascii="Times New Roman" w:hAnsi="Times New Roman"/>
            <w:noProof/>
            <w:sz w:val="24"/>
            <w:szCs w:val="24"/>
          </w:rPr>
          <w:t>本章总结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_Toc40538697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30</w:t>
        </w:r>
        <w:r w:rsidR="00ED077E" w:rsidRPr="00ED077E">
          <w:rPr>
            <w:rFonts w:ascii="Times New Roman" w:hAnsi="Times New Roman"/>
            <w:noProof/>
            <w:webHidden/>
            <w:sz w:val="24"/>
            <w:szCs w:val="24"/>
          </w:rPr>
          <w:fldChar w:fldCharType="end"/>
        </w:r>
      </w:hyperlink>
    </w:p>
    <w:p w14:paraId="191622D5"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698" w:history="1">
        <w:r w:rsidR="00ED077E" w:rsidRPr="00ED077E">
          <w:rPr>
            <w:rStyle w:val="a7"/>
            <w:rFonts w:ascii="Times New Roman" w:eastAsia="黑体" w:hAnsi="Times New Roman"/>
            <w:b w:val="0"/>
            <w:noProof/>
            <w:sz w:val="24"/>
            <w:szCs w:val="24"/>
          </w:rPr>
          <w:t xml:space="preserve">4  </w:t>
        </w:r>
        <w:r w:rsidR="00ED077E" w:rsidRPr="00ED077E">
          <w:rPr>
            <w:rStyle w:val="a7"/>
            <w:rFonts w:ascii="Times New Roman" w:eastAsiaTheme="minorEastAsia" w:hAnsi="Times New Roman"/>
            <w:b w:val="0"/>
            <w:noProof/>
            <w:sz w:val="24"/>
            <w:szCs w:val="24"/>
          </w:rPr>
          <w:t>基于孪生神经网络架构的模型设计</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_Toc40538698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31</w:t>
        </w:r>
        <w:r w:rsidR="00ED077E" w:rsidRPr="00ED077E">
          <w:rPr>
            <w:rFonts w:ascii="Times New Roman" w:hAnsi="Times New Roman"/>
            <w:b w:val="0"/>
            <w:noProof/>
            <w:webHidden/>
            <w:sz w:val="24"/>
            <w:szCs w:val="24"/>
          </w:rPr>
          <w:fldChar w:fldCharType="end"/>
        </w:r>
      </w:hyperlink>
    </w:p>
    <w:p w14:paraId="01431149"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699" w:history="1">
        <w:r w:rsidR="00ED077E" w:rsidRPr="00ED077E">
          <w:rPr>
            <w:rStyle w:val="a7"/>
            <w:rFonts w:ascii="Times New Roman" w:hAnsi="Times New Roman"/>
            <w:noProof/>
            <w:sz w:val="24"/>
            <w:szCs w:val="24"/>
          </w:rPr>
          <w:t xml:space="preserve">4.1  </w:t>
        </w:r>
        <w:r w:rsidR="00ED077E" w:rsidRPr="00ED077E">
          <w:rPr>
            <w:rStyle w:val="a7"/>
            <w:rFonts w:ascii="Times New Roman" w:hAnsi="Times New Roman"/>
            <w:noProof/>
            <w:sz w:val="24"/>
            <w:szCs w:val="24"/>
          </w:rPr>
          <w:t>基本思想</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_Toc40538699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31</w:t>
        </w:r>
        <w:r w:rsidR="00ED077E" w:rsidRPr="00ED077E">
          <w:rPr>
            <w:rFonts w:ascii="Times New Roman" w:hAnsi="Times New Roman"/>
            <w:noProof/>
            <w:webHidden/>
            <w:sz w:val="24"/>
            <w:szCs w:val="24"/>
          </w:rPr>
          <w:fldChar w:fldCharType="end"/>
        </w:r>
      </w:hyperlink>
    </w:p>
    <w:p w14:paraId="04FAD113"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0" w:history="1">
        <w:r w:rsidR="00ED077E" w:rsidRPr="00ED077E">
          <w:rPr>
            <w:rStyle w:val="a7"/>
            <w:rFonts w:ascii="Times New Roman" w:hAnsi="Times New Roman"/>
            <w:i w:val="0"/>
            <w:noProof/>
            <w:sz w:val="24"/>
            <w:szCs w:val="24"/>
          </w:rPr>
          <w:t>4.1.1  BERT</w:t>
        </w:r>
        <w:r w:rsidR="00ED077E" w:rsidRPr="00ED077E">
          <w:rPr>
            <w:rStyle w:val="a7"/>
            <w:rFonts w:ascii="Times New Roman" w:hAnsi="Times New Roman"/>
            <w:i w:val="0"/>
            <w:noProof/>
            <w:sz w:val="24"/>
            <w:szCs w:val="24"/>
          </w:rPr>
          <w:t>模型的习题表征效果</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_Toc40538700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31</w:t>
        </w:r>
        <w:r w:rsidR="00ED077E" w:rsidRPr="00ED077E">
          <w:rPr>
            <w:rFonts w:ascii="Times New Roman" w:hAnsi="Times New Roman"/>
            <w:i w:val="0"/>
            <w:noProof/>
            <w:webHidden/>
            <w:sz w:val="24"/>
            <w:szCs w:val="24"/>
          </w:rPr>
          <w:fldChar w:fldCharType="end"/>
        </w:r>
      </w:hyperlink>
    </w:p>
    <w:p w14:paraId="2533782F"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1" w:history="1">
        <w:r w:rsidR="00ED077E" w:rsidRPr="00ED077E">
          <w:rPr>
            <w:rStyle w:val="a7"/>
            <w:rFonts w:ascii="Times New Roman" w:hAnsi="Times New Roman"/>
            <w:i w:val="0"/>
            <w:noProof/>
            <w:sz w:val="24"/>
            <w:szCs w:val="24"/>
          </w:rPr>
          <w:t xml:space="preserve">4.1.2  </w:t>
        </w:r>
        <w:r w:rsidR="00ED077E" w:rsidRPr="00ED077E">
          <w:rPr>
            <w:rStyle w:val="a7"/>
            <w:rFonts w:ascii="Times New Roman" w:hAnsi="Times New Roman"/>
            <w:i w:val="0"/>
            <w:noProof/>
            <w:sz w:val="24"/>
            <w:szCs w:val="24"/>
          </w:rPr>
          <w:t>孪生神经网络架构的引入</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_Toc40538701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32</w:t>
        </w:r>
        <w:r w:rsidR="00ED077E" w:rsidRPr="00ED077E">
          <w:rPr>
            <w:rFonts w:ascii="Times New Roman" w:hAnsi="Times New Roman"/>
            <w:i w:val="0"/>
            <w:noProof/>
            <w:webHidden/>
            <w:sz w:val="24"/>
            <w:szCs w:val="24"/>
          </w:rPr>
          <w:fldChar w:fldCharType="end"/>
        </w:r>
      </w:hyperlink>
    </w:p>
    <w:p w14:paraId="42965D7A"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02" w:history="1">
        <w:r w:rsidR="00ED077E" w:rsidRPr="00ED077E">
          <w:rPr>
            <w:rStyle w:val="a7"/>
            <w:rFonts w:ascii="Times New Roman" w:hAnsi="Times New Roman"/>
            <w:noProof/>
            <w:sz w:val="24"/>
            <w:szCs w:val="24"/>
          </w:rPr>
          <w:t xml:space="preserve">4.2  </w:t>
        </w:r>
        <w:r w:rsidR="00ED077E" w:rsidRPr="00ED077E">
          <w:rPr>
            <w:rStyle w:val="a7"/>
            <w:rFonts w:ascii="Times New Roman" w:hAnsi="Times New Roman"/>
            <w:noProof/>
            <w:sz w:val="24"/>
            <w:szCs w:val="24"/>
          </w:rPr>
          <w:t>基于孪生神经网络架构的模型结构</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_Toc40538702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33</w:t>
        </w:r>
        <w:r w:rsidR="00ED077E" w:rsidRPr="00ED077E">
          <w:rPr>
            <w:rFonts w:ascii="Times New Roman" w:hAnsi="Times New Roman"/>
            <w:noProof/>
            <w:webHidden/>
            <w:sz w:val="24"/>
            <w:szCs w:val="24"/>
          </w:rPr>
          <w:fldChar w:fldCharType="end"/>
        </w:r>
      </w:hyperlink>
    </w:p>
    <w:p w14:paraId="1D8CE6EE"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3" w:history="1">
        <w:r w:rsidR="00ED077E" w:rsidRPr="00ED077E">
          <w:rPr>
            <w:rStyle w:val="a7"/>
            <w:rFonts w:ascii="Times New Roman" w:hAnsi="Times New Roman"/>
            <w:i w:val="0"/>
            <w:noProof/>
            <w:sz w:val="24"/>
            <w:szCs w:val="24"/>
          </w:rPr>
          <w:t>4.2.1  SBERT</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_Toc40538703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33</w:t>
        </w:r>
        <w:r w:rsidR="00ED077E" w:rsidRPr="00ED077E">
          <w:rPr>
            <w:rFonts w:ascii="Times New Roman" w:hAnsi="Times New Roman"/>
            <w:i w:val="0"/>
            <w:noProof/>
            <w:webHidden/>
            <w:sz w:val="24"/>
            <w:szCs w:val="24"/>
          </w:rPr>
          <w:fldChar w:fldCharType="end"/>
        </w:r>
      </w:hyperlink>
    </w:p>
    <w:p w14:paraId="4183ECE9"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4" w:history="1">
        <w:r w:rsidR="00ED077E" w:rsidRPr="00ED077E">
          <w:rPr>
            <w:rStyle w:val="a7"/>
            <w:rFonts w:ascii="Times New Roman" w:hAnsi="Times New Roman"/>
            <w:i w:val="0"/>
            <w:noProof/>
            <w:sz w:val="24"/>
            <w:szCs w:val="24"/>
          </w:rPr>
          <w:t>4.2.2  TBERT</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_Toc40538704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35</w:t>
        </w:r>
        <w:r w:rsidR="00ED077E" w:rsidRPr="00ED077E">
          <w:rPr>
            <w:rFonts w:ascii="Times New Roman" w:hAnsi="Times New Roman"/>
            <w:i w:val="0"/>
            <w:noProof/>
            <w:webHidden/>
            <w:sz w:val="24"/>
            <w:szCs w:val="24"/>
          </w:rPr>
          <w:fldChar w:fldCharType="end"/>
        </w:r>
      </w:hyperlink>
    </w:p>
    <w:p w14:paraId="7D24862D"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5" w:history="1">
        <w:r w:rsidR="00ED077E" w:rsidRPr="00ED077E">
          <w:rPr>
            <w:rStyle w:val="a7"/>
            <w:rFonts w:ascii="Times New Roman" w:hAnsi="Times New Roman"/>
            <w:i w:val="0"/>
            <w:noProof/>
            <w:sz w:val="24"/>
            <w:szCs w:val="24"/>
          </w:rPr>
          <w:t>4.2.3  CNN</w:t>
        </w:r>
        <w:r w:rsidR="00ED077E" w:rsidRPr="00ED077E">
          <w:rPr>
            <w:rStyle w:val="a7"/>
            <w:rFonts w:ascii="Times New Roman" w:hAnsi="Times New Roman"/>
            <w:i w:val="0"/>
            <w:noProof/>
            <w:sz w:val="24"/>
            <w:szCs w:val="24"/>
          </w:rPr>
          <w:t>池化操作</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_Toc40538705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36</w:t>
        </w:r>
        <w:r w:rsidR="00ED077E" w:rsidRPr="00ED077E">
          <w:rPr>
            <w:rFonts w:ascii="Times New Roman" w:hAnsi="Times New Roman"/>
            <w:i w:val="0"/>
            <w:noProof/>
            <w:webHidden/>
            <w:sz w:val="24"/>
            <w:szCs w:val="24"/>
          </w:rPr>
          <w:fldChar w:fldCharType="end"/>
        </w:r>
      </w:hyperlink>
    </w:p>
    <w:p w14:paraId="7D3C5CE3"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06" w:history="1">
        <w:r w:rsidR="00ED077E" w:rsidRPr="00ED077E">
          <w:rPr>
            <w:rStyle w:val="a7"/>
            <w:rFonts w:ascii="Times New Roman" w:hAnsi="Times New Roman"/>
            <w:noProof/>
            <w:sz w:val="24"/>
            <w:szCs w:val="24"/>
          </w:rPr>
          <w:t xml:space="preserve">4.3  </w:t>
        </w:r>
        <w:r w:rsidR="00ED077E" w:rsidRPr="00ED077E">
          <w:rPr>
            <w:rStyle w:val="a7"/>
            <w:rFonts w:ascii="Times New Roman" w:hAnsi="Times New Roman"/>
            <w:noProof/>
            <w:sz w:val="24"/>
            <w:szCs w:val="24"/>
          </w:rPr>
          <w:t>数据集的构建</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_Toc40538706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37</w:t>
        </w:r>
        <w:r w:rsidR="00ED077E" w:rsidRPr="00ED077E">
          <w:rPr>
            <w:rFonts w:ascii="Times New Roman" w:hAnsi="Times New Roman"/>
            <w:noProof/>
            <w:webHidden/>
            <w:sz w:val="24"/>
            <w:szCs w:val="24"/>
          </w:rPr>
          <w:fldChar w:fldCharType="end"/>
        </w:r>
      </w:hyperlink>
    </w:p>
    <w:p w14:paraId="0FC46A14"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07" w:history="1">
        <w:r w:rsidR="00ED077E" w:rsidRPr="00ED077E">
          <w:rPr>
            <w:rStyle w:val="a7"/>
            <w:rFonts w:ascii="Times New Roman" w:hAnsi="Times New Roman"/>
            <w:noProof/>
            <w:sz w:val="24"/>
            <w:szCs w:val="24"/>
          </w:rPr>
          <w:t xml:space="preserve">4.4  </w:t>
        </w:r>
        <w:r w:rsidR="00ED077E" w:rsidRPr="00ED077E">
          <w:rPr>
            <w:rStyle w:val="a7"/>
            <w:rFonts w:ascii="Times New Roman" w:hAnsi="Times New Roman"/>
            <w:noProof/>
            <w:sz w:val="24"/>
            <w:szCs w:val="24"/>
          </w:rPr>
          <w:t>结果分析</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_Toc40538707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38</w:t>
        </w:r>
        <w:r w:rsidR="00ED077E" w:rsidRPr="00ED077E">
          <w:rPr>
            <w:rFonts w:ascii="Times New Roman" w:hAnsi="Times New Roman"/>
            <w:noProof/>
            <w:webHidden/>
            <w:sz w:val="24"/>
            <w:szCs w:val="24"/>
          </w:rPr>
          <w:fldChar w:fldCharType="end"/>
        </w:r>
      </w:hyperlink>
    </w:p>
    <w:p w14:paraId="7D262D3F"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8" w:history="1">
        <w:r w:rsidR="00ED077E" w:rsidRPr="00ED077E">
          <w:rPr>
            <w:rStyle w:val="a7"/>
            <w:rFonts w:ascii="Times New Roman" w:hAnsi="Times New Roman"/>
            <w:i w:val="0"/>
            <w:noProof/>
            <w:sz w:val="24"/>
            <w:szCs w:val="24"/>
          </w:rPr>
          <w:t xml:space="preserve">4.4.1  </w:t>
        </w:r>
        <w:r w:rsidR="00ED077E" w:rsidRPr="00ED077E">
          <w:rPr>
            <w:rStyle w:val="a7"/>
            <w:rFonts w:ascii="Times New Roman" w:hAnsi="Times New Roman"/>
            <w:i w:val="0"/>
            <w:noProof/>
            <w:sz w:val="24"/>
            <w:szCs w:val="24"/>
          </w:rPr>
          <w:t>模型训练效果</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_Toc40538708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39</w:t>
        </w:r>
        <w:r w:rsidR="00ED077E" w:rsidRPr="00ED077E">
          <w:rPr>
            <w:rFonts w:ascii="Times New Roman" w:hAnsi="Times New Roman"/>
            <w:i w:val="0"/>
            <w:noProof/>
            <w:webHidden/>
            <w:sz w:val="24"/>
            <w:szCs w:val="24"/>
          </w:rPr>
          <w:fldChar w:fldCharType="end"/>
        </w:r>
      </w:hyperlink>
    </w:p>
    <w:p w14:paraId="3CA2BBA1"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09" w:history="1">
        <w:r w:rsidR="00ED077E" w:rsidRPr="00ED077E">
          <w:rPr>
            <w:rStyle w:val="a7"/>
            <w:rFonts w:ascii="Times New Roman" w:hAnsi="Times New Roman"/>
            <w:i w:val="0"/>
            <w:noProof/>
            <w:sz w:val="24"/>
            <w:szCs w:val="24"/>
          </w:rPr>
          <w:t xml:space="preserve">4.4.2  </w:t>
        </w:r>
        <w:r w:rsidR="00ED077E" w:rsidRPr="00ED077E">
          <w:rPr>
            <w:rStyle w:val="a7"/>
            <w:rFonts w:ascii="Times New Roman" w:hAnsi="Times New Roman"/>
            <w:i w:val="0"/>
            <w:noProof/>
            <w:sz w:val="24"/>
            <w:szCs w:val="24"/>
          </w:rPr>
          <w:t>寻找相似习题任务</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_Toc40538709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40</w:t>
        </w:r>
        <w:r w:rsidR="00ED077E" w:rsidRPr="00ED077E">
          <w:rPr>
            <w:rFonts w:ascii="Times New Roman" w:hAnsi="Times New Roman"/>
            <w:i w:val="0"/>
            <w:noProof/>
            <w:webHidden/>
            <w:sz w:val="24"/>
            <w:szCs w:val="24"/>
          </w:rPr>
          <w:fldChar w:fldCharType="end"/>
        </w:r>
      </w:hyperlink>
    </w:p>
    <w:p w14:paraId="4A04DF23"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10" w:history="1">
        <w:r w:rsidR="00ED077E" w:rsidRPr="00ED077E">
          <w:rPr>
            <w:rStyle w:val="a7"/>
            <w:rFonts w:ascii="Times New Roman" w:hAnsi="Times New Roman"/>
            <w:i w:val="0"/>
            <w:noProof/>
            <w:sz w:val="24"/>
            <w:szCs w:val="24"/>
          </w:rPr>
          <w:t xml:space="preserve">4.4.3  </w:t>
        </w:r>
        <w:r w:rsidR="00ED077E" w:rsidRPr="00ED077E">
          <w:rPr>
            <w:rStyle w:val="a7"/>
            <w:rFonts w:ascii="Times New Roman" w:hAnsi="Times New Roman"/>
            <w:i w:val="0"/>
            <w:noProof/>
            <w:sz w:val="24"/>
            <w:szCs w:val="24"/>
          </w:rPr>
          <w:t>习题表征可视化</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_Toc40538710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42</w:t>
        </w:r>
        <w:r w:rsidR="00ED077E" w:rsidRPr="00ED077E">
          <w:rPr>
            <w:rFonts w:ascii="Times New Roman" w:hAnsi="Times New Roman"/>
            <w:i w:val="0"/>
            <w:noProof/>
            <w:webHidden/>
            <w:sz w:val="24"/>
            <w:szCs w:val="24"/>
          </w:rPr>
          <w:fldChar w:fldCharType="end"/>
        </w:r>
      </w:hyperlink>
    </w:p>
    <w:p w14:paraId="37F11EC7"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11" w:history="1">
        <w:r w:rsidR="00ED077E" w:rsidRPr="00ED077E">
          <w:rPr>
            <w:rStyle w:val="a7"/>
            <w:rFonts w:ascii="Times New Roman" w:hAnsi="Times New Roman"/>
            <w:noProof/>
            <w:sz w:val="24"/>
            <w:szCs w:val="24"/>
          </w:rPr>
          <w:t xml:space="preserve">4.5  </w:t>
        </w:r>
        <w:r w:rsidR="00ED077E" w:rsidRPr="00ED077E">
          <w:rPr>
            <w:rStyle w:val="a7"/>
            <w:rFonts w:ascii="Times New Roman" w:hAnsi="Times New Roman"/>
            <w:noProof/>
            <w:sz w:val="24"/>
            <w:szCs w:val="24"/>
          </w:rPr>
          <w:t>本章总结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_Toc40538711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44</w:t>
        </w:r>
        <w:r w:rsidR="00ED077E" w:rsidRPr="00ED077E">
          <w:rPr>
            <w:rFonts w:ascii="Times New Roman" w:hAnsi="Times New Roman"/>
            <w:noProof/>
            <w:webHidden/>
            <w:sz w:val="24"/>
            <w:szCs w:val="24"/>
          </w:rPr>
          <w:fldChar w:fldCharType="end"/>
        </w:r>
      </w:hyperlink>
    </w:p>
    <w:p w14:paraId="383682B3"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12" w:history="1">
        <w:r w:rsidR="00ED077E" w:rsidRPr="00ED077E">
          <w:rPr>
            <w:rStyle w:val="a7"/>
            <w:rFonts w:ascii="Times New Roman" w:eastAsia="黑体" w:hAnsi="Times New Roman"/>
            <w:b w:val="0"/>
            <w:noProof/>
            <w:sz w:val="24"/>
            <w:szCs w:val="24"/>
          </w:rPr>
          <w:t xml:space="preserve">5  </w:t>
        </w:r>
        <w:r w:rsidR="00ED077E" w:rsidRPr="00ED077E">
          <w:rPr>
            <w:rStyle w:val="a7"/>
            <w:rFonts w:ascii="Times New Roman" w:eastAsiaTheme="minorEastAsia" w:hAnsi="Times New Roman"/>
            <w:b w:val="0"/>
            <w:noProof/>
            <w:sz w:val="24"/>
            <w:szCs w:val="24"/>
          </w:rPr>
          <w:t>基于习题问题与解答的融合模型设计</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_Toc40538712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45</w:t>
        </w:r>
        <w:r w:rsidR="00ED077E" w:rsidRPr="00ED077E">
          <w:rPr>
            <w:rFonts w:ascii="Times New Roman" w:hAnsi="Times New Roman"/>
            <w:b w:val="0"/>
            <w:noProof/>
            <w:webHidden/>
            <w:sz w:val="24"/>
            <w:szCs w:val="24"/>
          </w:rPr>
          <w:fldChar w:fldCharType="end"/>
        </w:r>
      </w:hyperlink>
    </w:p>
    <w:p w14:paraId="1E40CEAB"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13" w:history="1">
        <w:r w:rsidR="00ED077E" w:rsidRPr="00ED077E">
          <w:rPr>
            <w:rStyle w:val="a7"/>
            <w:rFonts w:ascii="Times New Roman" w:hAnsi="Times New Roman"/>
            <w:noProof/>
            <w:sz w:val="24"/>
            <w:szCs w:val="24"/>
          </w:rPr>
          <w:t xml:space="preserve">5.1  </w:t>
        </w:r>
        <w:r w:rsidR="00ED077E" w:rsidRPr="00ED077E">
          <w:rPr>
            <w:rStyle w:val="a7"/>
            <w:rFonts w:ascii="Times New Roman" w:hAnsi="Times New Roman"/>
            <w:noProof/>
            <w:sz w:val="24"/>
            <w:szCs w:val="24"/>
          </w:rPr>
          <w:t>设计思路</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_Toc40538713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45</w:t>
        </w:r>
        <w:r w:rsidR="00ED077E" w:rsidRPr="00ED077E">
          <w:rPr>
            <w:rFonts w:ascii="Times New Roman" w:hAnsi="Times New Roman"/>
            <w:noProof/>
            <w:webHidden/>
            <w:sz w:val="24"/>
            <w:szCs w:val="24"/>
          </w:rPr>
          <w:fldChar w:fldCharType="end"/>
        </w:r>
      </w:hyperlink>
    </w:p>
    <w:p w14:paraId="37452E18"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14" w:history="1">
        <w:r w:rsidR="00ED077E" w:rsidRPr="00ED077E">
          <w:rPr>
            <w:rStyle w:val="a7"/>
            <w:rFonts w:ascii="Times New Roman" w:hAnsi="Times New Roman"/>
            <w:noProof/>
            <w:sz w:val="24"/>
            <w:szCs w:val="24"/>
          </w:rPr>
          <w:t xml:space="preserve">5.2  </w:t>
        </w:r>
        <w:r w:rsidR="00ED077E" w:rsidRPr="00ED077E">
          <w:rPr>
            <w:rStyle w:val="a7"/>
            <w:rFonts w:ascii="Times New Roman" w:hAnsi="Times New Roman"/>
            <w:noProof/>
            <w:sz w:val="24"/>
            <w:szCs w:val="24"/>
          </w:rPr>
          <w:t>基于习题问题与解答的融合模型结构</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_Toc40538714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46</w:t>
        </w:r>
        <w:r w:rsidR="00ED077E" w:rsidRPr="00ED077E">
          <w:rPr>
            <w:rFonts w:ascii="Times New Roman" w:hAnsi="Times New Roman"/>
            <w:noProof/>
            <w:webHidden/>
            <w:sz w:val="24"/>
            <w:szCs w:val="24"/>
          </w:rPr>
          <w:fldChar w:fldCharType="end"/>
        </w:r>
      </w:hyperlink>
    </w:p>
    <w:p w14:paraId="74061C7E"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15" w:history="1">
        <w:r w:rsidR="00ED077E" w:rsidRPr="00ED077E">
          <w:rPr>
            <w:rStyle w:val="a7"/>
            <w:rFonts w:ascii="Times New Roman" w:hAnsi="Times New Roman"/>
            <w:i w:val="0"/>
            <w:noProof/>
            <w:sz w:val="24"/>
            <w:szCs w:val="24"/>
          </w:rPr>
          <w:t>5.2.1  SBERT-QA</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_Toc40538715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46</w:t>
        </w:r>
        <w:r w:rsidR="00ED077E" w:rsidRPr="00ED077E">
          <w:rPr>
            <w:rFonts w:ascii="Times New Roman" w:hAnsi="Times New Roman"/>
            <w:i w:val="0"/>
            <w:noProof/>
            <w:webHidden/>
            <w:sz w:val="24"/>
            <w:szCs w:val="24"/>
          </w:rPr>
          <w:fldChar w:fldCharType="end"/>
        </w:r>
      </w:hyperlink>
    </w:p>
    <w:p w14:paraId="297FFC72"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16" w:history="1">
        <w:r w:rsidR="00ED077E" w:rsidRPr="00ED077E">
          <w:rPr>
            <w:rStyle w:val="a7"/>
            <w:rFonts w:ascii="Times New Roman" w:hAnsi="Times New Roman"/>
            <w:i w:val="0"/>
            <w:noProof/>
            <w:sz w:val="24"/>
            <w:szCs w:val="24"/>
          </w:rPr>
          <w:t>5.2.2  TBERT-QA</w:t>
        </w:r>
        <w:r w:rsidR="00ED077E" w:rsidRPr="00ED077E">
          <w:rPr>
            <w:rStyle w:val="a7"/>
            <w:rFonts w:ascii="Times New Roman" w:hAnsi="Times New Roman"/>
            <w:i w:val="0"/>
            <w:noProof/>
            <w:sz w:val="24"/>
            <w:szCs w:val="24"/>
          </w:rPr>
          <w:t>模型</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_Toc40538716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47</w:t>
        </w:r>
        <w:r w:rsidR="00ED077E" w:rsidRPr="00ED077E">
          <w:rPr>
            <w:rFonts w:ascii="Times New Roman" w:hAnsi="Times New Roman"/>
            <w:i w:val="0"/>
            <w:noProof/>
            <w:webHidden/>
            <w:sz w:val="24"/>
            <w:szCs w:val="24"/>
          </w:rPr>
          <w:fldChar w:fldCharType="end"/>
        </w:r>
      </w:hyperlink>
    </w:p>
    <w:p w14:paraId="2E045FD5"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17" w:history="1">
        <w:r w:rsidR="00ED077E" w:rsidRPr="00ED077E">
          <w:rPr>
            <w:rStyle w:val="a7"/>
            <w:rFonts w:ascii="Times New Roman" w:hAnsi="Times New Roman"/>
            <w:noProof/>
            <w:sz w:val="24"/>
            <w:szCs w:val="24"/>
          </w:rPr>
          <w:t xml:space="preserve">5.3  </w:t>
        </w:r>
        <w:r w:rsidR="00ED077E" w:rsidRPr="00ED077E">
          <w:rPr>
            <w:rStyle w:val="a7"/>
            <w:rFonts w:ascii="Times New Roman" w:hAnsi="Times New Roman"/>
            <w:noProof/>
            <w:sz w:val="24"/>
            <w:szCs w:val="24"/>
          </w:rPr>
          <w:t>数据集的构建</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_Toc40538717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49</w:t>
        </w:r>
        <w:r w:rsidR="00ED077E" w:rsidRPr="00ED077E">
          <w:rPr>
            <w:rFonts w:ascii="Times New Roman" w:hAnsi="Times New Roman"/>
            <w:noProof/>
            <w:webHidden/>
            <w:sz w:val="24"/>
            <w:szCs w:val="24"/>
          </w:rPr>
          <w:fldChar w:fldCharType="end"/>
        </w:r>
      </w:hyperlink>
    </w:p>
    <w:p w14:paraId="78DD2D9E"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18" w:history="1">
        <w:r w:rsidR="00ED077E" w:rsidRPr="00ED077E">
          <w:rPr>
            <w:rStyle w:val="a7"/>
            <w:rFonts w:ascii="Times New Roman" w:hAnsi="Times New Roman"/>
            <w:noProof/>
            <w:sz w:val="24"/>
            <w:szCs w:val="24"/>
          </w:rPr>
          <w:t xml:space="preserve">5.4  </w:t>
        </w:r>
        <w:r w:rsidR="00ED077E" w:rsidRPr="00ED077E">
          <w:rPr>
            <w:rStyle w:val="a7"/>
            <w:rFonts w:ascii="Times New Roman" w:hAnsi="Times New Roman"/>
            <w:noProof/>
            <w:sz w:val="24"/>
            <w:szCs w:val="24"/>
          </w:rPr>
          <w:t>结果分析</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_Toc40538718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49</w:t>
        </w:r>
        <w:r w:rsidR="00ED077E" w:rsidRPr="00ED077E">
          <w:rPr>
            <w:rFonts w:ascii="Times New Roman" w:hAnsi="Times New Roman"/>
            <w:noProof/>
            <w:webHidden/>
            <w:sz w:val="24"/>
            <w:szCs w:val="24"/>
          </w:rPr>
          <w:fldChar w:fldCharType="end"/>
        </w:r>
      </w:hyperlink>
    </w:p>
    <w:p w14:paraId="582BEBED"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19" w:history="1">
        <w:r w:rsidR="00ED077E" w:rsidRPr="00ED077E">
          <w:rPr>
            <w:rStyle w:val="a7"/>
            <w:rFonts w:ascii="Times New Roman" w:hAnsi="Times New Roman"/>
            <w:i w:val="0"/>
            <w:noProof/>
            <w:sz w:val="24"/>
            <w:szCs w:val="24"/>
          </w:rPr>
          <w:t xml:space="preserve">5.4.1  </w:t>
        </w:r>
        <w:r w:rsidR="00ED077E" w:rsidRPr="00ED077E">
          <w:rPr>
            <w:rStyle w:val="a7"/>
            <w:rFonts w:ascii="Times New Roman" w:hAnsi="Times New Roman"/>
            <w:i w:val="0"/>
            <w:noProof/>
            <w:sz w:val="24"/>
            <w:szCs w:val="24"/>
          </w:rPr>
          <w:t>模型训练效果</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_Toc40538719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49</w:t>
        </w:r>
        <w:r w:rsidR="00ED077E" w:rsidRPr="00ED077E">
          <w:rPr>
            <w:rFonts w:ascii="Times New Roman" w:hAnsi="Times New Roman"/>
            <w:i w:val="0"/>
            <w:noProof/>
            <w:webHidden/>
            <w:sz w:val="24"/>
            <w:szCs w:val="24"/>
          </w:rPr>
          <w:fldChar w:fldCharType="end"/>
        </w:r>
      </w:hyperlink>
    </w:p>
    <w:p w14:paraId="2806C1BC"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20" w:history="1">
        <w:r w:rsidR="00ED077E" w:rsidRPr="00ED077E">
          <w:rPr>
            <w:rStyle w:val="a7"/>
            <w:rFonts w:ascii="Times New Roman" w:hAnsi="Times New Roman"/>
            <w:i w:val="0"/>
            <w:noProof/>
            <w:sz w:val="24"/>
            <w:szCs w:val="24"/>
          </w:rPr>
          <w:t xml:space="preserve">5.4.2  </w:t>
        </w:r>
        <w:r w:rsidR="00ED077E" w:rsidRPr="00ED077E">
          <w:rPr>
            <w:rStyle w:val="a7"/>
            <w:rFonts w:ascii="Times New Roman" w:hAnsi="Times New Roman"/>
            <w:i w:val="0"/>
            <w:noProof/>
            <w:sz w:val="24"/>
            <w:szCs w:val="24"/>
          </w:rPr>
          <w:t>寻找相似习题任务</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_Toc40538720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51</w:t>
        </w:r>
        <w:r w:rsidR="00ED077E" w:rsidRPr="00ED077E">
          <w:rPr>
            <w:rFonts w:ascii="Times New Roman" w:hAnsi="Times New Roman"/>
            <w:i w:val="0"/>
            <w:noProof/>
            <w:webHidden/>
            <w:sz w:val="24"/>
            <w:szCs w:val="24"/>
          </w:rPr>
          <w:fldChar w:fldCharType="end"/>
        </w:r>
      </w:hyperlink>
    </w:p>
    <w:p w14:paraId="26430C96" w14:textId="77777777" w:rsidR="00ED077E" w:rsidRPr="00ED077E" w:rsidRDefault="004C3CA8" w:rsidP="00ED077E">
      <w:pPr>
        <w:pStyle w:val="33"/>
        <w:tabs>
          <w:tab w:val="right" w:leader="dot" w:pos="8494"/>
        </w:tabs>
        <w:spacing w:before="120" w:line="240" w:lineRule="auto"/>
        <w:ind w:firstLine="400"/>
        <w:jc w:val="both"/>
        <w:rPr>
          <w:rFonts w:ascii="Times New Roman" w:eastAsiaTheme="minorEastAsia" w:hAnsi="Times New Roman"/>
          <w:i w:val="0"/>
          <w:iCs w:val="0"/>
          <w:noProof/>
          <w:sz w:val="24"/>
          <w:szCs w:val="24"/>
        </w:rPr>
      </w:pPr>
      <w:hyperlink w:anchor="_Toc40538721" w:history="1">
        <w:r w:rsidR="00ED077E" w:rsidRPr="00ED077E">
          <w:rPr>
            <w:rStyle w:val="a7"/>
            <w:rFonts w:ascii="Times New Roman" w:hAnsi="Times New Roman"/>
            <w:i w:val="0"/>
            <w:noProof/>
            <w:sz w:val="24"/>
            <w:szCs w:val="24"/>
          </w:rPr>
          <w:t xml:space="preserve">5.4.3  </w:t>
        </w:r>
        <w:r w:rsidR="00ED077E" w:rsidRPr="00ED077E">
          <w:rPr>
            <w:rStyle w:val="a7"/>
            <w:rFonts w:ascii="Times New Roman" w:hAnsi="Times New Roman"/>
            <w:i w:val="0"/>
            <w:noProof/>
            <w:sz w:val="24"/>
            <w:szCs w:val="24"/>
          </w:rPr>
          <w:t>习题表征可视化</w:t>
        </w:r>
        <w:r w:rsidR="00ED077E" w:rsidRPr="00ED077E">
          <w:rPr>
            <w:rFonts w:ascii="Times New Roman" w:hAnsi="Times New Roman"/>
            <w:i w:val="0"/>
            <w:noProof/>
            <w:webHidden/>
            <w:sz w:val="24"/>
            <w:szCs w:val="24"/>
          </w:rPr>
          <w:tab/>
        </w:r>
        <w:r w:rsidR="00ED077E" w:rsidRPr="00ED077E">
          <w:rPr>
            <w:rFonts w:ascii="Times New Roman" w:hAnsi="Times New Roman"/>
            <w:i w:val="0"/>
            <w:noProof/>
            <w:webHidden/>
            <w:sz w:val="24"/>
            <w:szCs w:val="24"/>
          </w:rPr>
          <w:fldChar w:fldCharType="begin"/>
        </w:r>
        <w:r w:rsidR="00ED077E" w:rsidRPr="00ED077E">
          <w:rPr>
            <w:rFonts w:ascii="Times New Roman" w:hAnsi="Times New Roman"/>
            <w:i w:val="0"/>
            <w:noProof/>
            <w:webHidden/>
            <w:sz w:val="24"/>
            <w:szCs w:val="24"/>
          </w:rPr>
          <w:instrText xml:space="preserve"> PAGEREF _Toc40538721 \h </w:instrText>
        </w:r>
        <w:r w:rsidR="00ED077E" w:rsidRPr="00ED077E">
          <w:rPr>
            <w:rFonts w:ascii="Times New Roman" w:hAnsi="Times New Roman"/>
            <w:i w:val="0"/>
            <w:noProof/>
            <w:webHidden/>
            <w:sz w:val="24"/>
            <w:szCs w:val="24"/>
          </w:rPr>
        </w:r>
        <w:r w:rsidR="00ED077E" w:rsidRPr="00ED077E">
          <w:rPr>
            <w:rFonts w:ascii="Times New Roman" w:hAnsi="Times New Roman"/>
            <w:i w:val="0"/>
            <w:noProof/>
            <w:webHidden/>
            <w:sz w:val="24"/>
            <w:szCs w:val="24"/>
          </w:rPr>
          <w:fldChar w:fldCharType="separate"/>
        </w:r>
        <w:r w:rsidR="006B61A0">
          <w:rPr>
            <w:rFonts w:ascii="Times New Roman" w:hAnsi="Times New Roman"/>
            <w:i w:val="0"/>
            <w:noProof/>
            <w:webHidden/>
            <w:sz w:val="24"/>
            <w:szCs w:val="24"/>
          </w:rPr>
          <w:t>52</w:t>
        </w:r>
        <w:r w:rsidR="00ED077E" w:rsidRPr="00ED077E">
          <w:rPr>
            <w:rFonts w:ascii="Times New Roman" w:hAnsi="Times New Roman"/>
            <w:i w:val="0"/>
            <w:noProof/>
            <w:webHidden/>
            <w:sz w:val="24"/>
            <w:szCs w:val="24"/>
          </w:rPr>
          <w:fldChar w:fldCharType="end"/>
        </w:r>
      </w:hyperlink>
    </w:p>
    <w:p w14:paraId="75468E50"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2" w:history="1">
        <w:r w:rsidR="00ED077E" w:rsidRPr="00ED077E">
          <w:rPr>
            <w:rStyle w:val="a7"/>
            <w:rFonts w:ascii="Times New Roman" w:hAnsi="Times New Roman"/>
            <w:noProof/>
            <w:sz w:val="24"/>
            <w:szCs w:val="24"/>
          </w:rPr>
          <w:t xml:space="preserve">5.5  </w:t>
        </w:r>
        <w:r w:rsidR="00ED077E" w:rsidRPr="00ED077E">
          <w:rPr>
            <w:rStyle w:val="a7"/>
            <w:rFonts w:ascii="Times New Roman" w:hAnsi="Times New Roman"/>
            <w:noProof/>
            <w:sz w:val="24"/>
            <w:szCs w:val="24"/>
          </w:rPr>
          <w:t>本章总结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_Toc40538722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53</w:t>
        </w:r>
        <w:r w:rsidR="00ED077E" w:rsidRPr="00ED077E">
          <w:rPr>
            <w:rFonts w:ascii="Times New Roman" w:hAnsi="Times New Roman"/>
            <w:noProof/>
            <w:webHidden/>
            <w:sz w:val="24"/>
            <w:szCs w:val="24"/>
          </w:rPr>
          <w:fldChar w:fldCharType="end"/>
        </w:r>
      </w:hyperlink>
    </w:p>
    <w:p w14:paraId="2ECE7944"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23" w:history="1">
        <w:r w:rsidR="00ED077E" w:rsidRPr="00ED077E">
          <w:rPr>
            <w:rStyle w:val="a7"/>
            <w:rFonts w:ascii="Times New Roman" w:eastAsia="黑体" w:hAnsi="Times New Roman"/>
            <w:b w:val="0"/>
            <w:noProof/>
            <w:sz w:val="24"/>
            <w:szCs w:val="24"/>
          </w:rPr>
          <w:t xml:space="preserve">6  </w:t>
        </w:r>
        <w:r w:rsidR="00ED077E" w:rsidRPr="00ED077E">
          <w:rPr>
            <w:rStyle w:val="a7"/>
            <w:rFonts w:ascii="Times New Roman" w:eastAsiaTheme="minorEastAsia" w:hAnsi="Times New Roman"/>
            <w:b w:val="0"/>
            <w:noProof/>
            <w:sz w:val="24"/>
            <w:szCs w:val="24"/>
          </w:rPr>
          <w:t>性能对比与应用分析</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_Toc40538723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54</w:t>
        </w:r>
        <w:r w:rsidR="00ED077E" w:rsidRPr="00ED077E">
          <w:rPr>
            <w:rFonts w:ascii="Times New Roman" w:hAnsi="Times New Roman"/>
            <w:b w:val="0"/>
            <w:noProof/>
            <w:webHidden/>
            <w:sz w:val="24"/>
            <w:szCs w:val="24"/>
          </w:rPr>
          <w:fldChar w:fldCharType="end"/>
        </w:r>
      </w:hyperlink>
    </w:p>
    <w:p w14:paraId="420EF640"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4" w:history="1">
        <w:r w:rsidR="00ED077E" w:rsidRPr="00ED077E">
          <w:rPr>
            <w:rStyle w:val="a7"/>
            <w:rFonts w:ascii="Times New Roman" w:hAnsi="Times New Roman"/>
            <w:noProof/>
            <w:sz w:val="24"/>
            <w:szCs w:val="24"/>
          </w:rPr>
          <w:t xml:space="preserve">6.1  </w:t>
        </w:r>
        <w:r w:rsidR="00ED077E" w:rsidRPr="00ED077E">
          <w:rPr>
            <w:rStyle w:val="a7"/>
            <w:rFonts w:ascii="Times New Roman" w:hAnsi="Times New Roman"/>
            <w:noProof/>
            <w:sz w:val="24"/>
            <w:szCs w:val="24"/>
          </w:rPr>
          <w:t>模型整体表现</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_Toc40538724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54</w:t>
        </w:r>
        <w:r w:rsidR="00ED077E" w:rsidRPr="00ED077E">
          <w:rPr>
            <w:rFonts w:ascii="Times New Roman" w:hAnsi="Times New Roman"/>
            <w:noProof/>
            <w:webHidden/>
            <w:sz w:val="24"/>
            <w:szCs w:val="24"/>
          </w:rPr>
          <w:fldChar w:fldCharType="end"/>
        </w:r>
      </w:hyperlink>
    </w:p>
    <w:p w14:paraId="5309D934"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5" w:history="1">
        <w:r w:rsidR="00ED077E" w:rsidRPr="00ED077E">
          <w:rPr>
            <w:rStyle w:val="a7"/>
            <w:rFonts w:ascii="Times New Roman" w:hAnsi="Times New Roman"/>
            <w:noProof/>
            <w:sz w:val="24"/>
            <w:szCs w:val="24"/>
          </w:rPr>
          <w:t xml:space="preserve">6.2  </w:t>
        </w:r>
        <w:r w:rsidR="00ED077E" w:rsidRPr="00ED077E">
          <w:rPr>
            <w:rStyle w:val="a7"/>
            <w:rFonts w:ascii="Times New Roman" w:hAnsi="Times New Roman"/>
            <w:noProof/>
            <w:sz w:val="24"/>
            <w:szCs w:val="24"/>
          </w:rPr>
          <w:t>具体案例分析</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_Toc40538725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55</w:t>
        </w:r>
        <w:r w:rsidR="00ED077E" w:rsidRPr="00ED077E">
          <w:rPr>
            <w:rFonts w:ascii="Times New Roman" w:hAnsi="Times New Roman"/>
            <w:noProof/>
            <w:webHidden/>
            <w:sz w:val="24"/>
            <w:szCs w:val="24"/>
          </w:rPr>
          <w:fldChar w:fldCharType="end"/>
        </w:r>
      </w:hyperlink>
    </w:p>
    <w:p w14:paraId="3BDE8592"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6" w:history="1">
        <w:r w:rsidR="00ED077E" w:rsidRPr="00ED077E">
          <w:rPr>
            <w:rStyle w:val="a7"/>
            <w:rFonts w:ascii="Times New Roman" w:hAnsi="Times New Roman"/>
            <w:noProof/>
            <w:sz w:val="24"/>
            <w:szCs w:val="24"/>
          </w:rPr>
          <w:t xml:space="preserve">6.3  </w:t>
        </w:r>
        <w:r w:rsidR="00ED077E" w:rsidRPr="00ED077E">
          <w:rPr>
            <w:rStyle w:val="a7"/>
            <w:rFonts w:ascii="Times New Roman" w:hAnsi="Times New Roman"/>
            <w:noProof/>
            <w:sz w:val="24"/>
            <w:szCs w:val="24"/>
          </w:rPr>
          <w:t>本章总结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_Toc40538726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59</w:t>
        </w:r>
        <w:r w:rsidR="00ED077E" w:rsidRPr="00ED077E">
          <w:rPr>
            <w:rFonts w:ascii="Times New Roman" w:hAnsi="Times New Roman"/>
            <w:noProof/>
            <w:webHidden/>
            <w:sz w:val="24"/>
            <w:szCs w:val="24"/>
          </w:rPr>
          <w:fldChar w:fldCharType="end"/>
        </w:r>
      </w:hyperlink>
    </w:p>
    <w:p w14:paraId="62B6F82C"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27" w:history="1">
        <w:r w:rsidR="00ED077E" w:rsidRPr="00ED077E">
          <w:rPr>
            <w:rStyle w:val="a7"/>
            <w:rFonts w:ascii="Times New Roman" w:eastAsia="黑体" w:hAnsi="Times New Roman"/>
            <w:b w:val="0"/>
            <w:noProof/>
            <w:sz w:val="24"/>
            <w:szCs w:val="24"/>
          </w:rPr>
          <w:t xml:space="preserve">7  </w:t>
        </w:r>
        <w:r w:rsidR="00ED077E" w:rsidRPr="00ED077E">
          <w:rPr>
            <w:rStyle w:val="a7"/>
            <w:rFonts w:ascii="Times New Roman" w:eastAsiaTheme="minorEastAsia" w:hAnsi="Times New Roman"/>
            <w:b w:val="0"/>
            <w:noProof/>
            <w:sz w:val="24"/>
            <w:szCs w:val="24"/>
          </w:rPr>
          <w:t>总结和展望</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_Toc40538727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61</w:t>
        </w:r>
        <w:r w:rsidR="00ED077E" w:rsidRPr="00ED077E">
          <w:rPr>
            <w:rFonts w:ascii="Times New Roman" w:hAnsi="Times New Roman"/>
            <w:b w:val="0"/>
            <w:noProof/>
            <w:webHidden/>
            <w:sz w:val="24"/>
            <w:szCs w:val="24"/>
          </w:rPr>
          <w:fldChar w:fldCharType="end"/>
        </w:r>
      </w:hyperlink>
    </w:p>
    <w:p w14:paraId="205B8A6D"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8" w:history="1">
        <w:r w:rsidR="00ED077E" w:rsidRPr="00ED077E">
          <w:rPr>
            <w:rStyle w:val="a7"/>
            <w:rFonts w:ascii="Times New Roman" w:hAnsi="Times New Roman"/>
            <w:noProof/>
            <w:sz w:val="24"/>
            <w:szCs w:val="24"/>
          </w:rPr>
          <w:t xml:space="preserve">7.1  </w:t>
        </w:r>
        <w:r w:rsidR="00ED077E" w:rsidRPr="00ED077E">
          <w:rPr>
            <w:rStyle w:val="a7"/>
            <w:rFonts w:ascii="Times New Roman" w:hAnsi="Times New Roman"/>
            <w:noProof/>
            <w:sz w:val="24"/>
            <w:szCs w:val="24"/>
          </w:rPr>
          <w:t>总结</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_Toc40538728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61</w:t>
        </w:r>
        <w:r w:rsidR="00ED077E" w:rsidRPr="00ED077E">
          <w:rPr>
            <w:rFonts w:ascii="Times New Roman" w:hAnsi="Times New Roman"/>
            <w:noProof/>
            <w:webHidden/>
            <w:sz w:val="24"/>
            <w:szCs w:val="24"/>
          </w:rPr>
          <w:fldChar w:fldCharType="end"/>
        </w:r>
      </w:hyperlink>
    </w:p>
    <w:p w14:paraId="72DA3449" w14:textId="77777777" w:rsidR="00ED077E" w:rsidRPr="00ED077E" w:rsidRDefault="004C3CA8" w:rsidP="00ED077E">
      <w:pPr>
        <w:pStyle w:val="23"/>
        <w:tabs>
          <w:tab w:val="right" w:leader="dot" w:pos="8494"/>
        </w:tabs>
        <w:spacing w:before="120" w:line="240" w:lineRule="auto"/>
        <w:ind w:firstLine="400"/>
        <w:jc w:val="both"/>
        <w:rPr>
          <w:rFonts w:ascii="Times New Roman" w:eastAsiaTheme="minorEastAsia" w:hAnsi="Times New Roman"/>
          <w:smallCaps w:val="0"/>
          <w:noProof/>
          <w:sz w:val="24"/>
          <w:szCs w:val="24"/>
        </w:rPr>
      </w:pPr>
      <w:hyperlink w:anchor="_Toc40538729" w:history="1">
        <w:r w:rsidR="00ED077E" w:rsidRPr="00ED077E">
          <w:rPr>
            <w:rStyle w:val="a7"/>
            <w:rFonts w:ascii="Times New Roman" w:hAnsi="Times New Roman"/>
            <w:noProof/>
            <w:sz w:val="24"/>
            <w:szCs w:val="24"/>
          </w:rPr>
          <w:t xml:space="preserve">7.2  </w:t>
        </w:r>
        <w:r w:rsidR="00ED077E" w:rsidRPr="00ED077E">
          <w:rPr>
            <w:rStyle w:val="a7"/>
            <w:rFonts w:ascii="Times New Roman" w:hAnsi="Times New Roman"/>
            <w:noProof/>
            <w:sz w:val="24"/>
            <w:szCs w:val="24"/>
          </w:rPr>
          <w:t>展望</w:t>
        </w:r>
        <w:r w:rsidR="00ED077E" w:rsidRPr="00ED077E">
          <w:rPr>
            <w:rFonts w:ascii="Times New Roman" w:hAnsi="Times New Roman"/>
            <w:noProof/>
            <w:webHidden/>
            <w:sz w:val="24"/>
            <w:szCs w:val="24"/>
          </w:rPr>
          <w:tab/>
        </w:r>
        <w:r w:rsidR="00ED077E" w:rsidRPr="00ED077E">
          <w:rPr>
            <w:rFonts w:ascii="Times New Roman" w:hAnsi="Times New Roman"/>
            <w:noProof/>
            <w:webHidden/>
            <w:sz w:val="24"/>
            <w:szCs w:val="24"/>
          </w:rPr>
          <w:fldChar w:fldCharType="begin"/>
        </w:r>
        <w:r w:rsidR="00ED077E" w:rsidRPr="00ED077E">
          <w:rPr>
            <w:rFonts w:ascii="Times New Roman" w:hAnsi="Times New Roman"/>
            <w:noProof/>
            <w:webHidden/>
            <w:sz w:val="24"/>
            <w:szCs w:val="24"/>
          </w:rPr>
          <w:instrText xml:space="preserve"> PAGEREF _Toc40538729 \h </w:instrText>
        </w:r>
        <w:r w:rsidR="00ED077E" w:rsidRPr="00ED077E">
          <w:rPr>
            <w:rFonts w:ascii="Times New Roman" w:hAnsi="Times New Roman"/>
            <w:noProof/>
            <w:webHidden/>
            <w:sz w:val="24"/>
            <w:szCs w:val="24"/>
          </w:rPr>
        </w:r>
        <w:r w:rsidR="00ED077E" w:rsidRPr="00ED077E">
          <w:rPr>
            <w:rFonts w:ascii="Times New Roman" w:hAnsi="Times New Roman"/>
            <w:noProof/>
            <w:webHidden/>
            <w:sz w:val="24"/>
            <w:szCs w:val="24"/>
          </w:rPr>
          <w:fldChar w:fldCharType="separate"/>
        </w:r>
        <w:r w:rsidR="006B61A0">
          <w:rPr>
            <w:rFonts w:ascii="Times New Roman" w:hAnsi="Times New Roman"/>
            <w:noProof/>
            <w:webHidden/>
            <w:sz w:val="24"/>
            <w:szCs w:val="24"/>
          </w:rPr>
          <w:t>62</w:t>
        </w:r>
        <w:r w:rsidR="00ED077E" w:rsidRPr="00ED077E">
          <w:rPr>
            <w:rFonts w:ascii="Times New Roman" w:hAnsi="Times New Roman"/>
            <w:noProof/>
            <w:webHidden/>
            <w:sz w:val="24"/>
            <w:szCs w:val="24"/>
          </w:rPr>
          <w:fldChar w:fldCharType="end"/>
        </w:r>
      </w:hyperlink>
    </w:p>
    <w:p w14:paraId="3814D9AB"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30" w:history="1">
        <w:r w:rsidR="00ED077E" w:rsidRPr="00ED077E">
          <w:rPr>
            <w:rStyle w:val="a7"/>
            <w:rFonts w:ascii="Times New Roman" w:hAnsi="Times New Roman"/>
            <w:b w:val="0"/>
            <w:noProof/>
            <w:sz w:val="24"/>
            <w:szCs w:val="24"/>
          </w:rPr>
          <w:t>参考文献</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_Toc40538730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63</w:t>
        </w:r>
        <w:r w:rsidR="00ED077E" w:rsidRPr="00ED077E">
          <w:rPr>
            <w:rFonts w:ascii="Times New Roman" w:hAnsi="Times New Roman"/>
            <w:b w:val="0"/>
            <w:noProof/>
            <w:webHidden/>
            <w:sz w:val="24"/>
            <w:szCs w:val="24"/>
          </w:rPr>
          <w:fldChar w:fldCharType="end"/>
        </w:r>
      </w:hyperlink>
    </w:p>
    <w:p w14:paraId="12EF466C"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31" w:history="1">
        <w:r w:rsidR="00ED077E" w:rsidRPr="00ED077E">
          <w:rPr>
            <w:rStyle w:val="a7"/>
            <w:rFonts w:ascii="Times New Roman" w:hAnsi="Times New Roman"/>
            <w:b w:val="0"/>
            <w:noProof/>
            <w:sz w:val="24"/>
            <w:szCs w:val="24"/>
          </w:rPr>
          <w:t>附录</w:t>
        </w:r>
        <w:r w:rsidR="00ED077E" w:rsidRPr="00ED077E">
          <w:rPr>
            <w:rStyle w:val="a7"/>
            <w:rFonts w:ascii="Times New Roman" w:hAnsi="Times New Roman"/>
            <w:b w:val="0"/>
            <w:noProof/>
            <w:sz w:val="24"/>
            <w:szCs w:val="24"/>
          </w:rPr>
          <w:t xml:space="preserve"> A</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_Toc40538731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66</w:t>
        </w:r>
        <w:r w:rsidR="00ED077E" w:rsidRPr="00ED077E">
          <w:rPr>
            <w:rFonts w:ascii="Times New Roman" w:hAnsi="Times New Roman"/>
            <w:b w:val="0"/>
            <w:noProof/>
            <w:webHidden/>
            <w:sz w:val="24"/>
            <w:szCs w:val="24"/>
          </w:rPr>
          <w:fldChar w:fldCharType="end"/>
        </w:r>
      </w:hyperlink>
    </w:p>
    <w:p w14:paraId="7D34027C"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33" w:history="1">
        <w:r w:rsidR="00ED077E" w:rsidRPr="00ED077E">
          <w:rPr>
            <w:rStyle w:val="a7"/>
            <w:rFonts w:ascii="Times New Roman" w:hAnsi="Times New Roman"/>
            <w:b w:val="0"/>
            <w:noProof/>
            <w:sz w:val="24"/>
            <w:szCs w:val="24"/>
          </w:rPr>
          <w:t>作者简历及攻</w:t>
        </w:r>
        <w:bookmarkStart w:id="11" w:name="_GoBack"/>
        <w:bookmarkEnd w:id="11"/>
        <w:r w:rsidR="00ED077E" w:rsidRPr="00ED077E">
          <w:rPr>
            <w:rStyle w:val="a7"/>
            <w:rFonts w:ascii="Times New Roman" w:hAnsi="Times New Roman"/>
            <w:b w:val="0"/>
            <w:noProof/>
            <w:sz w:val="24"/>
            <w:szCs w:val="24"/>
          </w:rPr>
          <w:t>读硕士</w:t>
        </w:r>
        <w:r w:rsidR="00ED077E" w:rsidRPr="00ED077E">
          <w:rPr>
            <w:rStyle w:val="a7"/>
            <w:rFonts w:ascii="Times New Roman" w:hAnsi="Times New Roman"/>
            <w:b w:val="0"/>
            <w:noProof/>
            <w:sz w:val="24"/>
            <w:szCs w:val="24"/>
          </w:rPr>
          <w:t>/</w:t>
        </w:r>
        <w:r w:rsidR="00ED077E" w:rsidRPr="00ED077E">
          <w:rPr>
            <w:rStyle w:val="a7"/>
            <w:rFonts w:ascii="Times New Roman" w:hAnsi="Times New Roman"/>
            <w:b w:val="0"/>
            <w:noProof/>
            <w:sz w:val="24"/>
            <w:szCs w:val="24"/>
          </w:rPr>
          <w:t>博士学位期间取得的研究成果</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_Toc40538733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78</w:t>
        </w:r>
        <w:r w:rsidR="00ED077E" w:rsidRPr="00ED077E">
          <w:rPr>
            <w:rFonts w:ascii="Times New Roman" w:hAnsi="Times New Roman"/>
            <w:b w:val="0"/>
            <w:noProof/>
            <w:webHidden/>
            <w:sz w:val="24"/>
            <w:szCs w:val="24"/>
          </w:rPr>
          <w:fldChar w:fldCharType="end"/>
        </w:r>
      </w:hyperlink>
    </w:p>
    <w:p w14:paraId="4F503F4A"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34" w:history="1">
        <w:r w:rsidR="00ED077E" w:rsidRPr="00ED077E">
          <w:rPr>
            <w:rStyle w:val="a7"/>
            <w:rFonts w:ascii="Times New Roman" w:hAnsi="Times New Roman"/>
            <w:b w:val="0"/>
            <w:noProof/>
            <w:sz w:val="24"/>
            <w:szCs w:val="24"/>
          </w:rPr>
          <w:t>独创性声明</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_Toc40538734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79</w:t>
        </w:r>
        <w:r w:rsidR="00ED077E" w:rsidRPr="00ED077E">
          <w:rPr>
            <w:rFonts w:ascii="Times New Roman" w:hAnsi="Times New Roman"/>
            <w:b w:val="0"/>
            <w:noProof/>
            <w:webHidden/>
            <w:sz w:val="24"/>
            <w:szCs w:val="24"/>
          </w:rPr>
          <w:fldChar w:fldCharType="end"/>
        </w:r>
      </w:hyperlink>
    </w:p>
    <w:p w14:paraId="5498E302" w14:textId="77777777" w:rsidR="00ED077E" w:rsidRPr="00ED077E" w:rsidRDefault="004C3CA8" w:rsidP="00ED077E">
      <w:pPr>
        <w:pStyle w:val="14"/>
        <w:tabs>
          <w:tab w:val="right" w:leader="dot" w:pos="8494"/>
        </w:tabs>
        <w:spacing w:after="0" w:line="240" w:lineRule="auto"/>
        <w:ind w:firstLine="402"/>
        <w:jc w:val="both"/>
        <w:rPr>
          <w:rFonts w:ascii="Times New Roman" w:eastAsiaTheme="minorEastAsia" w:hAnsi="Times New Roman"/>
          <w:b w:val="0"/>
          <w:bCs w:val="0"/>
          <w:caps w:val="0"/>
          <w:noProof/>
          <w:sz w:val="24"/>
          <w:szCs w:val="24"/>
        </w:rPr>
      </w:pPr>
      <w:hyperlink w:anchor="_Toc40538735" w:history="1">
        <w:r w:rsidR="00ED077E" w:rsidRPr="00ED077E">
          <w:rPr>
            <w:rStyle w:val="a7"/>
            <w:rFonts w:ascii="Times New Roman" w:hAnsi="Times New Roman"/>
            <w:b w:val="0"/>
            <w:noProof/>
            <w:sz w:val="24"/>
            <w:szCs w:val="24"/>
          </w:rPr>
          <w:t>学位论文数据集</w:t>
        </w:r>
        <w:r w:rsidR="00ED077E" w:rsidRPr="00ED077E">
          <w:rPr>
            <w:rFonts w:ascii="Times New Roman" w:hAnsi="Times New Roman"/>
            <w:b w:val="0"/>
            <w:noProof/>
            <w:webHidden/>
            <w:sz w:val="24"/>
            <w:szCs w:val="24"/>
          </w:rPr>
          <w:tab/>
        </w:r>
        <w:r w:rsidR="00ED077E" w:rsidRPr="00ED077E">
          <w:rPr>
            <w:rFonts w:ascii="Times New Roman" w:hAnsi="Times New Roman"/>
            <w:b w:val="0"/>
            <w:noProof/>
            <w:webHidden/>
            <w:sz w:val="24"/>
            <w:szCs w:val="24"/>
          </w:rPr>
          <w:fldChar w:fldCharType="begin"/>
        </w:r>
        <w:r w:rsidR="00ED077E" w:rsidRPr="00ED077E">
          <w:rPr>
            <w:rFonts w:ascii="Times New Roman" w:hAnsi="Times New Roman"/>
            <w:b w:val="0"/>
            <w:noProof/>
            <w:webHidden/>
            <w:sz w:val="24"/>
            <w:szCs w:val="24"/>
          </w:rPr>
          <w:instrText xml:space="preserve"> PAGEREF _Toc40538735 \h </w:instrText>
        </w:r>
        <w:r w:rsidR="00ED077E" w:rsidRPr="00ED077E">
          <w:rPr>
            <w:rFonts w:ascii="Times New Roman" w:hAnsi="Times New Roman"/>
            <w:b w:val="0"/>
            <w:noProof/>
            <w:webHidden/>
            <w:sz w:val="24"/>
            <w:szCs w:val="24"/>
          </w:rPr>
        </w:r>
        <w:r w:rsidR="00ED077E" w:rsidRPr="00ED077E">
          <w:rPr>
            <w:rFonts w:ascii="Times New Roman" w:hAnsi="Times New Roman"/>
            <w:b w:val="0"/>
            <w:noProof/>
            <w:webHidden/>
            <w:sz w:val="24"/>
            <w:szCs w:val="24"/>
          </w:rPr>
          <w:fldChar w:fldCharType="separate"/>
        </w:r>
        <w:r w:rsidR="006B61A0">
          <w:rPr>
            <w:rFonts w:ascii="Times New Roman" w:hAnsi="Times New Roman"/>
            <w:b w:val="0"/>
            <w:noProof/>
            <w:webHidden/>
            <w:sz w:val="24"/>
            <w:szCs w:val="24"/>
          </w:rPr>
          <w:t>80</w:t>
        </w:r>
        <w:r w:rsidR="00ED077E" w:rsidRPr="00ED077E">
          <w:rPr>
            <w:rFonts w:ascii="Times New Roman" w:hAnsi="Times New Roman"/>
            <w:b w:val="0"/>
            <w:noProof/>
            <w:webHidden/>
            <w:sz w:val="24"/>
            <w:szCs w:val="24"/>
          </w:rPr>
          <w:fldChar w:fldCharType="end"/>
        </w:r>
      </w:hyperlink>
    </w:p>
    <w:p w14:paraId="2462B426" w14:textId="4512335D" w:rsidR="00F92A48" w:rsidRPr="002524CB" w:rsidRDefault="00F92A48" w:rsidP="00ED077E">
      <w:pPr>
        <w:pStyle w:val="14"/>
        <w:tabs>
          <w:tab w:val="right" w:leader="dot" w:pos="8494"/>
        </w:tabs>
        <w:spacing w:after="0" w:line="240" w:lineRule="auto"/>
        <w:ind w:firstLineChars="0" w:firstLine="0"/>
        <w:jc w:val="both"/>
        <w:rPr>
          <w:rFonts w:ascii="Times New Roman" w:eastAsiaTheme="minorEastAsia" w:hAnsi="Times New Roman"/>
          <w:b w:val="0"/>
          <w:bCs w:val="0"/>
          <w:caps w:val="0"/>
          <w:noProof/>
          <w:sz w:val="24"/>
          <w:szCs w:val="24"/>
        </w:rPr>
      </w:pPr>
      <w:r w:rsidRPr="00ED077E">
        <w:rPr>
          <w:rFonts w:ascii="Times New Roman" w:hAnsi="Times New Roman"/>
          <w:sz w:val="24"/>
          <w:szCs w:val="24"/>
        </w:rPr>
        <w:fldChar w:fldCharType="end"/>
      </w:r>
    </w:p>
    <w:p w14:paraId="79A5D3FE" w14:textId="77777777" w:rsidR="00F92A48" w:rsidRDefault="00F92A48">
      <w:pPr>
        <w:pStyle w:val="ab"/>
      </w:pPr>
    </w:p>
    <w:p w14:paraId="69C2AE55" w14:textId="773217F9" w:rsidR="00F92A48" w:rsidRDefault="00F92A48">
      <w:pPr>
        <w:pStyle w:val="ab"/>
        <w:sectPr w:rsidR="00F92A48" w:rsidSect="00526AB7">
          <w:headerReference w:type="default" r:id="rId24"/>
          <w:pgSz w:w="11907" w:h="16840"/>
          <w:pgMar w:top="1701" w:right="1418" w:bottom="1418" w:left="1418" w:header="907" w:footer="851" w:gutter="567"/>
          <w:paperSrc w:first="31096" w:other="31096"/>
          <w:pgNumType w:fmt="lowerRoman"/>
          <w:cols w:space="720"/>
          <w:docGrid w:type="lines" w:linePitch="312"/>
        </w:sectPr>
      </w:pPr>
    </w:p>
    <w:p w14:paraId="6CA6E4D8" w14:textId="77777777" w:rsidR="00F92A48" w:rsidRDefault="00F92A48">
      <w:pPr>
        <w:spacing w:before="480" w:after="360" w:line="240" w:lineRule="auto"/>
        <w:ind w:firstLineChars="0" w:firstLine="0"/>
        <w:jc w:val="center"/>
        <w:outlineLvl w:val="0"/>
        <w:rPr>
          <w:rFonts w:ascii="黑体" w:eastAsia="黑体" w:hAnsi="黑体" w:cs="黑体"/>
          <w:sz w:val="32"/>
          <w:szCs w:val="32"/>
        </w:rPr>
      </w:pPr>
      <w:bookmarkStart w:id="12" w:name="_Toc385762749"/>
      <w:bookmarkStart w:id="13" w:name="_Toc385763023"/>
      <w:bookmarkStart w:id="14" w:name="_Toc385763055"/>
      <w:bookmarkStart w:id="15" w:name="_Toc385763095"/>
      <w:bookmarkStart w:id="16" w:name="_Toc385763153"/>
      <w:bookmarkStart w:id="17" w:name="_Toc40538666"/>
      <w:r w:rsidRPr="00F40D69">
        <w:rPr>
          <w:rFonts w:eastAsia="黑体"/>
          <w:sz w:val="32"/>
          <w:szCs w:val="32"/>
        </w:rPr>
        <w:lastRenderedPageBreak/>
        <w:t xml:space="preserve">1 </w:t>
      </w:r>
      <w:r>
        <w:rPr>
          <w:rFonts w:ascii="黑体" w:eastAsia="黑体" w:hAnsi="黑体" w:cs="黑体" w:hint="eastAsia"/>
          <w:sz w:val="32"/>
          <w:szCs w:val="32"/>
        </w:rPr>
        <w:t xml:space="preserve"> 引言</w:t>
      </w:r>
      <w:bookmarkEnd w:id="12"/>
      <w:bookmarkEnd w:id="13"/>
      <w:bookmarkEnd w:id="14"/>
      <w:bookmarkEnd w:id="15"/>
      <w:bookmarkEnd w:id="16"/>
      <w:bookmarkEnd w:id="17"/>
    </w:p>
    <w:p w14:paraId="59A616DF" w14:textId="77777777" w:rsidR="00F92A48" w:rsidRDefault="00F92A48">
      <w:pPr>
        <w:pStyle w:val="22"/>
        <w:rPr>
          <w:rFonts w:ascii="黑体" w:hAnsi="黑体" w:cs="黑体"/>
        </w:rPr>
      </w:pPr>
      <w:bookmarkStart w:id="18" w:name="_Toc40538667"/>
      <w:r w:rsidRPr="00F40D69">
        <w:t>1.1</w:t>
      </w:r>
      <w:r>
        <w:rPr>
          <w:rFonts w:ascii="黑体" w:hAnsi="黑体" w:cs="黑体" w:hint="eastAsia"/>
        </w:rPr>
        <w:t xml:space="preserve">  研究背景及意义</w:t>
      </w:r>
      <w:bookmarkEnd w:id="18"/>
    </w:p>
    <w:p w14:paraId="0906910B" w14:textId="5CFFDC72" w:rsidR="00AB5237" w:rsidRDefault="00AB5237" w:rsidP="00AB5237">
      <w:pPr>
        <w:ind w:firstLineChars="0" w:firstLine="480"/>
        <w:rPr>
          <w:color w:val="000000"/>
        </w:rPr>
      </w:pPr>
      <w:r>
        <w:rPr>
          <w:rFonts w:hint="eastAsia"/>
          <w:color w:val="000000"/>
        </w:rPr>
        <w:t>教育是国家的立足之本。</w:t>
      </w:r>
      <w:r w:rsidRPr="0060134F">
        <w:rPr>
          <w:rFonts w:hint="eastAsia"/>
          <w:color w:val="000000"/>
        </w:rPr>
        <w:t>目前，虽然在线教育已取得巨大进步，但在现有的教学系统中，优质的教师资源仍然是在线教育平台的核心，老师的同步跟进仍然是目前最有效的教学方式。</w:t>
      </w:r>
      <w:r>
        <w:rPr>
          <w:rFonts w:hint="eastAsia"/>
          <w:color w:val="000000"/>
        </w:rPr>
        <w:t>然而，优质的老师仍然是稀缺资源，这制约着在线教育的大规模普及</w:t>
      </w:r>
      <w:r w:rsidRPr="0060134F">
        <w:rPr>
          <w:rFonts w:hint="eastAsia"/>
          <w:color w:val="000000"/>
        </w:rPr>
        <w:t>。</w:t>
      </w:r>
    </w:p>
    <w:p w14:paraId="53C85223" w14:textId="0FD094B0" w:rsidR="0060134F" w:rsidRPr="0060134F" w:rsidRDefault="00AB5237" w:rsidP="00AB5237">
      <w:pPr>
        <w:ind w:firstLineChars="0" w:firstLine="480"/>
        <w:rPr>
          <w:color w:val="000000"/>
        </w:rPr>
      </w:pPr>
      <w:r>
        <w:rPr>
          <w:rFonts w:hint="eastAsia"/>
          <w:color w:val="000000"/>
        </w:rPr>
        <w:t>人工智能是解决上述瓶颈的重要的方法，</w:t>
      </w:r>
      <w:r w:rsidR="00C06106">
        <w:rPr>
          <w:color w:val="000000"/>
        </w:rPr>
        <w:t>它</w:t>
      </w:r>
      <w:r>
        <w:rPr>
          <w:rFonts w:hint="eastAsia"/>
          <w:color w:val="000000"/>
        </w:rPr>
        <w:t>在在线教育中的应用</w:t>
      </w:r>
      <w:r w:rsidR="0060134F" w:rsidRPr="0060134F">
        <w:rPr>
          <w:rFonts w:hint="eastAsia"/>
          <w:color w:val="000000"/>
        </w:rPr>
        <w:t>已成为我国发展规划战略中最重要的一环。</w:t>
      </w:r>
      <w:r w:rsidR="0060134F" w:rsidRPr="0060134F">
        <w:rPr>
          <w:rFonts w:hint="eastAsia"/>
          <w:color w:val="000000"/>
        </w:rPr>
        <w:t>2017</w:t>
      </w:r>
      <w:r w:rsidR="0060134F" w:rsidRPr="0060134F">
        <w:rPr>
          <w:rFonts w:hint="eastAsia"/>
          <w:color w:val="000000"/>
        </w:rPr>
        <w:t>年国务院发布的《新一代人工智能发展规划》</w:t>
      </w:r>
      <w:r w:rsidR="009A6B32">
        <w:rPr>
          <w:color w:val="000000"/>
        </w:rPr>
        <w:fldChar w:fldCharType="begin"/>
      </w:r>
      <w:r w:rsidR="00BE2D93">
        <w:rPr>
          <w:color w:val="000000"/>
        </w:rPr>
        <w:instrText xml:space="preserve"> ADDIN NE.Ref.{B39C2D53-25DF-4660-8DEA-85B1378128AF}</w:instrText>
      </w:r>
      <w:r w:rsidR="009A6B32">
        <w:rPr>
          <w:color w:val="000000"/>
        </w:rPr>
        <w:fldChar w:fldCharType="separate"/>
      </w:r>
      <w:r w:rsidR="00BE2D93">
        <w:rPr>
          <w:rFonts w:ascii="宋体" w:cs="宋体"/>
          <w:color w:val="080000"/>
          <w:kern w:val="0"/>
          <w:vertAlign w:val="superscript"/>
        </w:rPr>
        <w:t>[1]</w:t>
      </w:r>
      <w:r w:rsidR="009A6B32">
        <w:rPr>
          <w:color w:val="000000"/>
        </w:rPr>
        <w:fldChar w:fldCharType="end"/>
      </w:r>
      <w:r>
        <w:rPr>
          <w:rFonts w:hint="eastAsia"/>
          <w:color w:val="000000"/>
        </w:rPr>
        <w:t>指出：“</w:t>
      </w:r>
      <w:r w:rsidR="0060134F" w:rsidRPr="0060134F">
        <w:rPr>
          <w:rFonts w:hint="eastAsia"/>
          <w:color w:val="000000"/>
        </w:rPr>
        <w:t>人工智能在教育等应用领域能够发挥积极作用，为解决社会的教育需求，应当将人工智能应用到在线学习教育平台中去</w:t>
      </w:r>
      <w:r>
        <w:rPr>
          <w:rFonts w:hint="eastAsia"/>
          <w:color w:val="000000"/>
        </w:rPr>
        <w:t>”</w:t>
      </w:r>
      <w:r w:rsidR="0060134F" w:rsidRPr="0060134F">
        <w:rPr>
          <w:rFonts w:hint="eastAsia"/>
          <w:color w:val="000000"/>
        </w:rPr>
        <w:t>。</w:t>
      </w:r>
    </w:p>
    <w:p w14:paraId="4703DC7C" w14:textId="77777777" w:rsidR="0060134F" w:rsidRPr="0060134F" w:rsidRDefault="0060134F" w:rsidP="0060134F">
      <w:pPr>
        <w:ind w:firstLineChars="0" w:firstLine="480"/>
        <w:rPr>
          <w:color w:val="000000"/>
        </w:rPr>
      </w:pPr>
      <w:r w:rsidRPr="0060134F">
        <w:rPr>
          <w:rFonts w:hint="eastAsia"/>
          <w:color w:val="000000"/>
        </w:rPr>
        <w:t>目前，虽然在线教育已取得巨大进步，但在现有的教学系统中，优质的教师资源仍然是在线教育平台的核心，老师的同步跟进仍然是目前最有效的教学方式。人工智能发展仍不成熟，无法让教育变得高效、教育水平得到提高。</w:t>
      </w:r>
    </w:p>
    <w:p w14:paraId="7A2E5DBB" w14:textId="1F254667" w:rsidR="0060134F" w:rsidRPr="0060134F" w:rsidRDefault="0060134F" w:rsidP="0060134F">
      <w:pPr>
        <w:ind w:firstLineChars="0" w:firstLine="480"/>
        <w:rPr>
          <w:color w:val="000000"/>
        </w:rPr>
      </w:pPr>
      <w:r w:rsidRPr="0060134F">
        <w:rPr>
          <w:rFonts w:hint="eastAsia"/>
          <w:color w:val="000000"/>
        </w:rPr>
        <w:t>相似题智能识别和判断是人工智能在线教育领域中的重要问题。</w:t>
      </w:r>
      <w:r w:rsidR="00E87159">
        <w:rPr>
          <w:rFonts w:hint="eastAsia"/>
          <w:color w:val="000000"/>
        </w:rPr>
        <w:t>从老师的角度，</w:t>
      </w:r>
      <w:r w:rsidR="00E87159" w:rsidRPr="00E87159">
        <w:rPr>
          <w:rFonts w:hint="eastAsia"/>
          <w:color w:val="000000"/>
        </w:rPr>
        <w:t>在课程结束时，可以通过习题检索为学生布置习题</w:t>
      </w:r>
      <w:r w:rsidR="00E87159">
        <w:rPr>
          <w:rFonts w:hint="eastAsia"/>
          <w:color w:val="000000"/>
        </w:rPr>
        <w:t>；从学生的角度</w:t>
      </w:r>
      <w:r w:rsidRPr="0060134F">
        <w:rPr>
          <w:rFonts w:hint="eastAsia"/>
          <w:color w:val="000000"/>
        </w:rPr>
        <w:t>，当一个学生</w:t>
      </w:r>
      <w:r w:rsidR="00E87159" w:rsidRPr="00E87159">
        <w:rPr>
          <w:rFonts w:hint="eastAsia"/>
          <w:color w:val="000000"/>
        </w:rPr>
        <w:t>做错某类题目或花费的时间过多时</w:t>
      </w:r>
      <w:r w:rsidR="005734DC">
        <w:rPr>
          <w:rFonts w:hint="eastAsia"/>
          <w:color w:val="000000"/>
        </w:rPr>
        <w:t>，</w:t>
      </w:r>
      <w:r w:rsidR="00E87159">
        <w:rPr>
          <w:rFonts w:hint="eastAsia"/>
          <w:color w:val="000000"/>
        </w:rPr>
        <w:t>应当</w:t>
      </w:r>
      <w:r w:rsidR="005734DC">
        <w:rPr>
          <w:rFonts w:hint="eastAsia"/>
          <w:color w:val="000000"/>
        </w:rPr>
        <w:t>推荐类似的习题让学生练习</w:t>
      </w:r>
      <w:r w:rsidR="00E87159">
        <w:rPr>
          <w:rFonts w:hint="eastAsia"/>
          <w:color w:val="000000"/>
        </w:rPr>
        <w:t>以掌握该知识点</w:t>
      </w:r>
      <w:r w:rsidRPr="0060134F">
        <w:rPr>
          <w:rFonts w:hint="eastAsia"/>
          <w:color w:val="000000"/>
        </w:rPr>
        <w:t>。在实际教学中，这些工作都是由教师完成的，耗时耗力，效率不高。如果能够基于人工智能技术准确及时地根据习题相似度推荐习题，不但能够减轻老师的负担，还能让学生得到及时的反馈，提升教学质量。</w:t>
      </w:r>
    </w:p>
    <w:p w14:paraId="5FCEC338" w14:textId="4B66C802" w:rsidR="00F92A48" w:rsidRPr="0060134F" w:rsidRDefault="0060134F" w:rsidP="0060134F">
      <w:pPr>
        <w:ind w:firstLineChars="0" w:firstLine="480"/>
        <w:rPr>
          <w:color w:val="000000"/>
        </w:rPr>
      </w:pPr>
      <w:r w:rsidRPr="0060134F">
        <w:rPr>
          <w:rFonts w:hint="eastAsia"/>
          <w:color w:val="000000"/>
        </w:rPr>
        <w:t>因此，本论文的研究目标是：</w:t>
      </w:r>
      <w:r w:rsidR="00DE5C9F" w:rsidRPr="00294B39">
        <w:rPr>
          <w:rFonts w:hint="eastAsia"/>
          <w:color w:val="000000"/>
        </w:rPr>
        <w:t>建立综合全面的习题向量空间表征，设计准确的习题相似度模型，提供寻找相似习题的应用工具</w:t>
      </w:r>
      <w:r w:rsidRPr="0060134F">
        <w:rPr>
          <w:rFonts w:hint="eastAsia"/>
          <w:color w:val="000000"/>
        </w:rPr>
        <w:t>。</w:t>
      </w:r>
      <w:r w:rsidR="00147F3E">
        <w:rPr>
          <w:rFonts w:hint="eastAsia"/>
          <w:color w:val="000000"/>
        </w:rPr>
        <w:t>这</w:t>
      </w:r>
      <w:r w:rsidRPr="0060134F">
        <w:rPr>
          <w:rFonts w:hint="eastAsia"/>
          <w:color w:val="000000"/>
        </w:rPr>
        <w:t>为教师的教学</w:t>
      </w:r>
      <w:r w:rsidR="00147F3E">
        <w:rPr>
          <w:rFonts w:hint="eastAsia"/>
          <w:color w:val="000000"/>
        </w:rPr>
        <w:t>、</w:t>
      </w:r>
      <w:r w:rsidRPr="0060134F">
        <w:rPr>
          <w:rFonts w:hint="eastAsia"/>
          <w:color w:val="000000"/>
        </w:rPr>
        <w:t>学生的学习带来便利，</w:t>
      </w:r>
      <w:r w:rsidR="00147F3E">
        <w:rPr>
          <w:rFonts w:hint="eastAsia"/>
          <w:color w:val="000000"/>
        </w:rPr>
        <w:t>可以</w:t>
      </w:r>
      <w:r w:rsidRPr="0060134F">
        <w:rPr>
          <w:rFonts w:hint="eastAsia"/>
          <w:color w:val="000000"/>
        </w:rPr>
        <w:t>节省老师</w:t>
      </w:r>
      <w:r w:rsidR="00147F3E">
        <w:rPr>
          <w:rFonts w:hint="eastAsia"/>
          <w:color w:val="000000"/>
        </w:rPr>
        <w:t>的</w:t>
      </w:r>
      <w:r w:rsidRPr="0060134F">
        <w:rPr>
          <w:rFonts w:hint="eastAsia"/>
          <w:color w:val="000000"/>
        </w:rPr>
        <w:t>精力，将优质教师资源用于更有意义的地方，提升教学效率和学生学习质量。</w:t>
      </w:r>
    </w:p>
    <w:p w14:paraId="1A2437F4" w14:textId="77777777" w:rsidR="00F92A48" w:rsidRDefault="00F92A48">
      <w:pPr>
        <w:pStyle w:val="22"/>
        <w:rPr>
          <w:rFonts w:ascii="黑体" w:hAnsi="黑体" w:cs="黑体"/>
        </w:rPr>
      </w:pPr>
      <w:bookmarkStart w:id="19" w:name="_Toc40538668"/>
      <w:r w:rsidRPr="00F40D69">
        <w:t>1.2</w:t>
      </w:r>
      <w:r>
        <w:rPr>
          <w:rFonts w:ascii="黑体" w:hAnsi="黑体" w:cs="黑体" w:hint="eastAsia"/>
        </w:rPr>
        <w:t xml:space="preserve">  国内外研究现状</w:t>
      </w:r>
      <w:bookmarkEnd w:id="19"/>
    </w:p>
    <w:p w14:paraId="7A8341BC" w14:textId="06F55EE9" w:rsidR="00F92A48" w:rsidRDefault="0060134F" w:rsidP="0060134F">
      <w:pPr>
        <w:ind w:firstLineChars="0" w:firstLine="480"/>
        <w:rPr>
          <w:color w:val="000000"/>
        </w:rPr>
      </w:pPr>
      <w:r w:rsidRPr="0060134F">
        <w:rPr>
          <w:rFonts w:hint="eastAsia"/>
          <w:color w:val="000000"/>
        </w:rPr>
        <w:t>本节将介绍文本表征和习题文本的相关研究。目前，关于习题深度表征和寻找相似习题任务相关的研究不算太多，但自然语言处理任务相关的研究能够为本文研究带来一定启发。</w:t>
      </w:r>
      <w:r w:rsidR="00AB5237">
        <w:rPr>
          <w:rFonts w:hint="eastAsia"/>
          <w:color w:val="000000"/>
        </w:rPr>
        <w:t>在自然语言处理的研究中，深度学习是最有潜力的一个研究方向。</w:t>
      </w:r>
      <w:r w:rsidRPr="0060134F">
        <w:rPr>
          <w:rFonts w:hint="eastAsia"/>
          <w:color w:val="000000"/>
        </w:rPr>
        <w:t>由于深度学习具有强大的表征学习能力，在许多自然语言处理任务中，它们将</w:t>
      </w:r>
      <w:r w:rsidRPr="0060134F">
        <w:rPr>
          <w:rFonts w:hint="eastAsia"/>
          <w:color w:val="000000"/>
        </w:rPr>
        <w:lastRenderedPageBreak/>
        <w:t>文本进行向量表征并进行下游任务，这能够捕捉更多文本隐藏特征，有利于下游任务的进行。这些研究具有对本论文研究的启发作用，对本论文的研究方向有一定的指导意义。</w:t>
      </w:r>
    </w:p>
    <w:p w14:paraId="187DCF0C" w14:textId="77777777" w:rsidR="00F92A48" w:rsidRDefault="00F92A48">
      <w:pPr>
        <w:pStyle w:val="32"/>
        <w:rPr>
          <w:rFonts w:ascii="黑体" w:hAnsi="黑体" w:cs="黑体"/>
        </w:rPr>
      </w:pPr>
      <w:bookmarkStart w:id="20" w:name="_Toc40538669"/>
      <w:r w:rsidRPr="00F40D69">
        <w:t>1.2.1</w:t>
      </w:r>
      <w:r>
        <w:rPr>
          <w:rFonts w:ascii="黑体" w:hAnsi="黑体" w:cs="黑体" w:hint="eastAsia"/>
        </w:rPr>
        <w:t xml:space="preserve">  文本表征相关研究</w:t>
      </w:r>
      <w:bookmarkEnd w:id="20"/>
    </w:p>
    <w:p w14:paraId="0EAC1F61" w14:textId="392473D5" w:rsidR="00AB5237" w:rsidRDefault="0060134F" w:rsidP="0060134F">
      <w:pPr>
        <w:ind w:firstLineChars="0" w:firstLine="0"/>
        <w:rPr>
          <w:color w:val="000000"/>
        </w:rPr>
      </w:pPr>
      <w:r>
        <w:rPr>
          <w:rFonts w:hint="eastAsia"/>
          <w:color w:val="000000"/>
        </w:rPr>
        <w:t xml:space="preserve"> </w:t>
      </w:r>
      <w:r>
        <w:rPr>
          <w:color w:val="000000"/>
        </w:rPr>
        <w:t xml:space="preserve">   </w:t>
      </w:r>
      <w:r w:rsidR="00AB5237">
        <w:rPr>
          <w:rFonts w:hint="eastAsia"/>
          <w:color w:val="000000"/>
        </w:rPr>
        <w:t>在文本表征方面的研究中，有如下几个方面的研究。</w:t>
      </w:r>
    </w:p>
    <w:p w14:paraId="2D7CBBAE" w14:textId="3E791C7A" w:rsidR="0060134F" w:rsidRPr="0060134F" w:rsidRDefault="0060134F" w:rsidP="00AB5237">
      <w:pPr>
        <w:ind w:firstLine="480"/>
        <w:rPr>
          <w:color w:val="000000"/>
        </w:rPr>
      </w:pPr>
      <w:r w:rsidRPr="0060134F">
        <w:rPr>
          <w:rFonts w:hint="eastAsia"/>
          <w:color w:val="000000"/>
        </w:rPr>
        <w:t>在传统的文本任务研究中，向量空间模型</w:t>
      </w:r>
      <w:r w:rsidRPr="0060134F">
        <w:rPr>
          <w:rFonts w:hint="eastAsia"/>
          <w:color w:val="000000"/>
        </w:rPr>
        <w:t>V</w:t>
      </w:r>
      <w:r w:rsidRPr="0060134F">
        <w:rPr>
          <w:color w:val="000000"/>
        </w:rPr>
        <w:t>SM</w:t>
      </w:r>
      <w:r w:rsidRPr="0060134F">
        <w:rPr>
          <w:rFonts w:hint="eastAsia"/>
          <w:color w:val="000000"/>
        </w:rPr>
        <w:t>通常被用来进行文本的向量表征，具体的，它通过计算文本中每个单词的</w:t>
      </w:r>
      <w:r w:rsidRPr="0060134F">
        <w:rPr>
          <w:rFonts w:hint="eastAsia"/>
          <w:color w:val="000000"/>
        </w:rPr>
        <w:t>T</w:t>
      </w:r>
      <w:r w:rsidRPr="0060134F">
        <w:rPr>
          <w:color w:val="000000"/>
        </w:rPr>
        <w:t>F-IDF</w:t>
      </w:r>
      <w:r w:rsidRPr="0060134F">
        <w:rPr>
          <w:rFonts w:hint="eastAsia"/>
          <w:color w:val="000000"/>
        </w:rPr>
        <w:t>信息进行向量表征，这有利于迅速进行相似性检索</w:t>
      </w:r>
      <w:r w:rsidR="00082DCD">
        <w:rPr>
          <w:color w:val="000000"/>
        </w:rPr>
        <w:fldChar w:fldCharType="begin"/>
      </w:r>
      <w:r w:rsidR="00BE2D93">
        <w:rPr>
          <w:color w:val="000000"/>
        </w:rPr>
        <w:instrText xml:space="preserve"> ADDIN NE.Ref.{251BDD60-1C37-4C64-A7FD-C6B180BCCDD3}</w:instrText>
      </w:r>
      <w:r w:rsidR="00082DCD">
        <w:rPr>
          <w:color w:val="000000"/>
        </w:rPr>
        <w:fldChar w:fldCharType="separate"/>
      </w:r>
      <w:r w:rsidR="00BE2D93">
        <w:rPr>
          <w:rFonts w:ascii="宋体" w:cs="宋体"/>
          <w:color w:val="080000"/>
          <w:kern w:val="0"/>
          <w:vertAlign w:val="superscript"/>
        </w:rPr>
        <w:t>[2]</w:t>
      </w:r>
      <w:r w:rsidR="00082DCD">
        <w:rPr>
          <w:color w:val="000000"/>
        </w:rPr>
        <w:fldChar w:fldCharType="end"/>
      </w:r>
      <w:r w:rsidRPr="0060134F">
        <w:rPr>
          <w:rFonts w:hint="eastAsia"/>
          <w:color w:val="000000"/>
        </w:rPr>
        <w:t>。</w:t>
      </w:r>
      <w:r w:rsidRPr="0060134F">
        <w:rPr>
          <w:rFonts w:hint="eastAsia"/>
          <w:color w:val="000000"/>
        </w:rPr>
        <w:t>V</w:t>
      </w:r>
      <w:r w:rsidRPr="0060134F">
        <w:rPr>
          <w:color w:val="000000"/>
        </w:rPr>
        <w:t>SM</w:t>
      </w:r>
      <w:r w:rsidRPr="0060134F">
        <w:rPr>
          <w:rFonts w:hint="eastAsia"/>
          <w:color w:val="000000"/>
        </w:rPr>
        <w:t>的这种表征与词袋模型类似，由于它无法捕获实体、单词之间关系，</w:t>
      </w:r>
      <w:r w:rsidRPr="0060134F">
        <w:rPr>
          <w:color w:val="000000"/>
        </w:rPr>
        <w:t>OVSM-TQSM</w:t>
      </w:r>
      <w:r w:rsidR="005D4297">
        <w:rPr>
          <w:color w:val="000000"/>
        </w:rPr>
        <w:fldChar w:fldCharType="begin"/>
      </w:r>
      <w:r w:rsidR="00BE2D93">
        <w:rPr>
          <w:color w:val="000000"/>
        </w:rPr>
        <w:instrText xml:space="preserve"> ADDIN NE.Ref.{9EDD04B2-F5CD-40F3-A82D-FA6DC4A15D89}</w:instrText>
      </w:r>
      <w:r w:rsidR="005D4297">
        <w:rPr>
          <w:color w:val="000000"/>
        </w:rPr>
        <w:fldChar w:fldCharType="separate"/>
      </w:r>
      <w:r w:rsidR="00BE2D93">
        <w:rPr>
          <w:rFonts w:ascii="宋体" w:cs="宋体"/>
          <w:color w:val="080000"/>
          <w:kern w:val="0"/>
          <w:vertAlign w:val="superscript"/>
        </w:rPr>
        <w:t>[3]</w:t>
      </w:r>
      <w:r w:rsidR="005D4297">
        <w:rPr>
          <w:color w:val="000000"/>
        </w:rPr>
        <w:fldChar w:fldCharType="end"/>
      </w:r>
      <w:r w:rsidRPr="0060134F">
        <w:rPr>
          <w:rFonts w:hint="eastAsia"/>
          <w:color w:val="000000"/>
        </w:rPr>
        <w:t>对其进行了改进</w:t>
      </w:r>
      <w:r w:rsidR="00961C87">
        <w:rPr>
          <w:rFonts w:hint="eastAsia"/>
          <w:color w:val="000000"/>
        </w:rPr>
        <w:t>。</w:t>
      </w:r>
      <w:r w:rsidRPr="0060134F">
        <w:rPr>
          <w:color w:val="000000"/>
        </w:rPr>
        <w:t>OVSM-TQSM</w:t>
      </w:r>
      <w:r w:rsidRPr="0060134F">
        <w:rPr>
          <w:rFonts w:hint="eastAsia"/>
          <w:color w:val="000000"/>
        </w:rPr>
        <w:t>将领域</w:t>
      </w:r>
      <w:r w:rsidR="00390EC5">
        <w:rPr>
          <w:rFonts w:hint="eastAsia"/>
          <w:color w:val="000000"/>
        </w:rPr>
        <w:t>专用</w:t>
      </w:r>
      <w:r w:rsidRPr="0060134F">
        <w:rPr>
          <w:rFonts w:hint="eastAsia"/>
          <w:color w:val="000000"/>
        </w:rPr>
        <w:t>术语和</w:t>
      </w:r>
      <w:r w:rsidRPr="0060134F">
        <w:rPr>
          <w:rFonts w:hint="eastAsia"/>
          <w:color w:val="000000"/>
        </w:rPr>
        <w:t>V</w:t>
      </w:r>
      <w:r w:rsidRPr="0060134F">
        <w:rPr>
          <w:color w:val="000000"/>
        </w:rPr>
        <w:t>SM</w:t>
      </w:r>
      <w:r w:rsidRPr="0060134F">
        <w:rPr>
          <w:rFonts w:hint="eastAsia"/>
          <w:color w:val="000000"/>
        </w:rPr>
        <w:t>结合起来以便更精确地</w:t>
      </w:r>
      <w:r w:rsidR="00390EC5">
        <w:rPr>
          <w:rFonts w:hint="eastAsia"/>
          <w:color w:val="000000"/>
        </w:rPr>
        <w:t>进行文本对</w:t>
      </w:r>
      <w:r w:rsidRPr="0060134F">
        <w:rPr>
          <w:rFonts w:hint="eastAsia"/>
          <w:color w:val="000000"/>
        </w:rPr>
        <w:t>相似性</w:t>
      </w:r>
      <w:r w:rsidR="00390EC5">
        <w:rPr>
          <w:rFonts w:hint="eastAsia"/>
          <w:color w:val="000000"/>
        </w:rPr>
        <w:t>的计算</w:t>
      </w:r>
      <w:r w:rsidR="009A6B32">
        <w:rPr>
          <w:rFonts w:hint="eastAsia"/>
          <w:color w:val="000000"/>
        </w:rPr>
        <w:t>。</w:t>
      </w:r>
    </w:p>
    <w:p w14:paraId="2538BE28" w14:textId="28CD2556" w:rsidR="0060134F" w:rsidRPr="0060134F" w:rsidRDefault="00AB5237" w:rsidP="0060134F">
      <w:pPr>
        <w:ind w:firstLine="480"/>
        <w:rPr>
          <w:color w:val="000000"/>
        </w:rPr>
      </w:pPr>
      <w:r>
        <w:rPr>
          <w:rFonts w:hint="eastAsia"/>
          <w:color w:val="000000"/>
        </w:rPr>
        <w:t>随着自然语言技术的发展，人们逐渐考虑将人类语言习惯引入自然语言模型的设计中，也即</w:t>
      </w:r>
      <w:r w:rsidRPr="0060134F">
        <w:rPr>
          <w:rFonts w:hint="eastAsia"/>
          <w:color w:val="000000"/>
        </w:rPr>
        <w:t>语言模型</w:t>
      </w:r>
      <w:r>
        <w:rPr>
          <w:rFonts w:hint="eastAsia"/>
          <w:color w:val="000000"/>
        </w:rPr>
        <w:t>，它</w:t>
      </w:r>
      <w:r w:rsidRPr="0060134F">
        <w:rPr>
          <w:rFonts w:hint="eastAsia"/>
          <w:color w:val="000000"/>
        </w:rPr>
        <w:t>也成为了自然语言处理模型的奠基石</w:t>
      </w:r>
      <w:r w:rsidR="0070165B">
        <w:rPr>
          <w:rFonts w:hint="eastAsia"/>
          <w:color w:val="000000"/>
        </w:rPr>
        <w:t>，启发了早期的相关工作</w:t>
      </w:r>
      <w:r>
        <w:rPr>
          <w:rFonts w:hint="eastAsia"/>
          <w:color w:val="000000"/>
        </w:rPr>
        <w:t>。</w:t>
      </w:r>
      <w:r w:rsidR="0060134F" w:rsidRPr="0060134F">
        <w:rPr>
          <w:rFonts w:hint="eastAsia"/>
          <w:color w:val="000000"/>
        </w:rPr>
        <w:t>语言模型通过顺序预测单词将词序信息、单词间关系考虑进来，而不再像</w:t>
      </w:r>
      <w:r w:rsidR="0060134F" w:rsidRPr="0060134F">
        <w:rPr>
          <w:rFonts w:hint="eastAsia"/>
          <w:color w:val="000000"/>
        </w:rPr>
        <w:t>V</w:t>
      </w:r>
      <w:r w:rsidR="0060134F" w:rsidRPr="0060134F">
        <w:rPr>
          <w:color w:val="000000"/>
        </w:rPr>
        <w:t>SM</w:t>
      </w:r>
      <w:r w:rsidR="00390EC5">
        <w:rPr>
          <w:rFonts w:hint="eastAsia"/>
          <w:color w:val="000000"/>
        </w:rPr>
        <w:t>及其衍生模型一样简单的用</w:t>
      </w:r>
      <w:r w:rsidR="00390EC5">
        <w:rPr>
          <w:rFonts w:hint="eastAsia"/>
          <w:color w:val="000000"/>
        </w:rPr>
        <w:t>T</w:t>
      </w:r>
      <w:r w:rsidR="00390EC5">
        <w:rPr>
          <w:color w:val="000000"/>
        </w:rPr>
        <w:t>F-IDF</w:t>
      </w:r>
      <w:r w:rsidR="0060134F" w:rsidRPr="0060134F">
        <w:rPr>
          <w:rFonts w:hint="eastAsia"/>
          <w:color w:val="000000"/>
        </w:rPr>
        <w:t>等</w:t>
      </w:r>
      <w:r w:rsidR="00390EC5">
        <w:rPr>
          <w:rFonts w:hint="eastAsia"/>
          <w:color w:val="000000"/>
        </w:rPr>
        <w:t>人工特征</w:t>
      </w:r>
      <w:r w:rsidR="0060134F" w:rsidRPr="0060134F">
        <w:rPr>
          <w:rFonts w:hint="eastAsia"/>
          <w:color w:val="000000"/>
        </w:rPr>
        <w:t>进行建模</w:t>
      </w:r>
      <w:r w:rsidR="00961C87">
        <w:rPr>
          <w:rFonts w:hint="eastAsia"/>
          <w:color w:val="000000"/>
        </w:rPr>
        <w:t>。</w:t>
      </w:r>
      <w:r w:rsidR="0060134F" w:rsidRPr="0060134F">
        <w:rPr>
          <w:rFonts w:hint="eastAsia"/>
          <w:color w:val="000000"/>
        </w:rPr>
        <w:t>此后，利用神经网络进行语言建模的神经概率语言模型</w:t>
      </w:r>
      <w:r w:rsidR="0060134F" w:rsidRPr="0060134F">
        <w:rPr>
          <w:rFonts w:hint="eastAsia"/>
          <w:color w:val="000000"/>
        </w:rPr>
        <w:t>N</w:t>
      </w:r>
      <w:r w:rsidR="0060134F" w:rsidRPr="0060134F">
        <w:rPr>
          <w:color w:val="000000"/>
        </w:rPr>
        <w:t>NLM</w:t>
      </w:r>
      <w:r w:rsidR="0079750C">
        <w:rPr>
          <w:color w:val="000000"/>
        </w:rPr>
        <w:fldChar w:fldCharType="begin"/>
      </w:r>
      <w:r w:rsidR="00BE2D93">
        <w:rPr>
          <w:color w:val="000000"/>
        </w:rPr>
        <w:instrText xml:space="preserve"> ADDIN NE.Ref.{E9B35668-98F3-495D-A8F0-B05DE438F45E}</w:instrText>
      </w:r>
      <w:r w:rsidR="0079750C">
        <w:rPr>
          <w:color w:val="000000"/>
        </w:rPr>
        <w:fldChar w:fldCharType="separate"/>
      </w:r>
      <w:r w:rsidR="00BE2D93">
        <w:rPr>
          <w:rFonts w:ascii="宋体" w:cs="宋体"/>
          <w:color w:val="080000"/>
          <w:kern w:val="0"/>
          <w:vertAlign w:val="superscript"/>
        </w:rPr>
        <w:t>[4]</w:t>
      </w:r>
      <w:r w:rsidR="0079750C">
        <w:rPr>
          <w:color w:val="000000"/>
        </w:rPr>
        <w:fldChar w:fldCharType="end"/>
      </w:r>
      <w:r w:rsidR="0060134F" w:rsidRPr="0060134F">
        <w:rPr>
          <w:rFonts w:hint="eastAsia"/>
          <w:color w:val="000000"/>
        </w:rPr>
        <w:t>诞生了，并启发了</w:t>
      </w:r>
      <w:r w:rsidR="0060134F" w:rsidRPr="0060134F">
        <w:rPr>
          <w:rFonts w:hint="eastAsia"/>
          <w:color w:val="000000"/>
        </w:rPr>
        <w:t>Word2vec</w:t>
      </w:r>
      <w:r w:rsidR="0079750C">
        <w:rPr>
          <w:color w:val="000000"/>
        </w:rPr>
        <w:fldChar w:fldCharType="begin"/>
      </w:r>
      <w:r w:rsidR="00BE2D93">
        <w:rPr>
          <w:color w:val="000000"/>
        </w:rPr>
        <w:instrText xml:space="preserve"> ADDIN NE.Ref.{99471E3C-A9EB-4504-90FC-3FF0C60E8323}</w:instrText>
      </w:r>
      <w:r w:rsidR="0079750C">
        <w:rPr>
          <w:color w:val="000000"/>
        </w:rPr>
        <w:fldChar w:fldCharType="separate"/>
      </w:r>
      <w:r w:rsidR="00BE2D93">
        <w:rPr>
          <w:rFonts w:ascii="宋体" w:cs="宋体"/>
          <w:color w:val="080000"/>
          <w:kern w:val="0"/>
          <w:vertAlign w:val="superscript"/>
        </w:rPr>
        <w:t>[5]</w:t>
      </w:r>
      <w:r w:rsidR="0079750C">
        <w:rPr>
          <w:color w:val="000000"/>
        </w:rPr>
        <w:fldChar w:fldCharType="end"/>
      </w:r>
      <w:r w:rsidR="0060134F" w:rsidRPr="0060134F">
        <w:rPr>
          <w:rFonts w:hint="eastAsia"/>
          <w:color w:val="000000"/>
        </w:rPr>
        <w:t>的</w:t>
      </w:r>
      <w:r w:rsidR="00961C87">
        <w:rPr>
          <w:rFonts w:hint="eastAsia"/>
          <w:color w:val="000000"/>
        </w:rPr>
        <w:t>相关工作</w:t>
      </w:r>
      <w:r w:rsidR="0060134F" w:rsidRPr="0060134F">
        <w:rPr>
          <w:rFonts w:hint="eastAsia"/>
          <w:color w:val="000000"/>
        </w:rPr>
        <w:t>。</w:t>
      </w:r>
      <w:r w:rsidR="0060134F" w:rsidRPr="0060134F">
        <w:rPr>
          <w:rFonts w:hint="eastAsia"/>
          <w:color w:val="000000"/>
        </w:rPr>
        <w:t>Word2vec</w:t>
      </w:r>
      <w:r w:rsidR="0060134F" w:rsidRPr="0060134F">
        <w:rPr>
          <w:rFonts w:hint="eastAsia"/>
          <w:color w:val="000000"/>
        </w:rPr>
        <w:t>的出现表示文本表征不再依赖于人工设计的特征（如</w:t>
      </w:r>
      <w:r w:rsidR="0060134F" w:rsidRPr="0060134F">
        <w:rPr>
          <w:rFonts w:hint="eastAsia"/>
          <w:color w:val="000000"/>
        </w:rPr>
        <w:t>T</w:t>
      </w:r>
      <w:r w:rsidR="0060134F" w:rsidRPr="0060134F">
        <w:rPr>
          <w:color w:val="000000"/>
        </w:rPr>
        <w:t>F-IDF</w:t>
      </w:r>
      <w:r w:rsidR="0060134F" w:rsidRPr="0060134F">
        <w:rPr>
          <w:color w:val="000000"/>
        </w:rPr>
        <w:t>）</w:t>
      </w:r>
      <w:r w:rsidR="0060134F" w:rsidRPr="0060134F">
        <w:rPr>
          <w:rFonts w:hint="eastAsia"/>
          <w:color w:val="000000"/>
        </w:rPr>
        <w:t>，而是在大量语料的训练过程中自发地进行损失计算和参数更新，不断收敛成为向量空间中的某一向量，而向量之间的距离也反映出语义距离。单词向量的出现激励了句子表征，例如用一个句子中所有单词向量的加和将该句子表征成一个向量，但这丢失了大量的单词顺序信息。</w:t>
      </w:r>
      <w:r w:rsidR="0060134F" w:rsidRPr="0060134F">
        <w:rPr>
          <w:rFonts w:hint="eastAsia"/>
          <w:color w:val="000000"/>
        </w:rPr>
        <w:t>Doc2vec</w:t>
      </w:r>
      <w:r w:rsidR="00454CE1">
        <w:rPr>
          <w:color w:val="000000"/>
        </w:rPr>
        <w:fldChar w:fldCharType="begin"/>
      </w:r>
      <w:r w:rsidR="00BE2D93">
        <w:rPr>
          <w:color w:val="000000"/>
        </w:rPr>
        <w:instrText xml:space="preserve"> ADDIN NE.Ref.{7D7A89A1-C0F2-4286-9F84-C432765F585A}</w:instrText>
      </w:r>
      <w:r w:rsidR="00454CE1">
        <w:rPr>
          <w:color w:val="000000"/>
        </w:rPr>
        <w:fldChar w:fldCharType="separate"/>
      </w:r>
      <w:r w:rsidR="00BE2D93">
        <w:rPr>
          <w:rFonts w:ascii="宋体" w:cs="宋体"/>
          <w:color w:val="080000"/>
          <w:kern w:val="0"/>
          <w:vertAlign w:val="superscript"/>
        </w:rPr>
        <w:t>[6]</w:t>
      </w:r>
      <w:r w:rsidR="00454CE1">
        <w:rPr>
          <w:color w:val="000000"/>
        </w:rPr>
        <w:fldChar w:fldCharType="end"/>
      </w:r>
      <w:r w:rsidR="0060134F" w:rsidRPr="0060134F">
        <w:rPr>
          <w:rFonts w:hint="eastAsia"/>
          <w:color w:val="000000"/>
        </w:rPr>
        <w:t>提出句子向量与单词向量共同训练，利用神经网络自发更新句子向量的特点保留了句子信息，使文本表征质量得到进一步提升。</w:t>
      </w:r>
    </w:p>
    <w:p w14:paraId="0CE3C400" w14:textId="1E635CFD" w:rsidR="0060134F" w:rsidRPr="0060134F" w:rsidRDefault="0060134F" w:rsidP="0070165B">
      <w:pPr>
        <w:ind w:firstLine="480"/>
        <w:rPr>
          <w:color w:val="000000"/>
        </w:rPr>
      </w:pPr>
      <w:r w:rsidRPr="0060134F">
        <w:rPr>
          <w:rFonts w:hint="eastAsia"/>
          <w:color w:val="000000"/>
        </w:rPr>
        <w:t>这些文本表征模型虽然使文本表征能力得到很大的提升，</w:t>
      </w:r>
      <w:r w:rsidR="0070165B">
        <w:rPr>
          <w:rFonts w:hint="eastAsia"/>
          <w:color w:val="000000"/>
        </w:rPr>
        <w:t>但随着自然语言技术的广泛使用，人们发现简单的通过大量语料更新单词向量无法得到最佳的文</w:t>
      </w:r>
      <w:r w:rsidR="00912883">
        <w:rPr>
          <w:rFonts w:hint="eastAsia"/>
          <w:color w:val="000000"/>
        </w:rPr>
        <w:t>本表征，近些年的工作则为得到适当的文本表征做出了大量创新。具体来说</w:t>
      </w:r>
      <w:r w:rsidR="0070165B">
        <w:rPr>
          <w:rFonts w:hint="eastAsia"/>
          <w:color w:val="000000"/>
        </w:rPr>
        <w:t>，在早期的模型训练时，当遇到一词多义的情况时</w:t>
      </w:r>
      <w:r w:rsidRPr="0060134F">
        <w:rPr>
          <w:rFonts w:hint="eastAsia"/>
          <w:color w:val="000000"/>
        </w:rPr>
        <w:t>，</w:t>
      </w:r>
      <w:r w:rsidR="0070165B">
        <w:rPr>
          <w:rFonts w:hint="eastAsia"/>
          <w:color w:val="000000"/>
        </w:rPr>
        <w:t>每个与该单词相关的训练语料只能改变</w:t>
      </w:r>
      <w:r w:rsidRPr="0060134F">
        <w:rPr>
          <w:rFonts w:hint="eastAsia"/>
          <w:color w:val="000000"/>
        </w:rPr>
        <w:t>同一个单词的向量表征，</w:t>
      </w:r>
      <w:r w:rsidR="00390EC5">
        <w:rPr>
          <w:rFonts w:hint="eastAsia"/>
          <w:color w:val="000000"/>
        </w:rPr>
        <w:t>这样的训练方法无法分辨出不同语境下单词的不同语义</w:t>
      </w:r>
      <w:r w:rsidRPr="0060134F">
        <w:rPr>
          <w:rFonts w:hint="eastAsia"/>
          <w:color w:val="000000"/>
        </w:rPr>
        <w:t>。为了解决不同语境不同语义的问题，</w:t>
      </w:r>
      <w:r w:rsidRPr="0060134F">
        <w:rPr>
          <w:rFonts w:hint="eastAsia"/>
          <w:color w:val="000000"/>
        </w:rPr>
        <w:t>E</w:t>
      </w:r>
      <w:r w:rsidRPr="0060134F">
        <w:rPr>
          <w:color w:val="000000"/>
        </w:rPr>
        <w:t>LMO</w:t>
      </w:r>
      <w:r w:rsidR="00454CE1">
        <w:rPr>
          <w:color w:val="000000"/>
        </w:rPr>
        <w:fldChar w:fldCharType="begin"/>
      </w:r>
      <w:r w:rsidR="00BE2D93">
        <w:rPr>
          <w:color w:val="000000"/>
        </w:rPr>
        <w:instrText xml:space="preserve"> ADDIN NE.Ref.{6EDF6C68-2EE5-4786-8742-C9D9E12284AA}</w:instrText>
      </w:r>
      <w:r w:rsidR="00454CE1">
        <w:rPr>
          <w:color w:val="000000"/>
        </w:rPr>
        <w:fldChar w:fldCharType="separate"/>
      </w:r>
      <w:r w:rsidR="00BE2D93">
        <w:rPr>
          <w:rFonts w:ascii="宋体" w:cs="宋体"/>
          <w:color w:val="080000"/>
          <w:kern w:val="0"/>
          <w:vertAlign w:val="superscript"/>
        </w:rPr>
        <w:t>[7]</w:t>
      </w:r>
      <w:r w:rsidR="00454CE1">
        <w:rPr>
          <w:color w:val="000000"/>
        </w:rPr>
        <w:fldChar w:fldCharType="end"/>
      </w:r>
      <w:r w:rsidRPr="0060134F">
        <w:rPr>
          <w:rFonts w:hint="eastAsia"/>
          <w:color w:val="000000"/>
        </w:rPr>
        <w:t>用双层</w:t>
      </w:r>
      <w:r w:rsidRPr="0060134F">
        <w:rPr>
          <w:rFonts w:hint="eastAsia"/>
          <w:color w:val="000000"/>
        </w:rPr>
        <w:t>L</w:t>
      </w:r>
      <w:r w:rsidRPr="0060134F">
        <w:rPr>
          <w:color w:val="000000"/>
        </w:rPr>
        <w:t>STM</w:t>
      </w:r>
      <w:r w:rsidRPr="0060134F">
        <w:rPr>
          <w:rFonts w:hint="eastAsia"/>
          <w:color w:val="000000"/>
        </w:rPr>
        <w:t>提取特征，在送入单词向量后，它分别利用下层和上层</w:t>
      </w:r>
      <w:r w:rsidRPr="0060134F">
        <w:rPr>
          <w:rFonts w:hint="eastAsia"/>
          <w:color w:val="000000"/>
        </w:rPr>
        <w:t>L</w:t>
      </w:r>
      <w:r w:rsidRPr="0060134F">
        <w:rPr>
          <w:color w:val="000000"/>
        </w:rPr>
        <w:t>STM</w:t>
      </w:r>
      <w:r w:rsidRPr="0060134F">
        <w:rPr>
          <w:rFonts w:hint="eastAsia"/>
          <w:color w:val="000000"/>
        </w:rPr>
        <w:t>提取简单的句法特征和高阶的语义特征，并将提取所得的特征进行拼接，在训练</w:t>
      </w:r>
      <w:r w:rsidR="00D42150">
        <w:rPr>
          <w:rFonts w:hint="eastAsia"/>
          <w:color w:val="000000"/>
        </w:rPr>
        <w:t>双向</w:t>
      </w:r>
      <w:r w:rsidRPr="0060134F">
        <w:rPr>
          <w:rFonts w:hint="eastAsia"/>
          <w:color w:val="000000"/>
        </w:rPr>
        <w:t>语言模型后得到相应的文本表征。同时，为了捕捉潜在的单词间关系，已被证明特征提取能力和并行能力远高于</w:t>
      </w:r>
      <w:r w:rsidRPr="0060134F">
        <w:rPr>
          <w:rFonts w:hint="eastAsia"/>
          <w:color w:val="000000"/>
        </w:rPr>
        <w:t>L</w:t>
      </w:r>
      <w:r w:rsidRPr="0060134F">
        <w:rPr>
          <w:color w:val="000000"/>
        </w:rPr>
        <w:t>STM</w:t>
      </w:r>
      <w:r w:rsidRPr="0060134F">
        <w:rPr>
          <w:rFonts w:hint="eastAsia"/>
          <w:color w:val="000000"/>
        </w:rPr>
        <w:t>的</w:t>
      </w:r>
      <w:r w:rsidRPr="0060134F">
        <w:rPr>
          <w:rFonts w:hint="eastAsia"/>
          <w:color w:val="000000"/>
        </w:rPr>
        <w:t>Transformer</w:t>
      </w:r>
      <w:r w:rsidR="00454CE1">
        <w:rPr>
          <w:color w:val="000000"/>
        </w:rPr>
        <w:fldChar w:fldCharType="begin"/>
      </w:r>
      <w:r w:rsidR="00BE2D93">
        <w:rPr>
          <w:color w:val="000000"/>
        </w:rPr>
        <w:instrText xml:space="preserve"> ADDIN NE.Ref.{29F1D94F-62D6-48A7-B1E3-6E79F950151E}</w:instrText>
      </w:r>
      <w:r w:rsidR="00454CE1">
        <w:rPr>
          <w:color w:val="000000"/>
        </w:rPr>
        <w:fldChar w:fldCharType="separate"/>
      </w:r>
      <w:r w:rsidR="00BE2D93">
        <w:rPr>
          <w:rFonts w:ascii="宋体" w:cs="宋体"/>
          <w:color w:val="080000"/>
          <w:kern w:val="0"/>
          <w:vertAlign w:val="superscript"/>
        </w:rPr>
        <w:t>[8]</w:t>
      </w:r>
      <w:r w:rsidR="00454CE1">
        <w:rPr>
          <w:color w:val="000000"/>
        </w:rPr>
        <w:fldChar w:fldCharType="end"/>
      </w:r>
      <w:r w:rsidRPr="0060134F">
        <w:rPr>
          <w:rFonts w:hint="eastAsia"/>
          <w:color w:val="000000"/>
        </w:rPr>
        <w:t>也被</w:t>
      </w:r>
      <w:r w:rsidRPr="0060134F">
        <w:rPr>
          <w:rFonts w:hint="eastAsia"/>
          <w:color w:val="000000"/>
        </w:rPr>
        <w:t>G</w:t>
      </w:r>
      <w:r w:rsidRPr="0060134F">
        <w:rPr>
          <w:color w:val="000000"/>
        </w:rPr>
        <w:t>PT</w:t>
      </w:r>
      <w:r w:rsidR="00454CE1">
        <w:rPr>
          <w:color w:val="000000"/>
        </w:rPr>
        <w:fldChar w:fldCharType="begin"/>
      </w:r>
      <w:r w:rsidR="00BE2D93">
        <w:rPr>
          <w:color w:val="000000"/>
        </w:rPr>
        <w:instrText xml:space="preserve"> ADDIN NE.Ref.{77E61529-1463-4BF7-9B94-C5E6B6F78ADA}</w:instrText>
      </w:r>
      <w:r w:rsidR="00454CE1">
        <w:rPr>
          <w:color w:val="000000"/>
        </w:rPr>
        <w:fldChar w:fldCharType="separate"/>
      </w:r>
      <w:r w:rsidR="00BE2D93">
        <w:rPr>
          <w:rFonts w:ascii="宋体" w:cs="宋体"/>
          <w:color w:val="080000"/>
          <w:kern w:val="0"/>
          <w:vertAlign w:val="superscript"/>
        </w:rPr>
        <w:t>[9]</w:t>
      </w:r>
      <w:r w:rsidR="00454CE1">
        <w:rPr>
          <w:color w:val="000000"/>
        </w:rPr>
        <w:fldChar w:fldCharType="end"/>
      </w:r>
      <w:r w:rsidRPr="0060134F">
        <w:rPr>
          <w:rFonts w:hint="eastAsia"/>
          <w:color w:val="000000"/>
        </w:rPr>
        <w:t>所利用，它在预训练时利用</w:t>
      </w:r>
      <w:r w:rsidRPr="0060134F">
        <w:rPr>
          <w:rFonts w:hint="eastAsia"/>
          <w:color w:val="000000"/>
        </w:rPr>
        <w:t>Transformer</w:t>
      </w:r>
      <w:r w:rsidRPr="0060134F">
        <w:rPr>
          <w:rFonts w:hint="eastAsia"/>
          <w:color w:val="000000"/>
        </w:rPr>
        <w:t>捕获文本中每个</w:t>
      </w:r>
      <w:r w:rsidRPr="0060134F">
        <w:rPr>
          <w:rFonts w:hint="eastAsia"/>
          <w:color w:val="000000"/>
        </w:rPr>
        <w:lastRenderedPageBreak/>
        <w:t>单词对之间的关系，将得到的特征进行单向语言模型的训练以得到文本表征。为了减小预训练、微调两阶段间的误差传递，</w:t>
      </w:r>
      <w:r w:rsidRPr="0060134F">
        <w:rPr>
          <w:rFonts w:hint="eastAsia"/>
          <w:color w:val="000000"/>
        </w:rPr>
        <w:t>G</w:t>
      </w:r>
      <w:r w:rsidRPr="0060134F">
        <w:rPr>
          <w:color w:val="000000"/>
        </w:rPr>
        <w:t>PT</w:t>
      </w:r>
      <w:r w:rsidRPr="0060134F">
        <w:rPr>
          <w:rFonts w:hint="eastAsia"/>
          <w:color w:val="000000"/>
        </w:rPr>
        <w:t>还在微调阶段根据下游任务的不同对模型结构进行改造，提出了预训练和微调一体化的模型。</w:t>
      </w:r>
      <w:r w:rsidRPr="0060134F">
        <w:rPr>
          <w:rFonts w:hint="eastAsia"/>
          <w:color w:val="000000"/>
        </w:rPr>
        <w:t>2018</w:t>
      </w:r>
      <w:r w:rsidRPr="0060134F">
        <w:rPr>
          <w:rFonts w:hint="eastAsia"/>
          <w:color w:val="000000"/>
        </w:rPr>
        <w:t>年，由谷歌提出的</w:t>
      </w:r>
      <w:r w:rsidRPr="0060134F">
        <w:rPr>
          <w:rFonts w:hint="eastAsia"/>
          <w:color w:val="000000"/>
        </w:rPr>
        <w:t>B</w:t>
      </w:r>
      <w:r w:rsidRPr="0060134F">
        <w:rPr>
          <w:color w:val="000000"/>
        </w:rPr>
        <w:t>ERT</w:t>
      </w:r>
      <w:r w:rsidR="00454CE1">
        <w:rPr>
          <w:color w:val="000000"/>
        </w:rPr>
        <w:fldChar w:fldCharType="begin"/>
      </w:r>
      <w:r w:rsidR="00BE2D93">
        <w:rPr>
          <w:color w:val="000000"/>
        </w:rPr>
        <w:instrText xml:space="preserve"> ADDIN NE.Ref.{52B22B42-A504-456F-805E-12D302A35460}</w:instrText>
      </w:r>
      <w:r w:rsidR="00454CE1">
        <w:rPr>
          <w:color w:val="000000"/>
        </w:rPr>
        <w:fldChar w:fldCharType="separate"/>
      </w:r>
      <w:r w:rsidR="00BE2D93">
        <w:rPr>
          <w:rFonts w:ascii="宋体" w:cs="宋体"/>
          <w:color w:val="080000"/>
          <w:kern w:val="0"/>
          <w:vertAlign w:val="superscript"/>
        </w:rPr>
        <w:t>[10]</w:t>
      </w:r>
      <w:r w:rsidR="00454CE1">
        <w:rPr>
          <w:color w:val="000000"/>
        </w:rPr>
        <w:fldChar w:fldCharType="end"/>
      </w:r>
      <w:r w:rsidRPr="0060134F">
        <w:rPr>
          <w:rFonts w:hint="eastAsia"/>
          <w:color w:val="000000"/>
        </w:rPr>
        <w:t>进一步进行改进，它充分利用</w:t>
      </w:r>
      <w:r w:rsidRPr="0060134F">
        <w:rPr>
          <w:rFonts w:hint="eastAsia"/>
          <w:color w:val="000000"/>
        </w:rPr>
        <w:t>Transformer</w:t>
      </w:r>
      <w:r w:rsidRPr="0060134F">
        <w:rPr>
          <w:rFonts w:hint="eastAsia"/>
          <w:color w:val="000000"/>
        </w:rPr>
        <w:t>的优势，将其应用于训练双向语言模型中，并受</w:t>
      </w:r>
      <w:r w:rsidRPr="0060134F">
        <w:rPr>
          <w:rFonts w:hint="eastAsia"/>
          <w:color w:val="000000"/>
        </w:rPr>
        <w:t>G</w:t>
      </w:r>
      <w:r w:rsidRPr="0060134F">
        <w:rPr>
          <w:color w:val="000000"/>
        </w:rPr>
        <w:t>PT</w:t>
      </w:r>
      <w:r w:rsidRPr="0060134F">
        <w:rPr>
          <w:rFonts w:hint="eastAsia"/>
          <w:color w:val="000000"/>
        </w:rPr>
        <w:t>的启发根据不同任务对模型进行改造，刷新了</w:t>
      </w:r>
      <w:r w:rsidRPr="0060134F">
        <w:rPr>
          <w:rFonts w:hint="eastAsia"/>
          <w:color w:val="000000"/>
        </w:rPr>
        <w:t>11</w:t>
      </w:r>
      <w:r w:rsidRPr="0060134F">
        <w:rPr>
          <w:rFonts w:hint="eastAsia"/>
          <w:color w:val="000000"/>
        </w:rPr>
        <w:t>项自然语言处理任务的记录。利用神经网络构建的文本表征模型能够识别模糊的模式，并在一系列自然语言处理任务中保持灵活性。尽管神经网络的复杂性相对于简单方法而言较高，但这些神经网络能够被训练学习足够复杂的生成模型</w:t>
      </w:r>
      <w:r w:rsidR="00454CE1">
        <w:rPr>
          <w:color w:val="000000"/>
        </w:rPr>
        <w:fldChar w:fldCharType="begin"/>
      </w:r>
      <w:r w:rsidR="00BE2D93">
        <w:rPr>
          <w:color w:val="000000"/>
        </w:rPr>
        <w:instrText xml:space="preserve"> ADDIN NE.Ref.{E14AC713-423A-4A86-B3F0-08345156F8F6}</w:instrText>
      </w:r>
      <w:r w:rsidR="00454CE1">
        <w:rPr>
          <w:color w:val="000000"/>
        </w:rPr>
        <w:fldChar w:fldCharType="separate"/>
      </w:r>
      <w:r w:rsidR="00BE2D93">
        <w:rPr>
          <w:rFonts w:ascii="宋体" w:cs="宋体"/>
          <w:color w:val="080000"/>
          <w:kern w:val="0"/>
          <w:vertAlign w:val="superscript"/>
        </w:rPr>
        <w:t>[11]</w:t>
      </w:r>
      <w:r w:rsidR="00454CE1">
        <w:rPr>
          <w:color w:val="000000"/>
        </w:rPr>
        <w:fldChar w:fldCharType="end"/>
      </w:r>
      <w:r w:rsidRPr="0060134F">
        <w:rPr>
          <w:rFonts w:hint="eastAsia"/>
          <w:color w:val="000000"/>
        </w:rPr>
        <w:t>。</w:t>
      </w:r>
    </w:p>
    <w:p w14:paraId="18E2E1B5" w14:textId="15B3943F" w:rsidR="00F92A48" w:rsidRPr="0060134F" w:rsidRDefault="003D228E" w:rsidP="0060134F">
      <w:pPr>
        <w:ind w:firstLine="480"/>
        <w:rPr>
          <w:color w:val="000000"/>
        </w:rPr>
      </w:pPr>
      <w:r>
        <w:rPr>
          <w:rFonts w:hint="eastAsia"/>
          <w:color w:val="000000"/>
        </w:rPr>
        <w:t>孪生神经网络架构的目标是</w:t>
      </w:r>
      <w:r w:rsidR="00D42150">
        <w:rPr>
          <w:rFonts w:hint="eastAsia"/>
          <w:color w:val="000000"/>
        </w:rPr>
        <w:t>将文本映射到一个语义距离</w:t>
      </w:r>
      <w:r w:rsidR="00D42150" w:rsidRPr="0060134F">
        <w:rPr>
          <w:rFonts w:hint="eastAsia"/>
          <w:color w:val="000000"/>
        </w:rPr>
        <w:t>与空间距离一一对应的向量空间中</w:t>
      </w:r>
      <w:r w:rsidR="004745AD">
        <w:rPr>
          <w:rFonts w:hint="eastAsia"/>
          <w:color w:val="000000"/>
        </w:rPr>
        <w:t>去</w:t>
      </w:r>
      <w:r w:rsidR="00D42150">
        <w:rPr>
          <w:rFonts w:hint="eastAsia"/>
          <w:color w:val="000000"/>
        </w:rPr>
        <w:t>，</w:t>
      </w:r>
      <w:r w:rsidR="006508A7">
        <w:rPr>
          <w:rFonts w:hint="eastAsia"/>
          <w:color w:val="000000"/>
        </w:rPr>
        <w:t>它</w:t>
      </w:r>
      <w:r w:rsidR="004745AD">
        <w:rPr>
          <w:rFonts w:hint="eastAsia"/>
          <w:color w:val="000000"/>
        </w:rPr>
        <w:t>可以</w:t>
      </w:r>
      <w:r w:rsidR="004745AD" w:rsidRPr="004745AD">
        <w:rPr>
          <w:rFonts w:hint="eastAsia"/>
          <w:color w:val="000000"/>
        </w:rPr>
        <w:t>将</w:t>
      </w:r>
      <w:r w:rsidR="004745AD">
        <w:rPr>
          <w:rFonts w:hint="eastAsia"/>
          <w:color w:val="000000"/>
        </w:rPr>
        <w:t>文本</w:t>
      </w:r>
      <w:r w:rsidR="004745AD" w:rsidRPr="004745AD">
        <w:rPr>
          <w:rFonts w:hint="eastAsia"/>
          <w:color w:val="000000"/>
        </w:rPr>
        <w:t>映射到相似</w:t>
      </w:r>
      <w:r w:rsidR="004745AD">
        <w:rPr>
          <w:rFonts w:hint="eastAsia"/>
          <w:color w:val="000000"/>
        </w:rPr>
        <w:t>文本</w:t>
      </w:r>
      <w:r w:rsidR="004745AD" w:rsidRPr="004745AD">
        <w:rPr>
          <w:rFonts w:hint="eastAsia"/>
          <w:color w:val="000000"/>
        </w:rPr>
        <w:t>距离较近、不相似</w:t>
      </w:r>
      <w:r w:rsidR="004745AD">
        <w:rPr>
          <w:rFonts w:hint="eastAsia"/>
          <w:color w:val="000000"/>
        </w:rPr>
        <w:t>文本</w:t>
      </w:r>
      <w:r w:rsidR="004745AD" w:rsidRPr="004745AD">
        <w:rPr>
          <w:rFonts w:hint="eastAsia"/>
          <w:color w:val="000000"/>
        </w:rPr>
        <w:t>距离较远的表征空间中</w:t>
      </w:r>
      <w:r w:rsidR="0060134F" w:rsidRPr="0060134F">
        <w:rPr>
          <w:rFonts w:hint="eastAsia"/>
          <w:color w:val="000000"/>
        </w:rPr>
        <w:t>。孪生神经网络架构</w:t>
      </w:r>
      <w:r w:rsidR="004745AD">
        <w:rPr>
          <w:rFonts w:hint="eastAsia"/>
          <w:color w:val="000000"/>
        </w:rPr>
        <w:t>被广泛应用于图像任务中</w:t>
      </w:r>
      <w:r w:rsidR="004745AD">
        <w:rPr>
          <w:color w:val="000000"/>
        </w:rPr>
        <w:fldChar w:fldCharType="begin"/>
      </w:r>
      <w:r w:rsidR="00BE2D93">
        <w:rPr>
          <w:color w:val="000000"/>
        </w:rPr>
        <w:instrText xml:space="preserve"> ADDIN NE.Ref.{B6869D13-39C6-46E1-893C-78AA874E613B}</w:instrText>
      </w:r>
      <w:r w:rsidR="004745AD">
        <w:rPr>
          <w:color w:val="000000"/>
        </w:rPr>
        <w:fldChar w:fldCharType="separate"/>
      </w:r>
      <w:r w:rsidR="00BE2D93">
        <w:rPr>
          <w:rFonts w:ascii="宋体" w:cs="宋体"/>
          <w:color w:val="080000"/>
          <w:kern w:val="0"/>
          <w:vertAlign w:val="superscript"/>
        </w:rPr>
        <w:t>[12-14]</w:t>
      </w:r>
      <w:r w:rsidR="004745AD">
        <w:rPr>
          <w:color w:val="000000"/>
        </w:rPr>
        <w:fldChar w:fldCharType="end"/>
      </w:r>
      <w:r w:rsidR="0060134F" w:rsidRPr="0060134F">
        <w:rPr>
          <w:rFonts w:hint="eastAsia"/>
          <w:color w:val="000000"/>
        </w:rPr>
        <w:t>，</w:t>
      </w:r>
      <w:r w:rsidR="004745AD">
        <w:rPr>
          <w:rFonts w:hint="eastAsia"/>
          <w:color w:val="000000"/>
        </w:rPr>
        <w:t>它</w:t>
      </w:r>
      <w:r w:rsidR="00D42150">
        <w:rPr>
          <w:rFonts w:hint="eastAsia"/>
          <w:color w:val="000000"/>
        </w:rPr>
        <w:t>可以使</w:t>
      </w:r>
      <w:r w:rsidR="0060134F" w:rsidRPr="0060134F">
        <w:rPr>
          <w:rFonts w:hint="eastAsia"/>
          <w:color w:val="000000"/>
        </w:rPr>
        <w:t>训练后的空间距离与“语义距离”对应起来。这为自然语言处理任务提供了很好的思路，</w:t>
      </w:r>
      <w:r w:rsidR="00285D2B">
        <w:rPr>
          <w:rFonts w:hint="eastAsia"/>
          <w:color w:val="000000"/>
        </w:rPr>
        <w:t>目前已有研究利用基于</w:t>
      </w:r>
      <w:r w:rsidR="00285D2B">
        <w:rPr>
          <w:rFonts w:hint="eastAsia"/>
          <w:color w:val="000000"/>
        </w:rPr>
        <w:t>Siamese</w:t>
      </w:r>
      <w:r w:rsidR="00285D2B">
        <w:rPr>
          <w:rFonts w:hint="eastAsia"/>
          <w:color w:val="000000"/>
        </w:rPr>
        <w:t>网络的</w:t>
      </w:r>
      <w:r w:rsidR="00285D2B">
        <w:rPr>
          <w:rFonts w:hint="eastAsia"/>
          <w:color w:val="000000"/>
        </w:rPr>
        <w:t>L</w:t>
      </w:r>
      <w:r w:rsidR="00285D2B">
        <w:rPr>
          <w:color w:val="000000"/>
        </w:rPr>
        <w:t>STM</w:t>
      </w:r>
      <w:r w:rsidR="00285D2B">
        <w:rPr>
          <w:rFonts w:hint="eastAsia"/>
          <w:color w:val="000000"/>
        </w:rPr>
        <w:t>应用于句子对相似度识别中</w:t>
      </w:r>
      <w:r w:rsidR="00285D2B">
        <w:rPr>
          <w:color w:val="000000"/>
        </w:rPr>
        <w:fldChar w:fldCharType="begin"/>
      </w:r>
      <w:r w:rsidR="00BE2D93">
        <w:rPr>
          <w:color w:val="000000"/>
        </w:rPr>
        <w:instrText xml:space="preserve"> ADDIN NE.Ref.{F4F8776B-0258-49DD-B609-5A596388BD3A}</w:instrText>
      </w:r>
      <w:r w:rsidR="00285D2B">
        <w:rPr>
          <w:color w:val="000000"/>
        </w:rPr>
        <w:fldChar w:fldCharType="separate"/>
      </w:r>
      <w:r w:rsidR="00BE2D93">
        <w:rPr>
          <w:rFonts w:ascii="宋体" w:cs="宋体"/>
          <w:color w:val="080000"/>
          <w:kern w:val="0"/>
          <w:vertAlign w:val="superscript"/>
        </w:rPr>
        <w:t>[15]</w:t>
      </w:r>
      <w:r w:rsidR="00285D2B">
        <w:rPr>
          <w:color w:val="000000"/>
        </w:rPr>
        <w:fldChar w:fldCharType="end"/>
      </w:r>
      <w:r w:rsidR="00285D2B">
        <w:rPr>
          <w:rFonts w:hint="eastAsia"/>
          <w:color w:val="000000"/>
        </w:rPr>
        <w:t>。</w:t>
      </w:r>
      <w:r w:rsidR="0060134F" w:rsidRPr="0060134F">
        <w:rPr>
          <w:rFonts w:hint="eastAsia"/>
          <w:color w:val="000000"/>
        </w:rPr>
        <w:t>在习题任务的研究中，</w:t>
      </w:r>
      <w:r w:rsidR="0060134F" w:rsidRPr="0060134F">
        <w:rPr>
          <w:color w:val="000000"/>
        </w:rPr>
        <w:t>Liu Q</w:t>
      </w:r>
      <w:r w:rsidR="0060134F" w:rsidRPr="0060134F">
        <w:rPr>
          <w:rFonts w:hint="eastAsia"/>
          <w:color w:val="000000"/>
        </w:rPr>
        <w:t>i</w:t>
      </w:r>
      <w:r w:rsidR="0060134F" w:rsidRPr="0060134F">
        <w:rPr>
          <w:rFonts w:hint="eastAsia"/>
          <w:color w:val="000000"/>
        </w:rPr>
        <w:t>等人将</w:t>
      </w:r>
      <w:r w:rsidR="0060134F" w:rsidRPr="0060134F">
        <w:rPr>
          <w:rFonts w:hint="eastAsia"/>
          <w:color w:val="000000"/>
        </w:rPr>
        <w:t>L</w:t>
      </w:r>
      <w:r w:rsidR="0060134F" w:rsidRPr="0060134F">
        <w:rPr>
          <w:color w:val="000000"/>
        </w:rPr>
        <w:t>STM</w:t>
      </w:r>
      <w:r w:rsidR="0060134F" w:rsidRPr="0060134F">
        <w:rPr>
          <w:rFonts w:hint="eastAsia"/>
          <w:color w:val="000000"/>
        </w:rPr>
        <w:t>应用在孪生神经网络框架上，利用</w:t>
      </w:r>
      <w:r w:rsidR="0060134F" w:rsidRPr="0060134F">
        <w:rPr>
          <w:rFonts w:hint="eastAsia"/>
          <w:color w:val="000000"/>
        </w:rPr>
        <w:t>L</w:t>
      </w:r>
      <w:r w:rsidR="0060134F" w:rsidRPr="0060134F">
        <w:rPr>
          <w:color w:val="000000"/>
        </w:rPr>
        <w:t>STM</w:t>
      </w:r>
      <w:r w:rsidR="0060134F" w:rsidRPr="0060134F">
        <w:rPr>
          <w:rFonts w:hint="eastAsia"/>
          <w:color w:val="000000"/>
        </w:rPr>
        <w:t>对文本进行表征和相似度计算，将相似题从候选集中挑选出来，实现了在在线教育平台寻找相似数学题的任务，在寻找相似数学习题任务中取得了不错的效果</w:t>
      </w:r>
      <w:r w:rsidR="00F174BE">
        <w:rPr>
          <w:color w:val="000000"/>
        </w:rPr>
        <w:fldChar w:fldCharType="begin"/>
      </w:r>
      <w:r w:rsidR="00BE2D93">
        <w:rPr>
          <w:color w:val="000000"/>
        </w:rPr>
        <w:instrText xml:space="preserve"> ADDIN NE.Ref.{0E13FA5A-C38B-4BD0-B566-BC4D087ECBCE}</w:instrText>
      </w:r>
      <w:r w:rsidR="00F174BE">
        <w:rPr>
          <w:color w:val="000000"/>
        </w:rPr>
        <w:fldChar w:fldCharType="separate"/>
      </w:r>
      <w:r w:rsidR="00BE2D93">
        <w:rPr>
          <w:rFonts w:ascii="宋体" w:cs="宋体"/>
          <w:color w:val="080000"/>
          <w:kern w:val="0"/>
          <w:vertAlign w:val="superscript"/>
        </w:rPr>
        <w:t>[16]</w:t>
      </w:r>
      <w:r w:rsidR="00F174BE">
        <w:rPr>
          <w:color w:val="000000"/>
        </w:rPr>
        <w:fldChar w:fldCharType="end"/>
      </w:r>
      <w:r w:rsidR="0060134F" w:rsidRPr="0060134F">
        <w:rPr>
          <w:rFonts w:hint="eastAsia"/>
          <w:color w:val="000000"/>
        </w:rPr>
        <w:t>。进一步的，</w:t>
      </w:r>
      <w:r w:rsidR="0060134F" w:rsidRPr="0060134F">
        <w:rPr>
          <w:rFonts w:hint="eastAsia"/>
          <w:color w:val="000000"/>
        </w:rPr>
        <w:t>Yu</w:t>
      </w:r>
      <w:r w:rsidR="0060134F" w:rsidRPr="0060134F">
        <w:rPr>
          <w:color w:val="000000"/>
        </w:rPr>
        <w:t xml:space="preserve"> Y</w:t>
      </w:r>
      <w:r w:rsidR="0060134F" w:rsidRPr="0060134F">
        <w:rPr>
          <w:rFonts w:hint="eastAsia"/>
          <w:color w:val="000000"/>
        </w:rPr>
        <w:t>in</w:t>
      </w:r>
      <w:r w:rsidR="0060134F" w:rsidRPr="0060134F">
        <w:rPr>
          <w:rFonts w:hint="eastAsia"/>
          <w:color w:val="000000"/>
        </w:rPr>
        <w:t>等人提出了层次预训练网络，同时用语言模型学习低阶的语义而用领域模型学习高阶的逻辑、知识点，他们在双向</w:t>
      </w:r>
      <w:r w:rsidR="0060134F" w:rsidRPr="0060134F">
        <w:rPr>
          <w:rFonts w:hint="eastAsia"/>
          <w:color w:val="000000"/>
        </w:rPr>
        <w:t>L</w:t>
      </w:r>
      <w:r w:rsidR="0060134F" w:rsidRPr="0060134F">
        <w:rPr>
          <w:color w:val="000000"/>
        </w:rPr>
        <w:t>STM</w:t>
      </w:r>
      <w:r w:rsidR="0060134F" w:rsidRPr="0060134F">
        <w:rPr>
          <w:rFonts w:hint="eastAsia"/>
          <w:color w:val="000000"/>
        </w:rPr>
        <w:t>的基础上加入了自注意力机制，该工作进一步提升了习题的向量表征效果和模型的习题理解能力</w:t>
      </w:r>
      <w:r w:rsidR="00F174BE">
        <w:rPr>
          <w:color w:val="000000"/>
        </w:rPr>
        <w:fldChar w:fldCharType="begin"/>
      </w:r>
      <w:r w:rsidR="00BE2D93">
        <w:rPr>
          <w:color w:val="000000"/>
        </w:rPr>
        <w:instrText xml:space="preserve"> ADDIN NE.Ref.{FC8F9F83-1413-4161-931A-FB96CC534A71}</w:instrText>
      </w:r>
      <w:r w:rsidR="00F174BE">
        <w:rPr>
          <w:color w:val="000000"/>
        </w:rPr>
        <w:fldChar w:fldCharType="separate"/>
      </w:r>
      <w:r w:rsidR="00BE2D93">
        <w:rPr>
          <w:rFonts w:ascii="宋体" w:cs="宋体"/>
          <w:color w:val="080000"/>
          <w:kern w:val="0"/>
          <w:vertAlign w:val="superscript"/>
        </w:rPr>
        <w:t>[17]</w:t>
      </w:r>
      <w:r w:rsidR="00F174BE">
        <w:rPr>
          <w:color w:val="000000"/>
        </w:rPr>
        <w:fldChar w:fldCharType="end"/>
      </w:r>
      <w:r w:rsidR="0060134F" w:rsidRPr="0060134F">
        <w:rPr>
          <w:rFonts w:hint="eastAsia"/>
          <w:color w:val="000000"/>
        </w:rPr>
        <w:t>。</w:t>
      </w:r>
    </w:p>
    <w:p w14:paraId="52F9AEF3" w14:textId="19AE1E1D" w:rsidR="00F92A48" w:rsidRDefault="00526AB7">
      <w:pPr>
        <w:pStyle w:val="32"/>
        <w:rPr>
          <w:rFonts w:ascii="黑体" w:hAnsi="黑体" w:cs="黑体"/>
        </w:rPr>
      </w:pPr>
      <w:bookmarkStart w:id="21" w:name="_Toc40538670"/>
      <w:r w:rsidRPr="00BE7A13">
        <w:t xml:space="preserve">1.2.2  </w:t>
      </w:r>
      <w:r w:rsidR="00F92A48">
        <w:rPr>
          <w:rFonts w:ascii="黑体" w:hAnsi="黑体" w:cs="黑体" w:hint="eastAsia"/>
        </w:rPr>
        <w:t>习题相关研究</w:t>
      </w:r>
      <w:bookmarkEnd w:id="21"/>
    </w:p>
    <w:p w14:paraId="4FB98415" w14:textId="77777777" w:rsidR="0060134F" w:rsidRPr="0060134F" w:rsidRDefault="0060134F" w:rsidP="0060134F">
      <w:pPr>
        <w:ind w:firstLine="480"/>
      </w:pPr>
      <w:r w:rsidRPr="0060134F">
        <w:rPr>
          <w:rFonts w:hint="eastAsia"/>
        </w:rPr>
        <w:t>目前，对习题的相关研究不仅包括习题文本相似的任务，还包括习题文本分类、编程题相似任务等。这些研究</w:t>
      </w:r>
      <w:r w:rsidR="00B528C9">
        <w:rPr>
          <w:rFonts w:hint="eastAsia"/>
        </w:rPr>
        <w:t>通过挖掘与习题相关的特征对具体方案进行设计，</w:t>
      </w:r>
      <w:r w:rsidRPr="0060134F">
        <w:rPr>
          <w:rFonts w:hint="eastAsia"/>
        </w:rPr>
        <w:t>对本文的研究有非常重要的指导意义。</w:t>
      </w:r>
    </w:p>
    <w:p w14:paraId="1B0CF15F" w14:textId="5BEDF728" w:rsidR="0060134F" w:rsidRPr="0060134F" w:rsidRDefault="0060134F" w:rsidP="0060134F">
      <w:pPr>
        <w:ind w:firstLine="480"/>
      </w:pPr>
      <w:r w:rsidRPr="0060134F">
        <w:rPr>
          <w:rFonts w:hint="eastAsia"/>
        </w:rPr>
        <w:t>在习题任务中，早期研究往往将人工提取的特征与机器学习算法结合起来。例如，人工定义多种特征将数学习题中的每个单词表征成多维向量，并利用</w:t>
      </w:r>
      <w:r w:rsidRPr="0060134F">
        <w:t>SVM</w:t>
      </w:r>
      <w:r w:rsidRPr="0060134F">
        <w:t>（</w:t>
      </w:r>
      <w:r w:rsidRPr="0060134F">
        <w:rPr>
          <w:rFonts w:hint="eastAsia"/>
        </w:rPr>
        <w:t>支持向量机）对单词进行分类</w:t>
      </w:r>
      <w:r w:rsidR="00F174BE">
        <w:fldChar w:fldCharType="begin"/>
      </w:r>
      <w:r w:rsidR="00BE2D93">
        <w:instrText xml:space="preserve"> ADDIN NE.Ref.{C2C702E4-E8CA-4F00-A0E5-DB7DE153423F}</w:instrText>
      </w:r>
      <w:r w:rsidR="00F174BE">
        <w:fldChar w:fldCharType="separate"/>
      </w:r>
      <w:r w:rsidR="00BE2D93">
        <w:rPr>
          <w:rFonts w:ascii="宋体" w:cs="宋体"/>
          <w:color w:val="080000"/>
          <w:kern w:val="0"/>
          <w:vertAlign w:val="superscript"/>
        </w:rPr>
        <w:t>[18]</w:t>
      </w:r>
      <w:r w:rsidR="00F174BE">
        <w:fldChar w:fldCharType="end"/>
      </w:r>
      <w:r w:rsidRPr="0060134F">
        <w:rPr>
          <w:rFonts w:hint="eastAsia"/>
        </w:rPr>
        <w:t>。在编程习题任务中也有研究将编程语言中的关键词、嵌套层数等结构特征转换成特征向量，并据此计算编程习题之间的相似度</w:t>
      </w:r>
      <w:r w:rsidR="00F174BE">
        <w:fldChar w:fldCharType="begin"/>
      </w:r>
      <w:r w:rsidR="00BE2D93">
        <w:instrText xml:space="preserve"> ADDIN NE.Ref.{B5C1B388-5EE3-4A62-87A1-92DA14BC09F9}</w:instrText>
      </w:r>
      <w:r w:rsidR="00F174BE">
        <w:fldChar w:fldCharType="separate"/>
      </w:r>
      <w:r w:rsidR="00BE2D93">
        <w:rPr>
          <w:rFonts w:ascii="宋体" w:cs="宋体"/>
          <w:color w:val="080000"/>
          <w:kern w:val="0"/>
          <w:vertAlign w:val="superscript"/>
        </w:rPr>
        <w:t>[19]</w:t>
      </w:r>
      <w:r w:rsidR="00F174BE">
        <w:fldChar w:fldCharType="end"/>
      </w:r>
      <w:r w:rsidRPr="0060134F">
        <w:rPr>
          <w:rFonts w:hint="eastAsia"/>
        </w:rPr>
        <w:t>。</w:t>
      </w:r>
    </w:p>
    <w:p w14:paraId="5A9497E3" w14:textId="47AC5010" w:rsidR="0060134F" w:rsidRPr="0060134F" w:rsidRDefault="0060134F" w:rsidP="0060134F">
      <w:pPr>
        <w:ind w:firstLine="480"/>
      </w:pPr>
      <w:r w:rsidRPr="0060134F">
        <w:rPr>
          <w:rFonts w:hint="eastAsia"/>
        </w:rPr>
        <w:t>传统研究依赖于人工特征的制定，不具备灵活性。随着文本表征在越来越多的自然语言处理任务中展现出的普适性和强大的效果，越来越多的习题研究在文本表征的基础上进行改进。例如，为了实现相似习题检索的任务，借鉴</w:t>
      </w:r>
      <w:r w:rsidRPr="0060134F">
        <w:rPr>
          <w:rFonts w:hint="eastAsia"/>
        </w:rPr>
        <w:t>word2vec</w:t>
      </w:r>
      <w:r w:rsidRPr="0060134F">
        <w:rPr>
          <w:rFonts w:hint="eastAsia"/>
        </w:rPr>
        <w:t>，将数学概念利用</w:t>
      </w:r>
      <w:r w:rsidRPr="0060134F">
        <w:rPr>
          <w:rFonts w:hint="eastAsia"/>
        </w:rPr>
        <w:t>skip-gram</w:t>
      </w:r>
      <w:r w:rsidRPr="0060134F">
        <w:rPr>
          <w:rFonts w:hint="eastAsia"/>
        </w:rPr>
        <w:t>方法进行向量表征，并用数学题的相关概念向量进行加权得到数学题的表征，以完成自适应教学系统中的相似题检索任务</w:t>
      </w:r>
      <w:r w:rsidR="00F174BE">
        <w:fldChar w:fldCharType="begin"/>
      </w:r>
      <w:r w:rsidR="00BE2D93">
        <w:instrText xml:space="preserve"> ADDIN NE.Ref.{CFFE1051-319B-48F5-BB3E-CEDF4CA7111C}</w:instrText>
      </w:r>
      <w:r w:rsidR="00F174BE">
        <w:fldChar w:fldCharType="separate"/>
      </w:r>
      <w:r w:rsidR="00BE2D93">
        <w:rPr>
          <w:rFonts w:ascii="宋体" w:cs="宋体"/>
          <w:color w:val="080000"/>
          <w:kern w:val="0"/>
          <w:vertAlign w:val="superscript"/>
        </w:rPr>
        <w:t>[20]</w:t>
      </w:r>
      <w:r w:rsidR="00F174BE">
        <w:fldChar w:fldCharType="end"/>
      </w:r>
      <w:r w:rsidRPr="0060134F">
        <w:rPr>
          <w:rFonts w:hint="eastAsia"/>
        </w:rPr>
        <w:t>。由于数学题</w:t>
      </w:r>
      <w:r w:rsidRPr="0060134F">
        <w:rPr>
          <w:rFonts w:hint="eastAsia"/>
        </w:rPr>
        <w:lastRenderedPageBreak/>
        <w:t>中包含有图像、文本、概念等多类信息，也有研究在习题文本表征的基础上加入多项注意力机制（如图像</w:t>
      </w:r>
      <w:r w:rsidRPr="0060134F">
        <w:rPr>
          <w:rFonts w:hint="eastAsia"/>
        </w:rPr>
        <w:t>-</w:t>
      </w:r>
      <w:r w:rsidRPr="0060134F">
        <w:rPr>
          <w:rFonts w:hint="eastAsia"/>
        </w:rPr>
        <w:t>文本注意力）以计算数学题相似度，提高了寻找相似习题的准确度</w:t>
      </w:r>
      <w:r w:rsidR="00F174BE">
        <w:fldChar w:fldCharType="begin"/>
      </w:r>
      <w:r w:rsidR="00BE2D93">
        <w:instrText xml:space="preserve"> ADDIN NE.Ref.{2B6D5F48-316D-4BC5-A60A-309DCED39790}</w:instrText>
      </w:r>
      <w:r w:rsidR="00F174BE">
        <w:fldChar w:fldCharType="separate"/>
      </w:r>
      <w:r w:rsidR="00BE2D93">
        <w:rPr>
          <w:rFonts w:ascii="宋体" w:cs="宋体"/>
          <w:color w:val="080000"/>
          <w:kern w:val="0"/>
          <w:vertAlign w:val="superscript"/>
        </w:rPr>
        <w:t>[16]</w:t>
      </w:r>
      <w:r w:rsidR="00F174BE">
        <w:fldChar w:fldCharType="end"/>
      </w:r>
      <w:r w:rsidRPr="0060134F">
        <w:rPr>
          <w:rFonts w:hint="eastAsia"/>
        </w:rPr>
        <w:t>。</w:t>
      </w:r>
    </w:p>
    <w:p w14:paraId="1193B928" w14:textId="11682DED" w:rsidR="0060134F" w:rsidRPr="0060134F" w:rsidRDefault="0060134F" w:rsidP="0060134F">
      <w:pPr>
        <w:ind w:firstLine="480"/>
      </w:pPr>
      <w:r w:rsidRPr="0060134F">
        <w:rPr>
          <w:rFonts w:hint="eastAsia"/>
        </w:rPr>
        <w:t>除了习题信息，学生表现数据也可以用于寻找习题之间的关系</w:t>
      </w:r>
      <w:r w:rsidR="00F174BE">
        <w:fldChar w:fldCharType="begin"/>
      </w:r>
      <w:r w:rsidR="00BE2D93">
        <w:instrText xml:space="preserve"> ADDIN NE.Ref.{DD24C789-27C2-4D24-8579-893CB2C4FBE7}</w:instrText>
      </w:r>
      <w:r w:rsidR="00F174BE">
        <w:fldChar w:fldCharType="separate"/>
      </w:r>
      <w:r w:rsidR="00BE2D93">
        <w:rPr>
          <w:rFonts w:ascii="宋体" w:cs="宋体"/>
          <w:color w:val="080000"/>
          <w:kern w:val="0"/>
          <w:vertAlign w:val="superscript"/>
        </w:rPr>
        <w:t>[21]</w:t>
      </w:r>
      <w:r w:rsidR="00F174BE">
        <w:fldChar w:fldCharType="end"/>
      </w:r>
      <w:r w:rsidRPr="0060134F">
        <w:rPr>
          <w:rFonts w:hint="eastAsia"/>
        </w:rPr>
        <w:t>。研究表明习题知识点、学生模型预测所得的正确概率等特征是计算习题相似度的重要特征，而学生学过的课程、学生回答顺序等特征是预测习题难度的重要特征</w:t>
      </w:r>
      <w:r w:rsidR="00F174BE">
        <w:fldChar w:fldCharType="begin"/>
      </w:r>
      <w:r w:rsidR="00BE2D93">
        <w:instrText xml:space="preserve"> ADDIN NE.Ref.{86592DFE-15BA-4B27-B7DF-1AC8FAD5A51F}</w:instrText>
      </w:r>
      <w:r w:rsidR="00F174BE">
        <w:fldChar w:fldCharType="separate"/>
      </w:r>
      <w:r w:rsidR="00BE2D93">
        <w:rPr>
          <w:rFonts w:ascii="宋体" w:cs="宋体"/>
          <w:color w:val="080000"/>
          <w:kern w:val="0"/>
          <w:vertAlign w:val="superscript"/>
        </w:rPr>
        <w:t>[22]</w:t>
      </w:r>
      <w:r w:rsidR="00F174BE">
        <w:fldChar w:fldCharType="end"/>
      </w:r>
      <w:r w:rsidRPr="0060134F">
        <w:rPr>
          <w:rFonts w:hint="eastAsia"/>
        </w:rPr>
        <w:t>。在寻找相似习题任务中，还有研究将学生回答的正确率、回答的时间等利用统计的方法计算相似分数</w:t>
      </w:r>
      <w:r w:rsidR="00F174BE">
        <w:fldChar w:fldCharType="begin"/>
      </w:r>
      <w:r w:rsidR="00BE2D93">
        <w:instrText xml:space="preserve"> ADDIN NE.Ref.{2DD6D8C2-CD64-4A82-9DC4-55EA91CC1807}</w:instrText>
      </w:r>
      <w:r w:rsidR="00F174BE">
        <w:fldChar w:fldCharType="separate"/>
      </w:r>
      <w:r w:rsidR="00BE2D93">
        <w:rPr>
          <w:rFonts w:ascii="宋体" w:cs="宋体"/>
          <w:color w:val="080000"/>
          <w:kern w:val="0"/>
          <w:vertAlign w:val="superscript"/>
        </w:rPr>
        <w:t>[23]</w:t>
      </w:r>
      <w:r w:rsidR="00F174BE">
        <w:fldChar w:fldCharType="end"/>
      </w:r>
      <w:r w:rsidR="004745AD">
        <w:rPr>
          <w:rFonts w:hint="eastAsia"/>
        </w:rPr>
        <w:t>。虽然将学生表现数据应用于习题任务是一个大胆的创新，但</w:t>
      </w:r>
      <w:r w:rsidRPr="0060134F">
        <w:rPr>
          <w:rFonts w:hint="eastAsia"/>
        </w:rPr>
        <w:t>学生在习题上有相同的表现并不能证明习题的相似</w:t>
      </w:r>
      <w:r w:rsidR="00F174BE">
        <w:fldChar w:fldCharType="begin"/>
      </w:r>
      <w:r w:rsidR="00BE2D93">
        <w:instrText xml:space="preserve"> ADDIN NE.Ref.{F41B19B0-588F-4B5F-A56B-F562409E99D5}</w:instrText>
      </w:r>
      <w:r w:rsidR="00F174BE">
        <w:fldChar w:fldCharType="separate"/>
      </w:r>
      <w:r w:rsidR="00BE2D93">
        <w:rPr>
          <w:rFonts w:ascii="宋体" w:cs="宋体"/>
          <w:color w:val="080000"/>
          <w:kern w:val="0"/>
          <w:vertAlign w:val="superscript"/>
        </w:rPr>
        <w:t>[24]</w:t>
      </w:r>
      <w:r w:rsidR="00F174BE">
        <w:fldChar w:fldCharType="end"/>
      </w:r>
      <w:r w:rsidRPr="0060134F">
        <w:rPr>
          <w:rFonts w:hint="eastAsia"/>
        </w:rPr>
        <w:t>，将其应用于习题任务上是有局限的。</w:t>
      </w:r>
    </w:p>
    <w:p w14:paraId="6B32F744" w14:textId="155A1737" w:rsidR="00F92A48" w:rsidRDefault="0060134F" w:rsidP="0060134F">
      <w:pPr>
        <w:ind w:firstLine="480"/>
      </w:pPr>
      <w:r w:rsidRPr="0060134F">
        <w:rPr>
          <w:rFonts w:hint="eastAsia"/>
        </w:rPr>
        <w:t>尽管习题任务的研究在特征挖掘</w:t>
      </w:r>
      <w:r w:rsidR="00B528C9">
        <w:rPr>
          <w:rFonts w:hint="eastAsia"/>
        </w:rPr>
        <w:t>、文本表征</w:t>
      </w:r>
      <w:r w:rsidRPr="0060134F">
        <w:rPr>
          <w:rFonts w:hint="eastAsia"/>
        </w:rPr>
        <w:t>等方面均有所创新，大部分习题任务的研究都忽略了习题解答能够起到的作用，而仅仅关注其问题文本所能带来的信息。在问答相似检索任务中已经发现，不论问题文本是否相似，只要回答文本相似，它们就是相似的</w:t>
      </w:r>
      <w:r w:rsidR="00F174BE">
        <w:fldChar w:fldCharType="begin"/>
      </w:r>
      <w:r w:rsidR="00BE2D93">
        <w:instrText xml:space="preserve"> ADDIN NE.Ref.{830DF663-6660-4F27-BCED-1827DA498FFB}</w:instrText>
      </w:r>
      <w:r w:rsidR="00F174BE">
        <w:fldChar w:fldCharType="separate"/>
      </w:r>
      <w:r w:rsidR="00BE2D93">
        <w:rPr>
          <w:rFonts w:ascii="宋体" w:cs="宋体"/>
          <w:color w:val="080000"/>
          <w:kern w:val="0"/>
          <w:vertAlign w:val="superscript"/>
        </w:rPr>
        <w:t>[25]</w:t>
      </w:r>
      <w:r w:rsidR="00F174BE">
        <w:fldChar w:fldCharType="end"/>
      </w:r>
      <w:r w:rsidRPr="0060134F">
        <w:rPr>
          <w:rFonts w:hint="eastAsia"/>
        </w:rPr>
        <w:t>。因此，对具有问题和解答的习题文本来说，自然语言处理任务不仅可以通过对习题问题进行文本表征计算相似度，还可以将习题解答文本融入模型中进行文本表征。</w:t>
      </w:r>
    </w:p>
    <w:p w14:paraId="1D44CD56" w14:textId="77777777" w:rsidR="00F92A48" w:rsidRDefault="00F92A48">
      <w:pPr>
        <w:pStyle w:val="22"/>
        <w:rPr>
          <w:rFonts w:ascii="黑体" w:hAnsi="黑体" w:cs="黑体"/>
        </w:rPr>
      </w:pPr>
      <w:bookmarkStart w:id="22" w:name="_Toc40538671"/>
      <w:r w:rsidRPr="00BE7A13">
        <w:t xml:space="preserve">1.3  </w:t>
      </w:r>
      <w:r>
        <w:rPr>
          <w:rFonts w:ascii="黑体" w:hAnsi="黑体" w:cs="黑体" w:hint="eastAsia"/>
        </w:rPr>
        <w:t>研究内容</w:t>
      </w:r>
      <w:bookmarkEnd w:id="22"/>
    </w:p>
    <w:p w14:paraId="3DB1AE72" w14:textId="139A665F" w:rsidR="006D1DC8" w:rsidRPr="005B09BD" w:rsidRDefault="001E51FC" w:rsidP="00CD2BBC">
      <w:pPr>
        <w:ind w:firstLineChars="0" w:firstLine="482"/>
        <w:rPr>
          <w:color w:val="000000"/>
        </w:rPr>
      </w:pPr>
      <w:r>
        <w:rPr>
          <w:rFonts w:hint="eastAsia"/>
          <w:color w:val="000000"/>
        </w:rPr>
        <w:t>寻找相似习题是在线学习教育平台中的一个基本问题。相似习题是指考察学生相同知识点的习题</w:t>
      </w:r>
      <w:r w:rsidR="00F174BE">
        <w:rPr>
          <w:color w:val="000000"/>
        </w:rPr>
        <w:fldChar w:fldCharType="begin"/>
      </w:r>
      <w:r w:rsidR="00BE2D93">
        <w:rPr>
          <w:color w:val="000000"/>
        </w:rPr>
        <w:instrText xml:space="preserve"> ADDIN NE.Ref.{A066FA5A-001D-4135-9265-5C23483BAB05}</w:instrText>
      </w:r>
      <w:r w:rsidR="00F174BE">
        <w:rPr>
          <w:color w:val="000000"/>
        </w:rPr>
        <w:fldChar w:fldCharType="separate"/>
      </w:r>
      <w:r w:rsidR="00BE2D93">
        <w:rPr>
          <w:rFonts w:ascii="宋体" w:cs="宋体"/>
          <w:color w:val="080000"/>
          <w:kern w:val="0"/>
          <w:vertAlign w:val="superscript"/>
        </w:rPr>
        <w:t>[26]</w:t>
      </w:r>
      <w:r w:rsidR="00F174BE">
        <w:rPr>
          <w:color w:val="000000"/>
        </w:rPr>
        <w:fldChar w:fldCharType="end"/>
      </w:r>
      <w:r>
        <w:rPr>
          <w:rFonts w:hint="eastAsia"/>
          <w:color w:val="000000"/>
        </w:rPr>
        <w:t>。表</w:t>
      </w:r>
      <w:r>
        <w:rPr>
          <w:rFonts w:hint="eastAsia"/>
          <w:color w:val="000000"/>
        </w:rPr>
        <w:t>1-1</w:t>
      </w:r>
      <w:r>
        <w:rPr>
          <w:rFonts w:hint="eastAsia"/>
          <w:color w:val="000000"/>
        </w:rPr>
        <w:t>展示了</w:t>
      </w:r>
      <w:r>
        <w:rPr>
          <w:color w:val="000000"/>
        </w:rPr>
        <w:t>四</w:t>
      </w:r>
      <w:r>
        <w:rPr>
          <w:rFonts w:hint="eastAsia"/>
          <w:color w:val="000000"/>
        </w:rPr>
        <w:t>道数学习题的问题和解答</w:t>
      </w:r>
      <w:r>
        <w:rPr>
          <w:color w:val="000000"/>
        </w:rPr>
        <w:t>（在实际的数据集中，数学公式用</w:t>
      </w:r>
      <w:r>
        <w:rPr>
          <w:color w:val="000000"/>
        </w:rPr>
        <w:t>latex</w:t>
      </w:r>
      <w:r>
        <w:rPr>
          <w:color w:val="000000"/>
        </w:rPr>
        <w:t>公式表示）</w:t>
      </w:r>
      <w:r>
        <w:rPr>
          <w:rFonts w:hint="eastAsia"/>
          <w:color w:val="000000"/>
        </w:rPr>
        <w:t>，其中习题</w:t>
      </w:r>
      <w:r>
        <w:rPr>
          <w:rFonts w:hint="eastAsia"/>
          <w:color w:val="000000"/>
        </w:rPr>
        <w:t>2</w:t>
      </w:r>
      <w:r w:rsidR="00B528C9">
        <w:rPr>
          <w:color w:val="000000"/>
        </w:rPr>
        <w:t>、</w:t>
      </w:r>
      <w:r>
        <w:rPr>
          <w:color w:val="000000"/>
        </w:rPr>
        <w:t>3</w:t>
      </w:r>
      <w:r>
        <w:rPr>
          <w:rFonts w:hint="eastAsia"/>
          <w:color w:val="000000"/>
        </w:rPr>
        <w:t>是</w:t>
      </w:r>
      <w:r>
        <w:rPr>
          <w:color w:val="000000"/>
        </w:rPr>
        <w:t>习题</w:t>
      </w:r>
      <w:r>
        <w:rPr>
          <w:color w:val="000000"/>
        </w:rPr>
        <w:t>1</w:t>
      </w:r>
      <w:r>
        <w:rPr>
          <w:color w:val="000000"/>
        </w:rPr>
        <w:t>的</w:t>
      </w:r>
      <w:r>
        <w:rPr>
          <w:rFonts w:hint="eastAsia"/>
          <w:color w:val="000000"/>
        </w:rPr>
        <w:t>相似题，它们都考察了“抢占制胜点”这一数学知识点，而习题</w:t>
      </w:r>
      <w:r>
        <w:rPr>
          <w:color w:val="000000"/>
        </w:rPr>
        <w:t>4</w:t>
      </w:r>
      <w:r>
        <w:rPr>
          <w:rFonts w:hint="eastAsia"/>
          <w:color w:val="000000"/>
        </w:rPr>
        <w:t>考察的是“多位数除法的实际应用”，不是习题</w:t>
      </w:r>
      <w:r>
        <w:rPr>
          <w:rFonts w:hint="eastAsia"/>
          <w:color w:val="000000"/>
        </w:rPr>
        <w:t>1</w:t>
      </w:r>
      <w:r>
        <w:rPr>
          <w:rFonts w:hint="eastAsia"/>
          <w:color w:val="000000"/>
        </w:rPr>
        <w:t>的相似题。</w:t>
      </w:r>
      <w:r w:rsidR="004745AD">
        <w:rPr>
          <w:color w:val="000000"/>
        </w:rPr>
        <w:t>通过观察</w:t>
      </w:r>
      <w:r>
        <w:rPr>
          <w:rFonts w:hint="eastAsia"/>
          <w:color w:val="000000"/>
        </w:rPr>
        <w:t>可以总结数学习题的特点，也即寻找相似习题</w:t>
      </w:r>
      <w:r w:rsidR="00B528C9">
        <w:rPr>
          <w:rFonts w:hint="eastAsia"/>
          <w:color w:val="000000"/>
        </w:rPr>
        <w:t>任务</w:t>
      </w:r>
      <w:r>
        <w:rPr>
          <w:rFonts w:hint="eastAsia"/>
          <w:color w:val="000000"/>
        </w:rPr>
        <w:t>的两大难点：</w:t>
      </w:r>
      <w:r w:rsidR="00CD2BBC">
        <w:rPr>
          <w:rFonts w:hint="cs"/>
          <w:color w:val="000000"/>
        </w:rPr>
        <w:t>(</w:t>
      </w:r>
      <w:r w:rsidR="00CD2BBC">
        <w:rPr>
          <w:color w:val="000000"/>
        </w:rPr>
        <w:t xml:space="preserve">1) </w:t>
      </w:r>
      <w:r>
        <w:rPr>
          <w:rFonts w:hint="eastAsia"/>
          <w:color w:val="000000"/>
        </w:rPr>
        <w:t>数学习题通常以一个故事作为背景来考察数学知识点，由于其文本的复杂性，现有的技术不太容易从故事中确定其知识点</w:t>
      </w:r>
      <w:r w:rsidR="00CD2BBC">
        <w:rPr>
          <w:rFonts w:hint="eastAsia"/>
          <w:color w:val="000000"/>
        </w:rPr>
        <w:t>；</w:t>
      </w:r>
      <w:r w:rsidR="00CD2BBC">
        <w:rPr>
          <w:rFonts w:hint="cs"/>
          <w:color w:val="000000"/>
        </w:rPr>
        <w:t>(</w:t>
      </w:r>
      <w:r w:rsidR="00CD2BBC">
        <w:rPr>
          <w:color w:val="000000"/>
        </w:rPr>
        <w:t xml:space="preserve">2) </w:t>
      </w:r>
      <w:r>
        <w:rPr>
          <w:rFonts w:hint="eastAsia"/>
          <w:color w:val="000000"/>
        </w:rPr>
        <w:t>数学习题通常比较简短，这使得习题中的信息高度密集，这也增加了准确理解问题的困难。</w:t>
      </w:r>
    </w:p>
    <w:p w14:paraId="647E1092" w14:textId="1273DB55" w:rsidR="00031C18" w:rsidRPr="0060134F" w:rsidRDefault="0060134F" w:rsidP="00031C18">
      <w:pPr>
        <w:ind w:firstLine="480"/>
        <w:rPr>
          <w:color w:val="000000"/>
        </w:rPr>
      </w:pPr>
      <w:r w:rsidRPr="0060134F">
        <w:rPr>
          <w:rFonts w:hint="eastAsia"/>
          <w:color w:val="000000"/>
        </w:rPr>
        <w:t>数学习题的特点决定了寻找相似数学习题任务的难度进一步提升，传统的技术已不足以应对。具体来说，传统的技术有两点不足：</w:t>
      </w:r>
      <w:r w:rsidR="00912883" w:rsidRPr="0060134F">
        <w:rPr>
          <w:color w:val="000000"/>
        </w:rPr>
        <w:t>1</w:t>
      </w:r>
      <w:r w:rsidR="00912883">
        <w:rPr>
          <w:rFonts w:hint="eastAsia"/>
          <w:color w:val="000000"/>
        </w:rPr>
        <w:t>)</w:t>
      </w:r>
      <w:r w:rsidR="00912883">
        <w:rPr>
          <w:color w:val="000000"/>
        </w:rPr>
        <w:t xml:space="preserve"> </w:t>
      </w:r>
      <w:r w:rsidR="00912883">
        <w:rPr>
          <w:rFonts w:hint="eastAsia"/>
          <w:color w:val="000000"/>
        </w:rPr>
        <w:t>仅仅能够得到分开不相似习题</w:t>
      </w:r>
      <w:r w:rsidR="004745AD">
        <w:rPr>
          <w:rFonts w:hint="eastAsia"/>
          <w:color w:val="000000"/>
        </w:rPr>
        <w:t>表征</w:t>
      </w:r>
      <w:r w:rsidR="00912883">
        <w:rPr>
          <w:rFonts w:hint="eastAsia"/>
          <w:color w:val="000000"/>
        </w:rPr>
        <w:t>的超平面，</w:t>
      </w:r>
      <w:r w:rsidR="00912883" w:rsidRPr="00390807">
        <w:rPr>
          <w:rFonts w:hint="eastAsia"/>
          <w:color w:val="000000"/>
        </w:rPr>
        <w:t>没有着重于增加不相似习题之间的距离，同时减少相似</w:t>
      </w:r>
      <w:r w:rsidR="00912883">
        <w:rPr>
          <w:rFonts w:hint="eastAsia"/>
          <w:color w:val="000000"/>
        </w:rPr>
        <w:t>习题之间的距离，进而得到不相似习题距离较远、相似习题较近的空间</w:t>
      </w:r>
      <w:r w:rsidR="00912883" w:rsidRPr="0060134F">
        <w:rPr>
          <w:rFonts w:hint="eastAsia"/>
          <w:color w:val="000000"/>
        </w:rPr>
        <w:t>；</w:t>
      </w:r>
      <w:r w:rsidR="00912883">
        <w:rPr>
          <w:color w:val="000000"/>
        </w:rPr>
        <w:t>2</w:t>
      </w:r>
      <w:r w:rsidR="00912883">
        <w:rPr>
          <w:rFonts w:hint="eastAsia"/>
          <w:color w:val="000000"/>
        </w:rPr>
        <w:t>)</w:t>
      </w:r>
      <w:r w:rsidR="00912883">
        <w:rPr>
          <w:color w:val="000000"/>
        </w:rPr>
        <w:t xml:space="preserve"> </w:t>
      </w:r>
      <w:r w:rsidR="00912883" w:rsidRPr="0060134F">
        <w:rPr>
          <w:rFonts w:hint="eastAsia"/>
          <w:color w:val="000000"/>
        </w:rPr>
        <w:t>仅仅关注问题文本所能带来的信息</w:t>
      </w:r>
      <w:r w:rsidR="00912883">
        <w:rPr>
          <w:rFonts w:hint="eastAsia"/>
          <w:color w:val="000000"/>
        </w:rPr>
        <w:t>，忽略了习题解答的作用</w:t>
      </w:r>
      <w:r w:rsidR="00912883" w:rsidRPr="0060134F">
        <w:rPr>
          <w:rFonts w:hint="eastAsia"/>
          <w:color w:val="000000"/>
        </w:rPr>
        <w:t>。</w:t>
      </w:r>
    </w:p>
    <w:p w14:paraId="0C0B45E9" w14:textId="081D4571" w:rsidR="005B09BD" w:rsidRDefault="0060134F" w:rsidP="000811CA">
      <w:pPr>
        <w:ind w:firstLine="480"/>
        <w:rPr>
          <w:color w:val="000000"/>
        </w:rPr>
      </w:pPr>
      <w:r w:rsidRPr="0060134F">
        <w:rPr>
          <w:rFonts w:hint="eastAsia"/>
          <w:color w:val="000000"/>
        </w:rPr>
        <w:t>为了解决这类问题，本文在已有的深度学习及自然语言处理技术的基础之上进行改进，对习题进行表征并在相似习题任务中取得提升。研究内容主要分为两部分：</w:t>
      </w:r>
      <w:r w:rsidR="00386815">
        <w:rPr>
          <w:color w:val="000000"/>
        </w:rPr>
        <w:fldChar w:fldCharType="begin"/>
      </w:r>
      <w:r w:rsidR="00386815">
        <w:rPr>
          <w:color w:val="000000"/>
        </w:rPr>
        <w:instrText xml:space="preserve"> </w:instrText>
      </w:r>
      <w:r w:rsidR="00386815">
        <w:rPr>
          <w:rFonts w:hint="eastAsia"/>
          <w:color w:val="000000"/>
        </w:rPr>
        <w:instrText>= 1 \* GB3</w:instrText>
      </w:r>
      <w:r w:rsidR="00386815">
        <w:rPr>
          <w:color w:val="000000"/>
        </w:rPr>
        <w:instrText xml:space="preserve"> </w:instrText>
      </w:r>
      <w:r w:rsidR="00386815">
        <w:rPr>
          <w:color w:val="000000"/>
        </w:rPr>
        <w:fldChar w:fldCharType="separate"/>
      </w:r>
      <w:r w:rsidR="00386815">
        <w:rPr>
          <w:rFonts w:hint="eastAsia"/>
          <w:noProof/>
          <w:color w:val="000000"/>
        </w:rPr>
        <w:t>①</w:t>
      </w:r>
      <w:r w:rsidR="00386815">
        <w:rPr>
          <w:color w:val="000000"/>
        </w:rPr>
        <w:fldChar w:fldCharType="end"/>
      </w:r>
      <w:r w:rsidR="00D37EAD">
        <w:rPr>
          <w:color w:val="000000"/>
        </w:rPr>
        <w:t xml:space="preserve"> </w:t>
      </w:r>
      <w:r w:rsidR="00122A98">
        <w:rPr>
          <w:rFonts w:hint="eastAsia"/>
          <w:color w:val="000000"/>
        </w:rPr>
        <w:t>利</w:t>
      </w:r>
      <w:r w:rsidR="00273E73">
        <w:rPr>
          <w:rFonts w:hint="eastAsia"/>
          <w:color w:val="000000"/>
        </w:rPr>
        <w:t>用孪生神经网络架构</w:t>
      </w:r>
      <w:r w:rsidRPr="0060134F">
        <w:rPr>
          <w:rFonts w:hint="eastAsia"/>
          <w:color w:val="000000"/>
        </w:rPr>
        <w:t>，</w:t>
      </w:r>
      <w:r w:rsidR="00122A98">
        <w:rPr>
          <w:rFonts w:hint="eastAsia"/>
          <w:color w:val="000000"/>
        </w:rPr>
        <w:t>将习题映射到</w:t>
      </w:r>
      <w:r w:rsidR="00122A98" w:rsidRPr="00CD2BBC">
        <w:rPr>
          <w:color w:val="000000"/>
        </w:rPr>
        <w:t>空间</w:t>
      </w:r>
      <w:r w:rsidR="00122A98" w:rsidRPr="00CD2BBC">
        <w:rPr>
          <w:rFonts w:hint="eastAsia"/>
          <w:color w:val="000000"/>
        </w:rPr>
        <w:t>距离反映“语义”距离的目标</w:t>
      </w:r>
      <w:r w:rsidR="00122A98" w:rsidRPr="00CD2BBC">
        <w:rPr>
          <w:rFonts w:hint="eastAsia"/>
          <w:color w:val="000000"/>
        </w:rPr>
        <w:lastRenderedPageBreak/>
        <w:t>空间中</w:t>
      </w:r>
      <w:r w:rsidR="00122A98">
        <w:rPr>
          <w:rFonts w:hint="eastAsia"/>
          <w:color w:val="000000"/>
        </w:rPr>
        <w:t>，</w:t>
      </w:r>
      <w:r w:rsidRPr="0060134F">
        <w:rPr>
          <w:rFonts w:hint="eastAsia"/>
          <w:color w:val="000000"/>
        </w:rPr>
        <w:t>提升</w:t>
      </w:r>
      <w:r w:rsidR="00122A98">
        <w:rPr>
          <w:rFonts w:hint="eastAsia"/>
          <w:color w:val="000000"/>
        </w:rPr>
        <w:t>习题</w:t>
      </w:r>
      <w:r w:rsidRPr="0060134F">
        <w:rPr>
          <w:rFonts w:hint="eastAsia"/>
          <w:color w:val="000000"/>
        </w:rPr>
        <w:t>表征能力；</w:t>
      </w:r>
      <w:r w:rsidR="00386815">
        <w:rPr>
          <w:color w:val="000000"/>
        </w:rPr>
        <w:fldChar w:fldCharType="begin"/>
      </w:r>
      <w:r w:rsidR="00386815">
        <w:rPr>
          <w:color w:val="000000"/>
        </w:rPr>
        <w:instrText xml:space="preserve"> </w:instrText>
      </w:r>
      <w:r w:rsidR="00386815">
        <w:rPr>
          <w:rFonts w:hint="eastAsia"/>
          <w:color w:val="000000"/>
        </w:rPr>
        <w:instrText>= 2 \* GB3</w:instrText>
      </w:r>
      <w:r w:rsidR="00386815">
        <w:rPr>
          <w:color w:val="000000"/>
        </w:rPr>
        <w:instrText xml:space="preserve"> </w:instrText>
      </w:r>
      <w:r w:rsidR="00386815">
        <w:rPr>
          <w:color w:val="000000"/>
        </w:rPr>
        <w:fldChar w:fldCharType="separate"/>
      </w:r>
      <w:r w:rsidR="00386815">
        <w:rPr>
          <w:rFonts w:hint="eastAsia"/>
          <w:noProof/>
          <w:color w:val="000000"/>
        </w:rPr>
        <w:t>②</w:t>
      </w:r>
      <w:r w:rsidR="00386815">
        <w:rPr>
          <w:color w:val="000000"/>
        </w:rPr>
        <w:fldChar w:fldCharType="end"/>
      </w:r>
      <w:r w:rsidR="00D37EAD">
        <w:rPr>
          <w:color w:val="000000"/>
        </w:rPr>
        <w:t xml:space="preserve"> </w:t>
      </w:r>
      <w:r w:rsidRPr="0060134F">
        <w:rPr>
          <w:rFonts w:hint="eastAsia"/>
          <w:color w:val="000000"/>
        </w:rPr>
        <w:t>充分利用习题解答信息，利用文本表征模型捕获习题问题和解答之间的关系提升</w:t>
      </w:r>
      <w:r w:rsidR="00122A98">
        <w:rPr>
          <w:rFonts w:hint="eastAsia"/>
          <w:color w:val="000000"/>
        </w:rPr>
        <w:t>习题</w:t>
      </w:r>
      <w:r w:rsidRPr="0060134F">
        <w:rPr>
          <w:rFonts w:hint="eastAsia"/>
          <w:color w:val="000000"/>
        </w:rPr>
        <w:t>表征能力和下游任务准确度。</w:t>
      </w:r>
    </w:p>
    <w:p w14:paraId="2785ADEC" w14:textId="77777777" w:rsidR="005B09BD" w:rsidRDefault="005B09BD" w:rsidP="00386815">
      <w:pPr>
        <w:spacing w:beforeLines="50" w:before="156"/>
        <w:ind w:firstLineChars="0" w:firstLine="0"/>
        <w:jc w:val="center"/>
        <w:rPr>
          <w:color w:val="000000"/>
        </w:rPr>
      </w:pPr>
      <w:r>
        <w:rPr>
          <w:rFonts w:ascii="宋体" w:hAnsi="宋体" w:cs="宋体" w:hint="eastAsia"/>
          <w:color w:val="000000"/>
          <w:sz w:val="21"/>
          <w:szCs w:val="21"/>
        </w:rPr>
        <w:t>表1-1 习题样例</w:t>
      </w:r>
    </w:p>
    <w:p w14:paraId="4E6E0C01" w14:textId="77777777" w:rsidR="005B09BD" w:rsidRDefault="005B09BD" w:rsidP="00386815">
      <w:pPr>
        <w:spacing w:afterLines="50" w:after="156"/>
        <w:ind w:firstLineChars="0" w:firstLine="0"/>
        <w:jc w:val="center"/>
        <w:rPr>
          <w:color w:val="000000"/>
        </w:rPr>
      </w:pPr>
      <w:r>
        <w:rPr>
          <w:rFonts w:hint="eastAsia"/>
          <w:color w:val="000000"/>
          <w:sz w:val="21"/>
          <w:szCs w:val="21"/>
        </w:rPr>
        <w:t>Table</w:t>
      </w:r>
      <w:r>
        <w:rPr>
          <w:color w:val="000000"/>
          <w:sz w:val="21"/>
          <w:szCs w:val="21"/>
        </w:rPr>
        <w:t xml:space="preserve"> 1-1 Example Exercises</w:t>
      </w:r>
    </w:p>
    <w:tbl>
      <w:tblPr>
        <w:tblW w:w="0" w:type="auto"/>
        <w:jc w:val="center"/>
        <w:tblBorders>
          <w:top w:val="single" w:sz="12" w:space="0" w:color="000000"/>
          <w:bottom w:val="single" w:sz="12" w:space="0" w:color="000000"/>
          <w:insideH w:val="dotDash" w:sz="4" w:space="0" w:color="000000"/>
          <w:insideV w:val="dotDash" w:sz="4" w:space="0" w:color="000000"/>
        </w:tblBorders>
        <w:tblLayout w:type="fixed"/>
        <w:tblLook w:val="0000" w:firstRow="0" w:lastRow="0" w:firstColumn="0" w:lastColumn="0" w:noHBand="0" w:noVBand="0"/>
      </w:tblPr>
      <w:tblGrid>
        <w:gridCol w:w="846"/>
        <w:gridCol w:w="709"/>
        <w:gridCol w:w="6804"/>
      </w:tblGrid>
      <w:tr w:rsidR="005B09BD" w:rsidRPr="00F92A48" w14:paraId="23F94FCE" w14:textId="77777777" w:rsidTr="00176B32">
        <w:trPr>
          <w:jc w:val="center"/>
        </w:trPr>
        <w:tc>
          <w:tcPr>
            <w:tcW w:w="846" w:type="dxa"/>
            <w:vMerge w:val="restart"/>
            <w:shd w:val="clear" w:color="auto" w:fill="auto"/>
          </w:tcPr>
          <w:p w14:paraId="6ECF50F6" w14:textId="77777777" w:rsidR="005B09BD" w:rsidRPr="00386815" w:rsidRDefault="005B09BD" w:rsidP="007D1E16">
            <w:pPr>
              <w:ind w:firstLineChars="0" w:firstLine="0"/>
              <w:rPr>
                <w:color w:val="000000"/>
                <w:sz w:val="21"/>
                <w:szCs w:val="21"/>
              </w:rPr>
            </w:pPr>
          </w:p>
          <w:p w14:paraId="2261DBF7" w14:textId="77777777" w:rsidR="005B09BD" w:rsidRPr="00386815" w:rsidRDefault="005B09BD" w:rsidP="007D1E16">
            <w:pPr>
              <w:ind w:firstLineChars="0" w:firstLine="0"/>
              <w:rPr>
                <w:color w:val="000000"/>
                <w:sz w:val="21"/>
                <w:szCs w:val="21"/>
              </w:rPr>
            </w:pPr>
            <w:r w:rsidRPr="00386815">
              <w:rPr>
                <w:color w:val="000000"/>
                <w:sz w:val="21"/>
                <w:szCs w:val="21"/>
              </w:rPr>
              <w:t>习题</w:t>
            </w:r>
            <w:r w:rsidRPr="00386815">
              <w:rPr>
                <w:color w:val="000000"/>
                <w:sz w:val="21"/>
                <w:szCs w:val="21"/>
              </w:rPr>
              <w:t>1</w:t>
            </w:r>
          </w:p>
        </w:tc>
        <w:tc>
          <w:tcPr>
            <w:tcW w:w="709" w:type="dxa"/>
            <w:shd w:val="clear" w:color="auto" w:fill="auto"/>
          </w:tcPr>
          <w:p w14:paraId="1F404A1B" w14:textId="77777777" w:rsidR="005B09BD" w:rsidRPr="00386815" w:rsidRDefault="005B09BD" w:rsidP="007D1E16">
            <w:pPr>
              <w:ind w:firstLineChars="0" w:firstLine="0"/>
              <w:rPr>
                <w:color w:val="000000"/>
                <w:sz w:val="21"/>
                <w:szCs w:val="21"/>
              </w:rPr>
            </w:pPr>
            <w:r w:rsidRPr="00386815">
              <w:rPr>
                <w:color w:val="000000"/>
                <w:sz w:val="21"/>
                <w:szCs w:val="21"/>
              </w:rPr>
              <w:t>问题</w:t>
            </w:r>
          </w:p>
        </w:tc>
        <w:tc>
          <w:tcPr>
            <w:tcW w:w="6804" w:type="dxa"/>
            <w:shd w:val="clear" w:color="auto" w:fill="auto"/>
          </w:tcPr>
          <w:p w14:paraId="0067AA34" w14:textId="77777777" w:rsidR="005B09BD" w:rsidRPr="00386815" w:rsidRDefault="005B09BD" w:rsidP="007D1E16">
            <w:pPr>
              <w:ind w:firstLineChars="0" w:firstLine="0"/>
              <w:rPr>
                <w:color w:val="000000"/>
                <w:sz w:val="21"/>
                <w:szCs w:val="21"/>
              </w:rPr>
            </w:pPr>
            <w:r w:rsidRPr="00386815">
              <w:rPr>
                <w:color w:val="000000"/>
                <w:sz w:val="21"/>
                <w:szCs w:val="21"/>
              </w:rPr>
              <w:t>两个人从</w:t>
            </w:r>
            <w:r w:rsidRPr="00386815">
              <w:rPr>
                <w:color w:val="000000"/>
                <w:sz w:val="21"/>
                <w:szCs w:val="21"/>
              </w:rPr>
              <w:t>1</w:t>
            </w:r>
            <w:r w:rsidRPr="00386815">
              <w:rPr>
                <w:color w:val="000000"/>
                <w:sz w:val="21"/>
                <w:szCs w:val="21"/>
              </w:rPr>
              <w:t>开始按自然数顺序轮流依此报数，每人每次只能报</w:t>
            </w:r>
            <w:r w:rsidRPr="00386815">
              <w:rPr>
                <w:color w:val="000000"/>
                <w:sz w:val="21"/>
                <w:szCs w:val="21"/>
              </w:rPr>
              <w:t>1~3</w:t>
            </w:r>
            <w:r w:rsidRPr="00386815">
              <w:rPr>
                <w:color w:val="000000"/>
                <w:sz w:val="21"/>
                <w:szCs w:val="21"/>
              </w:rPr>
              <w:t>个数，不允许不报，谁先报到</w:t>
            </w:r>
            <w:r w:rsidRPr="00386815">
              <w:rPr>
                <w:color w:val="000000"/>
                <w:sz w:val="21"/>
                <w:szCs w:val="21"/>
              </w:rPr>
              <w:t>25</w:t>
            </w:r>
            <w:r w:rsidRPr="00386815">
              <w:rPr>
                <w:color w:val="000000"/>
                <w:sz w:val="21"/>
                <w:szCs w:val="21"/>
              </w:rPr>
              <w:t>获胜。你选择先报还是后报？怎样报才能获胜？</w:t>
            </w:r>
          </w:p>
        </w:tc>
      </w:tr>
      <w:tr w:rsidR="005B09BD" w:rsidRPr="00F92A48" w14:paraId="5CB46676" w14:textId="77777777" w:rsidTr="00176B32">
        <w:trPr>
          <w:jc w:val="center"/>
        </w:trPr>
        <w:tc>
          <w:tcPr>
            <w:tcW w:w="846" w:type="dxa"/>
            <w:vMerge/>
            <w:shd w:val="clear" w:color="auto" w:fill="auto"/>
          </w:tcPr>
          <w:p w14:paraId="2E774D2F" w14:textId="77777777" w:rsidR="005B09BD" w:rsidRPr="00386815" w:rsidRDefault="005B09BD" w:rsidP="007D1E16">
            <w:pPr>
              <w:ind w:firstLineChars="0" w:firstLine="0"/>
              <w:rPr>
                <w:color w:val="000000"/>
                <w:sz w:val="21"/>
                <w:szCs w:val="21"/>
              </w:rPr>
            </w:pPr>
          </w:p>
        </w:tc>
        <w:tc>
          <w:tcPr>
            <w:tcW w:w="709" w:type="dxa"/>
            <w:shd w:val="clear" w:color="auto" w:fill="auto"/>
          </w:tcPr>
          <w:p w14:paraId="31D8C08B" w14:textId="77777777" w:rsidR="005B09BD" w:rsidRPr="00386815" w:rsidRDefault="005B09BD" w:rsidP="007D1E16">
            <w:pPr>
              <w:ind w:firstLineChars="0" w:firstLine="0"/>
              <w:rPr>
                <w:color w:val="000000"/>
                <w:sz w:val="21"/>
                <w:szCs w:val="21"/>
              </w:rPr>
            </w:pPr>
            <w:r w:rsidRPr="00386815">
              <w:rPr>
                <w:color w:val="000000"/>
                <w:sz w:val="21"/>
                <w:szCs w:val="21"/>
              </w:rPr>
              <w:t>解答</w:t>
            </w:r>
          </w:p>
        </w:tc>
        <w:tc>
          <w:tcPr>
            <w:tcW w:w="6804" w:type="dxa"/>
            <w:shd w:val="clear" w:color="auto" w:fill="auto"/>
          </w:tcPr>
          <w:p w14:paraId="635F5E60" w14:textId="77777777" w:rsidR="005B09BD" w:rsidRPr="00386815" w:rsidRDefault="005B09BD" w:rsidP="007D1E16">
            <w:pPr>
              <w:ind w:firstLineChars="0" w:firstLine="0"/>
              <w:rPr>
                <w:color w:val="000000"/>
                <w:sz w:val="21"/>
                <w:szCs w:val="21"/>
              </w:rPr>
            </w:pPr>
            <w:r w:rsidRPr="00386815">
              <w:rPr>
                <w:color w:val="000000"/>
                <w:sz w:val="21"/>
                <w:szCs w:val="21"/>
              </w:rPr>
              <w:t>25 / ( 1 + 3 ) = 6</w:t>
            </w:r>
            <w:r w:rsidRPr="00386815">
              <w:rPr>
                <w:color w:val="000000"/>
                <w:sz w:val="21"/>
                <w:szCs w:val="21"/>
              </w:rPr>
              <w:t>（组）</w:t>
            </w:r>
            <w:r w:rsidRPr="00386815">
              <w:rPr>
                <w:color w:val="000000"/>
                <w:sz w:val="21"/>
                <w:szCs w:val="21"/>
              </w:rPr>
              <w:t>……1</w:t>
            </w:r>
            <w:r w:rsidRPr="00386815">
              <w:rPr>
                <w:color w:val="000000"/>
                <w:sz w:val="21"/>
                <w:szCs w:val="21"/>
              </w:rPr>
              <w:t>（个），要获胜必须先报，先报</w:t>
            </w:r>
            <w:r w:rsidRPr="00386815">
              <w:rPr>
                <w:color w:val="000000"/>
                <w:sz w:val="21"/>
                <w:szCs w:val="21"/>
              </w:rPr>
              <w:t>1</w:t>
            </w:r>
            <w:r w:rsidRPr="00386815">
              <w:rPr>
                <w:color w:val="000000"/>
                <w:sz w:val="21"/>
                <w:szCs w:val="21"/>
              </w:rPr>
              <w:t>个数，然后跟另外一个人凑</w:t>
            </w:r>
            <w:r w:rsidRPr="00386815">
              <w:rPr>
                <w:color w:val="000000"/>
                <w:sz w:val="21"/>
                <w:szCs w:val="21"/>
              </w:rPr>
              <w:t>4</w:t>
            </w:r>
            <w:r w:rsidRPr="00386815">
              <w:rPr>
                <w:color w:val="000000"/>
                <w:sz w:val="21"/>
                <w:szCs w:val="21"/>
              </w:rPr>
              <w:t>个数就必胜。</w:t>
            </w:r>
          </w:p>
        </w:tc>
      </w:tr>
      <w:tr w:rsidR="005B09BD" w:rsidRPr="00F92A48" w14:paraId="5C34CDBE" w14:textId="77777777" w:rsidTr="00176B32">
        <w:trPr>
          <w:jc w:val="center"/>
        </w:trPr>
        <w:tc>
          <w:tcPr>
            <w:tcW w:w="846" w:type="dxa"/>
            <w:vMerge w:val="restart"/>
            <w:shd w:val="clear" w:color="auto" w:fill="auto"/>
          </w:tcPr>
          <w:p w14:paraId="0FCB91B0" w14:textId="77777777" w:rsidR="005B09BD" w:rsidRPr="00386815" w:rsidRDefault="005B09BD" w:rsidP="007D1E16">
            <w:pPr>
              <w:ind w:firstLineChars="0" w:firstLine="0"/>
              <w:rPr>
                <w:color w:val="000000"/>
                <w:sz w:val="21"/>
                <w:szCs w:val="21"/>
              </w:rPr>
            </w:pPr>
          </w:p>
          <w:p w14:paraId="0FA0D818" w14:textId="77777777" w:rsidR="005B09BD" w:rsidRPr="00386815" w:rsidRDefault="005B09BD" w:rsidP="007D1E16">
            <w:pPr>
              <w:ind w:firstLineChars="0" w:firstLine="0"/>
              <w:rPr>
                <w:color w:val="000000"/>
                <w:sz w:val="21"/>
                <w:szCs w:val="21"/>
              </w:rPr>
            </w:pPr>
            <w:r w:rsidRPr="00386815">
              <w:rPr>
                <w:color w:val="000000"/>
                <w:sz w:val="21"/>
                <w:szCs w:val="21"/>
              </w:rPr>
              <w:t>习题</w:t>
            </w:r>
            <w:r w:rsidRPr="00386815">
              <w:rPr>
                <w:color w:val="000000"/>
                <w:sz w:val="21"/>
                <w:szCs w:val="21"/>
              </w:rPr>
              <w:t>2</w:t>
            </w:r>
          </w:p>
        </w:tc>
        <w:tc>
          <w:tcPr>
            <w:tcW w:w="709" w:type="dxa"/>
            <w:shd w:val="clear" w:color="auto" w:fill="auto"/>
          </w:tcPr>
          <w:p w14:paraId="288ECB50" w14:textId="77777777" w:rsidR="005B09BD" w:rsidRPr="00386815" w:rsidRDefault="005B09BD" w:rsidP="007D1E16">
            <w:pPr>
              <w:ind w:firstLineChars="0" w:firstLine="0"/>
              <w:rPr>
                <w:color w:val="000000"/>
                <w:sz w:val="21"/>
                <w:szCs w:val="21"/>
              </w:rPr>
            </w:pPr>
            <w:r w:rsidRPr="00386815">
              <w:rPr>
                <w:color w:val="000000"/>
                <w:sz w:val="21"/>
                <w:szCs w:val="21"/>
              </w:rPr>
              <w:t>问题</w:t>
            </w:r>
          </w:p>
        </w:tc>
        <w:tc>
          <w:tcPr>
            <w:tcW w:w="6804" w:type="dxa"/>
            <w:shd w:val="clear" w:color="auto" w:fill="auto"/>
          </w:tcPr>
          <w:p w14:paraId="091A978E" w14:textId="77777777" w:rsidR="005B09BD" w:rsidRPr="00386815" w:rsidRDefault="005B09BD" w:rsidP="007D1E16">
            <w:pPr>
              <w:ind w:firstLineChars="0" w:firstLine="0"/>
              <w:rPr>
                <w:color w:val="000000"/>
                <w:sz w:val="21"/>
                <w:szCs w:val="21"/>
              </w:rPr>
            </w:pPr>
            <w:r w:rsidRPr="00386815">
              <w:rPr>
                <w:color w:val="000000"/>
                <w:sz w:val="21"/>
                <w:szCs w:val="21"/>
              </w:rPr>
              <w:t>艾迪和薇儿两个人轮流在一个凸十六边形中画对角线。规定新画的对角线不能与已经有的相交，画最后一条线者获胜。如果艾迪先画，则谁有必胜的策略？</w:t>
            </w:r>
          </w:p>
        </w:tc>
      </w:tr>
      <w:tr w:rsidR="005B09BD" w:rsidRPr="00F92A48" w14:paraId="13DFDF9F" w14:textId="77777777" w:rsidTr="00176B32">
        <w:trPr>
          <w:jc w:val="center"/>
        </w:trPr>
        <w:tc>
          <w:tcPr>
            <w:tcW w:w="846" w:type="dxa"/>
            <w:vMerge/>
            <w:shd w:val="clear" w:color="auto" w:fill="auto"/>
          </w:tcPr>
          <w:p w14:paraId="70C5E3D6" w14:textId="77777777" w:rsidR="005B09BD" w:rsidRPr="00386815" w:rsidRDefault="005B09BD" w:rsidP="007D1E16">
            <w:pPr>
              <w:ind w:firstLineChars="0" w:firstLine="0"/>
              <w:rPr>
                <w:color w:val="000000"/>
                <w:sz w:val="21"/>
                <w:szCs w:val="21"/>
              </w:rPr>
            </w:pPr>
          </w:p>
        </w:tc>
        <w:tc>
          <w:tcPr>
            <w:tcW w:w="709" w:type="dxa"/>
            <w:shd w:val="clear" w:color="auto" w:fill="auto"/>
          </w:tcPr>
          <w:p w14:paraId="72C28592" w14:textId="77777777" w:rsidR="005B09BD" w:rsidRPr="00386815" w:rsidRDefault="005B09BD" w:rsidP="007D1E16">
            <w:pPr>
              <w:ind w:firstLineChars="0" w:firstLine="0"/>
              <w:rPr>
                <w:color w:val="000000"/>
                <w:sz w:val="21"/>
                <w:szCs w:val="21"/>
              </w:rPr>
            </w:pPr>
            <w:r w:rsidRPr="00386815">
              <w:rPr>
                <w:color w:val="000000"/>
                <w:sz w:val="21"/>
                <w:szCs w:val="21"/>
              </w:rPr>
              <w:t>解答</w:t>
            </w:r>
          </w:p>
        </w:tc>
        <w:tc>
          <w:tcPr>
            <w:tcW w:w="6804" w:type="dxa"/>
            <w:shd w:val="clear" w:color="auto" w:fill="auto"/>
          </w:tcPr>
          <w:p w14:paraId="2B8B238F" w14:textId="77777777" w:rsidR="005B09BD" w:rsidRPr="00386815" w:rsidRDefault="005B09BD" w:rsidP="007D1E16">
            <w:pPr>
              <w:ind w:firstLineChars="0" w:firstLine="0"/>
              <w:rPr>
                <w:color w:val="000000"/>
                <w:sz w:val="21"/>
                <w:szCs w:val="21"/>
              </w:rPr>
            </w:pPr>
            <w:r w:rsidRPr="00386815">
              <w:rPr>
                <w:color w:val="000000"/>
                <w:sz w:val="21"/>
                <w:szCs w:val="21"/>
              </w:rPr>
              <w:t>艾迪连十六边形相对的两个顶点，将十六边形分成两个九边形。之后不管薇儿怎么连线，艾迪都连与之成轴对称的线段即可。</w:t>
            </w:r>
          </w:p>
        </w:tc>
      </w:tr>
      <w:tr w:rsidR="005B09BD" w:rsidRPr="00F92A48" w14:paraId="13F674F0" w14:textId="77777777" w:rsidTr="00176B32">
        <w:trPr>
          <w:jc w:val="center"/>
        </w:trPr>
        <w:tc>
          <w:tcPr>
            <w:tcW w:w="846" w:type="dxa"/>
            <w:vMerge w:val="restart"/>
            <w:shd w:val="clear" w:color="auto" w:fill="auto"/>
          </w:tcPr>
          <w:p w14:paraId="0E9292DC" w14:textId="77777777" w:rsidR="005B09BD" w:rsidRPr="00386815" w:rsidRDefault="005B09BD" w:rsidP="007D1E16">
            <w:pPr>
              <w:ind w:firstLineChars="0" w:firstLine="0"/>
              <w:rPr>
                <w:color w:val="000000"/>
                <w:sz w:val="21"/>
                <w:szCs w:val="21"/>
              </w:rPr>
            </w:pPr>
          </w:p>
          <w:p w14:paraId="2818A8F6" w14:textId="77777777" w:rsidR="005B09BD" w:rsidRPr="00386815" w:rsidRDefault="005B09BD" w:rsidP="007D1E16">
            <w:pPr>
              <w:ind w:firstLineChars="0" w:firstLine="0"/>
              <w:rPr>
                <w:color w:val="000000"/>
                <w:sz w:val="21"/>
                <w:szCs w:val="21"/>
              </w:rPr>
            </w:pPr>
            <w:r w:rsidRPr="00386815">
              <w:rPr>
                <w:color w:val="000000"/>
                <w:sz w:val="21"/>
                <w:szCs w:val="21"/>
              </w:rPr>
              <w:t>习题</w:t>
            </w:r>
            <w:r w:rsidRPr="00386815">
              <w:rPr>
                <w:color w:val="000000"/>
                <w:sz w:val="21"/>
                <w:szCs w:val="21"/>
              </w:rPr>
              <w:t>3</w:t>
            </w:r>
          </w:p>
        </w:tc>
        <w:tc>
          <w:tcPr>
            <w:tcW w:w="709" w:type="dxa"/>
            <w:shd w:val="clear" w:color="auto" w:fill="auto"/>
          </w:tcPr>
          <w:p w14:paraId="5516B132" w14:textId="77777777" w:rsidR="005B09BD" w:rsidRPr="00386815" w:rsidRDefault="005B09BD" w:rsidP="007D1E16">
            <w:pPr>
              <w:ind w:firstLineChars="0" w:firstLine="0"/>
              <w:rPr>
                <w:color w:val="000000"/>
                <w:sz w:val="21"/>
                <w:szCs w:val="21"/>
              </w:rPr>
            </w:pPr>
            <w:r w:rsidRPr="00386815">
              <w:rPr>
                <w:color w:val="000000"/>
                <w:sz w:val="21"/>
                <w:szCs w:val="21"/>
              </w:rPr>
              <w:t>问题</w:t>
            </w:r>
          </w:p>
        </w:tc>
        <w:tc>
          <w:tcPr>
            <w:tcW w:w="6804" w:type="dxa"/>
            <w:shd w:val="clear" w:color="auto" w:fill="auto"/>
          </w:tcPr>
          <w:p w14:paraId="62989E1C" w14:textId="77777777" w:rsidR="005B09BD" w:rsidRPr="00386815" w:rsidRDefault="005B09BD" w:rsidP="007D1E16">
            <w:pPr>
              <w:ind w:firstLineChars="0" w:firstLine="0"/>
              <w:rPr>
                <w:color w:val="000000"/>
                <w:sz w:val="21"/>
                <w:szCs w:val="21"/>
              </w:rPr>
            </w:pPr>
            <w:r w:rsidRPr="00386815">
              <w:rPr>
                <w:sz w:val="21"/>
                <w:szCs w:val="21"/>
              </w:rPr>
              <w:t>桌子上放着</w:t>
            </w:r>
            <w:r w:rsidRPr="00386815">
              <w:rPr>
                <w:sz w:val="21"/>
                <w:szCs w:val="21"/>
              </w:rPr>
              <w:t>37</w:t>
            </w:r>
            <w:r w:rsidRPr="00386815">
              <w:rPr>
                <w:sz w:val="21"/>
                <w:szCs w:val="21"/>
              </w:rPr>
              <w:t>根火柴，聪明昊、神奇涛二人轮流每次取走</w:t>
            </w:r>
            <w:r w:rsidRPr="00386815">
              <w:rPr>
                <w:sz w:val="21"/>
                <w:szCs w:val="21"/>
              </w:rPr>
              <w:t>1~5</w:t>
            </w:r>
            <w:r w:rsidRPr="00386815">
              <w:rPr>
                <w:sz w:val="21"/>
                <w:szCs w:val="21"/>
              </w:rPr>
              <w:t>根．规定谁取走最后一根火柴谁获胜．如果双方都采用最佳方法，聪明昊先取，神奇涛后取，你知道会胜吗．</w:t>
            </w:r>
          </w:p>
        </w:tc>
      </w:tr>
      <w:tr w:rsidR="005B09BD" w:rsidRPr="00F92A48" w14:paraId="20C7678A" w14:textId="77777777" w:rsidTr="00176B32">
        <w:trPr>
          <w:trHeight w:val="90"/>
          <w:jc w:val="center"/>
        </w:trPr>
        <w:tc>
          <w:tcPr>
            <w:tcW w:w="846" w:type="dxa"/>
            <w:vMerge/>
            <w:shd w:val="clear" w:color="auto" w:fill="auto"/>
          </w:tcPr>
          <w:p w14:paraId="70F0C9B7" w14:textId="77777777" w:rsidR="005B09BD" w:rsidRPr="00386815" w:rsidRDefault="005B09BD" w:rsidP="007D1E16">
            <w:pPr>
              <w:ind w:firstLineChars="0" w:firstLine="0"/>
              <w:rPr>
                <w:color w:val="000000"/>
                <w:sz w:val="21"/>
                <w:szCs w:val="21"/>
              </w:rPr>
            </w:pPr>
          </w:p>
        </w:tc>
        <w:tc>
          <w:tcPr>
            <w:tcW w:w="709" w:type="dxa"/>
            <w:shd w:val="clear" w:color="auto" w:fill="auto"/>
          </w:tcPr>
          <w:p w14:paraId="607769F7" w14:textId="77777777" w:rsidR="005B09BD" w:rsidRPr="00386815" w:rsidRDefault="005B09BD" w:rsidP="007D1E16">
            <w:pPr>
              <w:ind w:firstLineChars="0" w:firstLine="0"/>
              <w:rPr>
                <w:color w:val="000000"/>
                <w:sz w:val="21"/>
                <w:szCs w:val="21"/>
              </w:rPr>
            </w:pPr>
            <w:r w:rsidRPr="00386815">
              <w:rPr>
                <w:color w:val="000000"/>
                <w:sz w:val="21"/>
                <w:szCs w:val="21"/>
              </w:rPr>
              <w:t>解答</w:t>
            </w:r>
          </w:p>
        </w:tc>
        <w:tc>
          <w:tcPr>
            <w:tcW w:w="6804" w:type="dxa"/>
            <w:shd w:val="clear" w:color="auto" w:fill="auto"/>
          </w:tcPr>
          <w:p w14:paraId="60290591" w14:textId="77777777" w:rsidR="005B09BD" w:rsidRPr="00386815" w:rsidRDefault="005B09BD" w:rsidP="007D1E16">
            <w:pPr>
              <w:ind w:firstLineChars="0" w:firstLine="0"/>
              <w:rPr>
                <w:color w:val="000000"/>
                <w:sz w:val="21"/>
                <w:szCs w:val="21"/>
              </w:rPr>
            </w:pPr>
            <w:r w:rsidRPr="00386815">
              <w:rPr>
                <w:sz w:val="21"/>
                <w:szCs w:val="21"/>
              </w:rPr>
              <w:t>由</w:t>
            </w:r>
            <w:r w:rsidRPr="00386815">
              <w:rPr>
                <w:sz w:val="21"/>
                <w:szCs w:val="21"/>
              </w:rPr>
              <w:t>37</w:t>
            </w:r>
            <w:r w:rsidRPr="00386815">
              <w:rPr>
                <w:color w:val="000000"/>
                <w:sz w:val="21"/>
                <w:szCs w:val="21"/>
              </w:rPr>
              <w:t xml:space="preserve"> /</w:t>
            </w:r>
            <w:r w:rsidRPr="00386815">
              <w:rPr>
                <w:sz w:val="21"/>
                <w:szCs w:val="21"/>
              </w:rPr>
              <w:t>（</w:t>
            </w:r>
            <w:r w:rsidRPr="00386815">
              <w:rPr>
                <w:sz w:val="21"/>
                <w:szCs w:val="21"/>
              </w:rPr>
              <w:t xml:space="preserve"> 1 + 5 </w:t>
            </w:r>
            <w:r w:rsidRPr="00386815">
              <w:rPr>
                <w:sz w:val="21"/>
                <w:szCs w:val="21"/>
              </w:rPr>
              <w:t>）</w:t>
            </w:r>
            <w:r w:rsidRPr="00386815">
              <w:rPr>
                <w:sz w:val="21"/>
                <w:szCs w:val="21"/>
              </w:rPr>
              <w:t xml:space="preserve">= 6 </w:t>
            </w:r>
            <w:r w:rsidRPr="00386815">
              <w:rPr>
                <w:color w:val="000000"/>
                <w:sz w:val="21"/>
                <w:szCs w:val="21"/>
              </w:rPr>
              <w:t>……</w:t>
            </w:r>
            <w:r w:rsidRPr="00386815">
              <w:rPr>
                <w:sz w:val="21"/>
                <w:szCs w:val="21"/>
              </w:rPr>
              <w:t>1</w:t>
            </w:r>
            <w:r w:rsidRPr="00386815">
              <w:rPr>
                <w:sz w:val="21"/>
                <w:szCs w:val="21"/>
              </w:rPr>
              <w:t>知聪明昊会胜</w:t>
            </w:r>
            <w:r w:rsidRPr="00386815">
              <w:rPr>
                <w:sz w:val="21"/>
                <w:szCs w:val="21"/>
              </w:rPr>
              <w:t>.</w:t>
            </w:r>
          </w:p>
        </w:tc>
      </w:tr>
      <w:tr w:rsidR="005B09BD" w:rsidRPr="00F92A48" w14:paraId="4B02EED5" w14:textId="77777777" w:rsidTr="00176B32">
        <w:trPr>
          <w:jc w:val="center"/>
        </w:trPr>
        <w:tc>
          <w:tcPr>
            <w:tcW w:w="846" w:type="dxa"/>
            <w:vMerge w:val="restart"/>
            <w:shd w:val="clear" w:color="auto" w:fill="auto"/>
          </w:tcPr>
          <w:p w14:paraId="1CDBE723" w14:textId="77777777" w:rsidR="005B09BD" w:rsidRPr="00386815" w:rsidRDefault="005B09BD" w:rsidP="007D1E16">
            <w:pPr>
              <w:widowControl/>
              <w:adjustRightInd/>
              <w:snapToGrid/>
              <w:spacing w:line="240" w:lineRule="auto"/>
              <w:ind w:firstLineChars="0" w:firstLine="0"/>
              <w:jc w:val="left"/>
              <w:rPr>
                <w:sz w:val="21"/>
                <w:szCs w:val="21"/>
              </w:rPr>
            </w:pPr>
          </w:p>
          <w:p w14:paraId="3B3EE090" w14:textId="77777777" w:rsidR="005B09BD" w:rsidRPr="00386815" w:rsidRDefault="005B09BD" w:rsidP="007D1E16">
            <w:pPr>
              <w:widowControl/>
              <w:adjustRightInd/>
              <w:snapToGrid/>
              <w:spacing w:line="240" w:lineRule="auto"/>
              <w:ind w:firstLineChars="0" w:firstLine="0"/>
              <w:jc w:val="left"/>
              <w:rPr>
                <w:color w:val="000000"/>
                <w:sz w:val="21"/>
                <w:szCs w:val="21"/>
              </w:rPr>
            </w:pPr>
            <w:r w:rsidRPr="00386815">
              <w:rPr>
                <w:sz w:val="21"/>
                <w:szCs w:val="21"/>
              </w:rPr>
              <w:t>习题</w:t>
            </w:r>
            <w:r w:rsidRPr="00386815">
              <w:rPr>
                <w:sz w:val="21"/>
                <w:szCs w:val="21"/>
              </w:rPr>
              <w:t>4</w:t>
            </w:r>
          </w:p>
        </w:tc>
        <w:tc>
          <w:tcPr>
            <w:tcW w:w="709" w:type="dxa"/>
            <w:shd w:val="clear" w:color="auto" w:fill="auto"/>
          </w:tcPr>
          <w:p w14:paraId="7639CCA6" w14:textId="77777777" w:rsidR="005B09BD" w:rsidRPr="00386815" w:rsidRDefault="005B09BD" w:rsidP="007D1E16">
            <w:pPr>
              <w:widowControl/>
              <w:adjustRightInd/>
              <w:snapToGrid/>
              <w:spacing w:line="240" w:lineRule="auto"/>
              <w:ind w:firstLineChars="0" w:firstLine="0"/>
              <w:jc w:val="left"/>
              <w:rPr>
                <w:color w:val="000000"/>
                <w:sz w:val="21"/>
                <w:szCs w:val="21"/>
              </w:rPr>
            </w:pPr>
            <w:r w:rsidRPr="00386815">
              <w:rPr>
                <w:sz w:val="21"/>
                <w:szCs w:val="21"/>
              </w:rPr>
              <w:t>问题</w:t>
            </w:r>
          </w:p>
        </w:tc>
        <w:tc>
          <w:tcPr>
            <w:tcW w:w="6804" w:type="dxa"/>
            <w:shd w:val="clear" w:color="auto" w:fill="auto"/>
          </w:tcPr>
          <w:p w14:paraId="226D026E" w14:textId="77777777" w:rsidR="005B09BD" w:rsidRPr="00386815" w:rsidRDefault="005B09BD" w:rsidP="007D1E16">
            <w:pPr>
              <w:widowControl/>
              <w:adjustRightInd/>
              <w:snapToGrid/>
              <w:spacing w:line="240" w:lineRule="auto"/>
              <w:ind w:firstLineChars="0" w:firstLine="0"/>
              <w:jc w:val="left"/>
              <w:rPr>
                <w:color w:val="000000"/>
                <w:sz w:val="21"/>
                <w:szCs w:val="21"/>
              </w:rPr>
            </w:pPr>
            <w:r w:rsidRPr="00386815">
              <w:rPr>
                <w:color w:val="000000"/>
                <w:sz w:val="21"/>
                <w:szCs w:val="21"/>
              </w:rPr>
              <w:t>小红在计算出发时，把出发</w:t>
            </w:r>
            <w:r w:rsidRPr="00386815">
              <w:rPr>
                <w:color w:val="000000"/>
                <w:sz w:val="21"/>
                <w:szCs w:val="21"/>
              </w:rPr>
              <w:t>65</w:t>
            </w:r>
            <w:r w:rsidRPr="00386815">
              <w:rPr>
                <w:color w:val="000000"/>
                <w:sz w:val="21"/>
                <w:szCs w:val="21"/>
              </w:rPr>
              <w:t>写成了</w:t>
            </w:r>
            <w:r w:rsidRPr="00386815">
              <w:rPr>
                <w:color w:val="000000"/>
                <w:sz w:val="21"/>
                <w:szCs w:val="21"/>
              </w:rPr>
              <w:t>56</w:t>
            </w:r>
            <w:r w:rsidRPr="00386815">
              <w:rPr>
                <w:color w:val="000000"/>
                <w:sz w:val="21"/>
                <w:szCs w:val="21"/>
              </w:rPr>
              <w:t>，结果得到的商是</w:t>
            </w:r>
            <w:r w:rsidRPr="00386815">
              <w:rPr>
                <w:color w:val="000000"/>
                <w:sz w:val="21"/>
                <w:szCs w:val="21"/>
              </w:rPr>
              <w:t>13</w:t>
            </w:r>
            <w:r w:rsidRPr="00386815">
              <w:rPr>
                <w:color w:val="000000"/>
                <w:sz w:val="21"/>
                <w:szCs w:val="21"/>
              </w:rPr>
              <w:t>余</w:t>
            </w:r>
            <w:r w:rsidRPr="00386815">
              <w:rPr>
                <w:color w:val="000000"/>
                <w:sz w:val="21"/>
                <w:szCs w:val="21"/>
              </w:rPr>
              <w:t>52</w:t>
            </w:r>
            <w:r w:rsidRPr="00386815">
              <w:rPr>
                <w:color w:val="000000"/>
                <w:sz w:val="21"/>
                <w:szCs w:val="21"/>
              </w:rPr>
              <w:t>。想一想，正确的商应该是多少？</w:t>
            </w:r>
          </w:p>
        </w:tc>
      </w:tr>
      <w:tr w:rsidR="005B09BD" w:rsidRPr="00F92A48" w14:paraId="4CDD85B4" w14:textId="77777777" w:rsidTr="00176B32">
        <w:trPr>
          <w:jc w:val="center"/>
        </w:trPr>
        <w:tc>
          <w:tcPr>
            <w:tcW w:w="846" w:type="dxa"/>
            <w:vMerge/>
            <w:shd w:val="clear" w:color="auto" w:fill="auto"/>
          </w:tcPr>
          <w:p w14:paraId="4A91360C" w14:textId="77777777" w:rsidR="005B09BD" w:rsidRPr="00386815" w:rsidRDefault="005B09BD" w:rsidP="007D1E16">
            <w:pPr>
              <w:widowControl/>
              <w:adjustRightInd/>
              <w:snapToGrid/>
              <w:spacing w:line="240" w:lineRule="auto"/>
              <w:ind w:firstLine="420"/>
              <w:jc w:val="left"/>
              <w:rPr>
                <w:color w:val="000000"/>
                <w:sz w:val="21"/>
                <w:szCs w:val="21"/>
              </w:rPr>
            </w:pPr>
          </w:p>
        </w:tc>
        <w:tc>
          <w:tcPr>
            <w:tcW w:w="709" w:type="dxa"/>
            <w:shd w:val="clear" w:color="auto" w:fill="auto"/>
          </w:tcPr>
          <w:p w14:paraId="3FD34DF0" w14:textId="77777777" w:rsidR="005B09BD" w:rsidRPr="00386815" w:rsidRDefault="005B09BD" w:rsidP="007D1E16">
            <w:pPr>
              <w:widowControl/>
              <w:adjustRightInd/>
              <w:snapToGrid/>
              <w:spacing w:line="240" w:lineRule="auto"/>
              <w:ind w:firstLineChars="0" w:firstLine="0"/>
              <w:jc w:val="left"/>
              <w:rPr>
                <w:color w:val="000000"/>
                <w:sz w:val="21"/>
                <w:szCs w:val="21"/>
              </w:rPr>
            </w:pPr>
            <w:r w:rsidRPr="00386815">
              <w:rPr>
                <w:sz w:val="21"/>
                <w:szCs w:val="21"/>
              </w:rPr>
              <w:t>解答</w:t>
            </w:r>
          </w:p>
        </w:tc>
        <w:tc>
          <w:tcPr>
            <w:tcW w:w="6804" w:type="dxa"/>
            <w:shd w:val="clear" w:color="auto" w:fill="auto"/>
          </w:tcPr>
          <w:p w14:paraId="2861D963" w14:textId="77777777" w:rsidR="005B09BD" w:rsidRPr="00386815" w:rsidRDefault="005B09BD" w:rsidP="007D1E16">
            <w:pPr>
              <w:widowControl/>
              <w:adjustRightInd/>
              <w:snapToGrid/>
              <w:spacing w:line="240" w:lineRule="auto"/>
              <w:ind w:firstLineChars="0" w:firstLine="0"/>
              <w:jc w:val="left"/>
              <w:rPr>
                <w:color w:val="000000"/>
                <w:sz w:val="21"/>
                <w:szCs w:val="21"/>
              </w:rPr>
            </w:pPr>
            <w:r w:rsidRPr="00386815">
              <w:rPr>
                <w:color w:val="000000"/>
                <w:sz w:val="21"/>
                <w:szCs w:val="21"/>
              </w:rPr>
              <w:t>先根据错误的除数、商和余数求出正确的被除数：</w:t>
            </w:r>
            <w:r w:rsidRPr="00386815">
              <w:rPr>
                <w:color w:val="000000"/>
                <w:sz w:val="21"/>
                <w:szCs w:val="21"/>
              </w:rPr>
              <w:t>56 * 13 + 52 = 780</w:t>
            </w:r>
            <w:r w:rsidRPr="00386815">
              <w:rPr>
                <w:color w:val="000000"/>
                <w:sz w:val="21"/>
                <w:szCs w:val="21"/>
              </w:rPr>
              <w:t>，再求正确的商：</w:t>
            </w:r>
            <w:r w:rsidRPr="00386815">
              <w:rPr>
                <w:color w:val="000000"/>
                <w:sz w:val="21"/>
                <w:szCs w:val="21"/>
              </w:rPr>
              <w:t>780 / 65 = 12</w:t>
            </w:r>
            <w:r w:rsidRPr="00386815">
              <w:rPr>
                <w:color w:val="000000"/>
                <w:sz w:val="21"/>
                <w:szCs w:val="21"/>
              </w:rPr>
              <w:t>。</w:t>
            </w:r>
          </w:p>
        </w:tc>
      </w:tr>
    </w:tbl>
    <w:p w14:paraId="695F22F4" w14:textId="77777777" w:rsidR="00F92A48" w:rsidRDefault="00F92A48">
      <w:pPr>
        <w:pStyle w:val="22"/>
      </w:pPr>
      <w:bookmarkStart w:id="23" w:name="_Toc511724072"/>
      <w:bookmarkStart w:id="24" w:name="_Toc512528576"/>
      <w:bookmarkStart w:id="25" w:name="_Toc40538672"/>
      <w:r w:rsidRPr="00BE7A13">
        <w:t xml:space="preserve">1.4  </w:t>
      </w:r>
      <w:r>
        <w:rPr>
          <w:rFonts w:ascii="黑体" w:hAnsi="黑体" w:cs="黑体" w:hint="eastAsia"/>
        </w:rPr>
        <w:t>本文</w:t>
      </w:r>
      <w:bookmarkEnd w:id="23"/>
      <w:bookmarkEnd w:id="24"/>
      <w:r>
        <w:rPr>
          <w:rFonts w:ascii="黑体" w:hAnsi="黑体" w:cs="黑体" w:hint="eastAsia"/>
        </w:rPr>
        <w:t>的主要贡献</w:t>
      </w:r>
      <w:bookmarkEnd w:id="25"/>
    </w:p>
    <w:p w14:paraId="01CCDF4F" w14:textId="77777777" w:rsidR="0060134F" w:rsidRDefault="0060134F" w:rsidP="0060134F">
      <w:pPr>
        <w:ind w:firstLine="480"/>
        <w:rPr>
          <w:color w:val="000000"/>
        </w:rPr>
      </w:pPr>
      <w:r w:rsidRPr="0060134F">
        <w:rPr>
          <w:rFonts w:hint="eastAsia"/>
          <w:color w:val="000000"/>
        </w:rPr>
        <w:t>本论文的主要贡献如下：</w:t>
      </w:r>
    </w:p>
    <w:p w14:paraId="03000B04" w14:textId="7D5E60D9" w:rsidR="00CD2BBC" w:rsidRDefault="00CD2BBC" w:rsidP="00CD2BBC">
      <w:pPr>
        <w:ind w:firstLine="480"/>
        <w:rPr>
          <w:color w:val="000000"/>
        </w:rPr>
      </w:pPr>
      <w:r>
        <w:rPr>
          <w:rFonts w:hint="cs"/>
          <w:color w:val="000000"/>
        </w:rPr>
        <w:t>(</w:t>
      </w:r>
      <w:r>
        <w:rPr>
          <w:color w:val="000000"/>
        </w:rPr>
        <w:t xml:space="preserve">1) </w:t>
      </w:r>
      <w:r w:rsidR="00DE5C9F" w:rsidRPr="0060134F">
        <w:rPr>
          <w:color w:val="000000"/>
        </w:rPr>
        <w:t>为了</w:t>
      </w:r>
      <w:r w:rsidR="00DE5C9F">
        <w:rPr>
          <w:rFonts w:hint="eastAsia"/>
        </w:rPr>
        <w:t>将习题映射到相似习题距离较近、不相似习题距离较远的习题表征空间中</w:t>
      </w:r>
      <w:r w:rsidR="00DE5C9F" w:rsidRPr="0060134F">
        <w:rPr>
          <w:color w:val="000000"/>
        </w:rPr>
        <w:t>，</w:t>
      </w:r>
      <w:r w:rsidR="0060134F" w:rsidRPr="00CD2BBC">
        <w:rPr>
          <w:color w:val="000000"/>
        </w:rPr>
        <w:t>利用孪生神经网络架构能够将输入映射到</w:t>
      </w:r>
      <w:r w:rsidR="0060134F" w:rsidRPr="00CD2BBC">
        <w:rPr>
          <w:rFonts w:hint="eastAsia"/>
          <w:color w:val="000000"/>
        </w:rPr>
        <w:t>用</w:t>
      </w:r>
      <w:r w:rsidR="0060134F" w:rsidRPr="00CD2BBC">
        <w:rPr>
          <w:color w:val="000000"/>
        </w:rPr>
        <w:t>空间</w:t>
      </w:r>
      <w:r w:rsidR="0060134F" w:rsidRPr="00CD2BBC">
        <w:rPr>
          <w:rFonts w:hint="eastAsia"/>
          <w:color w:val="000000"/>
        </w:rPr>
        <w:t>距离反映“语义”距离的目标空间中</w:t>
      </w:r>
      <w:r w:rsidR="0060134F" w:rsidRPr="00CD2BBC">
        <w:rPr>
          <w:color w:val="000000"/>
        </w:rPr>
        <w:t>的原理，</w:t>
      </w:r>
      <w:r w:rsidR="00914C49">
        <w:rPr>
          <w:rFonts w:hint="eastAsia"/>
          <w:color w:val="000000"/>
        </w:rPr>
        <w:t>设计出</w:t>
      </w:r>
      <w:r w:rsidR="00DE5C9F" w:rsidRPr="0060134F">
        <w:rPr>
          <w:color w:val="000000"/>
        </w:rPr>
        <w:t>基于</w:t>
      </w:r>
      <w:r w:rsidR="00DE5C9F" w:rsidRPr="0060134F">
        <w:rPr>
          <w:color w:val="000000"/>
        </w:rPr>
        <w:t>Siamese</w:t>
      </w:r>
      <w:r w:rsidR="00DE5C9F" w:rsidRPr="0060134F">
        <w:rPr>
          <w:color w:val="000000"/>
        </w:rPr>
        <w:t>架构和</w:t>
      </w:r>
      <w:r w:rsidR="00DE5C9F" w:rsidRPr="0060134F">
        <w:rPr>
          <w:color w:val="000000"/>
        </w:rPr>
        <w:t>Triplet</w:t>
      </w:r>
      <w:r w:rsidR="00DE5C9F" w:rsidRPr="0060134F">
        <w:rPr>
          <w:color w:val="000000"/>
        </w:rPr>
        <w:t>架构</w:t>
      </w:r>
      <w:r w:rsidR="00DE5C9F" w:rsidRPr="0060134F">
        <w:rPr>
          <w:rFonts w:hint="eastAsia"/>
          <w:color w:val="000000"/>
        </w:rPr>
        <w:t>的</w:t>
      </w:r>
      <w:r w:rsidR="00DE5C9F" w:rsidRPr="0060134F">
        <w:rPr>
          <w:color w:val="000000"/>
        </w:rPr>
        <w:t>习题相似度模型</w:t>
      </w:r>
      <w:r w:rsidR="0060134F" w:rsidRPr="00CD2BBC">
        <w:rPr>
          <w:color w:val="000000"/>
        </w:rPr>
        <w:t>。</w:t>
      </w:r>
      <w:r w:rsidR="0060134F" w:rsidRPr="00CD2BBC">
        <w:rPr>
          <w:rFonts w:hint="eastAsia"/>
          <w:color w:val="000000"/>
        </w:rPr>
        <w:t>本论文所用的中文数学数据集上的实验结果说明：</w:t>
      </w:r>
      <w:r w:rsidR="0060134F" w:rsidRPr="00CD2BBC">
        <w:rPr>
          <w:color w:val="000000"/>
        </w:rPr>
        <w:t>Siamese</w:t>
      </w:r>
      <w:r w:rsidR="0060134F" w:rsidRPr="00CD2BBC">
        <w:rPr>
          <w:color w:val="000000"/>
        </w:rPr>
        <w:t>架构能对模型效果进行提升，且基于</w:t>
      </w:r>
      <w:r w:rsidR="0060134F" w:rsidRPr="00CD2BBC">
        <w:rPr>
          <w:rFonts w:hint="eastAsia"/>
          <w:color w:val="000000"/>
        </w:rPr>
        <w:t>Triplet</w:t>
      </w:r>
      <w:r w:rsidR="0060134F" w:rsidRPr="00CD2BBC">
        <w:rPr>
          <w:rFonts w:hint="eastAsia"/>
          <w:color w:val="000000"/>
        </w:rPr>
        <w:t>架构</w:t>
      </w:r>
      <w:r w:rsidR="0060134F" w:rsidRPr="00CD2BBC">
        <w:rPr>
          <w:color w:val="000000"/>
        </w:rPr>
        <w:t>的模型效果</w:t>
      </w:r>
      <w:r w:rsidR="0060134F" w:rsidRPr="00CD2BBC">
        <w:rPr>
          <w:rFonts w:hint="eastAsia"/>
          <w:color w:val="000000"/>
        </w:rPr>
        <w:t>比</w:t>
      </w:r>
      <w:r w:rsidR="0060134F" w:rsidRPr="00CD2BBC">
        <w:rPr>
          <w:color w:val="000000"/>
        </w:rPr>
        <w:t>基于</w:t>
      </w:r>
      <w:r w:rsidR="0060134F" w:rsidRPr="00CD2BBC">
        <w:rPr>
          <w:rFonts w:hint="eastAsia"/>
          <w:color w:val="000000"/>
        </w:rPr>
        <w:t>Simaese</w:t>
      </w:r>
      <w:r w:rsidR="0060134F" w:rsidRPr="00CD2BBC">
        <w:rPr>
          <w:rFonts w:hint="eastAsia"/>
          <w:color w:val="000000"/>
        </w:rPr>
        <w:t>架构</w:t>
      </w:r>
      <w:r w:rsidR="0060134F" w:rsidRPr="00CD2BBC">
        <w:rPr>
          <w:color w:val="000000"/>
        </w:rPr>
        <w:t>的模型</w:t>
      </w:r>
      <w:r w:rsidR="0060134F" w:rsidRPr="00CD2BBC">
        <w:rPr>
          <w:rFonts w:hint="eastAsia"/>
          <w:color w:val="000000"/>
        </w:rPr>
        <w:t>好。例如，在一个习题含有</w:t>
      </w:r>
      <w:r w:rsidR="0060134F" w:rsidRPr="00CD2BBC">
        <w:rPr>
          <w:rFonts w:hint="eastAsia"/>
          <w:color w:val="000000"/>
        </w:rPr>
        <w:t>5</w:t>
      </w:r>
      <w:r w:rsidR="0060134F" w:rsidRPr="00CD2BBC">
        <w:rPr>
          <w:rFonts w:hint="eastAsia"/>
          <w:color w:val="000000"/>
        </w:rPr>
        <w:t>道相似题和</w:t>
      </w:r>
      <w:r w:rsidR="0060134F" w:rsidRPr="00CD2BBC">
        <w:rPr>
          <w:rFonts w:hint="eastAsia"/>
          <w:color w:val="000000"/>
        </w:rPr>
        <w:t>200</w:t>
      </w:r>
      <w:r w:rsidR="0060134F" w:rsidRPr="00CD2BBC">
        <w:rPr>
          <w:rFonts w:hint="eastAsia"/>
          <w:color w:val="000000"/>
        </w:rPr>
        <w:t>道不相似题的候选集中，基于</w:t>
      </w:r>
      <w:r w:rsidR="0060134F" w:rsidRPr="00CD2BBC">
        <w:rPr>
          <w:rFonts w:hint="eastAsia"/>
          <w:color w:val="000000"/>
        </w:rPr>
        <w:t>Siamese</w:t>
      </w:r>
      <w:r w:rsidR="0060134F" w:rsidRPr="00CD2BBC">
        <w:rPr>
          <w:rFonts w:hint="eastAsia"/>
          <w:color w:val="000000"/>
        </w:rPr>
        <w:t>架构的</w:t>
      </w:r>
      <w:r w:rsidR="0060134F" w:rsidRPr="00CD2BBC">
        <w:rPr>
          <w:color w:val="000000"/>
        </w:rPr>
        <w:t>SBERT-CLS</w:t>
      </w:r>
      <w:r w:rsidR="0060134F" w:rsidRPr="00CD2BBC">
        <w:rPr>
          <w:color w:val="000000"/>
        </w:rPr>
        <w:t>模型的</w:t>
      </w:r>
      <w:r w:rsidR="0060134F" w:rsidRPr="00CD2BBC">
        <w:rPr>
          <w:color w:val="000000"/>
        </w:rPr>
        <w:t>MAP</w:t>
      </w:r>
      <w:r w:rsidR="0060134F" w:rsidRPr="00CD2BBC">
        <w:rPr>
          <w:color w:val="000000"/>
        </w:rPr>
        <w:t>分数为</w:t>
      </w:r>
      <w:r w:rsidR="0060134F" w:rsidRPr="00CD2BBC">
        <w:rPr>
          <w:color w:val="000000"/>
        </w:rPr>
        <w:t>0.35</w:t>
      </w:r>
      <w:r w:rsidR="0060134F" w:rsidRPr="00CD2BBC">
        <w:rPr>
          <w:color w:val="000000"/>
        </w:rPr>
        <w:t>，比未用</w:t>
      </w:r>
      <w:r w:rsidR="0060134F" w:rsidRPr="00CD2BBC">
        <w:rPr>
          <w:color w:val="000000"/>
        </w:rPr>
        <w:t>Siamese</w:t>
      </w:r>
      <w:r w:rsidR="0060134F" w:rsidRPr="00CD2BBC">
        <w:rPr>
          <w:color w:val="000000"/>
        </w:rPr>
        <w:t>架构改进的</w:t>
      </w:r>
      <w:r w:rsidR="0060134F" w:rsidRPr="00CD2BBC">
        <w:rPr>
          <w:color w:val="000000"/>
        </w:rPr>
        <w:t>BERT</w:t>
      </w:r>
      <w:r w:rsidR="0060134F" w:rsidRPr="00CD2BBC">
        <w:rPr>
          <w:color w:val="000000"/>
        </w:rPr>
        <w:t>高出</w:t>
      </w:r>
      <w:r w:rsidR="0060134F" w:rsidRPr="00CD2BBC">
        <w:rPr>
          <w:color w:val="000000"/>
        </w:rPr>
        <w:t>0.33</w:t>
      </w:r>
      <w:r w:rsidR="0060134F" w:rsidRPr="00CD2BBC">
        <w:rPr>
          <w:color w:val="000000"/>
        </w:rPr>
        <w:t>；而</w:t>
      </w:r>
      <w:r w:rsidR="0060134F" w:rsidRPr="00CD2BBC">
        <w:rPr>
          <w:rFonts w:hint="eastAsia"/>
          <w:color w:val="000000"/>
        </w:rPr>
        <w:t>基于</w:t>
      </w:r>
      <w:r w:rsidR="0060134F" w:rsidRPr="00CD2BBC">
        <w:rPr>
          <w:rFonts w:hint="eastAsia"/>
          <w:color w:val="000000"/>
        </w:rPr>
        <w:t>Triplet</w:t>
      </w:r>
      <w:r w:rsidR="0060134F" w:rsidRPr="00CD2BBC">
        <w:rPr>
          <w:rFonts w:hint="eastAsia"/>
          <w:color w:val="000000"/>
        </w:rPr>
        <w:t>架构的</w:t>
      </w:r>
      <w:r w:rsidR="0060134F" w:rsidRPr="00CD2BBC">
        <w:rPr>
          <w:color w:val="000000"/>
        </w:rPr>
        <w:t>T</w:t>
      </w:r>
      <w:r w:rsidR="0060134F" w:rsidRPr="00CD2BBC">
        <w:rPr>
          <w:rFonts w:hint="eastAsia"/>
          <w:color w:val="000000"/>
        </w:rPr>
        <w:t>B</w:t>
      </w:r>
      <w:r w:rsidR="0060134F" w:rsidRPr="00CD2BBC">
        <w:rPr>
          <w:color w:val="000000"/>
        </w:rPr>
        <w:t>ERT-CLS</w:t>
      </w:r>
      <w:r w:rsidR="0060134F" w:rsidRPr="00CD2BBC">
        <w:rPr>
          <w:rFonts w:hint="eastAsia"/>
          <w:color w:val="000000"/>
        </w:rPr>
        <w:t>模型</w:t>
      </w:r>
      <w:r w:rsidR="0060134F" w:rsidRPr="00CD2BBC">
        <w:rPr>
          <w:rFonts w:hint="eastAsia"/>
          <w:color w:val="000000"/>
        </w:rPr>
        <w:t>M</w:t>
      </w:r>
      <w:r w:rsidR="0060134F" w:rsidRPr="00CD2BBC">
        <w:rPr>
          <w:color w:val="000000"/>
        </w:rPr>
        <w:t>AP</w:t>
      </w:r>
      <w:r w:rsidR="0060134F" w:rsidRPr="00CD2BBC">
        <w:rPr>
          <w:rFonts w:hint="eastAsia"/>
          <w:color w:val="000000"/>
        </w:rPr>
        <w:t>分数</w:t>
      </w:r>
      <w:r w:rsidR="0060134F" w:rsidRPr="00CD2BBC">
        <w:rPr>
          <w:color w:val="000000"/>
        </w:rPr>
        <w:t>为</w:t>
      </w:r>
      <w:r w:rsidR="0060134F" w:rsidRPr="00CD2BBC">
        <w:rPr>
          <w:color w:val="000000"/>
        </w:rPr>
        <w:t>0.61</w:t>
      </w:r>
      <w:r w:rsidR="0060134F" w:rsidRPr="00CD2BBC">
        <w:rPr>
          <w:rFonts w:hint="eastAsia"/>
          <w:color w:val="000000"/>
        </w:rPr>
        <w:t>，</w:t>
      </w:r>
      <w:r w:rsidR="0060134F" w:rsidRPr="00CD2BBC">
        <w:rPr>
          <w:color w:val="000000"/>
        </w:rPr>
        <w:t>比</w:t>
      </w:r>
      <w:r w:rsidR="0060134F" w:rsidRPr="00CD2BBC">
        <w:rPr>
          <w:color w:val="000000"/>
        </w:rPr>
        <w:t>SBERT-CLS</w:t>
      </w:r>
      <w:r w:rsidR="0060134F" w:rsidRPr="00CD2BBC">
        <w:rPr>
          <w:color w:val="000000"/>
        </w:rPr>
        <w:t>模型高出</w:t>
      </w:r>
      <w:r w:rsidR="0060134F" w:rsidRPr="00CD2BBC">
        <w:rPr>
          <w:color w:val="000000"/>
        </w:rPr>
        <w:t>0.26</w:t>
      </w:r>
      <w:r w:rsidR="0060134F" w:rsidRPr="00CD2BBC">
        <w:rPr>
          <w:color w:val="000000"/>
        </w:rPr>
        <w:t>。</w:t>
      </w:r>
      <w:r w:rsidR="0060134F" w:rsidRPr="00CD2BBC">
        <w:rPr>
          <w:color w:val="000000"/>
        </w:rPr>
        <w:t>TBERT-CLS</w:t>
      </w:r>
      <w:r w:rsidR="0060134F" w:rsidRPr="00CD2BBC">
        <w:rPr>
          <w:color w:val="000000"/>
        </w:rPr>
        <w:t>模型比表现最好的</w:t>
      </w:r>
      <w:r w:rsidR="00D06FD2" w:rsidRPr="00CD2BBC">
        <w:rPr>
          <w:rFonts w:hint="eastAsia"/>
          <w:color w:val="000000"/>
        </w:rPr>
        <w:t>基线</w:t>
      </w:r>
      <w:r w:rsidR="0060134F" w:rsidRPr="00CD2BBC">
        <w:rPr>
          <w:color w:val="000000"/>
        </w:rPr>
        <w:t>模型</w:t>
      </w:r>
      <w:r w:rsidR="0060134F" w:rsidRPr="00CD2BBC">
        <w:rPr>
          <w:color w:val="000000"/>
        </w:rPr>
        <w:t>VSM</w:t>
      </w:r>
      <w:r w:rsidR="0060134F" w:rsidRPr="00CD2BBC">
        <w:rPr>
          <w:color w:val="000000"/>
        </w:rPr>
        <w:t>高出</w:t>
      </w:r>
      <w:r w:rsidR="0060134F" w:rsidRPr="00CD2BBC">
        <w:rPr>
          <w:color w:val="000000"/>
        </w:rPr>
        <w:t>0.23</w:t>
      </w:r>
      <w:r w:rsidR="0050012C">
        <w:rPr>
          <w:rFonts w:hint="eastAsia"/>
          <w:color w:val="000000"/>
        </w:rPr>
        <w:t>（即相对</w:t>
      </w:r>
      <w:r w:rsidR="0050012C" w:rsidRPr="0060134F">
        <w:rPr>
          <w:color w:val="000000"/>
        </w:rPr>
        <w:t>提升了</w:t>
      </w:r>
      <w:r w:rsidR="0060134F" w:rsidRPr="00CD2BBC">
        <w:rPr>
          <w:color w:val="000000"/>
        </w:rPr>
        <w:lastRenderedPageBreak/>
        <w:t>60.5%</w:t>
      </w:r>
      <w:r w:rsidR="0050012C">
        <w:rPr>
          <w:rFonts w:hint="eastAsia"/>
          <w:color w:val="000000"/>
        </w:rPr>
        <w:t>）</w:t>
      </w:r>
      <w:r w:rsidR="0060134F" w:rsidRPr="00CD2BBC">
        <w:rPr>
          <w:color w:val="000000"/>
        </w:rPr>
        <w:t>。</w:t>
      </w:r>
    </w:p>
    <w:p w14:paraId="0511A74D" w14:textId="6AD7D914" w:rsidR="00CD2BBC" w:rsidRDefault="00CD2BBC" w:rsidP="00CD2BBC">
      <w:pPr>
        <w:ind w:firstLine="480"/>
        <w:rPr>
          <w:color w:val="000000"/>
        </w:rPr>
      </w:pPr>
      <w:r>
        <w:rPr>
          <w:rFonts w:hint="cs"/>
          <w:color w:val="000000"/>
        </w:rPr>
        <w:t>(</w:t>
      </w:r>
      <w:r>
        <w:rPr>
          <w:color w:val="000000"/>
        </w:rPr>
        <w:t xml:space="preserve">2) </w:t>
      </w:r>
      <w:r w:rsidR="0060134F" w:rsidRPr="00CD2BBC">
        <w:rPr>
          <w:rFonts w:hint="eastAsia"/>
          <w:color w:val="000000"/>
        </w:rPr>
        <w:t>为了更好地捕获习题问题和解答之间的关系，本论文设计出</w:t>
      </w:r>
      <w:r w:rsidR="001A55D0">
        <w:rPr>
          <w:rFonts w:hint="eastAsia"/>
          <w:color w:val="000000"/>
        </w:rPr>
        <w:t>融合利用</w:t>
      </w:r>
      <w:r w:rsidR="00912883">
        <w:rPr>
          <w:rFonts w:hint="eastAsia"/>
          <w:color w:val="000000"/>
        </w:rPr>
        <w:t>习题</w:t>
      </w:r>
      <w:r w:rsidR="001A55D0">
        <w:rPr>
          <w:rFonts w:hint="eastAsia"/>
          <w:color w:val="000000"/>
        </w:rPr>
        <w:t>问题和解答</w:t>
      </w:r>
      <w:r w:rsidR="0060134F" w:rsidRPr="00CD2BBC">
        <w:rPr>
          <w:rFonts w:hint="eastAsia"/>
          <w:color w:val="000000"/>
        </w:rPr>
        <w:t>的文本表征模型。具体来说，该模型不仅能够支持两道习题的问题文本</w:t>
      </w:r>
      <w:r w:rsidR="0060134F" w:rsidRPr="00CD2BBC">
        <w:rPr>
          <w:rFonts w:hint="eastAsia"/>
          <w:color w:val="000000"/>
        </w:rPr>
        <w:t>-</w:t>
      </w:r>
      <w:r w:rsidR="0060134F" w:rsidRPr="00CD2BBC">
        <w:rPr>
          <w:rFonts w:hint="eastAsia"/>
          <w:color w:val="000000"/>
        </w:rPr>
        <w:t>问题文本的匹配和解答文本</w:t>
      </w:r>
      <w:r w:rsidR="0060134F" w:rsidRPr="00CD2BBC">
        <w:rPr>
          <w:rFonts w:hint="eastAsia"/>
          <w:color w:val="000000"/>
        </w:rPr>
        <w:t>-</w:t>
      </w:r>
      <w:r w:rsidR="0060134F" w:rsidRPr="00CD2BBC">
        <w:rPr>
          <w:rFonts w:hint="eastAsia"/>
          <w:color w:val="000000"/>
        </w:rPr>
        <w:t>解答文本的匹配，还支持一道习题的问题文本和另一道习题的解答文本之间的相似度匹配。实验结果证实了充分利用习题的问题文本和解答文本带来了很大提升。例如，在一个习题含有</w:t>
      </w:r>
      <w:r w:rsidR="0060134F" w:rsidRPr="00CD2BBC">
        <w:rPr>
          <w:rFonts w:hint="eastAsia"/>
          <w:color w:val="000000"/>
        </w:rPr>
        <w:t>5</w:t>
      </w:r>
      <w:r w:rsidR="0060134F" w:rsidRPr="00CD2BBC">
        <w:rPr>
          <w:rFonts w:hint="eastAsia"/>
          <w:color w:val="000000"/>
        </w:rPr>
        <w:t>道相似题和</w:t>
      </w:r>
      <w:r w:rsidR="0060134F" w:rsidRPr="00CD2BBC">
        <w:rPr>
          <w:rFonts w:hint="eastAsia"/>
          <w:color w:val="000000"/>
        </w:rPr>
        <w:t>200</w:t>
      </w:r>
      <w:r w:rsidR="0060134F" w:rsidRPr="00CD2BBC">
        <w:rPr>
          <w:rFonts w:hint="eastAsia"/>
          <w:color w:val="000000"/>
        </w:rPr>
        <w:t>道不相似题的候选集中，</w:t>
      </w:r>
      <w:r w:rsidR="0060134F" w:rsidRPr="00CD2BBC">
        <w:rPr>
          <w:color w:val="000000"/>
        </w:rPr>
        <w:t>TBERT-QA</w:t>
      </w:r>
      <w:r w:rsidR="0060134F" w:rsidRPr="00CD2BBC">
        <w:rPr>
          <w:rFonts w:hint="eastAsia"/>
          <w:color w:val="000000"/>
        </w:rPr>
        <w:t>模型</w:t>
      </w:r>
      <w:r w:rsidR="0060134F" w:rsidRPr="00CD2BBC">
        <w:rPr>
          <w:color w:val="000000"/>
        </w:rPr>
        <w:t>的</w:t>
      </w:r>
      <w:r w:rsidR="0060134F" w:rsidRPr="00CD2BBC">
        <w:rPr>
          <w:color w:val="000000"/>
        </w:rPr>
        <w:t>MAP</w:t>
      </w:r>
      <w:r w:rsidR="0060134F" w:rsidRPr="00CD2BBC">
        <w:rPr>
          <w:color w:val="000000"/>
        </w:rPr>
        <w:t>分数为</w:t>
      </w:r>
      <w:r w:rsidR="0060134F" w:rsidRPr="00CD2BBC">
        <w:rPr>
          <w:color w:val="000000"/>
        </w:rPr>
        <w:t>0.65</w:t>
      </w:r>
      <w:r w:rsidR="0060134F" w:rsidRPr="00CD2BBC">
        <w:rPr>
          <w:color w:val="000000"/>
        </w:rPr>
        <w:t>，</w:t>
      </w:r>
      <w:r w:rsidR="0060134F" w:rsidRPr="00CD2BBC">
        <w:rPr>
          <w:rFonts w:hint="eastAsia"/>
          <w:color w:val="000000"/>
        </w:rPr>
        <w:t>比仅考虑习题问题文本相似度匹配的</w:t>
      </w:r>
      <w:r w:rsidR="0060134F" w:rsidRPr="00CD2BBC">
        <w:rPr>
          <w:color w:val="000000"/>
        </w:rPr>
        <w:t>TBERT-CLS</w:t>
      </w:r>
      <w:r w:rsidR="0060134F" w:rsidRPr="00CD2BBC">
        <w:rPr>
          <w:color w:val="000000"/>
        </w:rPr>
        <w:t>模型</w:t>
      </w:r>
      <w:r w:rsidR="0060134F" w:rsidRPr="00CD2BBC">
        <w:rPr>
          <w:rFonts w:hint="eastAsia"/>
          <w:color w:val="000000"/>
        </w:rPr>
        <w:t>高</w:t>
      </w:r>
      <w:r w:rsidR="0060134F" w:rsidRPr="00CD2BBC">
        <w:rPr>
          <w:color w:val="000000"/>
        </w:rPr>
        <w:t>出</w:t>
      </w:r>
      <w:r w:rsidR="0060134F" w:rsidRPr="00CD2BBC">
        <w:rPr>
          <w:color w:val="000000"/>
        </w:rPr>
        <w:t>0.04</w:t>
      </w:r>
      <w:r w:rsidR="0050012C">
        <w:rPr>
          <w:rFonts w:hint="eastAsia"/>
          <w:color w:val="000000"/>
        </w:rPr>
        <w:t>（即相对</w:t>
      </w:r>
      <w:r w:rsidR="0050012C" w:rsidRPr="0060134F">
        <w:rPr>
          <w:color w:val="000000"/>
        </w:rPr>
        <w:t>提升了</w:t>
      </w:r>
      <w:r w:rsidR="0060134F" w:rsidRPr="00CD2BBC">
        <w:rPr>
          <w:color w:val="000000"/>
        </w:rPr>
        <w:t>6.6%</w:t>
      </w:r>
      <w:r w:rsidR="0050012C">
        <w:rPr>
          <w:rFonts w:hint="eastAsia"/>
          <w:color w:val="000000"/>
        </w:rPr>
        <w:t>）</w:t>
      </w:r>
      <w:r w:rsidR="0060134F" w:rsidRPr="00CD2BBC">
        <w:rPr>
          <w:color w:val="000000"/>
        </w:rPr>
        <w:t>，比表现最好的</w:t>
      </w:r>
      <w:r w:rsidR="00D06FD2" w:rsidRPr="00CD2BBC">
        <w:rPr>
          <w:rFonts w:hint="eastAsia"/>
          <w:color w:val="000000"/>
        </w:rPr>
        <w:t>基线</w:t>
      </w:r>
      <w:r w:rsidR="0060134F" w:rsidRPr="00CD2BBC">
        <w:rPr>
          <w:color w:val="000000"/>
        </w:rPr>
        <w:t>模型</w:t>
      </w:r>
      <w:r w:rsidR="0060134F" w:rsidRPr="00CD2BBC">
        <w:rPr>
          <w:color w:val="000000"/>
        </w:rPr>
        <w:t>VSM</w:t>
      </w:r>
      <w:r w:rsidR="0060134F" w:rsidRPr="00CD2BBC">
        <w:rPr>
          <w:color w:val="000000"/>
        </w:rPr>
        <w:t>高出</w:t>
      </w:r>
      <w:r w:rsidR="0060134F" w:rsidRPr="00CD2BBC">
        <w:rPr>
          <w:color w:val="000000"/>
        </w:rPr>
        <w:t>0.27</w:t>
      </w:r>
      <w:r w:rsidR="0050012C">
        <w:rPr>
          <w:rFonts w:hint="eastAsia"/>
          <w:color w:val="000000"/>
        </w:rPr>
        <w:t>（即相对</w:t>
      </w:r>
      <w:r w:rsidR="0050012C" w:rsidRPr="0060134F">
        <w:rPr>
          <w:color w:val="000000"/>
        </w:rPr>
        <w:t>提升了</w:t>
      </w:r>
      <w:r w:rsidR="0060134F" w:rsidRPr="00CD2BBC">
        <w:rPr>
          <w:color w:val="000000"/>
        </w:rPr>
        <w:t>71.1%</w:t>
      </w:r>
      <w:r w:rsidR="0050012C">
        <w:rPr>
          <w:rFonts w:hint="eastAsia"/>
          <w:color w:val="000000"/>
        </w:rPr>
        <w:t>）</w:t>
      </w:r>
      <w:r w:rsidR="0060134F" w:rsidRPr="00CD2BBC">
        <w:rPr>
          <w:color w:val="000000"/>
        </w:rPr>
        <w:t>。</w:t>
      </w:r>
    </w:p>
    <w:p w14:paraId="2AC66999" w14:textId="4757086E" w:rsidR="0060134F" w:rsidRPr="00CD2BBC" w:rsidRDefault="00CD2BBC" w:rsidP="00CD2BBC">
      <w:pPr>
        <w:ind w:firstLine="480"/>
        <w:rPr>
          <w:color w:val="000000"/>
        </w:rPr>
      </w:pPr>
      <w:r>
        <w:rPr>
          <w:rFonts w:hint="cs"/>
          <w:color w:val="000000"/>
        </w:rPr>
        <w:t>(</w:t>
      </w:r>
      <w:r>
        <w:rPr>
          <w:color w:val="000000"/>
        </w:rPr>
        <w:t xml:space="preserve">3) </w:t>
      </w:r>
      <w:r w:rsidR="0060134F" w:rsidRPr="00CD2BBC">
        <w:rPr>
          <w:color w:val="000000"/>
        </w:rPr>
        <w:t>本论文还利用</w:t>
      </w:r>
      <w:r w:rsidR="0060134F" w:rsidRPr="00CD2BBC">
        <w:rPr>
          <w:color w:val="000000"/>
        </w:rPr>
        <w:t>Text-CNN</w:t>
      </w:r>
      <w:r w:rsidR="0060134F" w:rsidRPr="00CD2BBC">
        <w:rPr>
          <w:color w:val="000000"/>
        </w:rPr>
        <w:t>进行池化操作，进一步</w:t>
      </w:r>
      <w:r w:rsidR="00617A88">
        <w:t>获取综合</w:t>
      </w:r>
      <w:r w:rsidR="00617A88">
        <w:rPr>
          <w:rFonts w:hint="eastAsia"/>
        </w:rPr>
        <w:t>全面</w:t>
      </w:r>
      <w:r w:rsidR="00617A88">
        <w:t>的习题文本表征</w:t>
      </w:r>
      <w:r w:rsidR="0060134F" w:rsidRPr="00CD2BBC">
        <w:rPr>
          <w:color w:val="000000"/>
        </w:rPr>
        <w:t>。</w:t>
      </w:r>
      <w:r w:rsidR="004745AD" w:rsidRPr="00CD2BBC">
        <w:rPr>
          <w:rFonts w:hint="eastAsia"/>
          <w:color w:val="000000"/>
        </w:rPr>
        <w:t>实验结果</w:t>
      </w:r>
      <w:r w:rsidR="004745AD">
        <w:rPr>
          <w:rFonts w:hint="eastAsia"/>
          <w:color w:val="000000"/>
        </w:rPr>
        <w:t>说明</w:t>
      </w:r>
      <w:r w:rsidR="004745AD">
        <w:t>CNN</w:t>
      </w:r>
      <w:r w:rsidR="004745AD">
        <w:rPr>
          <w:rFonts w:ascii="宋体" w:hAnsi="宋体" w:cs="宋体" w:hint="eastAsia"/>
        </w:rPr>
        <w:t>的池化方式能够提升一定的模型效果</w:t>
      </w:r>
      <w:r w:rsidR="004745AD" w:rsidRPr="00CD2BBC">
        <w:rPr>
          <w:rFonts w:hint="eastAsia"/>
          <w:color w:val="000000"/>
        </w:rPr>
        <w:t>。</w:t>
      </w:r>
      <w:r w:rsidR="0060134F" w:rsidRPr="00CD2BBC">
        <w:rPr>
          <w:rFonts w:hint="eastAsia"/>
          <w:color w:val="000000"/>
        </w:rPr>
        <w:t>例如，在一个习题含有</w:t>
      </w:r>
      <w:r w:rsidR="0060134F" w:rsidRPr="00CD2BBC">
        <w:rPr>
          <w:rFonts w:hint="eastAsia"/>
          <w:color w:val="000000"/>
        </w:rPr>
        <w:t>5</w:t>
      </w:r>
      <w:r w:rsidR="0060134F" w:rsidRPr="00CD2BBC">
        <w:rPr>
          <w:rFonts w:hint="eastAsia"/>
          <w:color w:val="000000"/>
        </w:rPr>
        <w:t>道相似题和</w:t>
      </w:r>
      <w:r w:rsidR="0060134F" w:rsidRPr="00CD2BBC">
        <w:rPr>
          <w:rFonts w:hint="eastAsia"/>
          <w:color w:val="000000"/>
        </w:rPr>
        <w:t>200</w:t>
      </w:r>
      <w:r w:rsidR="0060134F" w:rsidRPr="00CD2BBC">
        <w:rPr>
          <w:rFonts w:hint="eastAsia"/>
          <w:color w:val="000000"/>
        </w:rPr>
        <w:t>道不相似题的候选集中，</w:t>
      </w:r>
      <w:r w:rsidR="0060134F" w:rsidRPr="00CD2BBC">
        <w:rPr>
          <w:color w:val="000000"/>
        </w:rPr>
        <w:t>TBERT-QA-CNN</w:t>
      </w:r>
      <w:r w:rsidR="0060134F" w:rsidRPr="00CD2BBC">
        <w:rPr>
          <w:color w:val="000000"/>
        </w:rPr>
        <w:t>模型的</w:t>
      </w:r>
      <w:r w:rsidR="0060134F" w:rsidRPr="00CD2BBC">
        <w:rPr>
          <w:color w:val="000000"/>
        </w:rPr>
        <w:t>MAP</w:t>
      </w:r>
      <w:r w:rsidR="0060134F" w:rsidRPr="00CD2BBC">
        <w:rPr>
          <w:color w:val="000000"/>
        </w:rPr>
        <w:t>分数为</w:t>
      </w:r>
      <w:r w:rsidR="0060134F" w:rsidRPr="00CD2BBC">
        <w:rPr>
          <w:color w:val="000000"/>
        </w:rPr>
        <w:t>0.66</w:t>
      </w:r>
      <w:r w:rsidR="0060134F" w:rsidRPr="00CD2BBC">
        <w:rPr>
          <w:color w:val="000000"/>
        </w:rPr>
        <w:t>，比未加入</w:t>
      </w:r>
      <w:r w:rsidR="0060134F" w:rsidRPr="00CD2BBC">
        <w:rPr>
          <w:color w:val="000000"/>
        </w:rPr>
        <w:t>CNN</w:t>
      </w:r>
      <w:r w:rsidR="0060134F" w:rsidRPr="00CD2BBC">
        <w:rPr>
          <w:color w:val="000000"/>
        </w:rPr>
        <w:t>池化的</w:t>
      </w:r>
      <w:r w:rsidR="0060134F" w:rsidRPr="00CD2BBC">
        <w:rPr>
          <w:color w:val="000000"/>
        </w:rPr>
        <w:t>TBERT-QA</w:t>
      </w:r>
      <w:r w:rsidR="0060134F" w:rsidRPr="00CD2BBC">
        <w:rPr>
          <w:color w:val="000000"/>
        </w:rPr>
        <w:t>模型高出</w:t>
      </w:r>
      <w:r w:rsidR="0060134F" w:rsidRPr="00CD2BBC">
        <w:rPr>
          <w:color w:val="000000"/>
        </w:rPr>
        <w:t>0.0</w:t>
      </w:r>
      <w:r w:rsidR="00EF257E">
        <w:rPr>
          <w:color w:val="000000"/>
        </w:rPr>
        <w:t>1</w:t>
      </w:r>
      <w:r w:rsidR="00D02BC1">
        <w:rPr>
          <w:rFonts w:hint="eastAsia"/>
          <w:color w:val="000000"/>
        </w:rPr>
        <w:t>（即相对</w:t>
      </w:r>
      <w:r w:rsidR="00D02BC1" w:rsidRPr="0060134F">
        <w:rPr>
          <w:color w:val="000000"/>
        </w:rPr>
        <w:t>提升了</w:t>
      </w:r>
      <w:r w:rsidR="0060134F" w:rsidRPr="00CD2BBC">
        <w:rPr>
          <w:color w:val="000000"/>
        </w:rPr>
        <w:t>1.5%</w:t>
      </w:r>
      <w:r w:rsidR="00D02BC1">
        <w:rPr>
          <w:rFonts w:hint="eastAsia"/>
          <w:color w:val="000000"/>
        </w:rPr>
        <w:t>）</w:t>
      </w:r>
      <w:r w:rsidR="0060134F" w:rsidRPr="00CD2BBC">
        <w:rPr>
          <w:color w:val="000000"/>
        </w:rPr>
        <w:t>，比表现最好的</w:t>
      </w:r>
      <w:r w:rsidR="00D06FD2" w:rsidRPr="00CD2BBC">
        <w:rPr>
          <w:rFonts w:hint="eastAsia"/>
          <w:color w:val="000000"/>
        </w:rPr>
        <w:t>基线</w:t>
      </w:r>
      <w:r w:rsidR="0060134F" w:rsidRPr="00CD2BBC">
        <w:rPr>
          <w:color w:val="000000"/>
        </w:rPr>
        <w:t>模型</w:t>
      </w:r>
      <w:r w:rsidR="0060134F" w:rsidRPr="00CD2BBC">
        <w:rPr>
          <w:color w:val="000000"/>
        </w:rPr>
        <w:t>VSM</w:t>
      </w:r>
      <w:r w:rsidR="0060134F" w:rsidRPr="00CD2BBC">
        <w:rPr>
          <w:color w:val="000000"/>
        </w:rPr>
        <w:t>的高出</w:t>
      </w:r>
      <w:r w:rsidR="0060134F" w:rsidRPr="00CD2BBC">
        <w:rPr>
          <w:color w:val="000000"/>
        </w:rPr>
        <w:t>0.28</w:t>
      </w:r>
      <w:r w:rsidR="00D02BC1">
        <w:rPr>
          <w:rFonts w:hint="eastAsia"/>
          <w:color w:val="000000"/>
        </w:rPr>
        <w:t>（即相对</w:t>
      </w:r>
      <w:r w:rsidR="00D02BC1" w:rsidRPr="0060134F">
        <w:rPr>
          <w:color w:val="000000"/>
        </w:rPr>
        <w:t>提升了</w:t>
      </w:r>
      <w:r w:rsidR="0060134F" w:rsidRPr="00CD2BBC">
        <w:rPr>
          <w:color w:val="000000"/>
        </w:rPr>
        <w:t>73.7%</w:t>
      </w:r>
      <w:r w:rsidR="00D02BC1">
        <w:rPr>
          <w:rFonts w:hint="eastAsia"/>
          <w:color w:val="000000"/>
        </w:rPr>
        <w:t>）</w:t>
      </w:r>
      <w:r w:rsidR="0060134F" w:rsidRPr="00CD2BBC">
        <w:rPr>
          <w:color w:val="000000"/>
        </w:rPr>
        <w:t>。</w:t>
      </w:r>
    </w:p>
    <w:p w14:paraId="18CDDA84" w14:textId="77777777" w:rsidR="00F92A48" w:rsidRDefault="00B528C9" w:rsidP="0060134F">
      <w:pPr>
        <w:ind w:firstLine="480"/>
        <w:rPr>
          <w:color w:val="000000"/>
        </w:rPr>
      </w:pPr>
      <w:r>
        <w:rPr>
          <w:rFonts w:hint="eastAsia"/>
          <w:color w:val="000000"/>
        </w:rPr>
        <w:t>本论文充分利用现有技术的优点和数学习题的特点，设计模型并提升</w:t>
      </w:r>
      <w:r w:rsidR="0060134F" w:rsidRPr="0060134F">
        <w:rPr>
          <w:rFonts w:hint="eastAsia"/>
          <w:color w:val="000000"/>
        </w:rPr>
        <w:t>模型在相似习题任务中的效果，进一步加强了人工智能在教育领域的引领作用。</w:t>
      </w:r>
    </w:p>
    <w:p w14:paraId="2C44BBD1" w14:textId="77777777" w:rsidR="00F92A48" w:rsidRDefault="00F92A48">
      <w:pPr>
        <w:pStyle w:val="22"/>
        <w:rPr>
          <w:rFonts w:ascii="黑体" w:hAnsi="黑体" w:cs="黑体"/>
        </w:rPr>
      </w:pPr>
      <w:bookmarkStart w:id="26" w:name="_Toc40538673"/>
      <w:r w:rsidRPr="00BE7A13">
        <w:t xml:space="preserve">1.5  </w:t>
      </w:r>
      <w:r>
        <w:rPr>
          <w:rFonts w:ascii="黑体" w:hAnsi="黑体" w:cs="黑体" w:hint="eastAsia"/>
        </w:rPr>
        <w:t>本文的组织结构</w:t>
      </w:r>
      <w:bookmarkEnd w:id="26"/>
    </w:p>
    <w:p w14:paraId="63E60DCD" w14:textId="77777777" w:rsidR="0060134F" w:rsidRPr="0060134F" w:rsidRDefault="00F92A48" w:rsidP="0060134F">
      <w:pPr>
        <w:ind w:firstLineChars="0" w:firstLine="480"/>
      </w:pPr>
      <w:r>
        <w:rPr>
          <w:rFonts w:hint="eastAsia"/>
        </w:rPr>
        <w:t>本</w:t>
      </w:r>
      <w:r w:rsidR="0060134F" w:rsidRPr="0060134F">
        <w:rPr>
          <w:rFonts w:hint="eastAsia"/>
        </w:rPr>
        <w:t>文的组织结构如下：</w:t>
      </w:r>
    </w:p>
    <w:p w14:paraId="0BAC5940" w14:textId="26CD79E1" w:rsidR="0060134F" w:rsidRPr="0060134F" w:rsidRDefault="0060134F" w:rsidP="0060134F">
      <w:pPr>
        <w:ind w:firstLineChars="0" w:firstLine="480"/>
      </w:pPr>
      <w:r w:rsidRPr="0060134F">
        <w:rPr>
          <w:rFonts w:hint="eastAsia"/>
        </w:rPr>
        <w:t>第二章介绍本论文相关的技术背景，包括涉及到的各类深度学习模型、自然语言处理模型、孪生神经网络架构</w:t>
      </w:r>
      <w:r w:rsidR="005734DC">
        <w:rPr>
          <w:rFonts w:hint="eastAsia"/>
        </w:rPr>
        <w:t>、模型评估指标</w:t>
      </w:r>
      <w:r w:rsidRPr="0060134F">
        <w:rPr>
          <w:rFonts w:hint="eastAsia"/>
        </w:rPr>
        <w:t>和所采用的工具等。</w:t>
      </w:r>
    </w:p>
    <w:p w14:paraId="6DE8B5AD" w14:textId="6C7FDD55" w:rsidR="0060134F" w:rsidRPr="0060134F" w:rsidRDefault="0060134F" w:rsidP="0060134F">
      <w:pPr>
        <w:ind w:firstLineChars="0" w:firstLine="480"/>
      </w:pPr>
      <w:r w:rsidRPr="0060134F">
        <w:rPr>
          <w:rFonts w:hint="eastAsia"/>
        </w:rPr>
        <w:t>第三章对本文所使用的中文习题数据集进行</w:t>
      </w:r>
      <w:r w:rsidR="005734DC">
        <w:rPr>
          <w:rFonts w:hint="eastAsia"/>
        </w:rPr>
        <w:t>统计</w:t>
      </w:r>
      <w:r w:rsidRPr="0060134F">
        <w:rPr>
          <w:rFonts w:hint="eastAsia"/>
        </w:rPr>
        <w:t>分析，并在</w:t>
      </w:r>
      <w:r w:rsidR="005734DC">
        <w:rPr>
          <w:rFonts w:hint="eastAsia"/>
        </w:rPr>
        <w:t>对</w:t>
      </w:r>
      <w:r w:rsidRPr="0060134F">
        <w:rPr>
          <w:rFonts w:hint="eastAsia"/>
        </w:rPr>
        <w:t>寻找相似习题任务</w:t>
      </w:r>
      <w:r w:rsidR="005734DC">
        <w:rPr>
          <w:rFonts w:hint="eastAsia"/>
        </w:rPr>
        <w:t>进行定义</w:t>
      </w:r>
      <w:r w:rsidRPr="0060134F">
        <w:rPr>
          <w:rFonts w:hint="eastAsia"/>
        </w:rPr>
        <w:t>后对现有算法进行评估</w:t>
      </w:r>
      <w:r w:rsidR="00B528C9">
        <w:rPr>
          <w:rFonts w:hint="eastAsia"/>
        </w:rPr>
        <w:t>和分析</w:t>
      </w:r>
      <w:r w:rsidRPr="0060134F">
        <w:rPr>
          <w:rFonts w:hint="eastAsia"/>
        </w:rPr>
        <w:t>。</w:t>
      </w:r>
    </w:p>
    <w:p w14:paraId="138EAE5A" w14:textId="583E2087" w:rsidR="0060134F" w:rsidRPr="0060134F" w:rsidRDefault="0060134F" w:rsidP="0060134F">
      <w:pPr>
        <w:ind w:firstLineChars="0" w:firstLine="480"/>
      </w:pPr>
      <w:r w:rsidRPr="0060134F">
        <w:rPr>
          <w:rFonts w:hint="eastAsia"/>
        </w:rPr>
        <w:t>第四章介绍本文完成的基于孪生神经网络架构的模型设计及</w:t>
      </w:r>
      <w:r w:rsidR="005734DC">
        <w:rPr>
          <w:rFonts w:hint="eastAsia"/>
        </w:rPr>
        <w:t>模型</w:t>
      </w:r>
      <w:r w:rsidRPr="0060134F">
        <w:rPr>
          <w:rFonts w:hint="eastAsia"/>
        </w:rPr>
        <w:t>构建过程，并从模型训练结果、寻找相似习题任务中的表现、习题表征可视化三个方面对模型进行结果分析。</w:t>
      </w:r>
    </w:p>
    <w:p w14:paraId="63C379F3" w14:textId="1D9B4D4C" w:rsidR="0060134F" w:rsidRPr="0060134F" w:rsidRDefault="0060134F" w:rsidP="0060134F">
      <w:pPr>
        <w:ind w:firstLineChars="0" w:firstLine="480"/>
      </w:pPr>
      <w:r w:rsidRPr="0060134F">
        <w:rPr>
          <w:rFonts w:hint="eastAsia"/>
        </w:rPr>
        <w:t>第五章介绍本文完成的基于习题问题与解答的融合模型设计及</w:t>
      </w:r>
      <w:r w:rsidR="005734DC">
        <w:rPr>
          <w:rFonts w:hint="eastAsia"/>
        </w:rPr>
        <w:t>模型</w:t>
      </w:r>
      <w:r w:rsidRPr="0060134F">
        <w:rPr>
          <w:rFonts w:hint="eastAsia"/>
        </w:rPr>
        <w:t>构建过程，并从模型训练结果、寻找相似习题任务中的表现、习题表征可视化三个方面对模型进行结果分析。</w:t>
      </w:r>
    </w:p>
    <w:p w14:paraId="5D2A5583" w14:textId="196C7906" w:rsidR="0060134F" w:rsidRPr="0060134F" w:rsidRDefault="0060134F" w:rsidP="0060134F">
      <w:pPr>
        <w:ind w:firstLineChars="0" w:firstLine="480"/>
      </w:pPr>
      <w:r w:rsidRPr="0060134F">
        <w:rPr>
          <w:rFonts w:hint="eastAsia"/>
        </w:rPr>
        <w:t>第六章对所有模型结果进行分析，</w:t>
      </w:r>
      <w:r w:rsidR="00B528C9">
        <w:rPr>
          <w:rFonts w:hint="eastAsia"/>
          <w:color w:val="000000"/>
        </w:rPr>
        <w:t>用实际推荐案例</w:t>
      </w:r>
      <w:r w:rsidR="00B528C9" w:rsidRPr="0060134F">
        <w:rPr>
          <w:rFonts w:hint="eastAsia"/>
          <w:color w:val="000000"/>
        </w:rPr>
        <w:t>比较了</w:t>
      </w:r>
      <w:r w:rsidR="00B528C9" w:rsidRPr="0060134F">
        <w:rPr>
          <w:color w:val="000000"/>
        </w:rPr>
        <w:t>各模型在推荐相似习题任务上的具体表现</w:t>
      </w:r>
      <w:r w:rsidR="00156E6D">
        <w:rPr>
          <w:rFonts w:hint="eastAsia"/>
          <w:color w:val="000000"/>
        </w:rPr>
        <w:t>，证明了本文</w:t>
      </w:r>
      <w:r w:rsidR="00B528C9" w:rsidRPr="0060134F">
        <w:rPr>
          <w:rFonts w:hint="eastAsia"/>
          <w:color w:val="000000"/>
        </w:rPr>
        <w:t>设计的</w:t>
      </w:r>
      <w:r w:rsidR="00B528C9" w:rsidRPr="0060134F">
        <w:rPr>
          <w:color w:val="000000"/>
        </w:rPr>
        <w:t>模型</w:t>
      </w:r>
      <w:r w:rsidR="00B528C9" w:rsidRPr="0060134F">
        <w:rPr>
          <w:rFonts w:hint="eastAsia"/>
          <w:color w:val="000000"/>
        </w:rPr>
        <w:t>在</w:t>
      </w:r>
      <w:r w:rsidR="00B528C9" w:rsidRPr="0060134F">
        <w:rPr>
          <w:color w:val="000000"/>
        </w:rPr>
        <w:t>改进</w:t>
      </w:r>
      <w:r w:rsidR="00B528C9" w:rsidRPr="0060134F">
        <w:rPr>
          <w:rFonts w:hint="eastAsia"/>
          <w:color w:val="000000"/>
        </w:rPr>
        <w:t>习题推荐效果上的作用</w:t>
      </w:r>
      <w:r w:rsidRPr="0060134F">
        <w:rPr>
          <w:rFonts w:hint="eastAsia"/>
        </w:rPr>
        <w:t>。</w:t>
      </w:r>
    </w:p>
    <w:p w14:paraId="3C1F748E" w14:textId="77777777" w:rsidR="00F92A48" w:rsidRPr="0060134F" w:rsidRDefault="0060134F" w:rsidP="0060134F">
      <w:pPr>
        <w:ind w:firstLineChars="0" w:firstLine="480"/>
      </w:pPr>
      <w:r w:rsidRPr="0060134F">
        <w:rPr>
          <w:rFonts w:hint="eastAsia"/>
        </w:rPr>
        <w:t>第七章对本文进行总结，并提出了对未来的展望。</w:t>
      </w:r>
    </w:p>
    <w:p w14:paraId="1DC74FFE" w14:textId="77777777" w:rsidR="00F92A48" w:rsidRDefault="00F92A48">
      <w:pPr>
        <w:pStyle w:val="12"/>
        <w:sectPr w:rsidR="00F92A48" w:rsidSect="00526AB7">
          <w:headerReference w:type="default" r:id="rId25"/>
          <w:footerReference w:type="default" r:id="rId26"/>
          <w:pgSz w:w="11907" w:h="16840"/>
          <w:pgMar w:top="1701" w:right="1418" w:bottom="1418" w:left="1418" w:header="907" w:footer="851" w:gutter="567"/>
          <w:paperSrc w:first="31096" w:other="31096"/>
          <w:pgNumType w:start="1"/>
          <w:cols w:space="720"/>
          <w:docGrid w:type="lines" w:linePitch="312"/>
        </w:sectPr>
      </w:pPr>
    </w:p>
    <w:p w14:paraId="0254860A" w14:textId="77777777" w:rsidR="00F92A48" w:rsidRDefault="00F92A48">
      <w:pPr>
        <w:spacing w:before="480" w:after="360" w:line="240" w:lineRule="auto"/>
        <w:ind w:firstLineChars="0" w:firstLine="0"/>
        <w:jc w:val="center"/>
        <w:outlineLvl w:val="0"/>
        <w:rPr>
          <w:rFonts w:eastAsia="黑体"/>
          <w:sz w:val="32"/>
          <w:szCs w:val="32"/>
        </w:rPr>
      </w:pPr>
      <w:bookmarkStart w:id="27" w:name="_Toc385763024"/>
      <w:bookmarkStart w:id="28" w:name="_Toc385763056"/>
      <w:bookmarkStart w:id="29" w:name="_Toc385763096"/>
      <w:bookmarkStart w:id="30" w:name="_Toc385763154"/>
      <w:bookmarkStart w:id="31" w:name="_Toc40538674"/>
      <w:r w:rsidRPr="00BE7A13">
        <w:rPr>
          <w:rFonts w:eastAsia="黑体"/>
          <w:sz w:val="32"/>
          <w:szCs w:val="32"/>
        </w:rPr>
        <w:lastRenderedPageBreak/>
        <w:t xml:space="preserve">2  </w:t>
      </w:r>
      <w:bookmarkEnd w:id="27"/>
      <w:bookmarkEnd w:id="28"/>
      <w:bookmarkEnd w:id="29"/>
      <w:bookmarkEnd w:id="30"/>
      <w:r>
        <w:rPr>
          <w:rFonts w:ascii="黑体" w:eastAsia="黑体" w:hAnsi="黑体" w:cs="黑体" w:hint="eastAsia"/>
          <w:sz w:val="32"/>
          <w:szCs w:val="32"/>
        </w:rPr>
        <w:t>技术背景</w:t>
      </w:r>
      <w:bookmarkEnd w:id="31"/>
    </w:p>
    <w:p w14:paraId="7FA6DB09" w14:textId="77777777" w:rsidR="00F92A48" w:rsidRDefault="0060134F" w:rsidP="0060134F">
      <w:pPr>
        <w:ind w:firstLine="480"/>
      </w:pPr>
      <w:bookmarkStart w:id="32" w:name="_Toc385762750"/>
      <w:bookmarkStart w:id="33" w:name="_Toc385763025"/>
      <w:bookmarkStart w:id="34" w:name="_Toc385763057"/>
      <w:bookmarkStart w:id="35" w:name="_Toc385763097"/>
      <w:bookmarkStart w:id="36" w:name="_Toc385763155"/>
      <w:r w:rsidRPr="0060134F">
        <w:t>本章</w:t>
      </w:r>
      <w:r w:rsidRPr="0060134F">
        <w:rPr>
          <w:rFonts w:hint="eastAsia"/>
        </w:rPr>
        <w:t>将介绍本论文相关的技术背景，包括相关的技术、评估指标和工具。具体的，首先介绍深度学习中常用于自然语言处理任务的几种特征处理器，接着介绍相关的自然语言处理技术概念和模型，并介绍本文相关的模型评估指标，最后介绍模型设计和实验使用的相关工具和平台。</w:t>
      </w:r>
    </w:p>
    <w:p w14:paraId="3F2DEB52" w14:textId="155D2EF3" w:rsidR="00F92A48" w:rsidRDefault="00F92A48">
      <w:pPr>
        <w:pStyle w:val="22"/>
        <w:rPr>
          <w:rFonts w:ascii="黑体" w:hAnsi="黑体" w:cs="黑体"/>
        </w:rPr>
      </w:pPr>
      <w:bookmarkStart w:id="37" w:name="_Toc40538675"/>
      <w:bookmarkEnd w:id="32"/>
      <w:bookmarkEnd w:id="33"/>
      <w:bookmarkEnd w:id="34"/>
      <w:bookmarkEnd w:id="35"/>
      <w:bookmarkEnd w:id="36"/>
      <w:r w:rsidRPr="00BE7A13">
        <w:t>2</w:t>
      </w:r>
      <w:r w:rsidR="00526AB7" w:rsidRPr="00BE7A13">
        <w:t xml:space="preserve">.1  </w:t>
      </w:r>
      <w:r>
        <w:rPr>
          <w:rFonts w:ascii="黑体" w:hAnsi="黑体" w:cs="黑体" w:hint="eastAsia"/>
        </w:rPr>
        <w:t>深度学习</w:t>
      </w:r>
      <w:bookmarkEnd w:id="37"/>
    </w:p>
    <w:p w14:paraId="5FA98DB7" w14:textId="46B2F228" w:rsidR="001760C3" w:rsidRPr="001760C3" w:rsidRDefault="001760C3" w:rsidP="001760C3">
      <w:pPr>
        <w:ind w:firstLine="480"/>
      </w:pPr>
      <w:r w:rsidRPr="001760C3">
        <w:rPr>
          <w:rFonts w:hint="eastAsia"/>
        </w:rPr>
        <w:t>深度学习首次于</w:t>
      </w:r>
      <w:r w:rsidRPr="001760C3">
        <w:rPr>
          <w:rFonts w:hint="eastAsia"/>
        </w:rPr>
        <w:t>1986</w:t>
      </w:r>
      <w:r w:rsidRPr="001760C3">
        <w:rPr>
          <w:rFonts w:hint="eastAsia"/>
        </w:rPr>
        <w:t>年被提出</w:t>
      </w:r>
      <w:r w:rsidR="00526AB7">
        <w:rPr>
          <w:rFonts w:hint="eastAsia"/>
        </w:rPr>
        <w:t>，</w:t>
      </w:r>
      <w:r w:rsidRPr="001760C3">
        <w:rPr>
          <w:rFonts w:hint="eastAsia"/>
        </w:rPr>
        <w:t>它是从机器学习领域延伸的，其强大的表征学习能力、自动进行特征挖掘的能力能够得到不错的效果，因此被广泛应用于计算机视觉、自然语言处理等领域，在近十年来迅速发展</w:t>
      </w:r>
      <w:r w:rsidR="00BE2D93">
        <w:fldChar w:fldCharType="begin"/>
      </w:r>
      <w:r w:rsidR="00BE2D93">
        <w:instrText xml:space="preserve"> ADDIN NE.Ref.{6A548439-47B2-4133-8103-E7A67EB91147}</w:instrText>
      </w:r>
      <w:r w:rsidR="00BE2D93">
        <w:fldChar w:fldCharType="separate"/>
      </w:r>
      <w:r w:rsidR="00BE2D93">
        <w:rPr>
          <w:rFonts w:ascii="宋体" w:cs="宋体"/>
          <w:color w:val="080000"/>
          <w:kern w:val="0"/>
          <w:vertAlign w:val="superscript"/>
        </w:rPr>
        <w:t>[11]</w:t>
      </w:r>
      <w:r w:rsidR="00BE2D93">
        <w:fldChar w:fldCharType="end"/>
      </w:r>
      <w:r w:rsidRPr="001760C3">
        <w:rPr>
          <w:rFonts w:hint="eastAsia"/>
        </w:rPr>
        <w:t>。</w:t>
      </w:r>
    </w:p>
    <w:p w14:paraId="06AE9906" w14:textId="7F62C44B" w:rsidR="001760C3" w:rsidRDefault="001760C3" w:rsidP="001760C3">
      <w:pPr>
        <w:ind w:firstLine="480"/>
      </w:pPr>
      <w:r w:rsidRPr="001760C3">
        <w:rPr>
          <w:rFonts w:hint="eastAsia"/>
        </w:rPr>
        <w:t>在自然语言处理任务中，越来越多的研究利用深度学习对文本进行表征学习，并将训练结果应用于下游任务中</w:t>
      </w:r>
      <w:r w:rsidRPr="001760C3">
        <w:t>。</w:t>
      </w:r>
      <w:r w:rsidRPr="001760C3">
        <w:rPr>
          <w:rFonts w:hint="eastAsia"/>
        </w:rPr>
        <w:t>传统的自然语言处理任务经常用独热编码等方式对文字进行表征，这种高维表征方式在语料库中文字种类众多的情况下极其容易造成维度灾难等问题。由于深度学习对原始数据进行了多重线性、非线性变化等抽象提取，它的表征学习能力远强于传统表征方式，可以大大改善维度灾难的问题。在近年来的自然语言处理研究中，利用深度学习进行分布式表征比比利用传统的独热、词袋表示更有广泛适用性。同时，利用深度学习对维基百科等大量文本进行词向量的预训练，也已被验证能够在自然语言处理任务中加快训练收敛并提高词向量的普适性</w:t>
      </w:r>
      <w:r w:rsidR="00F174BE">
        <w:fldChar w:fldCharType="begin"/>
      </w:r>
      <w:r w:rsidR="00BE2D93">
        <w:instrText xml:space="preserve"> ADDIN NE.Ref.{318ECCBA-167E-480C-92D4-8621B72095BC}</w:instrText>
      </w:r>
      <w:r w:rsidR="00F174BE">
        <w:fldChar w:fldCharType="separate"/>
      </w:r>
      <w:r w:rsidR="00BE2D93">
        <w:rPr>
          <w:rFonts w:ascii="宋体" w:cs="宋体"/>
          <w:color w:val="080000"/>
          <w:kern w:val="0"/>
          <w:vertAlign w:val="superscript"/>
        </w:rPr>
        <w:t>[5]</w:t>
      </w:r>
      <w:r w:rsidR="00F174BE">
        <w:fldChar w:fldCharType="end"/>
      </w:r>
      <w:r w:rsidRPr="001760C3">
        <w:rPr>
          <w:rFonts w:hint="eastAsia"/>
        </w:rPr>
        <w:t>。</w:t>
      </w:r>
    </w:p>
    <w:p w14:paraId="7F99B7D5" w14:textId="03A8CBAA" w:rsidR="006508A7" w:rsidRPr="001760C3" w:rsidRDefault="00ED6502" w:rsidP="001760C3">
      <w:pPr>
        <w:ind w:firstLine="480"/>
      </w:pPr>
      <w:r>
        <w:t>数学习题是一种具有复杂性和简短性的文本，</w:t>
      </w:r>
      <w:r w:rsidR="008C50BD">
        <w:t>因此寻找相似习题是一种自然语言处理任务。由于</w:t>
      </w:r>
      <w:r w:rsidR="002B348F">
        <w:t>深度学习强大的表征学习能力</w:t>
      </w:r>
      <w:r w:rsidR="008C50BD">
        <w:t>，习题</w:t>
      </w:r>
      <w:r>
        <w:t>文本</w:t>
      </w:r>
      <w:r w:rsidR="008C50BD">
        <w:t>中</w:t>
      </w:r>
      <w:r w:rsidR="002B348F">
        <w:t>的</w:t>
      </w:r>
      <w:r w:rsidR="008C50BD">
        <w:t>语义特征等浅层特征和数学逻辑等</w:t>
      </w:r>
      <w:r w:rsidR="002B348F">
        <w:t>深层特征</w:t>
      </w:r>
      <w:r w:rsidR="008C50BD">
        <w:t>能够在深度学习模型的训练中被学习</w:t>
      </w:r>
      <w:r w:rsidR="002B348F">
        <w:t>，</w:t>
      </w:r>
      <w:r w:rsidR="008C50BD">
        <w:t>这使深度学习对数学习题进行适当的表征，并在习题任务中取得效果提升成为可能。</w:t>
      </w:r>
      <w:r w:rsidRPr="001760C3">
        <w:rPr>
          <w:rFonts w:hint="eastAsia"/>
        </w:rPr>
        <w:t xml:space="preserve"> </w:t>
      </w:r>
    </w:p>
    <w:p w14:paraId="415BEEC1" w14:textId="37A41A2D" w:rsidR="00F92A48" w:rsidRDefault="008C50BD" w:rsidP="001760C3">
      <w:pPr>
        <w:ind w:firstLine="480"/>
      </w:pPr>
      <w:r>
        <w:rPr>
          <w:rFonts w:hint="eastAsia"/>
        </w:rPr>
        <w:t>提取习题文本中的浅层、深层特征是习题任务的重点。</w:t>
      </w:r>
      <w:r w:rsidR="001760C3" w:rsidRPr="001760C3">
        <w:rPr>
          <w:rFonts w:hint="eastAsia"/>
        </w:rPr>
        <w:t>深度学习中一些神经网络的结构特性决定了可以将语言中的隐藏特征进行抽象提取，因此经常被用作自然语言处理任务中的特征处理器。本节将介绍可以作为自然语言处理任务中可以作为特征处理器的循环神经网络</w:t>
      </w:r>
      <w:r w:rsidR="001760C3" w:rsidRPr="001760C3">
        <w:rPr>
          <w:rFonts w:hint="eastAsia"/>
        </w:rPr>
        <w:t>R</w:t>
      </w:r>
      <w:r w:rsidR="001760C3" w:rsidRPr="001760C3">
        <w:t>NN</w:t>
      </w:r>
      <w:r w:rsidR="001760C3" w:rsidRPr="001760C3">
        <w:rPr>
          <w:rFonts w:hint="eastAsia"/>
        </w:rPr>
        <w:t>、长短期记忆网络</w:t>
      </w:r>
      <w:r w:rsidR="001760C3" w:rsidRPr="001760C3">
        <w:rPr>
          <w:rFonts w:hint="eastAsia"/>
        </w:rPr>
        <w:t>L</w:t>
      </w:r>
      <w:r w:rsidR="001760C3" w:rsidRPr="001760C3">
        <w:t>STM</w:t>
      </w:r>
      <w:r w:rsidR="001760C3" w:rsidRPr="001760C3">
        <w:t>、</w:t>
      </w:r>
      <w:r w:rsidR="001760C3" w:rsidRPr="001760C3">
        <w:rPr>
          <w:rFonts w:hint="eastAsia"/>
        </w:rPr>
        <w:t>卷积神经网络</w:t>
      </w:r>
      <w:r w:rsidR="001760C3" w:rsidRPr="001760C3">
        <w:rPr>
          <w:rFonts w:hint="eastAsia"/>
        </w:rPr>
        <w:t>C</w:t>
      </w:r>
      <w:r w:rsidR="001760C3" w:rsidRPr="001760C3">
        <w:t>NN</w:t>
      </w:r>
      <w:r w:rsidR="001760C3" w:rsidRPr="001760C3">
        <w:rPr>
          <w:rFonts w:hint="eastAsia"/>
        </w:rPr>
        <w:t>和</w:t>
      </w:r>
      <w:r w:rsidR="001760C3" w:rsidRPr="001760C3">
        <w:rPr>
          <w:rFonts w:hint="eastAsia"/>
        </w:rPr>
        <w:t>Transformer</w:t>
      </w:r>
      <w:r w:rsidR="001760C3" w:rsidRPr="001760C3">
        <w:rPr>
          <w:rFonts w:hint="eastAsia"/>
        </w:rPr>
        <w:t>。</w:t>
      </w:r>
    </w:p>
    <w:p w14:paraId="63224DA1" w14:textId="77777777" w:rsidR="008C50BD" w:rsidRDefault="008C50BD" w:rsidP="001760C3">
      <w:pPr>
        <w:ind w:firstLine="480"/>
      </w:pPr>
    </w:p>
    <w:p w14:paraId="3608FFD7" w14:textId="77777777" w:rsidR="008C50BD" w:rsidRDefault="008C50BD" w:rsidP="001760C3">
      <w:pPr>
        <w:ind w:firstLine="480"/>
      </w:pPr>
    </w:p>
    <w:p w14:paraId="7EE33DBF" w14:textId="50FBE111" w:rsidR="00F92A48" w:rsidRDefault="00526AB7">
      <w:pPr>
        <w:pStyle w:val="32"/>
        <w:rPr>
          <w:rFonts w:ascii="黑体" w:hAnsi="黑体" w:cs="黑体"/>
        </w:rPr>
      </w:pPr>
      <w:bookmarkStart w:id="38" w:name="_Toc40538676"/>
      <w:r w:rsidRPr="00BE7A13">
        <w:lastRenderedPageBreak/>
        <w:t xml:space="preserve">2.1.1  </w:t>
      </w:r>
      <w:r w:rsidR="00F92A48">
        <w:rPr>
          <w:rFonts w:ascii="黑体" w:hAnsi="黑体" w:cs="黑体" w:hint="eastAsia"/>
        </w:rPr>
        <w:t>循环神经网络RNN</w:t>
      </w:r>
      <w:bookmarkEnd w:id="38"/>
    </w:p>
    <w:p w14:paraId="6EC4CE35" w14:textId="31B9028D" w:rsidR="006D1DC8" w:rsidRDefault="001760C3" w:rsidP="006D1DC8">
      <w:pPr>
        <w:ind w:firstLine="480"/>
      </w:pPr>
      <w:r>
        <w:rPr>
          <w:rFonts w:hint="eastAsia"/>
        </w:rPr>
        <w:t>循环神经网络是一种将输出状态反馈到自身网络的神经网络</w:t>
      </w:r>
      <w:r w:rsidR="00F174BE">
        <w:fldChar w:fldCharType="begin"/>
      </w:r>
      <w:r w:rsidR="00BE2D93">
        <w:instrText xml:space="preserve"> ADDIN NE.Ref.{F8855070-64D4-49D1-8F23-25ECFB02853C}</w:instrText>
      </w:r>
      <w:r w:rsidR="00F174BE">
        <w:fldChar w:fldCharType="separate"/>
      </w:r>
      <w:r w:rsidR="00BE2D93">
        <w:rPr>
          <w:color w:val="080000"/>
          <w:kern w:val="0"/>
          <w:vertAlign w:val="superscript"/>
        </w:rPr>
        <w:t>[27]</w:t>
      </w:r>
      <w:r w:rsidR="00F174BE">
        <w:fldChar w:fldCharType="end"/>
      </w:r>
      <w:r>
        <w:rPr>
          <w:rFonts w:hint="eastAsia"/>
        </w:rPr>
        <w:t>，被</w:t>
      </w:r>
      <w:r w:rsidRPr="00573611">
        <w:t>J</w:t>
      </w:r>
      <w:r>
        <w:rPr>
          <w:rFonts w:hint="eastAsia"/>
        </w:rPr>
        <w:t>effery</w:t>
      </w:r>
      <w:r>
        <w:t>.L.E</w:t>
      </w:r>
      <w:r>
        <w:rPr>
          <w:rFonts w:hint="eastAsia"/>
        </w:rPr>
        <w:t>lman</w:t>
      </w:r>
      <w:r>
        <w:rPr>
          <w:rFonts w:hint="eastAsia"/>
        </w:rPr>
        <w:t>提出用于解决时间序列问题</w:t>
      </w:r>
      <w:r w:rsidR="00F174BE">
        <w:fldChar w:fldCharType="begin"/>
      </w:r>
      <w:r w:rsidR="00BE2D93">
        <w:instrText xml:space="preserve"> ADDIN NE.Ref.{DDF9AFFE-B273-4E0C-888D-5BBF36BA2E33}</w:instrText>
      </w:r>
      <w:r w:rsidR="00F174BE">
        <w:fldChar w:fldCharType="separate"/>
      </w:r>
      <w:r w:rsidR="00BE2D93">
        <w:rPr>
          <w:rFonts w:ascii="宋体" w:cs="宋体"/>
          <w:color w:val="080000"/>
          <w:kern w:val="0"/>
          <w:vertAlign w:val="superscript"/>
        </w:rPr>
        <w:t>[28]</w:t>
      </w:r>
      <w:r w:rsidR="00F174BE">
        <w:fldChar w:fldCharType="end"/>
      </w:r>
      <w:r>
        <w:rPr>
          <w:rFonts w:hint="eastAsia"/>
        </w:rPr>
        <w:t>。与传统的显示反馈机制，即将输出反馈到输入的结构相比，它将输出前一层的隐藏状态反馈到输入并再次进行下一层的循环，这一改动可以存储每个时刻的状态，保留之前时刻的信息，这样就能够更有效地处理时间序列问题。</w:t>
      </w:r>
    </w:p>
    <w:p w14:paraId="0F27B0FB" w14:textId="77777777" w:rsidR="001760C3" w:rsidRDefault="0030046D" w:rsidP="001760C3">
      <w:pPr>
        <w:spacing w:line="360" w:lineRule="auto"/>
        <w:ind w:firstLineChars="0" w:firstLine="0"/>
        <w:jc w:val="center"/>
      </w:pPr>
      <w:r w:rsidRPr="00BB10D7">
        <w:rPr>
          <w:noProof/>
        </w:rPr>
        <w:drawing>
          <wp:inline distT="0" distB="0" distL="0" distR="0" wp14:anchorId="63002A5F" wp14:editId="18666FCE">
            <wp:extent cx="4076700" cy="1638300"/>
            <wp:effectExtent l="0" t="0" r="0" b="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1638300"/>
                    </a:xfrm>
                    <a:prstGeom prst="rect">
                      <a:avLst/>
                    </a:prstGeom>
                    <a:noFill/>
                    <a:ln>
                      <a:noFill/>
                    </a:ln>
                  </pic:spPr>
                </pic:pic>
              </a:graphicData>
            </a:graphic>
          </wp:inline>
        </w:drawing>
      </w:r>
    </w:p>
    <w:p w14:paraId="00BD4C0D" w14:textId="77777777" w:rsidR="001760C3" w:rsidRDefault="001760C3" w:rsidP="00BB09DD">
      <w:pPr>
        <w:spacing w:beforeLines="50" w:before="156"/>
        <w:ind w:firstLineChars="0" w:firstLine="0"/>
        <w:jc w:val="center"/>
        <w:rPr>
          <w:sz w:val="21"/>
          <w:szCs w:val="21"/>
        </w:rPr>
      </w:pPr>
      <w:r>
        <w:rPr>
          <w:sz w:val="21"/>
          <w:szCs w:val="21"/>
        </w:rPr>
        <w:t>图</w:t>
      </w:r>
      <w:r>
        <w:rPr>
          <w:sz w:val="21"/>
          <w:szCs w:val="21"/>
        </w:rPr>
        <w:t xml:space="preserve">2-1 </w:t>
      </w:r>
      <w:r>
        <w:rPr>
          <w:sz w:val="21"/>
          <w:szCs w:val="21"/>
        </w:rPr>
        <w:t>循环神经网络结构</w:t>
      </w:r>
    </w:p>
    <w:p w14:paraId="791B5168" w14:textId="77777777" w:rsidR="006D1DC8" w:rsidRPr="001760C3" w:rsidRDefault="001760C3" w:rsidP="00BB09DD">
      <w:pPr>
        <w:spacing w:afterLines="50" w:after="156"/>
        <w:ind w:firstLineChars="0" w:firstLine="0"/>
        <w:jc w:val="center"/>
        <w:rPr>
          <w:sz w:val="21"/>
          <w:szCs w:val="21"/>
        </w:rPr>
      </w:pPr>
      <w:r>
        <w:rPr>
          <w:sz w:val="21"/>
          <w:szCs w:val="21"/>
        </w:rPr>
        <w:t>Figure 2-1 Structure of Recurrent Neural Network</w:t>
      </w:r>
    </w:p>
    <w:p w14:paraId="280EF5F3" w14:textId="2D75C4C8" w:rsidR="001760C3" w:rsidRDefault="001760C3" w:rsidP="001760C3">
      <w:pPr>
        <w:ind w:firstLine="480"/>
      </w:pPr>
      <w:r>
        <w:rPr>
          <w:rFonts w:hint="eastAsia"/>
        </w:rPr>
        <w:t>循环神经网络的结构如图</w:t>
      </w:r>
      <w:r>
        <w:t>2-1</w:t>
      </w:r>
      <w:r>
        <w:rPr>
          <w:rFonts w:hint="eastAsia"/>
        </w:rPr>
        <w:t>所示。在每个时刻都有一个相应的输入，如</w:t>
      </w:r>
      <w:r w:rsidR="00D31B1E" w:rsidRPr="00B83E48">
        <w:rPr>
          <w:noProof/>
          <w:position w:val="-6"/>
        </w:rPr>
        <w:object w:dxaOrig="139" w:dyaOrig="240" w14:anchorId="2C8D8083">
          <v:shape id="_x0000_i1026" type="#_x0000_t75" alt="" style="width:7.5pt;height:13.5pt;mso-width-percent:0;mso-height-percent:0;mso-width-percent:0;mso-height-percent:0" o:ole="">
            <v:imagedata r:id="rId28" o:title=""/>
          </v:shape>
          <o:OLEObject Type="Embed" ProgID="Equation.DSMT4" ShapeID="_x0000_i1026" DrawAspect="Content" ObjectID="_1653038642" r:id="rId29"/>
        </w:object>
      </w:r>
      <w:r>
        <w:rPr>
          <w:rFonts w:hint="eastAsia"/>
        </w:rPr>
        <w:t>时刻的输入是</w:t>
      </w:r>
      <w:r w:rsidR="00D31B1E" w:rsidRPr="000E3BFC">
        <w:rPr>
          <w:noProof/>
          <w:position w:val="-12"/>
        </w:rPr>
        <w:object w:dxaOrig="240" w:dyaOrig="360" w14:anchorId="4C6A22F4">
          <v:shape id="_x0000_i1027" type="#_x0000_t75" alt="" style="width:13.5pt;height:22.5pt;mso-width-percent:0;mso-height-percent:0;mso-width-percent:0;mso-height-percent:0" o:ole="">
            <v:imagedata r:id="rId30" o:title=""/>
          </v:shape>
          <o:OLEObject Type="Embed" ProgID="Equation.DSMT4" ShapeID="_x0000_i1027" DrawAspect="Content" ObjectID="_1653038643" r:id="rId31"/>
        </w:object>
      </w:r>
      <w:r>
        <w:rPr>
          <w:rFonts w:hint="eastAsia"/>
        </w:rPr>
        <w:t>。由公式（</w:t>
      </w:r>
      <w:r>
        <w:t>2-1</w:t>
      </w:r>
      <w:r>
        <w:t>）</w:t>
      </w:r>
      <w:r>
        <w:rPr>
          <w:rFonts w:hint="eastAsia"/>
        </w:rPr>
        <w:t>和（</w:t>
      </w:r>
      <w:r>
        <w:t>2-2</w:t>
      </w:r>
      <w:r>
        <w:t>）</w:t>
      </w:r>
      <w:r>
        <w:rPr>
          <w:rFonts w:hint="eastAsia"/>
        </w:rPr>
        <w:t>可以得到</w:t>
      </w:r>
      <w:r w:rsidR="00D31B1E" w:rsidRPr="00B83E48">
        <w:rPr>
          <w:noProof/>
          <w:position w:val="-6"/>
        </w:rPr>
        <w:object w:dxaOrig="139" w:dyaOrig="240" w14:anchorId="7BE8506C">
          <v:shape id="_x0000_i1028" type="#_x0000_t75" alt="" style="width:7.5pt;height:13.5pt;mso-width-percent:0;mso-height-percent:0;mso-width-percent:0;mso-height-percent:0" o:ole="">
            <v:imagedata r:id="rId28" o:title=""/>
          </v:shape>
          <o:OLEObject Type="Embed" ProgID="Equation.DSMT4" ShapeID="_x0000_i1028" DrawAspect="Content" ObjectID="_1653038644" r:id="rId32"/>
        </w:object>
      </w:r>
      <w:r>
        <w:rPr>
          <w:rFonts w:hint="eastAsia"/>
        </w:rPr>
        <w:t>时刻的隐藏状态</w:t>
      </w:r>
      <w:r w:rsidR="00D31B1E" w:rsidRPr="000E3BFC">
        <w:rPr>
          <w:noProof/>
          <w:position w:val="-12"/>
        </w:rPr>
        <w:object w:dxaOrig="260" w:dyaOrig="360" w14:anchorId="0A448003">
          <v:shape id="_x0000_i1029" type="#_x0000_t75" alt="" style="width:13.5pt;height:22.5pt;mso-width-percent:0;mso-height-percent:0;mso-width-percent:0;mso-height-percent:0" o:ole="">
            <v:imagedata r:id="rId33" o:title=""/>
          </v:shape>
          <o:OLEObject Type="Embed" ProgID="Equation.DSMT4" ShapeID="_x0000_i1029" DrawAspect="Content" ObjectID="_1653038645" r:id="rId34"/>
        </w:object>
      </w:r>
      <w:r>
        <w:rPr>
          <w:rFonts w:hint="eastAsia"/>
        </w:rPr>
        <w:t>和输出状态</w:t>
      </w:r>
      <w:r w:rsidR="00D31B1E" w:rsidRPr="000E3BFC">
        <w:rPr>
          <w:noProof/>
          <w:position w:val="-12"/>
        </w:rPr>
        <w:object w:dxaOrig="279" w:dyaOrig="360" w14:anchorId="3749B206">
          <v:shape id="_x0000_i1030" type="#_x0000_t75" alt="" style="width:13.5pt;height:22.5pt;mso-width-percent:0;mso-height-percent:0;mso-width-percent:0;mso-height-percent:0" o:ole="">
            <v:imagedata r:id="rId35" o:title=""/>
          </v:shape>
          <o:OLEObject Type="Embed" ProgID="Equation.DSMT4" ShapeID="_x0000_i1030" DrawAspect="Content" ObjectID="_1653038646" r:id="rId36"/>
        </w:object>
      </w:r>
      <w:r>
        <w:rPr>
          <w:rFonts w:hint="eastAsia"/>
        </w:rPr>
        <w:t>：</w:t>
      </w:r>
    </w:p>
    <w:p w14:paraId="787A7D4D" w14:textId="572B1475" w:rsidR="00DB1348" w:rsidRDefault="00DB1348" w:rsidP="00DB1348">
      <w:pPr>
        <w:ind w:firstLine="480"/>
        <w:jc w:val="right"/>
      </w:pPr>
      <w:r>
        <w:tab/>
      </w:r>
      <w:r w:rsidR="00D31B1E" w:rsidRPr="00B83E48">
        <w:rPr>
          <w:noProof/>
          <w:position w:val="-14"/>
        </w:rPr>
        <w:object w:dxaOrig="1939" w:dyaOrig="400" w14:anchorId="16C0F872">
          <v:shape id="_x0000_i1031" type="#_x0000_t75" alt="" style="width:94.5pt;height:22.5pt;mso-width-percent:0;mso-height-percent:0;mso-width-percent:0;mso-height-percent:0" o:ole="">
            <v:imagedata r:id="rId37" o:title=""/>
          </v:shape>
          <o:OLEObject Type="Embed" ProgID="Equation.DSMT4" ShapeID="_x0000_i1031" DrawAspect="Content" ObjectID="_1653038647" r:id="rId38"/>
        </w:object>
      </w:r>
      <w:r>
        <w:t xml:space="preserve">                         </w:t>
      </w:r>
      <w:r>
        <w:rPr>
          <w:rFonts w:hint="eastAsia"/>
        </w:rPr>
        <w:t>(</w:t>
      </w:r>
      <w:r>
        <w:t>2-1)</w:t>
      </w:r>
    </w:p>
    <w:p w14:paraId="12B783B7" w14:textId="14930A68" w:rsidR="001760C3" w:rsidRDefault="00DB1348" w:rsidP="00DB1348">
      <w:pPr>
        <w:pStyle w:val="MTDisplayEquation"/>
        <w:jc w:val="right"/>
      </w:pPr>
      <w:r>
        <w:tab/>
      </w:r>
      <w:r w:rsidR="00D31B1E" w:rsidRPr="00B83E48">
        <w:rPr>
          <w:noProof/>
          <w:position w:val="-14"/>
        </w:rPr>
        <w:object w:dxaOrig="1840" w:dyaOrig="400" w14:anchorId="500D2A8F">
          <v:shape id="_x0000_i1032" type="#_x0000_t75" alt="" style="width:94.5pt;height:22.5pt;mso-width-percent:0;mso-height-percent:0;mso-width-percent:0;mso-height-percent:0" o:ole="">
            <v:imagedata r:id="rId39" o:title=""/>
          </v:shape>
          <o:OLEObject Type="Embed" ProgID="Equation.DSMT4" ShapeID="_x0000_i1032" DrawAspect="Content" ObjectID="_1653038648" r:id="rId40"/>
        </w:object>
      </w:r>
      <w:r>
        <w:t xml:space="preserve">                        </w:t>
      </w:r>
      <w:r w:rsidR="001760C3">
        <w:t xml:space="preserve"> </w:t>
      </w:r>
      <w:r w:rsidR="001760C3">
        <w:rPr>
          <w:rFonts w:hint="eastAsia"/>
        </w:rPr>
        <w:t>(</w:t>
      </w:r>
      <w:r w:rsidR="001760C3">
        <w:t>2-2)</w:t>
      </w:r>
    </w:p>
    <w:p w14:paraId="2544C44C" w14:textId="3C334B1B" w:rsidR="001760C3" w:rsidRDefault="001760C3" w:rsidP="00DB1348">
      <w:pPr>
        <w:ind w:firstLine="480"/>
      </w:pPr>
      <w:r>
        <w:rPr>
          <w:rFonts w:hint="eastAsia"/>
        </w:rPr>
        <w:t>这一隐藏状态可以继续传到下一神经元当中进行运算，并得到每个时刻的隐藏状态和输出，在最后一个时刻可以得到最终的隐藏状态和相应输出。</w:t>
      </w:r>
      <w:r w:rsidR="00D62003">
        <w:rPr>
          <w:rFonts w:hint="eastAsia"/>
        </w:rPr>
        <w:t>循环神经网络中每个时刻的隐藏状态不仅包含了当前时刻的输入，还存储</w:t>
      </w:r>
      <w:r>
        <w:rPr>
          <w:rFonts w:hint="eastAsia"/>
        </w:rPr>
        <w:t>着之前时刻的“记忆”。循环神经网络的特殊结构不仅能够解决时间序列的表征问题，还能够处理任意长度的时间序列</w:t>
      </w:r>
      <w:r w:rsidR="00F174BE">
        <w:fldChar w:fldCharType="begin"/>
      </w:r>
      <w:r w:rsidR="00BE2D93">
        <w:instrText xml:space="preserve"> ADDIN NE.Ref.{D4002D81-14FA-4474-A2F8-F08C2267238E}</w:instrText>
      </w:r>
      <w:r w:rsidR="00F174BE">
        <w:fldChar w:fldCharType="separate"/>
      </w:r>
      <w:r w:rsidR="00BE2D93">
        <w:rPr>
          <w:rFonts w:ascii="宋体" w:cs="宋体"/>
          <w:color w:val="080000"/>
          <w:kern w:val="0"/>
          <w:vertAlign w:val="superscript"/>
        </w:rPr>
        <w:t>[28]</w:t>
      </w:r>
      <w:r w:rsidR="00F174BE">
        <w:fldChar w:fldCharType="end"/>
      </w:r>
      <w:r>
        <w:t>。</w:t>
      </w:r>
    </w:p>
    <w:p w14:paraId="5A2B4FA8" w14:textId="3E7FD5B1" w:rsidR="00F92A48" w:rsidRDefault="001760C3" w:rsidP="001760C3">
      <w:pPr>
        <w:ind w:firstLine="480"/>
      </w:pPr>
      <w:r>
        <w:rPr>
          <w:rFonts w:hint="eastAsia"/>
        </w:rPr>
        <w:t>循环神经网络也可以为自然语言处理问题带来新的</w:t>
      </w:r>
      <w:r w:rsidR="00A9775B">
        <w:rPr>
          <w:rFonts w:hint="eastAsia"/>
        </w:rPr>
        <w:t>发展方向。本质上，自然语言就是一个时间序列，每当输入一个单词</w:t>
      </w:r>
      <w:r>
        <w:rPr>
          <w:rFonts w:hint="eastAsia"/>
        </w:rPr>
        <w:t>可以视之为一个时刻，并可以得到每个时刻的隐藏状态和输出。循环神经网络已经应用于许多自然语言处理研究工作中，如机器翻译、语言模型等</w:t>
      </w:r>
      <w:r w:rsidR="00F174BE">
        <w:fldChar w:fldCharType="begin"/>
      </w:r>
      <w:r w:rsidR="00BE2D93">
        <w:instrText xml:space="preserve"> ADDIN NE.Ref.{C14FB9B6-150A-4490-BD64-9BA94C01CBE6}</w:instrText>
      </w:r>
      <w:r w:rsidR="00F174BE">
        <w:fldChar w:fldCharType="separate"/>
      </w:r>
      <w:r w:rsidR="00BE2D93">
        <w:rPr>
          <w:rFonts w:ascii="宋体" w:cs="宋体"/>
          <w:color w:val="080000"/>
          <w:kern w:val="0"/>
          <w:vertAlign w:val="superscript"/>
        </w:rPr>
        <w:t>[29]</w:t>
      </w:r>
      <w:r w:rsidR="00F174BE">
        <w:fldChar w:fldCharType="end"/>
      </w:r>
      <w:r>
        <w:rPr>
          <w:rFonts w:hint="eastAsia"/>
        </w:rPr>
        <w:t>。</w:t>
      </w:r>
    </w:p>
    <w:p w14:paraId="0777EE1B" w14:textId="77777777" w:rsidR="008C50BD" w:rsidRDefault="008C50BD" w:rsidP="001760C3">
      <w:pPr>
        <w:ind w:firstLine="480"/>
      </w:pPr>
    </w:p>
    <w:p w14:paraId="4BDACF22" w14:textId="77777777" w:rsidR="008C50BD" w:rsidRPr="001760C3" w:rsidRDefault="008C50BD" w:rsidP="001760C3">
      <w:pPr>
        <w:ind w:firstLine="480"/>
      </w:pPr>
    </w:p>
    <w:p w14:paraId="4A9BB4C6" w14:textId="29D75E7E" w:rsidR="00F92A48" w:rsidRDefault="00F92A48">
      <w:pPr>
        <w:pStyle w:val="32"/>
        <w:rPr>
          <w:rFonts w:ascii="黑体" w:hAnsi="黑体" w:cs="黑体"/>
        </w:rPr>
      </w:pPr>
      <w:bookmarkStart w:id="39" w:name="_Toc40538677"/>
      <w:r w:rsidRPr="00BE7A13">
        <w:lastRenderedPageBreak/>
        <w:t xml:space="preserve">2.1.2 </w:t>
      </w:r>
      <w:r w:rsidR="00526AB7" w:rsidRPr="00BE7A13">
        <w:t xml:space="preserve"> </w:t>
      </w:r>
      <w:r>
        <w:rPr>
          <w:rFonts w:ascii="黑体" w:hAnsi="黑体" w:cs="黑体" w:hint="eastAsia"/>
        </w:rPr>
        <w:t>长短期记忆网络LSTM</w:t>
      </w:r>
      <w:bookmarkEnd w:id="39"/>
    </w:p>
    <w:p w14:paraId="5272FA7A" w14:textId="6EE3DE83" w:rsidR="001760C3" w:rsidRDefault="001760C3" w:rsidP="001760C3">
      <w:pPr>
        <w:ind w:firstLine="480"/>
      </w:pPr>
      <w:r>
        <w:rPr>
          <w:rFonts w:hint="eastAsia"/>
        </w:rPr>
        <w:t>理论上，循环神经网络所拥有的链式结构可以让它在每个时刻获得上一时刻的状态信息，从而保留所有时刻的信息，但实际上，在输入序列过长时，循环神经网络在很容易“遗忘”距离较远的单词状态。据</w:t>
      </w:r>
      <w:r>
        <w:rPr>
          <w:rFonts w:hint="eastAsia"/>
        </w:rPr>
        <w:t>Sepp</w:t>
      </w:r>
      <w:r>
        <w:t xml:space="preserve"> Hochreiter </w:t>
      </w:r>
      <w:r>
        <w:rPr>
          <w:rFonts w:hint="eastAsia"/>
        </w:rPr>
        <w:t>研究发现，循环神经网络中的误差梯度随距离的增加呈指数性减少</w:t>
      </w:r>
      <w:r w:rsidR="00F174BE">
        <w:fldChar w:fldCharType="begin"/>
      </w:r>
      <w:r w:rsidR="00BE2D93">
        <w:instrText xml:space="preserve"> ADDIN NE.Ref.{CE6A0C41-A6E0-4A82-8669-DF442B6417B0}</w:instrText>
      </w:r>
      <w:r w:rsidR="00F174BE">
        <w:fldChar w:fldCharType="separate"/>
      </w:r>
      <w:r w:rsidR="00BE2D93">
        <w:rPr>
          <w:rFonts w:ascii="宋体" w:cs="宋体"/>
          <w:color w:val="080000"/>
          <w:kern w:val="0"/>
          <w:vertAlign w:val="superscript"/>
        </w:rPr>
        <w:t>[30]</w:t>
      </w:r>
      <w:r w:rsidR="00F174BE">
        <w:fldChar w:fldCharType="end"/>
      </w:r>
      <w:r>
        <w:rPr>
          <w:rFonts w:hint="eastAsia"/>
        </w:rPr>
        <w:t>；</w:t>
      </w:r>
      <w:r>
        <w:rPr>
          <w:rFonts w:hint="eastAsia"/>
        </w:rPr>
        <w:t>Yoshua</w:t>
      </w:r>
      <w:r>
        <w:t xml:space="preserve"> </w:t>
      </w:r>
      <w:r>
        <w:rPr>
          <w:rFonts w:hint="eastAsia"/>
        </w:rPr>
        <w:t>Bengio</w:t>
      </w:r>
      <w:r>
        <w:rPr>
          <w:rFonts w:hint="eastAsia"/>
        </w:rPr>
        <w:t>等人通过理论和实验指出，在误差梯度下降的准则下，很难捕捉长时间的语句依赖关系</w:t>
      </w:r>
      <w:r w:rsidR="00F174BE">
        <w:fldChar w:fldCharType="begin"/>
      </w:r>
      <w:r w:rsidR="00BE2D93">
        <w:instrText xml:space="preserve"> ADDIN NE.Ref.{8C9599F8-B555-4A0C-9012-6AAD20F05AA0}</w:instrText>
      </w:r>
      <w:r w:rsidR="00F174BE">
        <w:fldChar w:fldCharType="separate"/>
      </w:r>
      <w:r w:rsidR="00BE2D93">
        <w:rPr>
          <w:rFonts w:ascii="宋体" w:cs="宋体"/>
          <w:color w:val="080000"/>
          <w:kern w:val="0"/>
          <w:vertAlign w:val="superscript"/>
        </w:rPr>
        <w:t>[31]</w:t>
      </w:r>
      <w:r w:rsidR="00F174BE">
        <w:fldChar w:fldCharType="end"/>
      </w:r>
      <w:r>
        <w:rPr>
          <w:rFonts w:hint="eastAsia"/>
        </w:rPr>
        <w:t>。</w:t>
      </w:r>
    </w:p>
    <w:p w14:paraId="1FFFFF67" w14:textId="433C35DE" w:rsidR="001760C3" w:rsidRDefault="001760C3" w:rsidP="001760C3">
      <w:pPr>
        <w:ind w:firstLine="480"/>
      </w:pPr>
      <w:r>
        <w:rPr>
          <w:rFonts w:hint="eastAsia"/>
        </w:rPr>
        <w:t>为了解决捕捉长时间依赖关系的问题，</w:t>
      </w:r>
      <w:r>
        <w:rPr>
          <w:rFonts w:hint="eastAsia"/>
        </w:rPr>
        <w:t>Sepp</w:t>
      </w:r>
      <w:r>
        <w:t xml:space="preserve"> Hochreiter</w:t>
      </w:r>
      <w:r w:rsidR="00D62003">
        <w:rPr>
          <w:rFonts w:hint="eastAsia"/>
        </w:rPr>
        <w:t>等人提出了循环神经网络的改进结构</w:t>
      </w:r>
      <w:r>
        <w:rPr>
          <w:rFonts w:hint="eastAsia"/>
        </w:rPr>
        <w:t>——长短期记忆网络</w:t>
      </w:r>
      <w:r w:rsidR="00616B47">
        <w:fldChar w:fldCharType="begin"/>
      </w:r>
      <w:r w:rsidR="00BE2D93">
        <w:instrText xml:space="preserve"> ADDIN NE.Ref.{CDC66B2C-CF04-440B-88B6-0F3DBA554B0F}</w:instrText>
      </w:r>
      <w:r w:rsidR="00616B47">
        <w:fldChar w:fldCharType="separate"/>
      </w:r>
      <w:r w:rsidR="00BE2D93">
        <w:rPr>
          <w:rFonts w:ascii="宋体" w:cs="宋体"/>
          <w:color w:val="080000"/>
          <w:kern w:val="0"/>
          <w:vertAlign w:val="superscript"/>
        </w:rPr>
        <w:t>[30]</w:t>
      </w:r>
      <w:r w:rsidR="00616B47">
        <w:fldChar w:fldCharType="end"/>
      </w:r>
      <w:r>
        <w:rPr>
          <w:rFonts w:hint="eastAsia"/>
        </w:rPr>
        <w:t>。它通过引入“门”的结构在信息传递过程中判断历史信息保留程度，这样的机制能够优先存储更为重要的信息，同时减少不重要信息的存储，能够有效提高循环神经网络的存储效率。如图</w:t>
      </w:r>
      <w:r>
        <w:t>2-2</w:t>
      </w:r>
      <w:r>
        <w:rPr>
          <w:rFonts w:hint="eastAsia"/>
        </w:rPr>
        <w:t>所示即为长短期记忆网络的结构，每时刻所对应的单元细胞（</w:t>
      </w:r>
      <w:r>
        <w:rPr>
          <w:rFonts w:hint="eastAsia"/>
        </w:rPr>
        <w:t>A</w:t>
      </w:r>
      <w:r>
        <w:rPr>
          <w:rFonts w:hint="eastAsia"/>
        </w:rPr>
        <w:t>）中包含了输入门、输出门和遗忘门</w:t>
      </w:r>
      <w:r w:rsidR="00D62003">
        <w:rPr>
          <w:rFonts w:hint="eastAsia"/>
        </w:rPr>
        <w:t>三个组成单元</w:t>
      </w:r>
      <w:r>
        <w:rPr>
          <w:rFonts w:hint="eastAsia"/>
        </w:rPr>
        <w:t>。</w:t>
      </w:r>
    </w:p>
    <w:p w14:paraId="3AF5C72B" w14:textId="77777777" w:rsidR="001760C3" w:rsidRDefault="0030046D" w:rsidP="001760C3">
      <w:pPr>
        <w:spacing w:line="360" w:lineRule="auto"/>
        <w:ind w:firstLineChars="0" w:firstLine="0"/>
        <w:jc w:val="center"/>
        <w:rPr>
          <w:sz w:val="21"/>
          <w:szCs w:val="21"/>
        </w:rPr>
      </w:pPr>
      <w:r w:rsidRPr="00BB10D7">
        <w:rPr>
          <w:noProof/>
        </w:rPr>
        <w:drawing>
          <wp:inline distT="0" distB="0" distL="0" distR="0" wp14:anchorId="2CDBFDE4" wp14:editId="0EA7D552">
            <wp:extent cx="5305425" cy="1990725"/>
            <wp:effectExtent l="0" t="0" r="0" b="0"/>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1990725"/>
                    </a:xfrm>
                    <a:prstGeom prst="rect">
                      <a:avLst/>
                    </a:prstGeom>
                    <a:noFill/>
                    <a:ln>
                      <a:noFill/>
                    </a:ln>
                  </pic:spPr>
                </pic:pic>
              </a:graphicData>
            </a:graphic>
          </wp:inline>
        </w:drawing>
      </w:r>
    </w:p>
    <w:p w14:paraId="01E691AB" w14:textId="77777777" w:rsidR="001760C3" w:rsidRDefault="001760C3" w:rsidP="00526AB7">
      <w:pPr>
        <w:spacing w:beforeLines="50" w:before="156"/>
        <w:ind w:firstLineChars="0" w:firstLine="0"/>
        <w:jc w:val="center"/>
        <w:rPr>
          <w:sz w:val="21"/>
          <w:szCs w:val="21"/>
        </w:rPr>
      </w:pPr>
      <w:r>
        <w:rPr>
          <w:sz w:val="21"/>
          <w:szCs w:val="21"/>
        </w:rPr>
        <w:t>图</w:t>
      </w:r>
      <w:r>
        <w:rPr>
          <w:sz w:val="21"/>
          <w:szCs w:val="21"/>
        </w:rPr>
        <w:t xml:space="preserve">2-2 </w:t>
      </w:r>
      <w:r>
        <w:rPr>
          <w:sz w:val="21"/>
          <w:szCs w:val="21"/>
        </w:rPr>
        <w:t>长短期记忆网络结构</w:t>
      </w:r>
    </w:p>
    <w:p w14:paraId="056F06D2" w14:textId="77777777" w:rsidR="001760C3" w:rsidRPr="00A74268" w:rsidRDefault="001760C3" w:rsidP="00526AB7">
      <w:pPr>
        <w:spacing w:afterLines="50" w:after="156"/>
        <w:ind w:firstLineChars="0" w:firstLine="0"/>
        <w:jc w:val="center"/>
        <w:rPr>
          <w:sz w:val="21"/>
          <w:szCs w:val="21"/>
        </w:rPr>
      </w:pPr>
      <w:r>
        <w:rPr>
          <w:sz w:val="21"/>
          <w:szCs w:val="21"/>
        </w:rPr>
        <w:t xml:space="preserve">Figure 2-2 Structure of </w:t>
      </w:r>
      <w:r>
        <w:t>Long short-term memory</w:t>
      </w:r>
    </w:p>
    <w:p w14:paraId="35D325FA" w14:textId="29D5CCBC" w:rsidR="00F566C1" w:rsidRDefault="001760C3" w:rsidP="00F566C1">
      <w:pPr>
        <w:ind w:firstLine="480"/>
      </w:pPr>
      <w:r>
        <w:rPr>
          <w:rFonts w:hint="eastAsia"/>
        </w:rPr>
        <w:t>在长短期记忆网络中，最重要的部分就是遗忘门，它在三类门中对结果的影响最高</w:t>
      </w:r>
      <w:r w:rsidR="00616B47">
        <w:fldChar w:fldCharType="begin"/>
      </w:r>
      <w:r w:rsidR="00BE2D93">
        <w:instrText xml:space="preserve"> ADDIN NE.Ref.{ADFF14FA-00C2-4C5E-A130-9F0FD0C4BA89}</w:instrText>
      </w:r>
      <w:r w:rsidR="00616B47">
        <w:fldChar w:fldCharType="separate"/>
      </w:r>
      <w:r w:rsidR="00BE2D93">
        <w:rPr>
          <w:rFonts w:ascii="宋体" w:cs="宋体"/>
          <w:color w:val="080000"/>
          <w:kern w:val="0"/>
          <w:vertAlign w:val="superscript"/>
        </w:rPr>
        <w:t>[32]</w:t>
      </w:r>
      <w:r w:rsidR="00616B47">
        <w:fldChar w:fldCharType="end"/>
      </w:r>
      <w:r>
        <w:rPr>
          <w:rFonts w:hint="eastAsia"/>
        </w:rPr>
        <w:t>。在每个时刻都有一个相应的输入，如</w:t>
      </w:r>
      <w:r w:rsidR="00D31B1E" w:rsidRPr="00B83E48">
        <w:rPr>
          <w:noProof/>
          <w:position w:val="-6"/>
        </w:rPr>
        <w:object w:dxaOrig="139" w:dyaOrig="240" w14:anchorId="5AF63411">
          <v:shape id="_x0000_i1033" type="#_x0000_t75" alt="" style="width:7.5pt;height:13.5pt;mso-width-percent:0;mso-height-percent:0;mso-width-percent:0;mso-height-percent:0" o:ole="">
            <v:imagedata r:id="rId28" o:title=""/>
          </v:shape>
          <o:OLEObject Type="Embed" ProgID="Equation.DSMT4" ShapeID="_x0000_i1033" DrawAspect="Content" ObjectID="_1653038649" r:id="rId42"/>
        </w:object>
      </w:r>
      <w:r>
        <w:rPr>
          <w:rFonts w:hint="eastAsia"/>
        </w:rPr>
        <w:t>时刻的输入是</w:t>
      </w:r>
      <w:r w:rsidR="00D31B1E" w:rsidRPr="000E3BFC">
        <w:rPr>
          <w:noProof/>
          <w:position w:val="-12"/>
        </w:rPr>
        <w:object w:dxaOrig="240" w:dyaOrig="360" w14:anchorId="0C07F9DB">
          <v:shape id="_x0000_i1034" type="#_x0000_t75" alt="" style="width:13.5pt;height:22.5pt;mso-width-percent:0;mso-height-percent:0;mso-width-percent:0;mso-height-percent:0" o:ole="">
            <v:imagedata r:id="rId43" o:title=""/>
          </v:shape>
          <o:OLEObject Type="Embed" ProgID="Equation.DSMT4" ShapeID="_x0000_i1034" DrawAspect="Content" ObjectID="_1653038650" r:id="rId44"/>
        </w:object>
      </w:r>
      <w:r>
        <w:t>，</w:t>
      </w:r>
      <w:r>
        <w:rPr>
          <w:rFonts w:hint="eastAsia"/>
        </w:rPr>
        <w:t>相应隐藏状态是</w:t>
      </w:r>
      <w:r w:rsidR="00D31B1E" w:rsidRPr="000E3BFC">
        <w:rPr>
          <w:noProof/>
          <w:position w:val="-12"/>
        </w:rPr>
        <w:object w:dxaOrig="240" w:dyaOrig="360" w14:anchorId="4B9B3E36">
          <v:shape id="_x0000_i1035" type="#_x0000_t75" alt="" style="width:13.5pt;height:22.5pt;mso-width-percent:0;mso-height-percent:0;mso-width-percent:0;mso-height-percent:0" o:ole="">
            <v:imagedata r:id="rId45" o:title=""/>
          </v:shape>
          <o:OLEObject Type="Embed" ProgID="Equation.DSMT4" ShapeID="_x0000_i1035" DrawAspect="Content" ObjectID="_1653038651" r:id="rId46"/>
        </w:object>
      </w:r>
      <w:r>
        <w:rPr>
          <w:rFonts w:hint="eastAsia"/>
        </w:rPr>
        <w:t>。由公式（</w:t>
      </w:r>
      <w:r>
        <w:rPr>
          <w:rFonts w:hint="eastAsia"/>
        </w:rPr>
        <w:t>2-3</w:t>
      </w:r>
      <w:r>
        <w:rPr>
          <w:rFonts w:hint="eastAsia"/>
        </w:rPr>
        <w:t>）计算上一细胞状态</w:t>
      </w:r>
      <w:r w:rsidR="00D31B1E" w:rsidRPr="000E3BFC">
        <w:rPr>
          <w:noProof/>
          <w:position w:val="-6"/>
        </w:rPr>
        <w:object w:dxaOrig="400" w:dyaOrig="320" w14:anchorId="2050359A">
          <v:shape id="_x0000_i1036" type="#_x0000_t75" alt="" style="width:22.5pt;height:13.5pt;mso-width-percent:0;mso-height-percent:0;mso-width-percent:0;mso-height-percent:0" o:ole="">
            <v:imagedata r:id="rId47" o:title=""/>
          </v:shape>
          <o:OLEObject Type="Embed" ProgID="Equation.DSMT4" ShapeID="_x0000_i1036" DrawAspect="Content" ObjectID="_1653038652" r:id="rId48"/>
        </w:object>
      </w:r>
      <w:r>
        <w:rPr>
          <w:rFonts w:hint="eastAsia"/>
        </w:rPr>
        <w:t>能够被存储的比重</w:t>
      </w:r>
      <w:r w:rsidR="00D31B1E" w:rsidRPr="000E3BFC">
        <w:rPr>
          <w:noProof/>
          <w:position w:val="-12"/>
        </w:rPr>
        <w:object w:dxaOrig="240" w:dyaOrig="360" w14:anchorId="78154591">
          <v:shape id="_x0000_i1037" type="#_x0000_t75" alt="" style="width:13.5pt;height:22.5pt;mso-width-percent:0;mso-height-percent:0;mso-width-percent:0;mso-height-percent:0" o:ole="">
            <v:imagedata r:id="rId49" o:title=""/>
          </v:shape>
          <o:OLEObject Type="Embed" ProgID="Equation.DSMT4" ShapeID="_x0000_i1037" DrawAspect="Content" ObjectID="_1653038653" r:id="rId50"/>
        </w:object>
      </w:r>
      <w:r>
        <w:rPr>
          <w:rFonts w:hint="eastAsia"/>
        </w:rPr>
        <w:t>：</w:t>
      </w:r>
      <w:r w:rsidR="00F566C1">
        <w:t xml:space="preserve"> </w:t>
      </w:r>
    </w:p>
    <w:p w14:paraId="3D6D5BF8" w14:textId="1BC80F5F" w:rsidR="00F566C1" w:rsidRDefault="00F566C1" w:rsidP="00FA02E1">
      <w:pPr>
        <w:pStyle w:val="MTDisplayEquation"/>
        <w:wordWrap w:val="0"/>
        <w:spacing w:line="240" w:lineRule="auto"/>
        <w:jc w:val="right"/>
      </w:pPr>
      <w:r>
        <w:tab/>
      </w:r>
      <w:r w:rsidR="00D31B1E" w:rsidRPr="00B83E48">
        <w:rPr>
          <w:noProof/>
          <w:position w:val="-16"/>
        </w:rPr>
        <w:object w:dxaOrig="2380" w:dyaOrig="440" w14:anchorId="5BAACF4B">
          <v:shape id="_x0000_i1038" type="#_x0000_t75" alt="" style="width:121.5pt;height:22.5pt;mso-width-percent:0;mso-height-percent:0;mso-width-percent:0;mso-height-percent:0" o:ole="">
            <v:imagedata r:id="rId51" o:title=""/>
          </v:shape>
          <o:OLEObject Type="Embed" ProgID="Equation.DSMT4" ShapeID="_x0000_i1038" DrawAspect="Content" ObjectID="_1653038654" r:id="rId52"/>
        </w:object>
      </w:r>
      <w:r>
        <w:t xml:space="preserve">                     </w:t>
      </w:r>
      <w:r>
        <w:rPr>
          <w:rFonts w:hint="eastAsia"/>
        </w:rPr>
        <w:t>(</w:t>
      </w:r>
      <w:r>
        <w:t>2-3)</w:t>
      </w:r>
    </w:p>
    <w:p w14:paraId="691AE3BD" w14:textId="0926975B" w:rsidR="001760C3" w:rsidRDefault="001760C3" w:rsidP="001760C3">
      <w:pPr>
        <w:ind w:firstLine="480"/>
      </w:pPr>
      <w:r>
        <w:rPr>
          <w:rFonts w:hint="eastAsia"/>
        </w:rPr>
        <w:t>输入门是仅次于遗忘门重要性的门结构，它主要用于计算该时刻细胞状态</w:t>
      </w:r>
      <w:r w:rsidR="00D31B1E" w:rsidRPr="000E3BFC">
        <w:rPr>
          <w:noProof/>
          <w:position w:val="-6"/>
        </w:rPr>
        <w:object w:dxaOrig="300" w:dyaOrig="320" w14:anchorId="474E71A1">
          <v:shape id="_x0000_i1039" type="#_x0000_t75" alt="" style="width:13.5pt;height:13.5pt;mso-width-percent:0;mso-height-percent:0;mso-width-percent:0;mso-height-percent:0" o:ole="">
            <v:imagedata r:id="rId53" o:title=""/>
          </v:shape>
          <o:OLEObject Type="Embed" ProgID="Equation.DSMT4" ShapeID="_x0000_i1039" DrawAspect="Content" ObjectID="_1653038655" r:id="rId54"/>
        </w:object>
      </w:r>
      <w:r>
        <w:rPr>
          <w:rFonts w:hint="eastAsia"/>
        </w:rPr>
        <w:t>能够被存储的比重</w:t>
      </w:r>
      <w:r w:rsidR="00D31B1E" w:rsidRPr="00CD2BBC">
        <w:rPr>
          <w:noProof/>
          <w:position w:val="-12"/>
        </w:rPr>
        <w:object w:dxaOrig="180" w:dyaOrig="360" w14:anchorId="73192902">
          <v:shape id="_x0000_i1040" type="#_x0000_t75" alt="" style="width:7.5pt;height:22.5pt;mso-width-percent:0;mso-height-percent:0;mso-width-percent:0;mso-height-percent:0" o:ole="">
            <v:imagedata r:id="rId55" o:title=""/>
          </v:shape>
          <o:OLEObject Type="Embed" ProgID="Equation.DSMT4" ShapeID="_x0000_i1040" DrawAspect="Content" ObjectID="_1653038656" r:id="rId56"/>
        </w:object>
      </w:r>
      <w:r>
        <w:rPr>
          <w:rFonts w:hint="eastAsia"/>
        </w:rPr>
        <w:t>，由公式（</w:t>
      </w:r>
      <w:r>
        <w:rPr>
          <w:rFonts w:hint="eastAsia"/>
        </w:rPr>
        <w:t>2-4</w:t>
      </w:r>
      <w:r>
        <w:rPr>
          <w:rFonts w:hint="eastAsia"/>
        </w:rPr>
        <w:t>）、（</w:t>
      </w:r>
      <w:r>
        <w:rPr>
          <w:rFonts w:hint="eastAsia"/>
        </w:rPr>
        <w:t>2-5</w:t>
      </w:r>
      <w:r>
        <w:rPr>
          <w:rFonts w:hint="eastAsia"/>
        </w:rPr>
        <w:t>）、（</w:t>
      </w:r>
      <w:r>
        <w:rPr>
          <w:rFonts w:hint="eastAsia"/>
        </w:rPr>
        <w:t>2-6</w:t>
      </w:r>
      <w:r>
        <w:rPr>
          <w:rFonts w:hint="eastAsia"/>
        </w:rPr>
        <w:t>）更新</w:t>
      </w:r>
      <w:r>
        <w:rPr>
          <w:rFonts w:hint="eastAsia"/>
        </w:rPr>
        <w:t>t</w:t>
      </w:r>
      <w:r>
        <w:rPr>
          <w:rFonts w:hint="eastAsia"/>
        </w:rPr>
        <w:t>时刻细胞状态</w:t>
      </w:r>
      <w:r w:rsidR="00D31B1E" w:rsidRPr="000E3BFC">
        <w:rPr>
          <w:noProof/>
          <w:position w:val="-6"/>
        </w:rPr>
        <w:object w:dxaOrig="300" w:dyaOrig="320" w14:anchorId="5C2AFD2B">
          <v:shape id="_x0000_i1041" type="#_x0000_t75" alt="" style="width:13.5pt;height:13.5pt;mso-width-percent:0;mso-height-percent:0;mso-width-percent:0;mso-height-percent:0" o:ole="">
            <v:imagedata r:id="rId57" o:title=""/>
          </v:shape>
          <o:OLEObject Type="Embed" ProgID="Equation.DSMT4" ShapeID="_x0000_i1041" DrawAspect="Content" ObjectID="_1653038657" r:id="rId58"/>
        </w:object>
      </w:r>
      <w:r>
        <w:rPr>
          <w:rFonts w:hint="eastAsia"/>
        </w:rPr>
        <w:t>：</w:t>
      </w:r>
    </w:p>
    <w:p w14:paraId="479FB974" w14:textId="78AC4190" w:rsidR="001760C3" w:rsidRPr="00F715D7" w:rsidRDefault="00F566C1" w:rsidP="00FA02E1">
      <w:pPr>
        <w:pStyle w:val="MTDisplayEquation"/>
        <w:wordWrap w:val="0"/>
        <w:spacing w:line="240" w:lineRule="auto"/>
        <w:jc w:val="right"/>
      </w:pPr>
      <w:r>
        <w:tab/>
      </w:r>
      <w:r w:rsidR="00D31B1E" w:rsidRPr="00B83E48">
        <w:rPr>
          <w:noProof/>
          <w:position w:val="-16"/>
        </w:rPr>
        <w:object w:dxaOrig="2200" w:dyaOrig="440" w14:anchorId="47B2E74E">
          <v:shape id="_x0000_i1042" type="#_x0000_t75" alt="" style="width:108pt;height:22.5pt;mso-width-percent:0;mso-height-percent:0;mso-width-percent:0;mso-height-percent:0" o:ole="">
            <v:imagedata r:id="rId59" o:title=""/>
          </v:shape>
          <o:OLEObject Type="Embed" ProgID="Equation.DSMT4" ShapeID="_x0000_i1042" DrawAspect="Content" ObjectID="_1653038658" r:id="rId60"/>
        </w:object>
      </w:r>
      <w:r>
        <w:t xml:space="preserve">       </w:t>
      </w:r>
      <w:r w:rsidR="00DE3F9C">
        <w:t xml:space="preserve">  </w:t>
      </w:r>
      <w:r>
        <w:t xml:space="preserve">             </w:t>
      </w:r>
      <w:r w:rsidR="001760C3">
        <w:t xml:space="preserve"> </w:t>
      </w:r>
      <w:r w:rsidR="001760C3">
        <w:rPr>
          <w:rFonts w:hint="eastAsia"/>
        </w:rPr>
        <w:t>(</w:t>
      </w:r>
      <w:r w:rsidR="001760C3">
        <w:t>2-4)</w:t>
      </w:r>
    </w:p>
    <w:p w14:paraId="559A7147" w14:textId="0445F6DF" w:rsidR="001760C3" w:rsidRDefault="00F566C1" w:rsidP="00FA02E1">
      <w:pPr>
        <w:pStyle w:val="MTDisplayEquation"/>
        <w:spacing w:line="240" w:lineRule="auto"/>
        <w:jc w:val="right"/>
      </w:pPr>
      <w:r>
        <w:tab/>
      </w:r>
      <w:r w:rsidR="00D31B1E" w:rsidRPr="00B83E48">
        <w:rPr>
          <w:noProof/>
          <w:position w:val="-16"/>
        </w:rPr>
        <w:object w:dxaOrig="2620" w:dyaOrig="440" w14:anchorId="6ADC0250">
          <v:shape id="_x0000_i1043" type="#_x0000_t75" alt="" style="width:129pt;height:22.5pt;mso-width-percent:0;mso-height-percent:0;mso-width-percent:0;mso-height-percent:0" o:ole="">
            <v:imagedata r:id="rId61" o:title=""/>
          </v:shape>
          <o:OLEObject Type="Embed" ProgID="Equation.DSMT4" ShapeID="_x0000_i1043" DrawAspect="Content" ObjectID="_1653038659" r:id="rId62"/>
        </w:object>
      </w:r>
      <w:r>
        <w:t xml:space="preserve">     </w:t>
      </w:r>
      <w:r w:rsidR="001760C3">
        <w:t xml:space="preserve"> </w:t>
      </w:r>
      <w:r w:rsidR="00DE3F9C">
        <w:t xml:space="preserve">  </w:t>
      </w:r>
      <w:r w:rsidR="001760C3">
        <w:t xml:space="preserve">              </w:t>
      </w:r>
      <w:r w:rsidR="001760C3">
        <w:rPr>
          <w:rFonts w:hint="eastAsia"/>
        </w:rPr>
        <w:t>(</w:t>
      </w:r>
      <w:r w:rsidR="001760C3">
        <w:t>2-5)</w:t>
      </w:r>
    </w:p>
    <w:p w14:paraId="20F89E57" w14:textId="0B1C81D0" w:rsidR="001760C3" w:rsidRDefault="00F566C1" w:rsidP="00FA02E1">
      <w:pPr>
        <w:pStyle w:val="MTDisplayEquation"/>
        <w:spacing w:line="240" w:lineRule="auto"/>
        <w:jc w:val="right"/>
      </w:pPr>
      <w:r>
        <w:tab/>
      </w:r>
      <w:r w:rsidR="00D31B1E" w:rsidRPr="00B83E48">
        <w:rPr>
          <w:noProof/>
          <w:position w:val="-12"/>
        </w:rPr>
        <w:object w:dxaOrig="2020" w:dyaOrig="380" w14:anchorId="31E6F879">
          <v:shape id="_x0000_i1044" type="#_x0000_t75" alt="" style="width:100.5pt;height:22.5pt;mso-width-percent:0;mso-height-percent:0;mso-width-percent:0;mso-height-percent:0" o:ole="">
            <v:imagedata r:id="rId63" o:title=""/>
          </v:shape>
          <o:OLEObject Type="Embed" ProgID="Equation.DSMT4" ShapeID="_x0000_i1044" DrawAspect="Content" ObjectID="_1653038660" r:id="rId64"/>
        </w:object>
      </w:r>
      <w:r>
        <w:t xml:space="preserve">     </w:t>
      </w:r>
      <w:r w:rsidR="001760C3">
        <w:t xml:space="preserve">   </w:t>
      </w:r>
      <w:r w:rsidR="00DE3F9C">
        <w:t xml:space="preserve"> </w:t>
      </w:r>
      <w:r w:rsidR="001760C3">
        <w:t xml:space="preserve">               </w:t>
      </w:r>
      <w:r w:rsidR="001760C3">
        <w:rPr>
          <w:rFonts w:hint="eastAsia"/>
        </w:rPr>
        <w:t>(</w:t>
      </w:r>
      <w:r w:rsidR="001760C3">
        <w:t>2-6)</w:t>
      </w:r>
    </w:p>
    <w:p w14:paraId="7CDF3882" w14:textId="4429AB8C" w:rsidR="001760C3" w:rsidRDefault="001760C3" w:rsidP="001760C3">
      <w:pPr>
        <w:ind w:firstLine="480"/>
      </w:pPr>
      <w:r>
        <w:rPr>
          <w:rFonts w:hint="eastAsia"/>
        </w:rPr>
        <w:t>输出门是最后一个门结构，在经过遗忘门和输入门的计算后，通过公式（</w:t>
      </w:r>
      <w:r>
        <w:rPr>
          <w:rFonts w:hint="eastAsia"/>
        </w:rPr>
        <w:t>2-7</w:t>
      </w:r>
      <w:r>
        <w:rPr>
          <w:rFonts w:hint="eastAsia"/>
        </w:rPr>
        <w:t>）</w:t>
      </w:r>
      <w:r>
        <w:rPr>
          <w:rFonts w:hint="eastAsia"/>
        </w:rPr>
        <w:lastRenderedPageBreak/>
        <w:t>和（</w:t>
      </w:r>
      <w:r>
        <w:rPr>
          <w:rFonts w:hint="eastAsia"/>
        </w:rPr>
        <w:t>2-8</w:t>
      </w:r>
      <w:r>
        <w:rPr>
          <w:rFonts w:hint="eastAsia"/>
        </w:rPr>
        <w:t>）计算细胞状态</w:t>
      </w:r>
      <w:r w:rsidR="00D31B1E" w:rsidRPr="000E3BFC">
        <w:rPr>
          <w:noProof/>
          <w:position w:val="-6"/>
        </w:rPr>
        <w:object w:dxaOrig="300" w:dyaOrig="320" w14:anchorId="724554EE">
          <v:shape id="_x0000_i1045" type="#_x0000_t75" alt="" style="width:13.5pt;height:13.5pt;mso-width-percent:0;mso-height-percent:0;mso-width-percent:0;mso-height-percent:0" o:ole="">
            <v:imagedata r:id="rId53" o:title=""/>
          </v:shape>
          <o:OLEObject Type="Embed" ProgID="Equation.DSMT4" ShapeID="_x0000_i1045" DrawAspect="Content" ObjectID="_1653038661" r:id="rId65"/>
        </w:object>
      </w:r>
      <w:r>
        <w:rPr>
          <w:rFonts w:hint="eastAsia"/>
        </w:rPr>
        <w:t>能够被存储的比重</w:t>
      </w:r>
      <w:r w:rsidR="00D31B1E" w:rsidRPr="000E3BFC">
        <w:rPr>
          <w:noProof/>
          <w:position w:val="-12"/>
        </w:rPr>
        <w:object w:dxaOrig="240" w:dyaOrig="360" w14:anchorId="4C04CA5D">
          <v:shape id="_x0000_i1046" type="#_x0000_t75" alt="" style="width:13.5pt;height:22.5pt;mso-width-percent:0;mso-height-percent:0;mso-width-percent:0;mso-height-percent:0" o:ole="">
            <v:imagedata r:id="rId66" o:title=""/>
          </v:shape>
          <o:OLEObject Type="Embed" ProgID="Equation.DSMT4" ShapeID="_x0000_i1046" DrawAspect="Content" ObjectID="_1653038662" r:id="rId67"/>
        </w:object>
      </w:r>
      <w:r>
        <w:rPr>
          <w:rFonts w:hint="eastAsia"/>
        </w:rPr>
        <w:t>和将该时刻的隐藏状态</w:t>
      </w:r>
      <w:r w:rsidR="00D31B1E" w:rsidRPr="000E3BFC">
        <w:rPr>
          <w:noProof/>
          <w:position w:val="-12"/>
        </w:rPr>
        <w:object w:dxaOrig="240" w:dyaOrig="360" w14:anchorId="5CE0A2E0">
          <v:shape id="_x0000_i1047" type="#_x0000_t75" alt="" style="width:13.5pt;height:22.5pt;mso-width-percent:0;mso-height-percent:0;mso-width-percent:0;mso-height-percent:0" o:ole="">
            <v:imagedata r:id="rId45" o:title=""/>
          </v:shape>
          <o:OLEObject Type="Embed" ProgID="Equation.DSMT4" ShapeID="_x0000_i1047" DrawAspect="Content" ObjectID="_1653038663" r:id="rId68"/>
        </w:object>
      </w:r>
      <w:r>
        <w:rPr>
          <w:rFonts w:hint="eastAsia"/>
        </w:rPr>
        <w:t>：</w:t>
      </w:r>
    </w:p>
    <w:p w14:paraId="1A87C951" w14:textId="25D63C68" w:rsidR="001760C3" w:rsidRDefault="00F566C1" w:rsidP="00FA02E1">
      <w:pPr>
        <w:pStyle w:val="MTDisplayEquation"/>
        <w:spacing w:line="240" w:lineRule="auto"/>
        <w:jc w:val="right"/>
      </w:pPr>
      <w:r>
        <w:tab/>
      </w:r>
      <w:r w:rsidR="00D31B1E" w:rsidRPr="00B83E48">
        <w:rPr>
          <w:noProof/>
          <w:position w:val="-16"/>
        </w:rPr>
        <w:object w:dxaOrig="2320" w:dyaOrig="440" w14:anchorId="71569B8D">
          <v:shape id="_x0000_i1048" type="#_x0000_t75" alt="" style="width:115.5pt;height:22.5pt;mso-width-percent:0;mso-height-percent:0;mso-width-percent:0;mso-height-percent:0" o:ole="">
            <v:imagedata r:id="rId69" o:title=""/>
          </v:shape>
          <o:OLEObject Type="Embed" ProgID="Equation.DSMT4" ShapeID="_x0000_i1048" DrawAspect="Content" ObjectID="_1653038664" r:id="rId70"/>
        </w:object>
      </w:r>
      <w:r>
        <w:t xml:space="preserve">    </w:t>
      </w:r>
      <w:r w:rsidR="001760C3">
        <w:t xml:space="preserve"> </w:t>
      </w:r>
      <w:r w:rsidR="00DE3F9C">
        <w:t xml:space="preserve">  </w:t>
      </w:r>
      <w:r w:rsidR="001760C3">
        <w:t xml:space="preserve">               </w:t>
      </w:r>
      <w:r w:rsidR="001760C3">
        <w:rPr>
          <w:rFonts w:hint="eastAsia"/>
        </w:rPr>
        <w:t>(</w:t>
      </w:r>
      <w:r w:rsidR="001760C3">
        <w:t>2-7)</w:t>
      </w:r>
    </w:p>
    <w:p w14:paraId="6642E617" w14:textId="40B9754F" w:rsidR="001760C3" w:rsidRDefault="00F566C1" w:rsidP="00FA02E1">
      <w:pPr>
        <w:pStyle w:val="MTDisplayEquation"/>
        <w:spacing w:line="240" w:lineRule="auto"/>
        <w:jc w:val="right"/>
      </w:pPr>
      <w:r>
        <w:tab/>
      </w:r>
      <w:r w:rsidR="00D31B1E" w:rsidRPr="00B83E48">
        <w:rPr>
          <w:noProof/>
          <w:position w:val="-16"/>
        </w:rPr>
        <w:object w:dxaOrig="1719" w:dyaOrig="440" w14:anchorId="13C835AE">
          <v:shape id="_x0000_i1049" type="#_x0000_t75" alt="" style="width:85.5pt;height:22.5pt;mso-width-percent:0;mso-height-percent:0;mso-width-percent:0;mso-height-percent:0" o:ole="">
            <v:imagedata r:id="rId71" o:title=""/>
          </v:shape>
          <o:OLEObject Type="Embed" ProgID="Equation.DSMT4" ShapeID="_x0000_i1049" DrawAspect="Content" ObjectID="_1653038665" r:id="rId72"/>
        </w:object>
      </w:r>
      <w:r>
        <w:t xml:space="preserve">        </w:t>
      </w:r>
      <w:r w:rsidR="00DE3F9C">
        <w:t xml:space="preserve">  </w:t>
      </w:r>
      <w:r>
        <w:t xml:space="preserve">   </w:t>
      </w:r>
      <w:r w:rsidR="001760C3">
        <w:t xml:space="preserve">             </w:t>
      </w:r>
      <w:r w:rsidR="001760C3">
        <w:rPr>
          <w:rFonts w:hint="eastAsia"/>
        </w:rPr>
        <w:t>(</w:t>
      </w:r>
      <w:r w:rsidR="001760C3">
        <w:t>2-8)</w:t>
      </w:r>
    </w:p>
    <w:p w14:paraId="2F81ED01" w14:textId="4EB7DED9" w:rsidR="001760C3" w:rsidRDefault="001760C3" w:rsidP="00F566C1">
      <w:pPr>
        <w:ind w:firstLine="480"/>
      </w:pPr>
      <w:r>
        <w:rPr>
          <w:rFonts w:hint="eastAsia"/>
        </w:rPr>
        <w:t>在上述计算公式中，</w:t>
      </w:r>
      <w:r w:rsidR="00D31B1E" w:rsidRPr="00F566C1">
        <w:rPr>
          <w:noProof/>
          <w:position w:val="-12"/>
        </w:rPr>
        <w:object w:dxaOrig="300" w:dyaOrig="360" w14:anchorId="51CC34AE">
          <v:shape id="_x0000_i1050" type="#_x0000_t75" alt="" style="width:13.5pt;height:22.5pt;mso-width-percent:0;mso-height-percent:0;mso-width-percent:0;mso-height-percent:0" o:ole="">
            <v:imagedata r:id="rId73" o:title=""/>
          </v:shape>
          <o:OLEObject Type="Embed" ProgID="Equation.DSMT4" ShapeID="_x0000_i1050" DrawAspect="Content" ObjectID="_1653038666" r:id="rId74"/>
        </w:object>
      </w:r>
      <w:r>
        <w:rPr>
          <w:rFonts w:hint="eastAsia"/>
        </w:rPr>
        <w:t>、</w:t>
      </w:r>
      <w:r w:rsidR="00D31B1E" w:rsidRPr="00F566C1">
        <w:rPr>
          <w:noProof/>
          <w:position w:val="-12"/>
        </w:rPr>
        <w:object w:dxaOrig="240" w:dyaOrig="360" w14:anchorId="69BEF401">
          <v:shape id="_x0000_i1051" type="#_x0000_t75" alt="" style="width:13.5pt;height:22.5pt;mso-width-percent:0;mso-height-percent:0;mso-width-percent:0;mso-height-percent:0" o:ole="">
            <v:imagedata r:id="rId75" o:title=""/>
          </v:shape>
          <o:OLEObject Type="Embed" ProgID="Equation.DSMT4" ShapeID="_x0000_i1051" DrawAspect="Content" ObjectID="_1653038667" r:id="rId76"/>
        </w:object>
      </w:r>
      <w:r>
        <w:rPr>
          <w:rFonts w:hint="eastAsia"/>
        </w:rPr>
        <w:t>（</w:t>
      </w:r>
      <w:r>
        <w:rPr>
          <w:rFonts w:hint="eastAsia"/>
        </w:rPr>
        <w:t>*</w:t>
      </w:r>
      <w:r>
        <w:rPr>
          <w:rFonts w:hint="eastAsia"/>
        </w:rPr>
        <w:t>代表</w:t>
      </w:r>
      <w:r w:rsidR="00D31B1E" w:rsidRPr="00B83E48">
        <w:rPr>
          <w:noProof/>
          <w:position w:val="-10"/>
        </w:rPr>
        <w:object w:dxaOrig="240" w:dyaOrig="320" w14:anchorId="73FA9E3F">
          <v:shape id="_x0000_i1052" type="#_x0000_t75" alt="" style="width:13.5pt;height:13.5pt;mso-width-percent:0;mso-height-percent:0;mso-width-percent:0;mso-height-percent:0" o:ole="">
            <v:imagedata r:id="rId77" o:title=""/>
          </v:shape>
          <o:OLEObject Type="Embed" ProgID="Equation.DSMT4" ShapeID="_x0000_i1052" DrawAspect="Content" ObjectID="_1653038668" r:id="rId78"/>
        </w:object>
      </w:r>
      <w:r>
        <w:rPr>
          <w:rFonts w:hint="eastAsia"/>
        </w:rPr>
        <w:t>、</w:t>
      </w:r>
      <w:r w:rsidR="00D31B1E" w:rsidRPr="00B83E48">
        <w:rPr>
          <w:noProof/>
          <w:position w:val="-6"/>
        </w:rPr>
        <w:object w:dxaOrig="180" w:dyaOrig="220" w14:anchorId="5B45BFB8">
          <v:shape id="_x0000_i1053" type="#_x0000_t75" alt="" style="width:7.5pt;height:13.5pt;mso-width-percent:0;mso-height-percent:0;mso-width-percent:0;mso-height-percent:0" o:ole="">
            <v:imagedata r:id="rId79" o:title=""/>
          </v:shape>
          <o:OLEObject Type="Embed" ProgID="Equation.DSMT4" ShapeID="_x0000_i1053" DrawAspect="Content" ObjectID="_1653038669" r:id="rId80"/>
        </w:object>
      </w:r>
      <w:r>
        <w:rPr>
          <w:rFonts w:hint="eastAsia"/>
        </w:rPr>
        <w:t>、</w:t>
      </w:r>
      <w:r w:rsidR="00D31B1E" w:rsidRPr="00B83E48">
        <w:rPr>
          <w:noProof/>
          <w:position w:val="-6"/>
        </w:rPr>
        <w:object w:dxaOrig="200" w:dyaOrig="220" w14:anchorId="7F5CB527">
          <v:shape id="_x0000_i1054" type="#_x0000_t75" alt="" style="width:7.5pt;height:13.5pt;mso-width-percent:0;mso-height-percent:0;mso-width-percent:0;mso-height-percent:0" o:ole="">
            <v:imagedata r:id="rId81" o:title=""/>
          </v:shape>
          <o:OLEObject Type="Embed" ProgID="Equation.DSMT4" ShapeID="_x0000_i1054" DrawAspect="Content" ObjectID="_1653038670" r:id="rId82"/>
        </w:object>
      </w:r>
      <w:r>
        <w:rPr>
          <w:rFonts w:hint="eastAsia"/>
        </w:rPr>
        <w:t>等字符）分别为相应网络结构中的参数，能够在训练中通过反向传播算法进行更新，</w:t>
      </w:r>
      <w:r w:rsidR="00D31B1E" w:rsidRPr="00B83E48">
        <w:rPr>
          <w:noProof/>
          <w:position w:val="-6"/>
        </w:rPr>
        <w:object w:dxaOrig="240" w:dyaOrig="220" w14:anchorId="16B24ED9">
          <v:shape id="_x0000_i1055" type="#_x0000_t75" alt="" style="width:13.5pt;height:13.5pt;mso-width-percent:0;mso-height-percent:0;mso-width-percent:0;mso-height-percent:0" o:ole="">
            <v:imagedata r:id="rId83" o:title=""/>
          </v:shape>
          <o:OLEObject Type="Embed" ProgID="Equation.DSMT4" ShapeID="_x0000_i1055" DrawAspect="Content" ObjectID="_1653038671" r:id="rId84"/>
        </w:object>
      </w:r>
      <w:r>
        <w:rPr>
          <w:rFonts w:ascii="宋体" w:hAnsi="宋体" w:hint="eastAsia"/>
        </w:rPr>
        <w:t>为</w:t>
      </w:r>
      <w:r w:rsidRPr="00A31D8C">
        <w:t>sigmoid</w:t>
      </w:r>
      <w:r>
        <w:rPr>
          <w:rFonts w:ascii="宋体" w:hAnsi="宋体" w:hint="eastAsia"/>
        </w:rPr>
        <w:t>激活函数，</w:t>
      </w:r>
      <w:r w:rsidR="00D31B1E" w:rsidRPr="00DE365E">
        <w:rPr>
          <w:noProof/>
          <w:position w:val="-6"/>
        </w:rPr>
        <w:object w:dxaOrig="499" w:dyaOrig="279" w14:anchorId="600A2CF6">
          <v:shape id="_x0000_i1056" type="#_x0000_t75" alt="" style="width:22.5pt;height:13.5pt;mso-width-percent:0;mso-height-percent:0;mso-width-percent:0;mso-height-percent:0" o:ole="">
            <v:imagedata r:id="rId85" o:title=""/>
          </v:shape>
          <o:OLEObject Type="Embed" ProgID="Equation.DSMT4" ShapeID="_x0000_i1056" DrawAspect="Content" ObjectID="_1653038672" r:id="rId86"/>
        </w:object>
      </w:r>
      <w:r>
        <w:rPr>
          <w:rFonts w:ascii="宋体" w:hAnsi="宋体" w:hint="eastAsia"/>
        </w:rPr>
        <w:t>为</w:t>
      </w:r>
      <w:r w:rsidRPr="00E62700">
        <w:t>tanh</w:t>
      </w:r>
      <w:r>
        <w:rPr>
          <w:rFonts w:ascii="宋体" w:hAnsi="宋体" w:hint="eastAsia"/>
        </w:rPr>
        <w:t>激活函数</w:t>
      </w:r>
      <w:r>
        <w:rPr>
          <w:rFonts w:hint="eastAsia"/>
        </w:rPr>
        <w:t>。</w:t>
      </w:r>
    </w:p>
    <w:p w14:paraId="266E0161" w14:textId="1A5F8700" w:rsidR="001760C3" w:rsidRDefault="001760C3" w:rsidP="001760C3">
      <w:pPr>
        <w:ind w:firstLine="480"/>
      </w:pPr>
      <w:r>
        <w:rPr>
          <w:rFonts w:hint="eastAsia"/>
        </w:rPr>
        <w:t>由于</w:t>
      </w:r>
      <w:r>
        <w:rPr>
          <w:rFonts w:hint="eastAsia"/>
        </w:rPr>
        <w:t>tanh</w:t>
      </w:r>
      <w:r>
        <w:rPr>
          <w:rFonts w:hint="eastAsia"/>
        </w:rPr>
        <w:t>函数的函数特性，其导数要么接近</w:t>
      </w:r>
      <w:r>
        <w:rPr>
          <w:rFonts w:hint="eastAsia"/>
        </w:rPr>
        <w:t>0</w:t>
      </w:r>
      <w:r>
        <w:rPr>
          <w:rFonts w:hint="eastAsia"/>
        </w:rPr>
        <w:t>，要么接近</w:t>
      </w:r>
      <w:r>
        <w:rPr>
          <w:rFonts w:hint="eastAsia"/>
        </w:rPr>
        <w:t>1</w:t>
      </w:r>
      <w:r>
        <w:rPr>
          <w:rFonts w:hint="eastAsia"/>
        </w:rPr>
        <w:t>，这就使得长短期记忆网络在反向传播更新参数时，不会再出现循环神经网络中</w:t>
      </w:r>
      <w:r w:rsidR="00D62003">
        <w:rPr>
          <w:rFonts w:hint="eastAsia"/>
        </w:rPr>
        <w:t>由于梯度连乘导致的梯度消失</w:t>
      </w:r>
      <w:r>
        <w:rPr>
          <w:rFonts w:hint="eastAsia"/>
        </w:rPr>
        <w:t>问题</w:t>
      </w:r>
      <w:r w:rsidR="00616B47">
        <w:fldChar w:fldCharType="begin"/>
      </w:r>
      <w:r w:rsidR="00BE2D93">
        <w:instrText xml:space="preserve"> ADDIN NE.Ref.{9F928248-2FE3-421C-8D3B-AADED8B423D6}</w:instrText>
      </w:r>
      <w:r w:rsidR="00616B47">
        <w:fldChar w:fldCharType="separate"/>
      </w:r>
      <w:r w:rsidR="00BE2D93">
        <w:rPr>
          <w:rFonts w:ascii="宋体" w:cs="宋体"/>
          <w:color w:val="080000"/>
          <w:kern w:val="0"/>
          <w:vertAlign w:val="superscript"/>
        </w:rPr>
        <w:t>[30]</w:t>
      </w:r>
      <w:r w:rsidR="00616B47">
        <w:fldChar w:fldCharType="end"/>
      </w:r>
      <w:r>
        <w:rPr>
          <w:rFonts w:hint="eastAsia"/>
        </w:rPr>
        <w:t>。因此，长短期记忆网络能够着重存储更为重要的语句信息，弥补了循环神经网络随时间增长更难捕获序列中依赖关系的缺点，在关系抽取</w:t>
      </w:r>
      <w:r w:rsidR="00616B47">
        <w:fldChar w:fldCharType="begin"/>
      </w:r>
      <w:r w:rsidR="00BE2D93">
        <w:instrText xml:space="preserve"> ADDIN NE.Ref.{B08866DC-98A4-4485-9414-480AFD0E1036}</w:instrText>
      </w:r>
      <w:r w:rsidR="00616B47">
        <w:fldChar w:fldCharType="separate"/>
      </w:r>
      <w:r w:rsidR="00BE2D93">
        <w:rPr>
          <w:rFonts w:ascii="宋体" w:cs="宋体"/>
          <w:color w:val="080000"/>
          <w:kern w:val="0"/>
          <w:vertAlign w:val="superscript"/>
        </w:rPr>
        <w:t>[33]</w:t>
      </w:r>
      <w:r w:rsidR="00616B47">
        <w:fldChar w:fldCharType="end"/>
      </w:r>
      <w:r>
        <w:rPr>
          <w:rFonts w:hint="eastAsia"/>
        </w:rPr>
        <w:t>、机器翻译</w:t>
      </w:r>
      <w:r w:rsidR="00616B47">
        <w:fldChar w:fldCharType="begin"/>
      </w:r>
      <w:r w:rsidR="00BE2D93">
        <w:instrText xml:space="preserve"> ADDIN NE.Ref.{582273C1-4468-4EC6-A38D-D3A34CEB247A}</w:instrText>
      </w:r>
      <w:r w:rsidR="00616B47">
        <w:fldChar w:fldCharType="separate"/>
      </w:r>
      <w:r w:rsidR="00BE2D93">
        <w:rPr>
          <w:rFonts w:ascii="宋体" w:cs="宋体"/>
          <w:color w:val="080000"/>
          <w:kern w:val="0"/>
          <w:vertAlign w:val="superscript"/>
        </w:rPr>
        <w:t>[34]</w:t>
      </w:r>
      <w:r w:rsidR="00616B47">
        <w:fldChar w:fldCharType="end"/>
      </w:r>
      <w:r>
        <w:t>、</w:t>
      </w:r>
      <w:r>
        <w:rPr>
          <w:rFonts w:hint="eastAsia"/>
        </w:rPr>
        <w:t>情感分析</w:t>
      </w:r>
      <w:r w:rsidR="00616B47">
        <w:fldChar w:fldCharType="begin"/>
      </w:r>
      <w:r w:rsidR="00BE2D93">
        <w:instrText xml:space="preserve"> ADDIN NE.Ref.{C57886DB-5CD1-4019-8C40-487D38F504E5}</w:instrText>
      </w:r>
      <w:r w:rsidR="00616B47">
        <w:fldChar w:fldCharType="separate"/>
      </w:r>
      <w:r w:rsidR="00BE2D93">
        <w:rPr>
          <w:rFonts w:ascii="宋体" w:cs="宋体"/>
          <w:color w:val="080000"/>
          <w:kern w:val="0"/>
          <w:vertAlign w:val="superscript"/>
        </w:rPr>
        <w:t>[35]</w:t>
      </w:r>
      <w:r w:rsidR="00616B47">
        <w:fldChar w:fldCharType="end"/>
      </w:r>
      <w:r>
        <w:rPr>
          <w:rFonts w:hint="eastAsia"/>
        </w:rPr>
        <w:t>等自然语言处理任务中都有广泛的应用。</w:t>
      </w:r>
    </w:p>
    <w:p w14:paraId="65379AB0" w14:textId="77777777" w:rsidR="00F92A48" w:rsidRDefault="00F92A48">
      <w:pPr>
        <w:pStyle w:val="32"/>
        <w:rPr>
          <w:rFonts w:ascii="黑体" w:hAnsi="黑体" w:cs="黑体"/>
          <w:szCs w:val="21"/>
        </w:rPr>
      </w:pPr>
      <w:bookmarkStart w:id="40" w:name="_Toc40538678"/>
      <w:r w:rsidRPr="00BE7A13">
        <w:t xml:space="preserve">2.1.3  </w:t>
      </w:r>
      <w:r>
        <w:rPr>
          <w:rFonts w:ascii="黑体" w:hAnsi="黑体" w:cs="黑体" w:hint="eastAsia"/>
        </w:rPr>
        <w:t>卷积神经网络CNN</w:t>
      </w:r>
      <w:bookmarkEnd w:id="40"/>
    </w:p>
    <w:p w14:paraId="21363179" w14:textId="77777777" w:rsidR="001760C3" w:rsidRDefault="001760C3" w:rsidP="001760C3">
      <w:pPr>
        <w:ind w:firstLineChars="0" w:firstLine="480"/>
      </w:pPr>
      <w:r>
        <w:rPr>
          <w:rFonts w:hint="eastAsia"/>
        </w:rPr>
        <w:t>由于循环神经网络和长短期记忆网络的结构特性能够解决处理语言序列的大部分问题，目前大部分的研究工作都采用了这种链式结构的神经网络。但由于它们每个时刻的状态都依赖于该时刻的输入和上一时刻的状态，因此只能串行处理语言序列，这就大大降低了效率。</w:t>
      </w:r>
    </w:p>
    <w:p w14:paraId="3714B923" w14:textId="04561D8E" w:rsidR="001760C3" w:rsidRDefault="001760C3" w:rsidP="001760C3">
      <w:pPr>
        <w:ind w:firstLineChars="0" w:firstLine="480"/>
      </w:pPr>
      <w:r>
        <w:rPr>
          <w:rFonts w:hint="eastAsia"/>
        </w:rPr>
        <w:t>卷积神经网络作为一种典型的并行特征处理器，在图像处理任务中被广泛的应用，但在</w:t>
      </w:r>
      <w:r>
        <w:rPr>
          <w:rFonts w:hint="eastAsia"/>
        </w:rPr>
        <w:t>2014</w:t>
      </w:r>
      <w:r>
        <w:rPr>
          <w:rFonts w:hint="eastAsia"/>
        </w:rPr>
        <w:t>年才首次被提出用于自然语言处理任务中</w:t>
      </w:r>
      <w:r w:rsidR="00616B47">
        <w:fldChar w:fldCharType="begin"/>
      </w:r>
      <w:r w:rsidR="00BE2D93">
        <w:instrText xml:space="preserve"> ADDIN NE.Ref.{66DAE14A-F926-4FA1-B405-69CBE8CCDA89}</w:instrText>
      </w:r>
      <w:r w:rsidR="00616B47">
        <w:fldChar w:fldCharType="separate"/>
      </w:r>
      <w:r w:rsidR="00BE2D93">
        <w:rPr>
          <w:rFonts w:ascii="宋体" w:cs="宋体"/>
          <w:color w:val="080000"/>
          <w:kern w:val="0"/>
          <w:vertAlign w:val="superscript"/>
        </w:rPr>
        <w:t>[36]</w:t>
      </w:r>
      <w:r w:rsidR="00616B47">
        <w:fldChar w:fldCharType="end"/>
      </w:r>
      <w:r>
        <w:rPr>
          <w:rFonts w:hint="eastAsia"/>
        </w:rPr>
        <w:t>。卷积神经网络的网络结构包含卷积层、池化层和全连接层，在处理语言序列时对其网络结构进行的改动如图</w:t>
      </w:r>
      <w:r>
        <w:t>2-3</w:t>
      </w:r>
      <w:r>
        <w:rPr>
          <w:rFonts w:hint="eastAsia"/>
        </w:rPr>
        <w:t>所示。</w:t>
      </w:r>
    </w:p>
    <w:p w14:paraId="310F46D0" w14:textId="77777777" w:rsidR="001760C3" w:rsidRDefault="0030046D" w:rsidP="001760C3">
      <w:pPr>
        <w:spacing w:before="240" w:line="360" w:lineRule="auto"/>
        <w:ind w:firstLineChars="0" w:firstLine="0"/>
        <w:jc w:val="center"/>
      </w:pPr>
      <w:r w:rsidRPr="00BB10D7">
        <w:rPr>
          <w:noProof/>
        </w:rPr>
        <w:drawing>
          <wp:inline distT="0" distB="0" distL="0" distR="0" wp14:anchorId="57AF54D3" wp14:editId="7C55F8AB">
            <wp:extent cx="5372100" cy="2133600"/>
            <wp:effectExtent l="0" t="0" r="0" b="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72100" cy="2133600"/>
                    </a:xfrm>
                    <a:prstGeom prst="rect">
                      <a:avLst/>
                    </a:prstGeom>
                    <a:noFill/>
                    <a:ln>
                      <a:noFill/>
                    </a:ln>
                  </pic:spPr>
                </pic:pic>
              </a:graphicData>
            </a:graphic>
          </wp:inline>
        </w:drawing>
      </w:r>
    </w:p>
    <w:p w14:paraId="321C5DE6" w14:textId="35B16CD8" w:rsidR="001760C3" w:rsidRDefault="001760C3" w:rsidP="00526AB7">
      <w:pPr>
        <w:spacing w:beforeLines="50" w:before="156"/>
        <w:ind w:firstLineChars="0" w:firstLine="0"/>
        <w:jc w:val="center"/>
        <w:rPr>
          <w:sz w:val="21"/>
          <w:szCs w:val="21"/>
        </w:rPr>
      </w:pPr>
      <w:r>
        <w:rPr>
          <w:sz w:val="21"/>
          <w:szCs w:val="21"/>
        </w:rPr>
        <w:t>图</w:t>
      </w:r>
      <w:r>
        <w:rPr>
          <w:sz w:val="21"/>
          <w:szCs w:val="21"/>
        </w:rPr>
        <w:t xml:space="preserve">2-3 </w:t>
      </w:r>
      <w:r>
        <w:rPr>
          <w:rFonts w:hint="eastAsia"/>
          <w:sz w:val="21"/>
          <w:szCs w:val="21"/>
        </w:rPr>
        <w:t>应用于句子分类的</w:t>
      </w:r>
      <w:r>
        <w:rPr>
          <w:sz w:val="21"/>
          <w:szCs w:val="21"/>
        </w:rPr>
        <w:t>卷积神经网络结构</w:t>
      </w:r>
      <w:r w:rsidR="00C43EE7">
        <w:fldChar w:fldCharType="begin"/>
      </w:r>
      <w:r w:rsidR="00BE2D93">
        <w:instrText xml:space="preserve"> ADDIN NE.Ref.{EFEF5F1B-9E9E-4F97-BD11-0A337316B4B1}</w:instrText>
      </w:r>
      <w:r w:rsidR="00C43EE7">
        <w:fldChar w:fldCharType="separate"/>
      </w:r>
      <w:r w:rsidR="00BE2D93">
        <w:rPr>
          <w:rFonts w:ascii="宋体" w:cs="宋体"/>
          <w:color w:val="080000"/>
          <w:kern w:val="0"/>
          <w:vertAlign w:val="superscript"/>
        </w:rPr>
        <w:t>[36]</w:t>
      </w:r>
      <w:r w:rsidR="00C43EE7">
        <w:fldChar w:fldCharType="end"/>
      </w:r>
    </w:p>
    <w:p w14:paraId="054B0D36" w14:textId="7AD0F1F6" w:rsidR="001760C3" w:rsidRPr="004C4C1E" w:rsidRDefault="001760C3" w:rsidP="00526AB7">
      <w:pPr>
        <w:spacing w:afterLines="50" w:after="156"/>
        <w:ind w:firstLineChars="0" w:firstLine="0"/>
        <w:jc w:val="center"/>
        <w:rPr>
          <w:sz w:val="21"/>
          <w:szCs w:val="21"/>
        </w:rPr>
      </w:pPr>
      <w:r>
        <w:rPr>
          <w:sz w:val="21"/>
          <w:szCs w:val="21"/>
        </w:rPr>
        <w:t xml:space="preserve">Figure 2-3 Convolutional Neural Network Structure </w:t>
      </w:r>
      <w:r>
        <w:rPr>
          <w:rFonts w:hint="eastAsia"/>
          <w:sz w:val="21"/>
          <w:szCs w:val="21"/>
        </w:rPr>
        <w:t>for</w:t>
      </w:r>
      <w:r>
        <w:rPr>
          <w:sz w:val="21"/>
          <w:szCs w:val="21"/>
        </w:rPr>
        <w:t xml:space="preserve"> S</w:t>
      </w:r>
      <w:r>
        <w:rPr>
          <w:rFonts w:hint="eastAsia"/>
          <w:sz w:val="21"/>
          <w:szCs w:val="21"/>
        </w:rPr>
        <w:t>entence</w:t>
      </w:r>
      <w:r>
        <w:rPr>
          <w:sz w:val="21"/>
          <w:szCs w:val="21"/>
        </w:rPr>
        <w:t xml:space="preserve"> C</w:t>
      </w:r>
      <w:r>
        <w:rPr>
          <w:rFonts w:hint="eastAsia"/>
          <w:sz w:val="21"/>
          <w:szCs w:val="21"/>
        </w:rPr>
        <w:t>lassification</w:t>
      </w:r>
      <w:r w:rsidR="00C43EE7">
        <w:fldChar w:fldCharType="begin"/>
      </w:r>
      <w:r w:rsidR="00BE2D93">
        <w:instrText xml:space="preserve"> ADDIN NE.Ref.{8E0672F6-B8A2-4F53-8D15-95CC9BAEB773}</w:instrText>
      </w:r>
      <w:r w:rsidR="00C43EE7">
        <w:fldChar w:fldCharType="separate"/>
      </w:r>
      <w:r w:rsidR="00BE2D93">
        <w:rPr>
          <w:rFonts w:ascii="宋体" w:cs="宋体"/>
          <w:color w:val="080000"/>
          <w:kern w:val="0"/>
          <w:vertAlign w:val="superscript"/>
        </w:rPr>
        <w:t>[36]</w:t>
      </w:r>
      <w:r w:rsidR="00C43EE7">
        <w:fldChar w:fldCharType="end"/>
      </w:r>
    </w:p>
    <w:p w14:paraId="2B467D20" w14:textId="01C36029" w:rsidR="001760C3" w:rsidRDefault="001760C3" w:rsidP="001760C3">
      <w:pPr>
        <w:ind w:firstLineChars="0" w:firstLine="480"/>
      </w:pPr>
      <w:r>
        <w:rPr>
          <w:rFonts w:hint="eastAsia"/>
        </w:rPr>
        <w:lastRenderedPageBreak/>
        <w:t>在进入卷积层之前，每个语言序列中的单词都先初始化为一个</w:t>
      </w:r>
      <w:r w:rsidR="00D31B1E" w:rsidRPr="00B83E48">
        <w:rPr>
          <w:noProof/>
          <w:position w:val="-6"/>
        </w:rPr>
        <w:object w:dxaOrig="200" w:dyaOrig="279" w14:anchorId="3CDEF92A">
          <v:shape id="_x0000_i1057" type="#_x0000_t75" alt="" style="width:7.5pt;height:13.5pt;mso-width-percent:0;mso-height-percent:0;mso-width-percent:0;mso-height-percent:0" o:ole="">
            <v:imagedata r:id="rId88" o:title=""/>
          </v:shape>
          <o:OLEObject Type="Embed" ProgID="Equation.DSMT4" ShapeID="_x0000_i1057" DrawAspect="Content" ObjectID="_1653038673" r:id="rId89"/>
        </w:object>
      </w:r>
      <w:r>
        <w:rPr>
          <w:rFonts w:hint="eastAsia"/>
        </w:rPr>
        <w:t>维的词向量，</w:t>
      </w:r>
      <w:r w:rsidR="00D62003">
        <w:rPr>
          <w:rFonts w:hint="eastAsia"/>
        </w:rPr>
        <w:t>当输入</w:t>
      </w:r>
      <w:r>
        <w:rPr>
          <w:rFonts w:hint="eastAsia"/>
        </w:rPr>
        <w:t>的句子</w:t>
      </w:r>
      <w:r w:rsidR="00D62003">
        <w:rPr>
          <w:rFonts w:hint="eastAsia"/>
        </w:rPr>
        <w:t>长度为</w:t>
      </w:r>
      <w:r w:rsidR="00D31B1E" w:rsidRPr="00B83E48">
        <w:rPr>
          <w:noProof/>
          <w:position w:val="-6"/>
        </w:rPr>
        <w:object w:dxaOrig="200" w:dyaOrig="220" w14:anchorId="5DE5B838">
          <v:shape id="_x0000_i1058" type="#_x0000_t75" alt="" style="width:7.5pt;height:13.5pt;mso-width-percent:0;mso-height-percent:0;mso-width-percent:0;mso-height-percent:0" o:ole="">
            <v:imagedata r:id="rId90" o:title=""/>
          </v:shape>
          <o:OLEObject Type="Embed" ProgID="Equation.DSMT4" ShapeID="_x0000_i1058" DrawAspect="Content" ObjectID="_1653038674" r:id="rId91"/>
        </w:object>
      </w:r>
      <w:r w:rsidR="00D62003">
        <w:rPr>
          <w:rFonts w:hint="eastAsia"/>
        </w:rPr>
        <w:t>时，将其初始化为</w:t>
      </w:r>
      <w:r w:rsidR="00D31B1E" w:rsidRPr="00B83E48">
        <w:rPr>
          <w:noProof/>
          <w:position w:val="-6"/>
        </w:rPr>
        <w:object w:dxaOrig="499" w:dyaOrig="279" w14:anchorId="7E931621">
          <v:shape id="_x0000_i1059" type="#_x0000_t75" alt="" style="width:22.5pt;height:13.5pt;mso-width-percent:0;mso-height-percent:0;mso-width-percent:0;mso-height-percent:0" o:ole="">
            <v:imagedata r:id="rId92" o:title=""/>
          </v:shape>
          <o:OLEObject Type="Embed" ProgID="Equation.DSMT4" ShapeID="_x0000_i1059" DrawAspect="Content" ObjectID="_1653038675" r:id="rId93"/>
        </w:object>
      </w:r>
      <w:r>
        <w:rPr>
          <w:rFonts w:hint="eastAsia"/>
        </w:rPr>
        <w:t>的词向量矩阵。</w:t>
      </w:r>
    </w:p>
    <w:p w14:paraId="4A3B0A6B" w14:textId="60C915C6" w:rsidR="001760C3" w:rsidRDefault="001760C3" w:rsidP="001760C3">
      <w:pPr>
        <w:ind w:firstLineChars="0" w:firstLine="480"/>
      </w:pPr>
      <w:r>
        <w:rPr>
          <w:rFonts w:hint="eastAsia"/>
        </w:rPr>
        <w:t>卷积层主要用于提取语言序列的深层特征，在将语言序列这样的一维输入经过词向量处理转化为二维输入之后，就可以进行类似图像处理的卷积特征提取。该层用卷积核进行卷积计算，假设卷积核窗口大小</w:t>
      </w:r>
      <w:r w:rsidR="00D62003">
        <w:rPr>
          <w:rFonts w:hint="eastAsia"/>
        </w:rPr>
        <w:t>为</w:t>
      </w:r>
      <w:r w:rsidR="00D31B1E" w:rsidRPr="00B83E48">
        <w:rPr>
          <w:noProof/>
          <w:position w:val="-6"/>
        </w:rPr>
        <w:object w:dxaOrig="200" w:dyaOrig="279" w14:anchorId="3E7D2640">
          <v:shape id="_x0000_i1060" type="#_x0000_t75" alt="" style="width:7.5pt;height:13.5pt;mso-width-percent:0;mso-height-percent:0;mso-width-percent:0;mso-height-percent:0" o:ole="">
            <v:imagedata r:id="rId94" o:title=""/>
          </v:shape>
          <o:OLEObject Type="Embed" ProgID="Equation.DSMT4" ShapeID="_x0000_i1060" DrawAspect="Content" ObjectID="_1653038676" r:id="rId95"/>
        </w:object>
      </w:r>
      <w:r>
        <w:rPr>
          <w:rFonts w:hint="eastAsia"/>
        </w:rPr>
        <w:t>，卷积核大小</w:t>
      </w:r>
      <w:r w:rsidR="00D62003">
        <w:rPr>
          <w:rFonts w:hint="eastAsia"/>
        </w:rPr>
        <w:t>就</w:t>
      </w:r>
      <w:r>
        <w:rPr>
          <w:rFonts w:hint="eastAsia"/>
        </w:rPr>
        <w:t>为</w:t>
      </w:r>
      <w:r w:rsidR="00D31B1E" w:rsidRPr="00B83E48">
        <w:rPr>
          <w:noProof/>
          <w:position w:val="-6"/>
        </w:rPr>
        <w:object w:dxaOrig="499" w:dyaOrig="279" w14:anchorId="4D315620">
          <v:shape id="_x0000_i1061" type="#_x0000_t75" alt="" style="width:22.5pt;height:13.5pt;mso-width-percent:0;mso-height-percent:0;mso-width-percent:0;mso-height-percent:0" o:ole="">
            <v:imagedata r:id="rId96" o:title=""/>
          </v:shape>
          <o:OLEObject Type="Embed" ProgID="Equation.DSMT4" ShapeID="_x0000_i1061" DrawAspect="Content" ObjectID="_1653038677" r:id="rId97"/>
        </w:object>
      </w:r>
      <w:r w:rsidR="00D62003">
        <w:rPr>
          <w:rFonts w:hint="eastAsia"/>
        </w:rPr>
        <w:t>维；</w:t>
      </w:r>
      <w:r>
        <w:rPr>
          <w:rFonts w:hint="eastAsia"/>
        </w:rPr>
        <w:t>第</w:t>
      </w:r>
      <w:r w:rsidR="00D31B1E" w:rsidRPr="00DE365E">
        <w:rPr>
          <w:noProof/>
          <w:position w:val="-6"/>
        </w:rPr>
        <w:object w:dxaOrig="139" w:dyaOrig="260" w14:anchorId="613BD42A">
          <v:shape id="_x0000_i1062" type="#_x0000_t75" alt="" style="width:7.5pt;height:13.5pt;mso-width-percent:0;mso-height-percent:0;mso-width-percent:0;mso-height-percent:0" o:ole="">
            <v:imagedata r:id="rId98" o:title=""/>
          </v:shape>
          <o:OLEObject Type="Embed" ProgID="Equation.DSMT4" ShapeID="_x0000_i1062" DrawAspect="Content" ObjectID="_1653038678" r:id="rId99"/>
        </w:object>
      </w:r>
      <w:r>
        <w:rPr>
          <w:rFonts w:hint="eastAsia"/>
        </w:rPr>
        <w:t>个</w:t>
      </w:r>
      <w:r w:rsidR="00D62003">
        <w:rPr>
          <w:rFonts w:hint="eastAsia"/>
        </w:rPr>
        <w:t>卷积核</w:t>
      </w:r>
      <w:r>
        <w:rPr>
          <w:rFonts w:hint="eastAsia"/>
        </w:rPr>
        <w:t>窗口里的单词，即从第</w:t>
      </w:r>
      <w:r w:rsidR="00D31B1E" w:rsidRPr="00DE365E">
        <w:rPr>
          <w:noProof/>
          <w:position w:val="-6"/>
        </w:rPr>
        <w:object w:dxaOrig="139" w:dyaOrig="260" w14:anchorId="67CD2AF0">
          <v:shape id="_x0000_i1063" type="#_x0000_t75" alt="" style="width:7.5pt;height:13.5pt;mso-width-percent:0;mso-height-percent:0;mso-width-percent:0;mso-height-percent:0" o:ole="">
            <v:imagedata r:id="rId100" o:title=""/>
          </v:shape>
          <o:OLEObject Type="Embed" ProgID="Equation.DSMT4" ShapeID="_x0000_i1063" DrawAspect="Content" ObjectID="_1653038679" r:id="rId101"/>
        </w:object>
      </w:r>
      <w:r>
        <w:rPr>
          <w:rFonts w:hint="eastAsia"/>
        </w:rPr>
        <w:t>个位置到第</w:t>
      </w:r>
      <w:r w:rsidR="00D31B1E" w:rsidRPr="00CD2BBC">
        <w:rPr>
          <w:noProof/>
          <w:position w:val="-6"/>
        </w:rPr>
        <w:object w:dxaOrig="720" w:dyaOrig="279" w14:anchorId="1BB13055">
          <v:shape id="_x0000_i1064" type="#_x0000_t75" alt="" style="width:36pt;height:13.5pt;mso-width-percent:0;mso-height-percent:0;mso-width-percent:0;mso-height-percent:0" o:ole="">
            <v:imagedata r:id="rId102" o:title=""/>
          </v:shape>
          <o:OLEObject Type="Embed" ProgID="Equation.DSMT4" ShapeID="_x0000_i1064" DrawAspect="Content" ObjectID="_1653038680" r:id="rId103"/>
        </w:object>
      </w:r>
      <w:r>
        <w:rPr>
          <w:rFonts w:hint="eastAsia"/>
        </w:rPr>
        <w:t>个位置的单词向量</w:t>
      </w:r>
      <w:r w:rsidR="00D31B1E" w:rsidRPr="00F566C1">
        <w:rPr>
          <w:noProof/>
          <w:position w:val="-12"/>
        </w:rPr>
        <w:object w:dxaOrig="600" w:dyaOrig="360" w14:anchorId="775C5677">
          <v:shape id="_x0000_i1065" type="#_x0000_t75" alt="" style="width:28.5pt;height:22.5pt;mso-width-percent:0;mso-height-percent:0;mso-width-percent:0;mso-height-percent:0" o:ole="">
            <v:imagedata r:id="rId104" o:title=""/>
          </v:shape>
          <o:OLEObject Type="Embed" ProgID="Equation.DSMT4" ShapeID="_x0000_i1065" DrawAspect="Content" ObjectID="_1653038681" r:id="rId105"/>
        </w:object>
      </w:r>
      <w:r>
        <w:rPr>
          <w:rFonts w:hint="eastAsia"/>
        </w:rPr>
        <w:t>可以通过公式（</w:t>
      </w:r>
      <w:r>
        <w:rPr>
          <w:rFonts w:hint="eastAsia"/>
        </w:rPr>
        <w:t>2-9</w:t>
      </w:r>
      <w:r>
        <w:rPr>
          <w:rFonts w:hint="eastAsia"/>
        </w:rPr>
        <w:t>）得到特征</w:t>
      </w:r>
      <w:r w:rsidR="00D31B1E" w:rsidRPr="00F566C1">
        <w:rPr>
          <w:noProof/>
          <w:position w:val="-12"/>
        </w:rPr>
        <w:object w:dxaOrig="220" w:dyaOrig="360" w14:anchorId="5B0A40D1">
          <v:shape id="_x0000_i1066" type="#_x0000_t75" alt="" style="width:13.5pt;height:22.5pt;mso-width-percent:0;mso-height-percent:0;mso-width-percent:0;mso-height-percent:0" o:ole="">
            <v:imagedata r:id="rId106" o:title=""/>
          </v:shape>
          <o:OLEObject Type="Embed" ProgID="Equation.DSMT4" ShapeID="_x0000_i1066" DrawAspect="Content" ObjectID="_1653038682" r:id="rId107"/>
        </w:object>
      </w:r>
      <w:r>
        <w:rPr>
          <w:rFonts w:hint="eastAsia"/>
        </w:rPr>
        <w:t>，其中</w:t>
      </w:r>
      <w:r w:rsidR="00D31B1E" w:rsidRPr="000E3BFC">
        <w:rPr>
          <w:noProof/>
          <w:position w:val="-10"/>
        </w:rPr>
        <w:object w:dxaOrig="240" w:dyaOrig="320" w14:anchorId="162D3FCC">
          <v:shape id="_x0000_i1067" type="#_x0000_t75" alt="" style="width:13.5pt;height:13.5pt;mso-width-percent:0;mso-height-percent:0;mso-width-percent:0;mso-height-percent:0" o:ole="">
            <v:imagedata r:id="rId108" o:title=""/>
          </v:shape>
          <o:OLEObject Type="Embed" ProgID="Equation.DSMT4" ShapeID="_x0000_i1067" DrawAspect="Content" ObjectID="_1653038683" r:id="rId109"/>
        </w:object>
      </w:r>
      <w:r>
        <w:rPr>
          <w:rFonts w:hint="eastAsia"/>
        </w:rPr>
        <w:t>为激活函数</w:t>
      </w:r>
      <w:r>
        <w:t>（</w:t>
      </w:r>
      <w:r>
        <w:rPr>
          <w:rFonts w:hint="eastAsia"/>
        </w:rPr>
        <w:t>如</w:t>
      </w:r>
      <w:r>
        <w:rPr>
          <w:rFonts w:hint="eastAsia"/>
        </w:rPr>
        <w:t>relu</w:t>
      </w:r>
      <w:r>
        <w:rPr>
          <w:rFonts w:hint="eastAsia"/>
        </w:rPr>
        <w:t>函数）：</w:t>
      </w:r>
    </w:p>
    <w:p w14:paraId="560B83E3" w14:textId="4D241A96" w:rsidR="001760C3" w:rsidRDefault="00D31B1E" w:rsidP="00FA02E1">
      <w:pPr>
        <w:wordWrap w:val="0"/>
        <w:spacing w:line="240" w:lineRule="auto"/>
        <w:ind w:firstLineChars="0" w:firstLine="480"/>
        <w:jc w:val="right"/>
      </w:pPr>
      <w:r w:rsidRPr="00F566C1">
        <w:rPr>
          <w:noProof/>
          <w:position w:val="-14"/>
        </w:rPr>
        <w:object w:dxaOrig="2079" w:dyaOrig="400" w14:anchorId="5EAE4372">
          <v:shape id="_x0000_i1068" type="#_x0000_t75" alt="" style="width:100.5pt;height:22.5pt;mso-width-percent:0;mso-height-percent:0;mso-width-percent:0;mso-height-percent:0" o:ole="">
            <v:imagedata r:id="rId110" o:title=""/>
          </v:shape>
          <o:OLEObject Type="Embed" ProgID="Equation.DSMT4" ShapeID="_x0000_i1068" DrawAspect="Content" ObjectID="_1653038684" r:id="rId111"/>
        </w:object>
      </w:r>
      <w:r w:rsidR="001760C3">
        <w:rPr>
          <w:rFonts w:hint="eastAsia"/>
        </w:rPr>
        <w:t xml:space="preserve"> </w:t>
      </w:r>
      <w:r w:rsidR="001760C3">
        <w:t xml:space="preserve">    </w:t>
      </w:r>
      <w:r w:rsidR="00FA02E1">
        <w:t xml:space="preserve"> </w:t>
      </w:r>
      <w:r w:rsidR="001760C3">
        <w:t xml:space="preserve">   </w:t>
      </w:r>
      <w:r w:rsidR="00DE3F9C">
        <w:t xml:space="preserve">  </w:t>
      </w:r>
      <w:r w:rsidR="001760C3">
        <w:t xml:space="preserve">             </w:t>
      </w:r>
      <w:r w:rsidR="001760C3">
        <w:rPr>
          <w:rFonts w:hint="eastAsia"/>
        </w:rPr>
        <w:t>(</w:t>
      </w:r>
      <w:r w:rsidR="001760C3">
        <w:t>2-9)</w:t>
      </w:r>
    </w:p>
    <w:p w14:paraId="12CF6D37" w14:textId="246A5937" w:rsidR="001760C3" w:rsidRDefault="00A9775B" w:rsidP="001760C3">
      <w:pPr>
        <w:ind w:firstLineChars="0" w:firstLine="480"/>
      </w:pPr>
      <w:r>
        <w:rPr>
          <w:rFonts w:hint="eastAsia"/>
        </w:rPr>
        <w:t>通过移动窗口扫描整个句子</w:t>
      </w:r>
      <w:r w:rsidR="001760C3">
        <w:rPr>
          <w:rFonts w:hint="eastAsia"/>
        </w:rPr>
        <w:t>可以得到</w:t>
      </w:r>
      <w:r w:rsidR="00D31B1E" w:rsidRPr="00B83E48">
        <w:rPr>
          <w:noProof/>
          <w:position w:val="-6"/>
        </w:rPr>
        <w:object w:dxaOrig="780" w:dyaOrig="279" w14:anchorId="5EA52072">
          <v:shape id="_x0000_i1069" type="#_x0000_t75" alt="" style="width:36pt;height:13.5pt;mso-width-percent:0;mso-height-percent:0;mso-width-percent:0;mso-height-percent:0" o:ole="">
            <v:imagedata r:id="rId112" o:title=""/>
          </v:shape>
          <o:OLEObject Type="Embed" ProgID="Equation.DSMT4" ShapeID="_x0000_i1069" DrawAspect="Content" ObjectID="_1653038685" r:id="rId113"/>
        </w:object>
      </w:r>
      <w:r w:rsidR="001760C3">
        <w:rPr>
          <w:rFonts w:hint="eastAsia"/>
        </w:rPr>
        <w:t>个特征，得到特征图</w:t>
      </w:r>
      <w:r w:rsidR="001760C3">
        <w:t>：</w:t>
      </w:r>
      <w:r w:rsidR="00D31B1E" w:rsidRPr="00F566C1">
        <w:rPr>
          <w:noProof/>
          <w:position w:val="-14"/>
        </w:rPr>
        <w:object w:dxaOrig="1860" w:dyaOrig="400" w14:anchorId="17A17B48">
          <v:shape id="_x0000_i1070" type="#_x0000_t75" alt="" style="width:94.5pt;height:22.5pt;mso-width-percent:0;mso-height-percent:0;mso-width-percent:0;mso-height-percent:0" o:ole="">
            <v:imagedata r:id="rId114" o:title=""/>
          </v:shape>
          <o:OLEObject Type="Embed" ProgID="Equation.DSMT4" ShapeID="_x0000_i1070" DrawAspect="Content" ObjectID="_1653038686" r:id="rId115"/>
        </w:object>
      </w:r>
      <w:r w:rsidR="001760C3">
        <w:t>。</w:t>
      </w:r>
      <w:r w:rsidR="00D62003">
        <w:rPr>
          <w:rFonts w:hint="eastAsia"/>
        </w:rPr>
        <w:t>利用</w:t>
      </w:r>
      <w:r w:rsidR="00D31B1E" w:rsidRPr="00B83E48">
        <w:rPr>
          <w:noProof/>
          <w:position w:val="-6"/>
        </w:rPr>
        <w:object w:dxaOrig="260" w:dyaOrig="220" w14:anchorId="3088F4D3">
          <v:shape id="_x0000_i1071" type="#_x0000_t75" alt="" style="width:13.5pt;height:13.5pt;mso-width-percent:0;mso-height-percent:0;mso-width-percent:0;mso-height-percent:0" o:ole="">
            <v:imagedata r:id="rId116" o:title=""/>
          </v:shape>
          <o:OLEObject Type="Embed" ProgID="Equation.DSMT4" ShapeID="_x0000_i1071" DrawAspect="Content" ObjectID="_1653038687" r:id="rId117"/>
        </w:object>
      </w:r>
      <w:r w:rsidR="001760C3">
        <w:rPr>
          <w:rFonts w:hint="eastAsia"/>
        </w:rPr>
        <w:t>个卷积核</w:t>
      </w:r>
      <w:r w:rsidR="00D62003">
        <w:rPr>
          <w:rFonts w:hint="eastAsia"/>
        </w:rPr>
        <w:t>进行扫描，都可以得到</w:t>
      </w:r>
      <w:r w:rsidR="00D31B1E" w:rsidRPr="00B83E48">
        <w:rPr>
          <w:noProof/>
          <w:position w:val="-6"/>
        </w:rPr>
        <w:object w:dxaOrig="260" w:dyaOrig="220" w14:anchorId="679D977B">
          <v:shape id="_x0000_i1072" type="#_x0000_t75" alt="" style="width:13.5pt;height:13.5pt;mso-width-percent:0;mso-height-percent:0;mso-width-percent:0;mso-height-percent:0" o:ole="">
            <v:imagedata r:id="rId116" o:title=""/>
          </v:shape>
          <o:OLEObject Type="Embed" ProgID="Equation.DSMT4" ShapeID="_x0000_i1072" DrawAspect="Content" ObjectID="_1653038688" r:id="rId118"/>
        </w:object>
      </w:r>
      <w:r w:rsidR="001760C3">
        <w:rPr>
          <w:rFonts w:hint="eastAsia"/>
        </w:rPr>
        <w:t>个对应的特征图。</w:t>
      </w:r>
    </w:p>
    <w:p w14:paraId="3A9D90FA" w14:textId="6A0BDC8A" w:rsidR="001760C3" w:rsidRDefault="001760C3" w:rsidP="001760C3">
      <w:pPr>
        <w:ind w:firstLineChars="0" w:firstLine="480"/>
      </w:pPr>
      <w:r>
        <w:rPr>
          <w:rFonts w:hint="eastAsia"/>
        </w:rPr>
        <w:t>池化层主要用于防止过拟合，比较典型的有</w:t>
      </w:r>
      <w:r>
        <w:rPr>
          <w:rFonts w:hint="eastAsia"/>
        </w:rPr>
        <w:t>max-pooling</w:t>
      </w:r>
      <w:r>
        <w:rPr>
          <w:rFonts w:hint="eastAsia"/>
        </w:rPr>
        <w:t>和</w:t>
      </w:r>
      <w:r>
        <w:rPr>
          <w:rFonts w:hint="eastAsia"/>
        </w:rPr>
        <w:t>mean-pooling</w:t>
      </w:r>
      <w:r>
        <w:rPr>
          <w:rFonts w:hint="eastAsia"/>
        </w:rPr>
        <w:t>。在图</w:t>
      </w:r>
      <w:r>
        <w:rPr>
          <w:rFonts w:hint="eastAsia"/>
        </w:rPr>
        <w:t>2-3</w:t>
      </w:r>
      <w:r>
        <w:rPr>
          <w:rFonts w:hint="eastAsia"/>
        </w:rPr>
        <w:t>中进行</w:t>
      </w:r>
      <w:r>
        <w:rPr>
          <w:rFonts w:hint="eastAsia"/>
        </w:rPr>
        <w:t>max-pooling</w:t>
      </w:r>
      <w:r>
        <w:rPr>
          <w:rFonts w:hint="eastAsia"/>
        </w:rPr>
        <w:t>操作，经过</w:t>
      </w:r>
      <w:r w:rsidR="00D31B1E" w:rsidRPr="00F566C1">
        <w:rPr>
          <w:noProof/>
          <w:position w:val="-14"/>
        </w:rPr>
        <w:object w:dxaOrig="1219" w:dyaOrig="400" w14:anchorId="18072971">
          <v:shape id="_x0000_i1073" type="#_x0000_t75" alt="" style="width:57pt;height:22.5pt;mso-width-percent:0;mso-height-percent:0;mso-width-percent:0;mso-height-percent:0" o:ole="">
            <v:imagedata r:id="rId119" o:title=""/>
          </v:shape>
          <o:OLEObject Type="Embed" ProgID="Equation.DSMT4" ShapeID="_x0000_i1073" DrawAspect="Content" ObjectID="_1653038689" r:id="rId120"/>
        </w:object>
      </w:r>
      <w:r>
        <w:rPr>
          <w:rFonts w:hint="eastAsia"/>
        </w:rPr>
        <w:t>就可以简单得到该卷积核的特征。得到特征之后再送入全连接层就可以进行简单的文本分类。</w:t>
      </w:r>
    </w:p>
    <w:p w14:paraId="49CF90ED" w14:textId="38C31676" w:rsidR="001760C3" w:rsidRPr="004C4C1E" w:rsidRDefault="001760C3" w:rsidP="001760C3">
      <w:pPr>
        <w:ind w:firstLineChars="0" w:firstLine="480"/>
      </w:pPr>
      <w:r>
        <w:rPr>
          <w:rFonts w:hint="eastAsia"/>
        </w:rPr>
        <w:t>比起循环神经网络和长短期记忆网络，卷积神经网络有以下优点：</w:t>
      </w:r>
      <w:r>
        <w:rPr>
          <w:rFonts w:hint="eastAsia"/>
        </w:rPr>
        <w:t>1</w:t>
      </w:r>
      <w:r>
        <w:rPr>
          <w:rFonts w:hint="eastAsia"/>
        </w:rPr>
        <w:t>）由于卷积操作可以并行进行，它的并行能力更高；</w:t>
      </w:r>
      <w:r>
        <w:rPr>
          <w:rFonts w:hint="eastAsia"/>
        </w:rPr>
        <w:t>2</w:t>
      </w:r>
      <w:r>
        <w:rPr>
          <w:rFonts w:hint="eastAsia"/>
        </w:rPr>
        <w:t>）由于滑动窗口的结构特征，它能够捕捉更多的上下文信息；</w:t>
      </w:r>
      <w:r>
        <w:rPr>
          <w:rFonts w:hint="eastAsia"/>
        </w:rPr>
        <w:t>3</w:t>
      </w:r>
      <w:r>
        <w:rPr>
          <w:rFonts w:hint="eastAsia"/>
        </w:rPr>
        <w:t>）由于滑动窗口顺序滑动的特点，它能够记录文本中相对位置的信息。但由于滑动窗口的大小直接决定了捕捉单词依赖关系的距离，</w:t>
      </w:r>
      <w:r w:rsidR="00D62003">
        <w:rPr>
          <w:rFonts w:hint="eastAsia"/>
        </w:rPr>
        <w:t>超出窗口之外的单词间依赖关系并不能被捕捉。为突破卷积神经网络无法</w:t>
      </w:r>
      <w:r>
        <w:rPr>
          <w:rFonts w:hint="eastAsia"/>
        </w:rPr>
        <w:t>捕捉长距离</w:t>
      </w:r>
      <w:r w:rsidR="00D62003">
        <w:rPr>
          <w:rFonts w:hint="eastAsia"/>
        </w:rPr>
        <w:t>依赖</w:t>
      </w:r>
      <w:r>
        <w:rPr>
          <w:rFonts w:hint="eastAsia"/>
        </w:rPr>
        <w:t>特征的局限性，相关研究从两个方面对卷积神经网络进行了改进：一是不改变卷积层深度，将连续覆盖的滑动窗口变为不连续覆盖，即空洞卷积</w:t>
      </w:r>
      <w:r w:rsidR="00616B47">
        <w:fldChar w:fldCharType="begin"/>
      </w:r>
      <w:r w:rsidR="00BE2D93">
        <w:instrText xml:space="preserve"> ADDIN NE.Ref.{F2908E63-6AED-40E7-82AB-F88A5CC4D7FD}</w:instrText>
      </w:r>
      <w:r w:rsidR="00616B47">
        <w:fldChar w:fldCharType="separate"/>
      </w:r>
      <w:r w:rsidR="00BE2D93">
        <w:rPr>
          <w:rFonts w:ascii="宋体" w:cs="宋体"/>
          <w:color w:val="080000"/>
          <w:kern w:val="0"/>
          <w:vertAlign w:val="superscript"/>
        </w:rPr>
        <w:t>[37]</w:t>
      </w:r>
      <w:r w:rsidR="00616B47">
        <w:fldChar w:fldCharType="end"/>
      </w:r>
      <w:r>
        <w:rPr>
          <w:rFonts w:hint="eastAsia"/>
        </w:rPr>
        <w:t>；二是加深卷积层深度，使得上下层覆盖窗口叠加</w:t>
      </w:r>
      <w:r w:rsidR="00616B47">
        <w:fldChar w:fldCharType="begin"/>
      </w:r>
      <w:r w:rsidR="00BE2D93">
        <w:instrText xml:space="preserve"> ADDIN NE.Ref.{9BCD5CCC-2908-43FC-BDED-135418ECAC0B}</w:instrText>
      </w:r>
      <w:r w:rsidR="00616B47">
        <w:fldChar w:fldCharType="separate"/>
      </w:r>
      <w:r w:rsidR="00BE2D93">
        <w:rPr>
          <w:rFonts w:ascii="宋体" w:cs="宋体"/>
          <w:color w:val="080000"/>
          <w:kern w:val="0"/>
          <w:vertAlign w:val="superscript"/>
        </w:rPr>
        <w:t>[38]</w:t>
      </w:r>
      <w:r w:rsidR="00616B47">
        <w:fldChar w:fldCharType="end"/>
      </w:r>
      <w:r>
        <w:rPr>
          <w:rFonts w:hint="eastAsia"/>
        </w:rPr>
        <w:t>。目前，卷积神经网络除了在文本分类上，也在关系抽取</w:t>
      </w:r>
      <w:r w:rsidR="00616B47">
        <w:fldChar w:fldCharType="begin"/>
      </w:r>
      <w:r w:rsidR="00BE2D93">
        <w:instrText xml:space="preserve"> ADDIN NE.Ref.{2B7524D1-7C27-402C-AA46-B274275226AF}</w:instrText>
      </w:r>
      <w:r w:rsidR="00616B47">
        <w:fldChar w:fldCharType="separate"/>
      </w:r>
      <w:r w:rsidR="00BE2D93">
        <w:rPr>
          <w:rFonts w:ascii="宋体" w:cs="宋体"/>
          <w:color w:val="080000"/>
          <w:kern w:val="0"/>
          <w:vertAlign w:val="superscript"/>
        </w:rPr>
        <w:t>[39]</w:t>
      </w:r>
      <w:r w:rsidR="00616B47">
        <w:fldChar w:fldCharType="end"/>
      </w:r>
      <w:r>
        <w:rPr>
          <w:rFonts w:hint="eastAsia"/>
        </w:rPr>
        <w:t>、句子重复性识别</w:t>
      </w:r>
      <w:r w:rsidR="00616B47">
        <w:fldChar w:fldCharType="begin"/>
      </w:r>
      <w:r w:rsidR="00BE2D93">
        <w:instrText xml:space="preserve"> ADDIN NE.Ref.{33C44654-0DD9-4F54-B4BE-C4D4A29E687E}</w:instrText>
      </w:r>
      <w:r w:rsidR="00616B47">
        <w:fldChar w:fldCharType="separate"/>
      </w:r>
      <w:r w:rsidR="00BE2D93">
        <w:rPr>
          <w:rFonts w:ascii="宋体" w:cs="宋体"/>
          <w:color w:val="080000"/>
          <w:kern w:val="0"/>
          <w:vertAlign w:val="superscript"/>
        </w:rPr>
        <w:t>[40]</w:t>
      </w:r>
      <w:r w:rsidR="00616B47">
        <w:fldChar w:fldCharType="end"/>
      </w:r>
      <w:r>
        <w:rPr>
          <w:rFonts w:hint="eastAsia"/>
        </w:rPr>
        <w:t>等自然语言处理任务中有着颇为广泛的应用。</w:t>
      </w:r>
    </w:p>
    <w:p w14:paraId="3AF7A03A" w14:textId="6024C6CB" w:rsidR="00F92A48" w:rsidRDefault="00F92A48">
      <w:pPr>
        <w:pStyle w:val="32"/>
        <w:rPr>
          <w:rFonts w:ascii="黑体" w:hAnsi="黑体" w:cs="黑体"/>
          <w:szCs w:val="21"/>
        </w:rPr>
      </w:pPr>
      <w:bookmarkStart w:id="41" w:name="_Toc40538679"/>
      <w:r w:rsidRPr="00BE7A13">
        <w:t xml:space="preserve">2.1.4  </w:t>
      </w:r>
      <w:r w:rsidRPr="008901CC">
        <w:t>Transforme</w:t>
      </w:r>
      <w:r>
        <w:rPr>
          <w:rFonts w:ascii="黑体" w:hAnsi="黑体" w:cs="黑体" w:hint="eastAsia"/>
        </w:rPr>
        <w:t>r</w:t>
      </w:r>
      <w:r w:rsidR="007D0D80">
        <w:rPr>
          <w:rFonts w:ascii="黑体" w:hAnsi="黑体" w:cs="黑体" w:hint="eastAsia"/>
        </w:rPr>
        <w:t>模型</w:t>
      </w:r>
      <w:bookmarkEnd w:id="41"/>
    </w:p>
    <w:p w14:paraId="48CA9987" w14:textId="591D4823" w:rsidR="001760C3" w:rsidRDefault="001760C3" w:rsidP="001760C3">
      <w:pPr>
        <w:ind w:firstLineChars="0" w:firstLine="480"/>
      </w:pPr>
      <w:r>
        <w:rPr>
          <w:rFonts w:hint="eastAsia"/>
        </w:rPr>
        <w:t>在循环神经网络和卷积神经网络提出之后，各类改进方法层出不穷，其中最为普遍的就是利用注意力机制加强对文本中较为重要信息的“注意”。在自然语言处理中，比较典型的是在</w:t>
      </w:r>
      <w:r>
        <w:rPr>
          <w:rFonts w:hint="eastAsia"/>
        </w:rPr>
        <w:t>seq2seq</w:t>
      </w:r>
      <w:r>
        <w:rPr>
          <w:rFonts w:hint="eastAsia"/>
        </w:rPr>
        <w:t>这种编码</w:t>
      </w:r>
      <w:r>
        <w:rPr>
          <w:rFonts w:hint="eastAsia"/>
        </w:rPr>
        <w:t>-</w:t>
      </w:r>
      <w:r>
        <w:rPr>
          <w:rFonts w:hint="eastAsia"/>
        </w:rPr>
        <w:t>解码模型上加入注意力机制以进行机器翻译</w:t>
      </w:r>
      <w:r w:rsidR="00616B47">
        <w:fldChar w:fldCharType="begin"/>
      </w:r>
      <w:r w:rsidR="00BE2D93">
        <w:instrText xml:space="preserve"> ADDIN NE.Ref.{DCE06B79-2948-4FDF-85D0-F9DF3D15E34A}</w:instrText>
      </w:r>
      <w:r w:rsidR="00616B47">
        <w:fldChar w:fldCharType="separate"/>
      </w:r>
      <w:r w:rsidR="00BE2D93">
        <w:rPr>
          <w:rFonts w:ascii="宋体" w:cs="宋体"/>
          <w:color w:val="080000"/>
          <w:kern w:val="0"/>
          <w:vertAlign w:val="superscript"/>
        </w:rPr>
        <w:t>[41]</w:t>
      </w:r>
      <w:r w:rsidR="00616B47">
        <w:fldChar w:fldCharType="end"/>
      </w:r>
      <w:r>
        <w:rPr>
          <w:rFonts w:hint="eastAsia"/>
        </w:rPr>
        <w:t>。由于</w:t>
      </w:r>
      <w:r>
        <w:rPr>
          <w:rFonts w:hint="eastAsia"/>
        </w:rPr>
        <w:t>seq2seq</w:t>
      </w:r>
      <w:r>
        <w:rPr>
          <w:rFonts w:hint="eastAsia"/>
        </w:rPr>
        <w:t>本质是由循环神经网络组成的，它也具有循环神经网络的局限性，即只能串行处理，效率较低。</w:t>
      </w:r>
    </w:p>
    <w:p w14:paraId="1F709C53" w14:textId="3BEF9DFE" w:rsidR="001760C3" w:rsidRDefault="001760C3" w:rsidP="001760C3">
      <w:pPr>
        <w:ind w:firstLineChars="0" w:firstLine="480"/>
      </w:pPr>
      <w:r>
        <w:rPr>
          <w:rFonts w:hint="eastAsia"/>
        </w:rPr>
        <w:t>2017</w:t>
      </w:r>
      <w:r>
        <w:rPr>
          <w:rFonts w:hint="eastAsia"/>
        </w:rPr>
        <w:t>年谷歌首次提出</w:t>
      </w:r>
      <w:r>
        <w:rPr>
          <w:rFonts w:hint="eastAsia"/>
        </w:rPr>
        <w:t>Transformer</w:t>
      </w:r>
      <w:r>
        <w:rPr>
          <w:rFonts w:hint="eastAsia"/>
        </w:rPr>
        <w:t>结构以进行机器翻译任务</w:t>
      </w:r>
      <w:r w:rsidR="00616B47">
        <w:fldChar w:fldCharType="begin"/>
      </w:r>
      <w:r w:rsidR="00BE2D93">
        <w:instrText xml:space="preserve"> ADDIN NE.Ref.{217B8B19-B7B1-4178-9F9E-6160DE683A37}</w:instrText>
      </w:r>
      <w:r w:rsidR="00616B47">
        <w:fldChar w:fldCharType="separate"/>
      </w:r>
      <w:r w:rsidR="00BE2D93">
        <w:rPr>
          <w:rFonts w:ascii="宋体" w:cs="宋体"/>
          <w:color w:val="080000"/>
          <w:kern w:val="0"/>
          <w:vertAlign w:val="superscript"/>
        </w:rPr>
        <w:t>[8]</w:t>
      </w:r>
      <w:r w:rsidR="00616B47">
        <w:fldChar w:fldCharType="end"/>
      </w:r>
      <w:r>
        <w:rPr>
          <w:rFonts w:hint="eastAsia"/>
        </w:rPr>
        <w:t>。这是一种完全利用注意力机制，与循环神经网络和卷积神经网络都无关的一种新的编码</w:t>
      </w:r>
      <w:r>
        <w:rPr>
          <w:rFonts w:hint="eastAsia"/>
        </w:rPr>
        <w:t>-</w:t>
      </w:r>
      <w:r>
        <w:rPr>
          <w:rFonts w:hint="eastAsia"/>
        </w:rPr>
        <w:t>解码模型</w:t>
      </w:r>
      <w:r w:rsidR="00147E32">
        <w:rPr>
          <w:rFonts w:hint="eastAsia"/>
        </w:rPr>
        <w:t>，其</w:t>
      </w:r>
      <w:r>
        <w:rPr>
          <w:rFonts w:hint="eastAsia"/>
        </w:rPr>
        <w:t>结构如图</w:t>
      </w:r>
      <w:r>
        <w:t>2-4</w:t>
      </w:r>
      <w:r>
        <w:rPr>
          <w:rFonts w:hint="eastAsia"/>
        </w:rPr>
        <w:t>所示。</w:t>
      </w:r>
    </w:p>
    <w:p w14:paraId="3E29CC2F" w14:textId="3756795C" w:rsidR="001760C3" w:rsidRDefault="001760C3" w:rsidP="001760C3">
      <w:pPr>
        <w:ind w:firstLineChars="0" w:firstLine="482"/>
      </w:pPr>
      <w:r>
        <w:rPr>
          <w:rFonts w:hint="eastAsia"/>
        </w:rPr>
        <w:t>注意力机制可以简单转化为键（</w:t>
      </w:r>
      <w:r>
        <w:rPr>
          <w:rFonts w:hint="eastAsia"/>
        </w:rPr>
        <w:t>key</w:t>
      </w:r>
      <w:r>
        <w:rPr>
          <w:rFonts w:hint="eastAsia"/>
        </w:rPr>
        <w:t>）、值（</w:t>
      </w:r>
      <w:r>
        <w:rPr>
          <w:rFonts w:hint="eastAsia"/>
        </w:rPr>
        <w:t>value</w:t>
      </w:r>
      <w:r>
        <w:rPr>
          <w:rFonts w:hint="eastAsia"/>
        </w:rPr>
        <w:t>）和查找（</w:t>
      </w:r>
      <w:r>
        <w:rPr>
          <w:rFonts w:hint="eastAsia"/>
        </w:rPr>
        <w:t>query</w:t>
      </w:r>
      <w:r>
        <w:rPr>
          <w:rFonts w:hint="eastAsia"/>
        </w:rPr>
        <w:t>）的计算。</w:t>
      </w:r>
      <w:r>
        <w:rPr>
          <w:rFonts w:hint="eastAsia"/>
        </w:rPr>
        <w:lastRenderedPageBreak/>
        <w:t>简单来</w:t>
      </w:r>
      <w:r w:rsidR="00A9775B">
        <w:rPr>
          <w:rFonts w:hint="eastAsia"/>
        </w:rPr>
        <w:t>说，键值为存储的上下文关系，键值对一一对应，当键等于查找时，</w:t>
      </w:r>
      <w:r>
        <w:rPr>
          <w:rFonts w:hint="eastAsia"/>
        </w:rPr>
        <w:t>可以找出相应的值，即注意力分数。</w:t>
      </w:r>
      <w:r w:rsidR="00873DCE">
        <w:rPr>
          <w:rFonts w:hint="eastAsia"/>
        </w:rPr>
        <w:t>一般</w:t>
      </w:r>
      <w:r>
        <w:rPr>
          <w:rFonts w:hint="eastAsia"/>
        </w:rPr>
        <w:t>在自然语言处理</w:t>
      </w:r>
      <w:r w:rsidR="00873DCE">
        <w:rPr>
          <w:rFonts w:hint="eastAsia"/>
        </w:rPr>
        <w:t>任务</w:t>
      </w:r>
      <w:r>
        <w:rPr>
          <w:rFonts w:hint="eastAsia"/>
        </w:rPr>
        <w:t>中</w:t>
      </w:r>
      <w:r w:rsidR="00873DCE">
        <w:rPr>
          <w:rFonts w:hint="eastAsia"/>
        </w:rPr>
        <w:t>，</w:t>
      </w:r>
      <w:r>
        <w:rPr>
          <w:rFonts w:hint="eastAsia"/>
        </w:rPr>
        <w:t>键向</w:t>
      </w:r>
      <w:r w:rsidRPr="00B83E48">
        <w:rPr>
          <w:rFonts w:hint="eastAsia"/>
        </w:rPr>
        <w:t>量</w:t>
      </w:r>
      <w:r w:rsidR="00D31B1E" w:rsidRPr="00B83E48">
        <w:rPr>
          <w:noProof/>
          <w:position w:val="-4"/>
        </w:rPr>
        <w:object w:dxaOrig="260" w:dyaOrig="260" w14:anchorId="425470BB">
          <v:shape id="_x0000_i1074" type="#_x0000_t75" alt="" style="width:13.5pt;height:13.5pt;mso-width-percent:0;mso-height-percent:0;mso-width-percent:0;mso-height-percent:0" o:ole="">
            <v:imagedata r:id="rId121" o:title=""/>
          </v:shape>
          <o:OLEObject Type="Embed" ProgID="Equation.DSMT4" ShapeID="_x0000_i1074" DrawAspect="Content" ObjectID="_1653038690" r:id="rId122"/>
        </w:object>
      </w:r>
      <w:r>
        <w:rPr>
          <w:rFonts w:hint="eastAsia"/>
        </w:rPr>
        <w:t>等于值向量</w:t>
      </w:r>
      <w:r w:rsidR="00D31B1E" w:rsidRPr="00B83E48">
        <w:rPr>
          <w:noProof/>
          <w:position w:val="-6"/>
        </w:rPr>
        <w:object w:dxaOrig="240" w:dyaOrig="279" w14:anchorId="185E1B88">
          <v:shape id="_x0000_i1075" type="#_x0000_t75" alt="" style="width:13.5pt;height:13.5pt;mso-width-percent:0;mso-height-percent:0;mso-width-percent:0;mso-height-percent:0" o:ole="">
            <v:imagedata r:id="rId123" o:title=""/>
          </v:shape>
          <o:OLEObject Type="Embed" ProgID="Equation.DSMT4" ShapeID="_x0000_i1075" DrawAspect="Content" ObjectID="_1653038691" r:id="rId124"/>
        </w:object>
      </w:r>
      <w:r>
        <w:rPr>
          <w:rFonts w:hint="eastAsia"/>
        </w:rPr>
        <w:t>，查询向</w:t>
      </w:r>
      <w:r w:rsidRPr="00B83E48">
        <w:rPr>
          <w:rFonts w:hint="eastAsia"/>
        </w:rPr>
        <w:t>量</w:t>
      </w:r>
      <w:r w:rsidR="00D31B1E" w:rsidRPr="00B83E48">
        <w:rPr>
          <w:noProof/>
          <w:position w:val="-10"/>
        </w:rPr>
        <w:object w:dxaOrig="240" w:dyaOrig="320" w14:anchorId="7FAF7902">
          <v:shape id="_x0000_i1076" type="#_x0000_t75" alt="" style="width:13.5pt;height:13.5pt;mso-width-percent:0;mso-height-percent:0;mso-width-percent:0;mso-height-percent:0" o:ole="">
            <v:imagedata r:id="rId125" o:title=""/>
          </v:shape>
          <o:OLEObject Type="Embed" ProgID="Equation.DSMT4" ShapeID="_x0000_i1076" DrawAspect="Content" ObjectID="_1653038692" r:id="rId126"/>
        </w:object>
      </w:r>
      <w:r w:rsidR="00873DCE">
        <w:rPr>
          <w:rFonts w:hint="eastAsia"/>
        </w:rPr>
        <w:t>与</w:t>
      </w:r>
      <w:r>
        <w:rPr>
          <w:rFonts w:hint="eastAsia"/>
        </w:rPr>
        <w:t>每个句子中的词向量</w:t>
      </w:r>
      <w:r w:rsidR="00873DCE">
        <w:rPr>
          <w:rFonts w:hint="eastAsia"/>
        </w:rPr>
        <w:t>相对应</w:t>
      </w:r>
      <w:r>
        <w:rPr>
          <w:rFonts w:hint="eastAsia"/>
        </w:rPr>
        <w:t>。在</w:t>
      </w:r>
      <w:r>
        <w:rPr>
          <w:rFonts w:hint="eastAsia"/>
        </w:rPr>
        <w:t>Transformer</w:t>
      </w:r>
      <w:r>
        <w:rPr>
          <w:rFonts w:hint="eastAsia"/>
        </w:rPr>
        <w:t>中所采用的是自注意力机制，</w:t>
      </w:r>
      <w:r w:rsidR="00D31B1E" w:rsidRPr="00B83E48">
        <w:rPr>
          <w:noProof/>
          <w:position w:val="-10"/>
        </w:rPr>
        <w:object w:dxaOrig="240" w:dyaOrig="320" w14:anchorId="40972711">
          <v:shape id="_x0000_i1077" type="#_x0000_t75" alt="" style="width:13.5pt;height:13.5pt;mso-width-percent:0;mso-height-percent:0;mso-width-percent:0;mso-height-percent:0" o:ole="">
            <v:imagedata r:id="rId125" o:title=""/>
          </v:shape>
          <o:OLEObject Type="Embed" ProgID="Equation.DSMT4" ShapeID="_x0000_i1077" DrawAspect="Content" ObjectID="_1653038693" r:id="rId127"/>
        </w:object>
      </w:r>
      <w:r>
        <w:rPr>
          <w:rFonts w:hint="eastAsia"/>
        </w:rPr>
        <w:t>和</w:t>
      </w:r>
      <w:r w:rsidR="00D31B1E" w:rsidRPr="00B83E48">
        <w:rPr>
          <w:noProof/>
          <w:position w:val="-4"/>
        </w:rPr>
        <w:object w:dxaOrig="260" w:dyaOrig="260" w14:anchorId="64B56A0D">
          <v:shape id="_x0000_i1078" type="#_x0000_t75" alt="" style="width:13.5pt;height:13.5pt;mso-width-percent:0;mso-height-percent:0;mso-width-percent:0;mso-height-percent:0" o:ole="">
            <v:imagedata r:id="rId121" o:title=""/>
          </v:shape>
          <o:OLEObject Type="Embed" ProgID="Equation.DSMT4" ShapeID="_x0000_i1078" DrawAspect="Content" ObjectID="_1653038694" r:id="rId128"/>
        </w:object>
      </w:r>
      <w:r>
        <w:rPr>
          <w:rFonts w:hint="eastAsia"/>
        </w:rPr>
        <w:t>均为</w:t>
      </w:r>
      <w:r w:rsidR="00D31B1E" w:rsidRPr="00F566C1">
        <w:rPr>
          <w:noProof/>
          <w:position w:val="-12"/>
        </w:rPr>
        <w:object w:dxaOrig="279" w:dyaOrig="360" w14:anchorId="35F1209C">
          <v:shape id="_x0000_i1079" type="#_x0000_t75" alt="" style="width:13.5pt;height:22.5pt;mso-width-percent:0;mso-height-percent:0;mso-width-percent:0;mso-height-percent:0" o:ole="">
            <v:imagedata r:id="rId129" o:title=""/>
          </v:shape>
          <o:OLEObject Type="Embed" ProgID="Equation.DSMT4" ShapeID="_x0000_i1079" DrawAspect="Content" ObjectID="_1653038695" r:id="rId130"/>
        </w:object>
      </w:r>
      <w:r>
        <w:rPr>
          <w:rFonts w:hint="eastAsia"/>
        </w:rPr>
        <w:t>维，</w:t>
      </w:r>
      <w:r w:rsidR="00D31B1E" w:rsidRPr="00B83E48">
        <w:rPr>
          <w:noProof/>
          <w:position w:val="-6"/>
        </w:rPr>
        <w:object w:dxaOrig="240" w:dyaOrig="279" w14:anchorId="3DAD1ECB">
          <v:shape id="_x0000_i1080" type="#_x0000_t75" alt="" style="width:13.5pt;height:13.5pt;mso-width-percent:0;mso-height-percent:0;mso-width-percent:0;mso-height-percent:0" o:ole="">
            <v:imagedata r:id="rId123" o:title=""/>
          </v:shape>
          <o:OLEObject Type="Embed" ProgID="Equation.DSMT4" ShapeID="_x0000_i1080" DrawAspect="Content" ObjectID="_1653038696" r:id="rId131"/>
        </w:object>
      </w:r>
      <w:r>
        <w:rPr>
          <w:rFonts w:hint="eastAsia"/>
        </w:rPr>
        <w:t>为</w:t>
      </w:r>
      <w:r w:rsidR="00D31B1E" w:rsidRPr="00F566C1">
        <w:rPr>
          <w:noProof/>
          <w:position w:val="-12"/>
        </w:rPr>
        <w:object w:dxaOrig="279" w:dyaOrig="360" w14:anchorId="2396F8C9">
          <v:shape id="_x0000_i1081" type="#_x0000_t75" alt="" style="width:13.5pt;height:22.5pt;mso-width-percent:0;mso-height-percent:0;mso-width-percent:0;mso-height-percent:0" o:ole="">
            <v:imagedata r:id="rId132" o:title=""/>
          </v:shape>
          <o:OLEObject Type="Embed" ProgID="Equation.DSMT4" ShapeID="_x0000_i1081" DrawAspect="Content" ObjectID="_1653038697" r:id="rId133"/>
        </w:object>
      </w:r>
      <w:r>
        <w:rPr>
          <w:rFonts w:hint="eastAsia"/>
        </w:rPr>
        <w:t>维。通过公式（</w:t>
      </w:r>
      <w:r>
        <w:rPr>
          <w:rFonts w:hint="eastAsia"/>
        </w:rPr>
        <w:t>2-10</w:t>
      </w:r>
      <w:r>
        <w:rPr>
          <w:rFonts w:hint="eastAsia"/>
        </w:rPr>
        <w:t>）计算得到该句子中每对词之间的注意力分数：</w:t>
      </w:r>
    </w:p>
    <w:p w14:paraId="648AEB1B" w14:textId="521731E4" w:rsidR="001760C3" w:rsidRPr="00E33A5E" w:rsidRDefault="00D31B1E" w:rsidP="00822C74">
      <w:pPr>
        <w:spacing w:before="320" w:after="240" w:line="240" w:lineRule="auto"/>
        <w:ind w:firstLineChars="0" w:firstLine="482"/>
        <w:jc w:val="right"/>
      </w:pPr>
      <w:r w:rsidRPr="00F566C1">
        <w:rPr>
          <w:noProof/>
          <w:position w:val="-36"/>
        </w:rPr>
        <w:object w:dxaOrig="3800" w:dyaOrig="840" w14:anchorId="78517CF6">
          <v:shape id="_x0000_i1082" type="#_x0000_t75" alt="" style="width:187.5pt;height:43.5pt;mso-width-percent:0;mso-height-percent:0;mso-width-percent:0;mso-height-percent:0" o:ole="">
            <v:imagedata r:id="rId134" o:title=""/>
          </v:shape>
          <o:OLEObject Type="Embed" ProgID="Equation.DSMT4" ShapeID="_x0000_i1082" DrawAspect="Content" ObjectID="_1653038698" r:id="rId135"/>
        </w:object>
      </w:r>
      <w:r w:rsidR="001760C3">
        <w:rPr>
          <w:rFonts w:hint="eastAsia"/>
        </w:rPr>
        <w:t xml:space="preserve"> </w:t>
      </w:r>
      <w:r w:rsidR="001760C3">
        <w:t xml:space="preserve">        </w:t>
      </w:r>
      <w:r w:rsidR="00DE3F9C">
        <w:t xml:space="preserve">  </w:t>
      </w:r>
      <w:r w:rsidR="001760C3">
        <w:t xml:space="preserve">     </w:t>
      </w:r>
      <w:r w:rsidR="001760C3">
        <w:rPr>
          <w:rFonts w:hint="eastAsia"/>
        </w:rPr>
        <w:t>(</w:t>
      </w:r>
      <w:r w:rsidR="001760C3">
        <w:t>2-10)</w:t>
      </w:r>
    </w:p>
    <w:p w14:paraId="406A6850" w14:textId="1F03B5DE" w:rsidR="001760C3" w:rsidRDefault="001760C3" w:rsidP="001760C3">
      <w:pPr>
        <w:ind w:firstLineChars="0" w:firstLine="480"/>
      </w:pPr>
      <w:r>
        <w:rPr>
          <w:rFonts w:hint="eastAsia"/>
        </w:rPr>
        <w:t>Transformer</w:t>
      </w:r>
      <w:r>
        <w:rPr>
          <w:rFonts w:hint="eastAsia"/>
        </w:rPr>
        <w:t>的另一大创新点是多头注意力机制，即将</w:t>
      </w:r>
      <w:r w:rsidR="00D31B1E" w:rsidRPr="00B83E48">
        <w:rPr>
          <w:noProof/>
          <w:position w:val="-10"/>
        </w:rPr>
        <w:object w:dxaOrig="240" w:dyaOrig="320" w14:anchorId="5A116EE8">
          <v:shape id="_x0000_i1083" type="#_x0000_t75" alt="" style="width:13.5pt;height:13.5pt;mso-width-percent:0;mso-height-percent:0;mso-width-percent:0;mso-height-percent:0" o:ole="">
            <v:imagedata r:id="rId125" o:title=""/>
          </v:shape>
          <o:OLEObject Type="Embed" ProgID="Equation.DSMT4" ShapeID="_x0000_i1083" DrawAspect="Content" ObjectID="_1653038699" r:id="rId136"/>
        </w:object>
      </w:r>
      <w:r w:rsidR="00B83E48">
        <w:t>、</w:t>
      </w:r>
      <w:r w:rsidR="00D31B1E" w:rsidRPr="00B83E48">
        <w:rPr>
          <w:noProof/>
          <w:position w:val="-4"/>
        </w:rPr>
        <w:object w:dxaOrig="260" w:dyaOrig="260" w14:anchorId="124F69B8">
          <v:shape id="_x0000_i1084" type="#_x0000_t75" alt="" style="width:13.5pt;height:13.5pt;mso-width-percent:0;mso-height-percent:0;mso-width-percent:0;mso-height-percent:0" o:ole="">
            <v:imagedata r:id="rId121" o:title=""/>
          </v:shape>
          <o:OLEObject Type="Embed" ProgID="Equation.DSMT4" ShapeID="_x0000_i1084" DrawAspect="Content" ObjectID="_1653038700" r:id="rId137"/>
        </w:object>
      </w:r>
      <w:r w:rsidR="00B83E48">
        <w:t>、</w:t>
      </w:r>
      <w:r w:rsidR="00D31B1E" w:rsidRPr="00B83E48">
        <w:rPr>
          <w:noProof/>
          <w:position w:val="-6"/>
        </w:rPr>
        <w:object w:dxaOrig="240" w:dyaOrig="279" w14:anchorId="4088335C">
          <v:shape id="_x0000_i1085" type="#_x0000_t75" alt="" style="width:13.5pt;height:13.5pt;mso-width-percent:0;mso-height-percent:0;mso-width-percent:0;mso-height-percent:0" o:ole="">
            <v:imagedata r:id="rId123" o:title=""/>
          </v:shape>
          <o:OLEObject Type="Embed" ProgID="Equation.DSMT4" ShapeID="_x0000_i1085" DrawAspect="Content" ObjectID="_1653038701" r:id="rId138"/>
        </w:object>
      </w:r>
      <w:r>
        <w:rPr>
          <w:rFonts w:hint="eastAsia"/>
        </w:rPr>
        <w:t>做</w:t>
      </w:r>
      <w:r w:rsidR="00D31B1E" w:rsidRPr="00B83E48">
        <w:rPr>
          <w:noProof/>
          <w:position w:val="-6"/>
        </w:rPr>
        <w:object w:dxaOrig="200" w:dyaOrig="279" w14:anchorId="13640DD6">
          <v:shape id="_x0000_i1086" type="#_x0000_t75" alt="" style="width:7.5pt;height:13.5pt;mso-width-percent:0;mso-height-percent:0;mso-width-percent:0;mso-height-percent:0" o:ole="">
            <v:imagedata r:id="rId139" o:title=""/>
          </v:shape>
          <o:OLEObject Type="Embed" ProgID="Equation.DSMT4" ShapeID="_x0000_i1086" DrawAspect="Content" ObjectID="_1653038702" r:id="rId140"/>
        </w:object>
      </w:r>
      <w:r>
        <w:rPr>
          <w:rFonts w:hint="eastAsia"/>
        </w:rPr>
        <w:t>次不同的线性投影，并行分别在每个线性空间上对相应的</w:t>
      </w:r>
      <w:r w:rsidR="00D31B1E" w:rsidRPr="00B83E48">
        <w:rPr>
          <w:noProof/>
          <w:position w:val="-10"/>
        </w:rPr>
        <w:object w:dxaOrig="240" w:dyaOrig="320" w14:anchorId="087C18B0">
          <v:shape id="_x0000_i1087" type="#_x0000_t75" alt="" style="width:13.5pt;height:13.5pt;mso-width-percent:0;mso-height-percent:0;mso-width-percent:0;mso-height-percent:0" o:ole="">
            <v:imagedata r:id="rId125" o:title=""/>
          </v:shape>
          <o:OLEObject Type="Embed" ProgID="Equation.DSMT4" ShapeID="_x0000_i1087" DrawAspect="Content" ObjectID="_1653038703" r:id="rId141"/>
        </w:object>
      </w:r>
      <w:r>
        <w:t>、</w:t>
      </w:r>
      <w:r w:rsidR="00D31B1E" w:rsidRPr="00B83E48">
        <w:rPr>
          <w:noProof/>
          <w:position w:val="-4"/>
        </w:rPr>
        <w:object w:dxaOrig="260" w:dyaOrig="260" w14:anchorId="50C9A930">
          <v:shape id="_x0000_i1088" type="#_x0000_t75" alt="" style="width:13.5pt;height:13.5pt;mso-width-percent:0;mso-height-percent:0;mso-width-percent:0;mso-height-percent:0" o:ole="">
            <v:imagedata r:id="rId121" o:title=""/>
          </v:shape>
          <o:OLEObject Type="Embed" ProgID="Equation.DSMT4" ShapeID="_x0000_i1088" DrawAspect="Content" ObjectID="_1653038704" r:id="rId142"/>
        </w:object>
      </w:r>
      <w:r>
        <w:t>、</w:t>
      </w:r>
      <w:r w:rsidR="00D31B1E" w:rsidRPr="00B83E48">
        <w:rPr>
          <w:noProof/>
          <w:position w:val="-6"/>
        </w:rPr>
        <w:object w:dxaOrig="240" w:dyaOrig="279" w14:anchorId="3E32259C">
          <v:shape id="_x0000_i1089" type="#_x0000_t75" alt="" style="width:13.5pt;height:13.5pt;mso-width-percent:0;mso-height-percent:0;mso-width-percent:0;mso-height-percent:0" o:ole="">
            <v:imagedata r:id="rId123" o:title=""/>
          </v:shape>
          <o:OLEObject Type="Embed" ProgID="Equation.DSMT4" ShapeID="_x0000_i1089" DrawAspect="Content" ObjectID="_1653038705" r:id="rId143"/>
        </w:object>
      </w:r>
      <w:r>
        <w:rPr>
          <w:rFonts w:hint="eastAsia"/>
        </w:rPr>
        <w:t>进行点乘再归一化，最后线性映射输出，输出为</w:t>
      </w:r>
      <w:r w:rsidR="00D31B1E" w:rsidRPr="00F566C1">
        <w:rPr>
          <w:noProof/>
          <w:position w:val="-12"/>
        </w:rPr>
        <w:object w:dxaOrig="560" w:dyaOrig="360" w14:anchorId="5FEC2940">
          <v:shape id="_x0000_i1090" type="#_x0000_t75" alt="" style="width:28.5pt;height:22.5pt;mso-width-percent:0;mso-height-percent:0;mso-width-percent:0;mso-height-percent:0" o:ole="">
            <v:imagedata r:id="rId144" o:title=""/>
          </v:shape>
          <o:OLEObject Type="Embed" ProgID="Equation.DSMT4" ShapeID="_x0000_i1090" DrawAspect="Content" ObjectID="_1653038706" r:id="rId145"/>
        </w:object>
      </w:r>
      <w:r>
        <w:rPr>
          <w:rFonts w:hint="eastAsia"/>
        </w:rPr>
        <w:t>维。需要注意的是，在</w:t>
      </w:r>
      <w:r>
        <w:rPr>
          <w:rFonts w:hint="eastAsia"/>
        </w:rPr>
        <w:t>Transformer</w:t>
      </w:r>
      <w:r>
        <w:rPr>
          <w:rFonts w:hint="eastAsia"/>
        </w:rPr>
        <w:t>中应用了残差网络的思想，这样即使网络很深也不会有梯度消失的问题。</w:t>
      </w:r>
    </w:p>
    <w:p w14:paraId="4D30A86B" w14:textId="77777777" w:rsidR="006D1DC8" w:rsidRDefault="006D1DC8" w:rsidP="001760C3">
      <w:pPr>
        <w:ind w:firstLineChars="0" w:firstLine="480"/>
      </w:pPr>
    </w:p>
    <w:p w14:paraId="5EB9E52A" w14:textId="77777777" w:rsidR="001760C3" w:rsidRDefault="0030046D" w:rsidP="001760C3">
      <w:pPr>
        <w:spacing w:line="360" w:lineRule="auto"/>
        <w:ind w:firstLineChars="0" w:firstLine="0"/>
        <w:jc w:val="center"/>
      </w:pPr>
      <w:r w:rsidRPr="00BB10D7">
        <w:rPr>
          <w:noProof/>
        </w:rPr>
        <w:drawing>
          <wp:inline distT="0" distB="0" distL="0" distR="0" wp14:anchorId="0931A60B" wp14:editId="50BBB974">
            <wp:extent cx="2743200" cy="3400425"/>
            <wp:effectExtent l="0" t="0" r="0" b="0"/>
            <wp:docPr id="1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6">
                      <a:extLst>
                        <a:ext uri="{28A0092B-C50C-407E-A947-70E740481C1C}">
                          <a14:useLocalDpi xmlns:a14="http://schemas.microsoft.com/office/drawing/2010/main" val="0"/>
                        </a:ext>
                      </a:extLst>
                    </a:blip>
                    <a:srcRect t="2248" b="6709"/>
                    <a:stretch>
                      <a:fillRect/>
                    </a:stretch>
                  </pic:blipFill>
                  <pic:spPr bwMode="auto">
                    <a:xfrm>
                      <a:off x="0" y="0"/>
                      <a:ext cx="2743200" cy="3400425"/>
                    </a:xfrm>
                    <a:prstGeom prst="rect">
                      <a:avLst/>
                    </a:prstGeom>
                    <a:noFill/>
                    <a:ln>
                      <a:noFill/>
                    </a:ln>
                  </pic:spPr>
                </pic:pic>
              </a:graphicData>
            </a:graphic>
          </wp:inline>
        </w:drawing>
      </w:r>
    </w:p>
    <w:p w14:paraId="1C99635D" w14:textId="1A45DE9E" w:rsidR="001760C3" w:rsidRDefault="001760C3" w:rsidP="00526AB7">
      <w:pPr>
        <w:spacing w:beforeLines="50" w:before="156"/>
        <w:ind w:firstLineChars="0" w:firstLine="0"/>
        <w:jc w:val="center"/>
        <w:rPr>
          <w:sz w:val="21"/>
          <w:szCs w:val="21"/>
        </w:rPr>
      </w:pPr>
      <w:r>
        <w:rPr>
          <w:sz w:val="21"/>
          <w:szCs w:val="21"/>
        </w:rPr>
        <w:t>图</w:t>
      </w:r>
      <w:r>
        <w:rPr>
          <w:sz w:val="21"/>
          <w:szCs w:val="21"/>
        </w:rPr>
        <w:t>2-4 Transformer</w:t>
      </w:r>
      <w:r>
        <w:rPr>
          <w:sz w:val="21"/>
          <w:szCs w:val="21"/>
        </w:rPr>
        <w:t>结构</w:t>
      </w:r>
      <w:r w:rsidR="00C43EE7">
        <w:fldChar w:fldCharType="begin"/>
      </w:r>
      <w:r w:rsidR="00BE2D93">
        <w:instrText xml:space="preserve"> ADDIN NE.Ref.{32AFBE33-CDC0-4DAB-8C19-BB97448143DE}</w:instrText>
      </w:r>
      <w:r w:rsidR="00C43EE7">
        <w:fldChar w:fldCharType="separate"/>
      </w:r>
      <w:r w:rsidR="00BE2D93">
        <w:rPr>
          <w:rFonts w:ascii="宋体" w:cs="宋体"/>
          <w:color w:val="080000"/>
          <w:kern w:val="0"/>
          <w:vertAlign w:val="superscript"/>
        </w:rPr>
        <w:t>[8]</w:t>
      </w:r>
      <w:r w:rsidR="00C43EE7">
        <w:fldChar w:fldCharType="end"/>
      </w:r>
    </w:p>
    <w:p w14:paraId="438597DD" w14:textId="0978588D" w:rsidR="001760C3" w:rsidRDefault="001760C3" w:rsidP="00526AB7">
      <w:pPr>
        <w:spacing w:afterLines="50" w:after="156"/>
        <w:ind w:firstLineChars="0" w:firstLine="0"/>
        <w:jc w:val="center"/>
      </w:pPr>
      <w:r>
        <w:rPr>
          <w:sz w:val="21"/>
          <w:szCs w:val="21"/>
        </w:rPr>
        <w:t>Figure 2-4 Structure of Transformer</w:t>
      </w:r>
      <w:r w:rsidR="00C43EE7">
        <w:fldChar w:fldCharType="begin"/>
      </w:r>
      <w:r w:rsidR="00BE2D93">
        <w:instrText xml:space="preserve"> ADDIN NE.Ref.{232D9998-AB84-4CCF-AEC6-C6B6C19C9B11}</w:instrText>
      </w:r>
      <w:r w:rsidR="00C43EE7">
        <w:fldChar w:fldCharType="separate"/>
      </w:r>
      <w:r w:rsidR="00BE2D93">
        <w:rPr>
          <w:rFonts w:ascii="宋体" w:cs="宋体"/>
          <w:color w:val="080000"/>
          <w:kern w:val="0"/>
          <w:vertAlign w:val="superscript"/>
        </w:rPr>
        <w:t>[8]</w:t>
      </w:r>
      <w:r w:rsidR="00C43EE7">
        <w:fldChar w:fldCharType="end"/>
      </w:r>
    </w:p>
    <w:p w14:paraId="771FD226" w14:textId="4E966C5D" w:rsidR="001760C3" w:rsidRDefault="001760C3" w:rsidP="001760C3">
      <w:pPr>
        <w:ind w:firstLineChars="0" w:firstLine="480"/>
      </w:pPr>
      <w:r>
        <w:rPr>
          <w:rFonts w:hint="eastAsia"/>
        </w:rPr>
        <w:t>在编码层</w:t>
      </w:r>
      <w:r>
        <w:t>–</w:t>
      </w:r>
      <w:r>
        <w:rPr>
          <w:rFonts w:hint="eastAsia"/>
        </w:rPr>
        <w:t>解码层的注意力层中，</w:t>
      </w:r>
      <w:r w:rsidR="00D31B1E" w:rsidRPr="00B83E48">
        <w:rPr>
          <w:noProof/>
          <w:position w:val="-10"/>
        </w:rPr>
        <w:object w:dxaOrig="240" w:dyaOrig="320" w14:anchorId="56FEE284">
          <v:shape id="_x0000_i1091" type="#_x0000_t75" alt="" style="width:13.5pt;height:13.5pt;mso-width-percent:0;mso-height-percent:0;mso-width-percent:0;mso-height-percent:0" o:ole="">
            <v:imagedata r:id="rId125" o:title=""/>
          </v:shape>
          <o:OLEObject Type="Embed" ProgID="Equation.DSMT4" ShapeID="_x0000_i1091" DrawAspect="Content" ObjectID="_1653038707" r:id="rId147"/>
        </w:object>
      </w:r>
      <w:r>
        <w:rPr>
          <w:rFonts w:hint="eastAsia"/>
        </w:rPr>
        <w:t>为前一编码层的输出，</w:t>
      </w:r>
      <w:r w:rsidR="00D31B1E" w:rsidRPr="00B83E48">
        <w:rPr>
          <w:noProof/>
          <w:position w:val="-4"/>
        </w:rPr>
        <w:object w:dxaOrig="260" w:dyaOrig="260" w14:anchorId="57701E82">
          <v:shape id="_x0000_i1092" type="#_x0000_t75" alt="" style="width:13.5pt;height:13.5pt;mso-width-percent:0;mso-height-percent:0;mso-width-percent:0;mso-height-percent:0" o:ole="">
            <v:imagedata r:id="rId121" o:title=""/>
          </v:shape>
          <o:OLEObject Type="Embed" ProgID="Equation.DSMT4" ShapeID="_x0000_i1092" DrawAspect="Content" ObjectID="_1653038708" r:id="rId148"/>
        </w:object>
      </w:r>
      <w:r>
        <w:rPr>
          <w:rFonts w:hint="eastAsia"/>
        </w:rPr>
        <w:t>和</w:t>
      </w:r>
      <w:r w:rsidR="00D31B1E" w:rsidRPr="00B83E48">
        <w:rPr>
          <w:noProof/>
          <w:position w:val="-6"/>
        </w:rPr>
        <w:object w:dxaOrig="240" w:dyaOrig="279" w14:anchorId="6A1162A1">
          <v:shape id="_x0000_i1093" type="#_x0000_t75" alt="" style="width:13.5pt;height:13.5pt;mso-width-percent:0;mso-height-percent:0;mso-width-percent:0;mso-height-percent:0" o:ole="">
            <v:imagedata r:id="rId123" o:title=""/>
          </v:shape>
          <o:OLEObject Type="Embed" ProgID="Equation.DSMT4" ShapeID="_x0000_i1093" DrawAspect="Content" ObjectID="_1653038709" r:id="rId149"/>
        </w:object>
      </w:r>
      <w:r>
        <w:rPr>
          <w:rFonts w:hint="eastAsia"/>
        </w:rPr>
        <w:t>为该层编码层的输出，这样通过注意力机制能够挖掘解码层的每个位置与编码层的所有位置的联系；在编码层的注意力层中，</w:t>
      </w:r>
      <w:r w:rsidR="00D31B1E" w:rsidRPr="00B83E48">
        <w:rPr>
          <w:noProof/>
          <w:position w:val="-10"/>
        </w:rPr>
        <w:object w:dxaOrig="240" w:dyaOrig="320" w14:anchorId="3C6DAF88">
          <v:shape id="_x0000_i1094" type="#_x0000_t75" alt="" style="width:13.5pt;height:13.5pt;mso-width-percent:0;mso-height-percent:0;mso-width-percent:0;mso-height-percent:0" o:ole="">
            <v:imagedata r:id="rId125" o:title=""/>
          </v:shape>
          <o:OLEObject Type="Embed" ProgID="Equation.DSMT4" ShapeID="_x0000_i1094" DrawAspect="Content" ObjectID="_1653038710" r:id="rId150"/>
        </w:object>
      </w:r>
      <w:r w:rsidR="00822C74">
        <w:t>、</w:t>
      </w:r>
      <w:r w:rsidR="00D31B1E" w:rsidRPr="00B83E48">
        <w:rPr>
          <w:noProof/>
          <w:position w:val="-4"/>
        </w:rPr>
        <w:object w:dxaOrig="260" w:dyaOrig="260" w14:anchorId="71A9B284">
          <v:shape id="_x0000_i1095" type="#_x0000_t75" alt="" style="width:13.5pt;height:13.5pt;mso-width-percent:0;mso-height-percent:0;mso-width-percent:0;mso-height-percent:0" o:ole="">
            <v:imagedata r:id="rId121" o:title=""/>
          </v:shape>
          <o:OLEObject Type="Embed" ProgID="Equation.DSMT4" ShapeID="_x0000_i1095" DrawAspect="Content" ObjectID="_1653038711" r:id="rId151"/>
        </w:object>
      </w:r>
      <w:r w:rsidR="00822C74">
        <w:t>、</w:t>
      </w:r>
      <w:r w:rsidR="00D31B1E" w:rsidRPr="00B83E48">
        <w:rPr>
          <w:noProof/>
          <w:position w:val="-6"/>
        </w:rPr>
        <w:object w:dxaOrig="240" w:dyaOrig="279" w14:anchorId="63FB5246">
          <v:shape id="_x0000_i1096" type="#_x0000_t75" alt="" style="width:13.5pt;height:13.5pt;mso-width-percent:0;mso-height-percent:0;mso-width-percent:0;mso-height-percent:0" o:ole="">
            <v:imagedata r:id="rId123" o:title=""/>
          </v:shape>
          <o:OLEObject Type="Embed" ProgID="Equation.DSMT4" ShapeID="_x0000_i1096" DrawAspect="Content" ObjectID="_1653038712" r:id="rId152"/>
        </w:object>
      </w:r>
      <w:r>
        <w:rPr>
          <w:rFonts w:hint="eastAsia"/>
        </w:rPr>
        <w:t>相等，都为前一编码层的输出，这样通过注意力机制能够挖掘编码层的每个位置与前一编码层所有位置的联系；在</w:t>
      </w:r>
      <w:r>
        <w:rPr>
          <w:rFonts w:hint="eastAsia"/>
        </w:rPr>
        <w:lastRenderedPageBreak/>
        <w:t>解码的注意力层中，通过注意力机制能够挖掘解码层的每个位置与该位置之前的所有位置的联系</w:t>
      </w:r>
      <w:r w:rsidR="00616B47">
        <w:fldChar w:fldCharType="begin"/>
      </w:r>
      <w:r w:rsidR="00BE2D93">
        <w:instrText xml:space="preserve"> ADDIN NE.Ref.{10D4D0CD-959C-4E80-B8C9-E3B9174C4BB2}</w:instrText>
      </w:r>
      <w:r w:rsidR="00616B47">
        <w:fldChar w:fldCharType="separate"/>
      </w:r>
      <w:r w:rsidR="00BE2D93">
        <w:rPr>
          <w:rFonts w:ascii="宋体" w:cs="宋体"/>
          <w:color w:val="080000"/>
          <w:kern w:val="0"/>
          <w:vertAlign w:val="superscript"/>
        </w:rPr>
        <w:t>[8]</w:t>
      </w:r>
      <w:r w:rsidR="00616B47">
        <w:fldChar w:fldCharType="end"/>
      </w:r>
      <w:r w:rsidR="00616B47">
        <w:t>。</w:t>
      </w:r>
    </w:p>
    <w:p w14:paraId="1ACDE5FB" w14:textId="77777777" w:rsidR="001760C3" w:rsidRPr="00415C9B" w:rsidRDefault="001760C3" w:rsidP="001760C3">
      <w:pPr>
        <w:ind w:firstLineChars="0" w:firstLine="480"/>
      </w:pPr>
      <w:r>
        <w:rPr>
          <w:rFonts w:hint="eastAsia"/>
        </w:rPr>
        <w:t>这种注意力机制虽然并行效率高，但正是因为并行而无法获得句子中每个单词的位置信息，因此在将输入送入编码和解码层前利用正余弦函数进行了位置编码，以获取单词之间的相对位置，如公式（</w:t>
      </w:r>
      <w:r>
        <w:rPr>
          <w:rFonts w:hint="eastAsia"/>
        </w:rPr>
        <w:t>2-11</w:t>
      </w:r>
      <w:r>
        <w:rPr>
          <w:rFonts w:hint="eastAsia"/>
        </w:rPr>
        <w:t>）和（</w:t>
      </w:r>
      <w:r>
        <w:rPr>
          <w:rFonts w:hint="eastAsia"/>
        </w:rPr>
        <w:t>2-12</w:t>
      </w:r>
      <w:r>
        <w:rPr>
          <w:rFonts w:hint="eastAsia"/>
        </w:rPr>
        <w:t>）所示：</w:t>
      </w:r>
    </w:p>
    <w:p w14:paraId="67FC907E" w14:textId="5EE1C6BA" w:rsidR="001760C3" w:rsidRDefault="00D31B1E" w:rsidP="00FA02E1">
      <w:pPr>
        <w:spacing w:line="240" w:lineRule="auto"/>
        <w:ind w:firstLineChars="0" w:firstLine="480"/>
        <w:jc w:val="right"/>
      </w:pPr>
      <w:r w:rsidRPr="002C6197">
        <w:rPr>
          <w:noProof/>
          <w:position w:val="-16"/>
        </w:rPr>
        <w:object w:dxaOrig="3320" w:dyaOrig="440" w14:anchorId="0DDB1DDC">
          <v:shape id="_x0000_i1097" type="#_x0000_t75" alt="" style="width:165pt;height:22.5pt;mso-width-percent:0;mso-height-percent:0;mso-width-percent:0;mso-height-percent:0" o:ole="">
            <v:imagedata r:id="rId153" o:title=""/>
          </v:shape>
          <o:OLEObject Type="Embed" ProgID="Equation.DSMT4" ShapeID="_x0000_i1097" DrawAspect="Content" ObjectID="_1653038713" r:id="rId154"/>
        </w:object>
      </w:r>
      <w:r w:rsidR="001760C3">
        <w:rPr>
          <w:rFonts w:hint="eastAsia"/>
        </w:rPr>
        <w:t xml:space="preserve"> </w:t>
      </w:r>
      <w:r w:rsidR="001760C3">
        <w:t xml:space="preserve">     </w:t>
      </w:r>
      <w:r w:rsidR="00DE3F9C">
        <w:t xml:space="preserve"> </w:t>
      </w:r>
      <w:r w:rsidR="001760C3">
        <w:t xml:space="preserve">           </w:t>
      </w:r>
      <w:r w:rsidR="001760C3">
        <w:rPr>
          <w:rFonts w:hint="eastAsia"/>
        </w:rPr>
        <w:t>(</w:t>
      </w:r>
      <w:r w:rsidR="001760C3">
        <w:t>2-11)</w:t>
      </w:r>
    </w:p>
    <w:p w14:paraId="5F402875" w14:textId="3D317495" w:rsidR="001760C3" w:rsidRDefault="00D31B1E" w:rsidP="00FA02E1">
      <w:pPr>
        <w:wordWrap w:val="0"/>
        <w:spacing w:line="240" w:lineRule="auto"/>
        <w:ind w:firstLineChars="0" w:firstLine="480"/>
        <w:jc w:val="right"/>
      </w:pPr>
      <w:r w:rsidRPr="002C6197">
        <w:rPr>
          <w:noProof/>
          <w:position w:val="-16"/>
        </w:rPr>
        <w:object w:dxaOrig="3500" w:dyaOrig="440" w14:anchorId="13476537">
          <v:shape id="_x0000_i1098" type="#_x0000_t75" alt="" style="width:172.5pt;height:22.5pt;mso-width-percent:0;mso-height-percent:0;mso-width-percent:0;mso-height-percent:0" o:ole="">
            <v:imagedata r:id="rId155" o:title=""/>
          </v:shape>
          <o:OLEObject Type="Embed" ProgID="Equation.DSMT4" ShapeID="_x0000_i1098" DrawAspect="Content" ObjectID="_1653038714" r:id="rId156"/>
        </w:object>
      </w:r>
      <w:r w:rsidR="001760C3">
        <w:rPr>
          <w:rFonts w:hint="eastAsia"/>
        </w:rPr>
        <w:t xml:space="preserve"> </w:t>
      </w:r>
      <w:r w:rsidR="001760C3">
        <w:t xml:space="preserve">    </w:t>
      </w:r>
      <w:r w:rsidR="00DE3F9C">
        <w:t xml:space="preserve">  </w:t>
      </w:r>
      <w:r w:rsidR="001760C3">
        <w:t xml:space="preserve">          </w:t>
      </w:r>
      <w:r w:rsidR="001760C3">
        <w:rPr>
          <w:rFonts w:hint="eastAsia"/>
        </w:rPr>
        <w:t>(</w:t>
      </w:r>
      <w:r w:rsidR="001760C3">
        <w:t>2-12)</w:t>
      </w:r>
    </w:p>
    <w:p w14:paraId="3B5D05EB" w14:textId="0128F890" w:rsidR="001760C3" w:rsidRDefault="001760C3" w:rsidP="001760C3">
      <w:pPr>
        <w:ind w:firstLine="480"/>
      </w:pPr>
      <w:r>
        <w:rPr>
          <w:rFonts w:hint="eastAsia"/>
        </w:rPr>
        <w:t>在并行效率方面，</w:t>
      </w:r>
      <w:r>
        <w:rPr>
          <w:rFonts w:hint="eastAsia"/>
        </w:rPr>
        <w:t>Transformer</w:t>
      </w:r>
      <w:r>
        <w:rPr>
          <w:rFonts w:hint="eastAsia"/>
        </w:rPr>
        <w:t>和卷积神经网络</w:t>
      </w:r>
      <w:r w:rsidR="00873DCE">
        <w:rPr>
          <w:rFonts w:hint="eastAsia"/>
        </w:rPr>
        <w:t>都比循环神经网络</w:t>
      </w:r>
      <w:r>
        <w:rPr>
          <w:rFonts w:hint="eastAsia"/>
        </w:rPr>
        <w:t>高许多；在提取特征效果方面，</w:t>
      </w:r>
      <w:r>
        <w:rPr>
          <w:rFonts w:hint="eastAsia"/>
        </w:rPr>
        <w:t>Transformer</w:t>
      </w:r>
      <w:r>
        <w:rPr>
          <w:rFonts w:hint="eastAsia"/>
        </w:rPr>
        <w:t>明显优于循环神经网络和卷积神经网络。目前，对</w:t>
      </w:r>
      <w:r>
        <w:t>T</w:t>
      </w:r>
      <w:r>
        <w:rPr>
          <w:rFonts w:hint="eastAsia"/>
        </w:rPr>
        <w:t>ransformer</w:t>
      </w:r>
      <w:r>
        <w:rPr>
          <w:rFonts w:hint="eastAsia"/>
        </w:rPr>
        <w:t>的改进主要有使其不仅在机器翻译任务中，还在问答、语言建模等任务上有更广泛的通用能力</w:t>
      </w:r>
      <w:r w:rsidR="00616B47">
        <w:fldChar w:fldCharType="begin"/>
      </w:r>
      <w:r w:rsidR="00BE2D93">
        <w:instrText xml:space="preserve"> ADDIN NE.Ref.{8C35777B-6A94-4514-A5CC-0FA46008E1CD}</w:instrText>
      </w:r>
      <w:r w:rsidR="00616B47">
        <w:fldChar w:fldCharType="separate"/>
      </w:r>
      <w:r w:rsidR="00BE2D93">
        <w:rPr>
          <w:rFonts w:ascii="宋体" w:cs="宋体"/>
          <w:color w:val="080000"/>
          <w:kern w:val="0"/>
          <w:vertAlign w:val="superscript"/>
        </w:rPr>
        <w:t>[42]</w:t>
      </w:r>
      <w:r w:rsidR="00616B47">
        <w:fldChar w:fldCharType="end"/>
      </w:r>
      <w:r>
        <w:rPr>
          <w:rFonts w:hint="eastAsia"/>
        </w:rPr>
        <w:t>，以及延长能够捕获单词间关系的长度</w:t>
      </w:r>
      <w:r w:rsidR="00616B47">
        <w:fldChar w:fldCharType="begin"/>
      </w:r>
      <w:r w:rsidR="00BE2D93">
        <w:instrText xml:space="preserve"> ADDIN NE.Ref.{54F4B633-4EBF-47C8-B073-FBCB8E2369D0}</w:instrText>
      </w:r>
      <w:r w:rsidR="00616B47">
        <w:fldChar w:fldCharType="separate"/>
      </w:r>
      <w:r w:rsidR="00BE2D93">
        <w:rPr>
          <w:rFonts w:ascii="宋体" w:cs="宋体"/>
          <w:color w:val="080000"/>
          <w:kern w:val="0"/>
          <w:vertAlign w:val="superscript"/>
        </w:rPr>
        <w:t>[43]</w:t>
      </w:r>
      <w:r w:rsidR="00616B47">
        <w:fldChar w:fldCharType="end"/>
      </w:r>
      <w:r>
        <w:rPr>
          <w:rFonts w:hint="eastAsia"/>
        </w:rPr>
        <w:t>。最新的语言模型</w:t>
      </w:r>
      <w:r>
        <w:rPr>
          <w:rFonts w:hint="eastAsia"/>
        </w:rPr>
        <w:t>B</w:t>
      </w:r>
      <w:r>
        <w:t>ERT</w:t>
      </w:r>
      <w:r w:rsidR="00616B47">
        <w:fldChar w:fldCharType="begin"/>
      </w:r>
      <w:r w:rsidR="00BE2D93">
        <w:instrText xml:space="preserve"> ADDIN NE.Ref.{4492F4B3-4F87-4B11-BABF-3BF9198E28E9}</w:instrText>
      </w:r>
      <w:r w:rsidR="00616B47">
        <w:fldChar w:fldCharType="separate"/>
      </w:r>
      <w:r w:rsidR="00BE2D93">
        <w:rPr>
          <w:rFonts w:ascii="宋体" w:cs="宋体"/>
          <w:color w:val="080000"/>
          <w:kern w:val="0"/>
          <w:vertAlign w:val="superscript"/>
        </w:rPr>
        <w:t>[10]</w:t>
      </w:r>
      <w:r w:rsidR="00616B47">
        <w:fldChar w:fldCharType="end"/>
      </w:r>
      <w:r>
        <w:rPr>
          <w:rFonts w:hint="eastAsia"/>
        </w:rPr>
        <w:t>也利用</w:t>
      </w:r>
      <w:r>
        <w:rPr>
          <w:rFonts w:hint="eastAsia"/>
        </w:rPr>
        <w:t>Transformer</w:t>
      </w:r>
      <w:r>
        <w:rPr>
          <w:rFonts w:hint="eastAsia"/>
        </w:rPr>
        <w:t>进行特征提取，在多项任务中刷新记录。</w:t>
      </w:r>
    </w:p>
    <w:p w14:paraId="7AB8D40C" w14:textId="6A9424E3" w:rsidR="00F92A48" w:rsidRDefault="00F92A48">
      <w:pPr>
        <w:pStyle w:val="22"/>
        <w:rPr>
          <w:rFonts w:ascii="黑体" w:hAnsi="黑体" w:cs="黑体"/>
        </w:rPr>
      </w:pPr>
      <w:bookmarkStart w:id="42" w:name="_Toc40538680"/>
      <w:r w:rsidRPr="00BE7A13">
        <w:t xml:space="preserve">2.2 </w:t>
      </w:r>
      <w:r w:rsidR="008F0BF7" w:rsidRPr="00BE7A13">
        <w:t xml:space="preserve"> </w:t>
      </w:r>
      <w:r>
        <w:rPr>
          <w:rFonts w:ascii="黑体" w:hAnsi="黑体" w:cs="黑体" w:hint="eastAsia"/>
        </w:rPr>
        <w:t>自然语言处理技术</w:t>
      </w:r>
      <w:bookmarkEnd w:id="42"/>
    </w:p>
    <w:p w14:paraId="1FABBBBC" w14:textId="77777777" w:rsidR="001760C3" w:rsidRDefault="001760C3" w:rsidP="001760C3">
      <w:pPr>
        <w:ind w:firstLine="480"/>
      </w:pPr>
      <w:r>
        <w:rPr>
          <w:rFonts w:hint="eastAsia"/>
        </w:rPr>
        <w:t>自然语言处理是人工智能应用的一个重要分支，包括语音识别、文本分类、机器翻译等多项任务。与图像处理这类感知型任务不同，自然语言处理属于认知类任务，需要进行深层的逻辑分析让机器“理解”自然语言的含义才能完成。</w:t>
      </w:r>
    </w:p>
    <w:p w14:paraId="1A4DDA04" w14:textId="77777777" w:rsidR="001760C3" w:rsidRDefault="001760C3" w:rsidP="001760C3">
      <w:pPr>
        <w:ind w:firstLine="480"/>
      </w:pPr>
      <w:r>
        <w:rPr>
          <w:rFonts w:hint="eastAsia"/>
        </w:rPr>
        <w:t>为了让机器更好地“理解”自然语言，需要采取相应的自然语言处理技术和模型。目前，利用大规模的语料进行预训练，并在下游任务中通过自然语言处理模型进行语义分析已经成为主流趋势。最初，许多研究倾向于训练基于词频等人工特征的模型，随着深度学习技术的不断发展，基于自动挖掘语言特征的深度学习模型也越来越多被用来设计自然语言处理模型。</w:t>
      </w:r>
    </w:p>
    <w:p w14:paraId="37B18034" w14:textId="77777777" w:rsidR="001760C3" w:rsidRDefault="001760C3" w:rsidP="001760C3">
      <w:pPr>
        <w:ind w:firstLine="480"/>
      </w:pPr>
      <w:r>
        <w:rPr>
          <w:rFonts w:hint="eastAsia"/>
        </w:rPr>
        <w:t>本节将会介绍</w:t>
      </w:r>
      <w:r>
        <w:rPr>
          <w:rFonts w:hint="eastAsia"/>
        </w:rPr>
        <w:t>T</w:t>
      </w:r>
      <w:r>
        <w:t>F-IDF</w:t>
      </w:r>
      <w:r>
        <w:t>、</w:t>
      </w:r>
      <w:r>
        <w:rPr>
          <w:rFonts w:hint="eastAsia"/>
        </w:rPr>
        <w:t>向量空间模型、语言模型、</w:t>
      </w:r>
      <w:r>
        <w:rPr>
          <w:rFonts w:hint="eastAsia"/>
        </w:rPr>
        <w:t>Word2vec</w:t>
      </w:r>
      <w:r>
        <w:rPr>
          <w:rFonts w:hint="eastAsia"/>
        </w:rPr>
        <w:t>和</w:t>
      </w:r>
      <w:r>
        <w:rPr>
          <w:rFonts w:hint="eastAsia"/>
        </w:rPr>
        <w:t>B</w:t>
      </w:r>
      <w:r>
        <w:t>ERT</w:t>
      </w:r>
      <w:r>
        <w:rPr>
          <w:rFonts w:hint="eastAsia"/>
        </w:rPr>
        <w:t>。这些自然语言处理模型各有特点，为本文的研究有一定指导意义。</w:t>
      </w:r>
    </w:p>
    <w:p w14:paraId="2F901FF0" w14:textId="3BDACBB1" w:rsidR="00F92A48" w:rsidRDefault="00F92A48">
      <w:pPr>
        <w:pStyle w:val="32"/>
        <w:rPr>
          <w:rFonts w:ascii="黑体" w:hAnsi="黑体" w:cs="黑体"/>
          <w:szCs w:val="21"/>
        </w:rPr>
      </w:pPr>
      <w:bookmarkStart w:id="43" w:name="_Toc40538681"/>
      <w:r w:rsidRPr="00BE7A13">
        <w:t xml:space="preserve">2.2.1 </w:t>
      </w:r>
      <w:r w:rsidR="00526AB7" w:rsidRPr="00BE7A13">
        <w:t xml:space="preserve"> </w:t>
      </w:r>
      <w:r w:rsidRPr="008901CC">
        <w:t>TF-IDF</w:t>
      </w:r>
      <w:r>
        <w:rPr>
          <w:rFonts w:ascii="黑体" w:hAnsi="黑体" w:cs="黑体" w:hint="eastAsia"/>
        </w:rPr>
        <w:t>和向量空间模型</w:t>
      </w:r>
      <w:bookmarkEnd w:id="43"/>
    </w:p>
    <w:p w14:paraId="4725F3E2" w14:textId="77777777" w:rsidR="001760C3" w:rsidRDefault="001760C3" w:rsidP="001760C3">
      <w:pPr>
        <w:ind w:firstLine="480"/>
      </w:pPr>
      <w:r>
        <w:rPr>
          <w:rFonts w:hint="eastAsia"/>
        </w:rPr>
        <w:t>T</w:t>
      </w:r>
      <w:r>
        <w:t>D-IDF</w:t>
      </w:r>
      <w:r>
        <w:rPr>
          <w:rFonts w:hint="eastAsia"/>
        </w:rPr>
        <w:t>又名词频</w:t>
      </w:r>
      <w:r>
        <w:rPr>
          <w:rFonts w:hint="eastAsia"/>
        </w:rPr>
        <w:t>-</w:t>
      </w:r>
      <w:r>
        <w:rPr>
          <w:rFonts w:hint="eastAsia"/>
        </w:rPr>
        <w:t>逆文本频率，是一种人工定义的文本特征，主要用来计算单词重要性。它分为两个部分：词频</w:t>
      </w:r>
      <w:r>
        <w:rPr>
          <w:rFonts w:hint="eastAsia"/>
        </w:rPr>
        <w:t>T</w:t>
      </w:r>
      <w:r>
        <w:t>F</w:t>
      </w:r>
      <w:r>
        <w:rPr>
          <w:rFonts w:hint="eastAsia"/>
        </w:rPr>
        <w:t>和逆文本频率</w:t>
      </w:r>
      <w:r>
        <w:rPr>
          <w:rFonts w:hint="eastAsia"/>
        </w:rPr>
        <w:t>I</w:t>
      </w:r>
      <w:r>
        <w:t>DF</w:t>
      </w:r>
      <w:r>
        <w:rPr>
          <w:rFonts w:hint="eastAsia"/>
        </w:rPr>
        <w:t>。</w:t>
      </w:r>
    </w:p>
    <w:p w14:paraId="1609F9B3" w14:textId="541BA3EA" w:rsidR="001760C3" w:rsidRDefault="001760C3" w:rsidP="001760C3">
      <w:pPr>
        <w:ind w:firstLine="480"/>
      </w:pPr>
      <w:r>
        <w:rPr>
          <w:rFonts w:hint="eastAsia"/>
        </w:rPr>
        <w:t>词频</w:t>
      </w:r>
      <w:r>
        <w:rPr>
          <w:rFonts w:hint="eastAsia"/>
        </w:rPr>
        <w:t>T</w:t>
      </w:r>
      <w:r>
        <w:t>F</w:t>
      </w:r>
      <w:r>
        <w:rPr>
          <w:rFonts w:hint="eastAsia"/>
        </w:rPr>
        <w:t>即为单词在该文档中出现的频率，可以统计这个单词在该文档中的重要程度。公式（</w:t>
      </w:r>
      <w:r>
        <w:rPr>
          <w:rFonts w:hint="eastAsia"/>
        </w:rPr>
        <w:t>2-13</w:t>
      </w:r>
      <w:r>
        <w:rPr>
          <w:rFonts w:hint="eastAsia"/>
        </w:rPr>
        <w:t>）为</w:t>
      </w:r>
      <w:r>
        <w:rPr>
          <w:rFonts w:hint="eastAsia"/>
        </w:rPr>
        <w:t>T</w:t>
      </w:r>
      <w:r>
        <w:t>F</w:t>
      </w:r>
      <w:r>
        <w:rPr>
          <w:rFonts w:hint="eastAsia"/>
        </w:rPr>
        <w:t>的计算规则</w:t>
      </w:r>
      <w:r w:rsidR="00822C74">
        <w:rPr>
          <w:rFonts w:hint="eastAsia"/>
        </w:rPr>
        <w:t>，其中</w:t>
      </w:r>
      <w:r w:rsidR="00D31B1E" w:rsidRPr="00DE365E">
        <w:rPr>
          <w:noProof/>
          <w:position w:val="-12"/>
        </w:rPr>
        <w:object w:dxaOrig="279" w:dyaOrig="360" w14:anchorId="65C4CA1D">
          <v:shape id="_x0000_i1099" type="#_x0000_t75" alt="" style="width:13.5pt;height:22.5pt;mso-width-percent:0;mso-height-percent:0;mso-width-percent:0;mso-height-percent:0" o:ole="">
            <v:imagedata r:id="rId157" o:title=""/>
          </v:shape>
          <o:OLEObject Type="Embed" ProgID="Equation.DSMT4" ShapeID="_x0000_i1099" DrawAspect="Content" ObjectID="_1653038715" r:id="rId158"/>
        </w:object>
      </w:r>
      <w:r w:rsidR="00822C74">
        <w:rPr>
          <w:rFonts w:hint="eastAsia"/>
        </w:rPr>
        <w:t>为单词在该文档中出现的次数，</w:t>
      </w:r>
      <w:r w:rsidR="00D31B1E" w:rsidRPr="00DE365E">
        <w:rPr>
          <w:noProof/>
          <w:position w:val="-10"/>
        </w:rPr>
        <w:object w:dxaOrig="420" w:dyaOrig="320" w14:anchorId="0128863D">
          <v:shape id="_x0000_i1100" type="#_x0000_t75" alt="" style="width:22.5pt;height:13.5pt;mso-width-percent:0;mso-height-percent:0;mso-width-percent:0;mso-height-percent:0" o:ole="">
            <v:imagedata r:id="rId159" o:title=""/>
          </v:shape>
          <o:OLEObject Type="Embed" ProgID="Equation.DSMT4" ShapeID="_x0000_i1100" DrawAspect="Content" ObjectID="_1653038716" r:id="rId160"/>
        </w:object>
      </w:r>
      <w:r w:rsidR="00822C74">
        <w:rPr>
          <w:rFonts w:hint="eastAsia"/>
        </w:rPr>
        <w:t>为该文档的总单词数</w:t>
      </w:r>
      <w:r>
        <w:rPr>
          <w:rFonts w:hint="eastAsia"/>
        </w:rPr>
        <w:t>：</w:t>
      </w:r>
    </w:p>
    <w:p w14:paraId="17BCFE47" w14:textId="2D523BB7" w:rsidR="001760C3" w:rsidRPr="001E2F75" w:rsidRDefault="00D31B1E" w:rsidP="00FA02E1">
      <w:pPr>
        <w:spacing w:line="240" w:lineRule="auto"/>
        <w:ind w:firstLineChars="0"/>
        <w:jc w:val="right"/>
      </w:pPr>
      <w:r w:rsidRPr="00822C74">
        <w:rPr>
          <w:noProof/>
          <w:position w:val="-12"/>
        </w:rPr>
        <w:object w:dxaOrig="1359" w:dyaOrig="360" w14:anchorId="582DDA31">
          <v:shape id="_x0000_i1101" type="#_x0000_t75" alt="" style="width:64.5pt;height:22.5pt;mso-width-percent:0;mso-height-percent:0;mso-width-percent:0;mso-height-percent:0" o:ole="">
            <v:imagedata r:id="rId161" o:title=""/>
          </v:shape>
          <o:OLEObject Type="Embed" ProgID="Equation.DSMT4" ShapeID="_x0000_i1101" DrawAspect="Content" ObjectID="_1653038717" r:id="rId162"/>
        </w:object>
      </w:r>
      <w:r w:rsidR="001760C3">
        <w:rPr>
          <w:rFonts w:hint="eastAsia"/>
        </w:rPr>
        <w:t xml:space="preserve"> </w:t>
      </w:r>
      <w:r w:rsidR="001760C3">
        <w:t xml:space="preserve">    </w:t>
      </w:r>
      <w:r w:rsidR="00822C74">
        <w:t xml:space="preserve"> </w:t>
      </w:r>
      <w:r w:rsidR="00DE3F9C">
        <w:t xml:space="preserve"> </w:t>
      </w:r>
      <w:r w:rsidR="00822C74">
        <w:t xml:space="preserve">                </w:t>
      </w:r>
      <w:r w:rsidR="001760C3">
        <w:t xml:space="preserve">  </w:t>
      </w:r>
      <w:r w:rsidR="001760C3">
        <w:rPr>
          <w:rFonts w:hint="eastAsia"/>
        </w:rPr>
        <w:t>(</w:t>
      </w:r>
      <w:r w:rsidR="001760C3">
        <w:t xml:space="preserve">2-13) </w:t>
      </w:r>
    </w:p>
    <w:p w14:paraId="4873B0C0" w14:textId="4E083D81" w:rsidR="001760C3" w:rsidRDefault="001760C3" w:rsidP="001760C3">
      <w:pPr>
        <w:ind w:firstLine="480"/>
      </w:pPr>
      <w:r>
        <w:rPr>
          <w:rFonts w:hint="eastAsia"/>
        </w:rPr>
        <w:t>逆文本频率</w:t>
      </w:r>
      <w:r>
        <w:rPr>
          <w:rFonts w:hint="eastAsia"/>
        </w:rPr>
        <w:t>I</w:t>
      </w:r>
      <w:r>
        <w:t>DF</w:t>
      </w:r>
      <w:r>
        <w:rPr>
          <w:rFonts w:hint="eastAsia"/>
        </w:rPr>
        <w:t>的计算规则如公式（</w:t>
      </w:r>
      <w:r>
        <w:rPr>
          <w:rFonts w:hint="eastAsia"/>
        </w:rPr>
        <w:t>2-14</w:t>
      </w:r>
      <w:r>
        <w:rPr>
          <w:rFonts w:hint="eastAsia"/>
        </w:rPr>
        <w:t>）所示，可以统计这个单词在所有文档中的重要程度</w:t>
      </w:r>
      <w:r w:rsidR="00822C74">
        <w:rPr>
          <w:rFonts w:hint="eastAsia"/>
        </w:rPr>
        <w:t>，其中</w:t>
      </w:r>
      <w:r w:rsidR="00D31B1E" w:rsidRPr="00DE365E">
        <w:rPr>
          <w:noProof/>
          <w:position w:val="-12"/>
        </w:rPr>
        <w:object w:dxaOrig="380" w:dyaOrig="360" w14:anchorId="1193C4A1">
          <v:shape id="_x0000_i1102" type="#_x0000_t75" alt="" style="width:22.5pt;height:22.5pt;mso-width-percent:0;mso-height-percent:0;mso-width-percent:0;mso-height-percent:0" o:ole="">
            <v:imagedata r:id="rId163" o:title=""/>
          </v:shape>
          <o:OLEObject Type="Embed" ProgID="Equation.DSMT4" ShapeID="_x0000_i1102" DrawAspect="Content" ObjectID="_1653038718" r:id="rId164"/>
        </w:object>
      </w:r>
      <w:r w:rsidR="00822C74">
        <w:rPr>
          <w:rFonts w:hint="eastAsia"/>
        </w:rPr>
        <w:t>为文档总数，</w:t>
      </w:r>
      <w:r w:rsidR="00D31B1E" w:rsidRPr="00DE365E">
        <w:rPr>
          <w:noProof/>
          <w:position w:val="-12"/>
        </w:rPr>
        <w:object w:dxaOrig="320" w:dyaOrig="360" w14:anchorId="5FE77A51">
          <v:shape id="_x0000_i1103" type="#_x0000_t75" alt="" style="width:13.5pt;height:22.5pt;mso-width-percent:0;mso-height-percent:0;mso-width-percent:0;mso-height-percent:0" o:ole="">
            <v:imagedata r:id="rId165" o:title=""/>
          </v:shape>
          <o:OLEObject Type="Embed" ProgID="Equation.DSMT4" ShapeID="_x0000_i1103" DrawAspect="Content" ObjectID="_1653038719" r:id="rId166"/>
        </w:object>
      </w:r>
      <w:r w:rsidR="00822C74">
        <w:rPr>
          <w:rFonts w:hint="eastAsia"/>
        </w:rPr>
        <w:t>为包含该单词的文档数</w:t>
      </w:r>
      <w:r>
        <w:rPr>
          <w:rFonts w:hint="eastAsia"/>
        </w:rPr>
        <w:t>。如果一个单词在许多文档中都会出现，且频率较高，那它在该文档中的重要程度就较低，而如果这个单词在所有文档中较少出现，且频率较低，那么在出现的文档中的重要程度就较高。</w:t>
      </w:r>
    </w:p>
    <w:p w14:paraId="1950901E" w14:textId="46C9AF2D" w:rsidR="001760C3" w:rsidRPr="001E2F75" w:rsidRDefault="00D31B1E" w:rsidP="00FA02E1">
      <w:pPr>
        <w:spacing w:line="240" w:lineRule="auto"/>
        <w:ind w:firstLine="480"/>
        <w:jc w:val="right"/>
      </w:pPr>
      <w:r w:rsidRPr="00822C74">
        <w:rPr>
          <w:noProof/>
          <w:position w:val="-14"/>
        </w:rPr>
        <w:object w:dxaOrig="2560" w:dyaOrig="400" w14:anchorId="38D09B94">
          <v:shape id="_x0000_i1104" type="#_x0000_t75" alt="" style="width:130.5pt;height:22.5pt;mso-width-percent:0;mso-height-percent:0;mso-width-percent:0;mso-height-percent:0" o:ole="">
            <v:imagedata r:id="rId167" o:title=""/>
          </v:shape>
          <o:OLEObject Type="Embed" ProgID="Equation.DSMT4" ShapeID="_x0000_i1104" DrawAspect="Content" ObjectID="_1653038720" r:id="rId168"/>
        </w:object>
      </w:r>
      <w:r w:rsidR="001760C3">
        <w:rPr>
          <w:rFonts w:hint="eastAsia"/>
        </w:rPr>
        <w:t xml:space="preserve"> </w:t>
      </w:r>
      <w:r w:rsidR="001760C3">
        <w:t xml:space="preserve">        </w:t>
      </w:r>
      <w:r w:rsidR="00DE3F9C">
        <w:t xml:space="preserve"> </w:t>
      </w:r>
      <w:r w:rsidR="001760C3">
        <w:t xml:space="preserve">  </w:t>
      </w:r>
      <w:r w:rsidR="00822C74">
        <w:t xml:space="preserve">         </w:t>
      </w:r>
      <w:r w:rsidR="001760C3">
        <w:rPr>
          <w:rFonts w:hint="eastAsia"/>
        </w:rPr>
        <w:t>(</w:t>
      </w:r>
      <w:r w:rsidR="001760C3">
        <w:t>2-14)</w:t>
      </w:r>
    </w:p>
    <w:p w14:paraId="42B5849F" w14:textId="77777777" w:rsidR="001760C3" w:rsidRDefault="001760C3" w:rsidP="001760C3">
      <w:pPr>
        <w:ind w:firstLine="480"/>
      </w:pPr>
      <w:r>
        <w:rPr>
          <w:rFonts w:hint="eastAsia"/>
        </w:rPr>
        <w:t>逆文本频率</w:t>
      </w:r>
      <w:r>
        <w:rPr>
          <w:rFonts w:hint="eastAsia"/>
        </w:rPr>
        <w:t>I</w:t>
      </w:r>
      <w:r>
        <w:t>DF</w:t>
      </w:r>
      <w:r>
        <w:rPr>
          <w:rFonts w:hint="eastAsia"/>
        </w:rPr>
        <w:t>的计算公式利用</w:t>
      </w:r>
      <w:r>
        <w:rPr>
          <w:rFonts w:hint="eastAsia"/>
        </w:rPr>
        <w:t>log</w:t>
      </w:r>
      <w:r>
        <w:rPr>
          <w:rFonts w:hint="eastAsia"/>
        </w:rPr>
        <w:t>函数限制了</w:t>
      </w:r>
      <w:r>
        <w:rPr>
          <w:rFonts w:hint="eastAsia"/>
        </w:rPr>
        <w:t>I</w:t>
      </w:r>
      <w:r>
        <w:t>DF</w:t>
      </w:r>
      <w:r>
        <w:rPr>
          <w:rFonts w:hint="eastAsia"/>
        </w:rPr>
        <w:t>的线性变化，并进行了平滑处理。</w:t>
      </w:r>
    </w:p>
    <w:p w14:paraId="48ADAAAB" w14:textId="77777777" w:rsidR="001760C3" w:rsidRDefault="001760C3" w:rsidP="001760C3">
      <w:pPr>
        <w:ind w:firstLine="480"/>
      </w:pPr>
      <w:r>
        <w:rPr>
          <w:rFonts w:hint="eastAsia"/>
        </w:rPr>
        <w:t>T</w:t>
      </w:r>
      <w:r>
        <w:t>F-IDF</w:t>
      </w:r>
      <w:r>
        <w:rPr>
          <w:rFonts w:hint="eastAsia"/>
        </w:rPr>
        <w:t>值通过公式（</w:t>
      </w:r>
      <w:r>
        <w:rPr>
          <w:rFonts w:hint="eastAsia"/>
        </w:rPr>
        <w:t>2-15</w:t>
      </w:r>
      <w:r>
        <w:rPr>
          <w:rFonts w:hint="eastAsia"/>
        </w:rPr>
        <w:t>）得到，它的值越大说明单词对相应文档的重要程度越高：</w:t>
      </w:r>
    </w:p>
    <w:p w14:paraId="497932F8" w14:textId="14C70FD8" w:rsidR="001760C3" w:rsidRDefault="00D31B1E" w:rsidP="00FA02E1">
      <w:pPr>
        <w:spacing w:line="240" w:lineRule="auto"/>
        <w:ind w:firstLine="480"/>
        <w:jc w:val="right"/>
      </w:pPr>
      <w:r w:rsidRPr="002C6197">
        <w:rPr>
          <w:noProof/>
          <w:position w:val="-4"/>
        </w:rPr>
        <w:object w:dxaOrig="1939" w:dyaOrig="260" w14:anchorId="3FBE79A7">
          <v:shape id="_x0000_i1105" type="#_x0000_t75" alt="" style="width:100.5pt;height:13.5pt;mso-width-percent:0;mso-height-percent:0;mso-width-percent:0;mso-height-percent:0" o:ole="">
            <v:imagedata r:id="rId169" o:title=""/>
          </v:shape>
          <o:OLEObject Type="Embed" ProgID="Equation.DSMT4" ShapeID="_x0000_i1105" DrawAspect="Content" ObjectID="_1653038721" r:id="rId170"/>
        </w:object>
      </w:r>
      <w:r w:rsidR="001760C3">
        <w:t xml:space="preserve"> </w:t>
      </w:r>
      <w:r w:rsidR="002C6197">
        <w:t xml:space="preserve">         </w:t>
      </w:r>
      <w:r w:rsidR="001760C3">
        <w:t xml:space="preserve">              </w:t>
      </w:r>
      <w:r w:rsidR="001760C3">
        <w:rPr>
          <w:rFonts w:hint="eastAsia"/>
        </w:rPr>
        <w:t>(</w:t>
      </w:r>
      <w:r w:rsidR="001760C3">
        <w:t>2-15)</w:t>
      </w:r>
    </w:p>
    <w:p w14:paraId="49A52D8F" w14:textId="2F51A214" w:rsidR="001760C3" w:rsidRDefault="001760C3" w:rsidP="001760C3">
      <w:pPr>
        <w:ind w:firstLine="480"/>
      </w:pPr>
      <w:r>
        <w:rPr>
          <w:rFonts w:hint="eastAsia"/>
        </w:rPr>
        <w:t>利用向量空间模型</w:t>
      </w:r>
      <w:r w:rsidR="00616B47">
        <w:fldChar w:fldCharType="begin"/>
      </w:r>
      <w:r w:rsidR="00BE2D93">
        <w:instrText xml:space="preserve"> ADDIN NE.Ref.{60336217-79DD-4134-890B-FD060EF9AE5E}</w:instrText>
      </w:r>
      <w:r w:rsidR="00616B47">
        <w:fldChar w:fldCharType="separate"/>
      </w:r>
      <w:r w:rsidR="00BE2D93">
        <w:rPr>
          <w:rFonts w:ascii="宋体" w:cs="宋体"/>
          <w:color w:val="080000"/>
          <w:kern w:val="0"/>
          <w:vertAlign w:val="superscript"/>
        </w:rPr>
        <w:t>[44]</w:t>
      </w:r>
      <w:r w:rsidR="00616B47">
        <w:fldChar w:fldCharType="end"/>
      </w:r>
      <w:r>
        <w:rPr>
          <w:rFonts w:hint="eastAsia"/>
        </w:rPr>
        <w:t>可以简单的将文本表达成相应的向量，假如所有语料库中的单词数是</w:t>
      </w:r>
      <w:r>
        <w:rPr>
          <w:rFonts w:hint="eastAsia"/>
        </w:rPr>
        <w:t>10</w:t>
      </w:r>
      <w:r>
        <w:rPr>
          <w:rFonts w:hint="eastAsia"/>
        </w:rPr>
        <w:t>个，该向量就为</w:t>
      </w:r>
      <w:r>
        <w:rPr>
          <w:rFonts w:hint="eastAsia"/>
        </w:rPr>
        <w:t>10</w:t>
      </w:r>
      <w:r>
        <w:rPr>
          <w:rFonts w:hint="eastAsia"/>
        </w:rPr>
        <w:t>维，每一维的值是该文本中相应单词的</w:t>
      </w:r>
      <w:r>
        <w:rPr>
          <w:rFonts w:hint="eastAsia"/>
        </w:rPr>
        <w:t>T</w:t>
      </w:r>
      <w:r>
        <w:t>F-IDF</w:t>
      </w:r>
      <w:r>
        <w:rPr>
          <w:rFonts w:hint="eastAsia"/>
        </w:rPr>
        <w:t>值。具体的，当文本</w:t>
      </w:r>
      <w:r w:rsidR="00D31B1E" w:rsidRPr="002C6197">
        <w:rPr>
          <w:noProof/>
          <w:position w:val="-12"/>
        </w:rPr>
        <w:object w:dxaOrig="260" w:dyaOrig="360" w14:anchorId="20196714">
          <v:shape id="_x0000_i1106" type="#_x0000_t75" alt="" style="width:13.5pt;height:22.5pt;mso-width-percent:0;mso-height-percent:0;mso-width-percent:0;mso-height-percent:0" o:ole="">
            <v:imagedata r:id="rId171" o:title=""/>
          </v:shape>
          <o:OLEObject Type="Embed" ProgID="Equation.DSMT4" ShapeID="_x0000_i1106" DrawAspect="Content" ObjectID="_1653038722" r:id="rId172"/>
        </w:object>
      </w:r>
      <w:r>
        <w:rPr>
          <w:rFonts w:hint="eastAsia"/>
        </w:rPr>
        <w:t>可以表示为</w:t>
      </w:r>
      <w:r w:rsidR="00D31B1E" w:rsidRPr="002C6197">
        <w:rPr>
          <w:noProof/>
          <w:position w:val="-14"/>
        </w:rPr>
        <w:object w:dxaOrig="1520" w:dyaOrig="400" w14:anchorId="46151087">
          <v:shape id="_x0000_i1107" type="#_x0000_t75" alt="" style="width:79.5pt;height:22.5pt;mso-width-percent:0;mso-height-percent:0;mso-width-percent:0;mso-height-percent:0" o:ole="">
            <v:imagedata r:id="rId173" o:title=""/>
          </v:shape>
          <o:OLEObject Type="Embed" ProgID="Equation.DSMT4" ShapeID="_x0000_i1107" DrawAspect="Content" ObjectID="_1653038723" r:id="rId174"/>
        </w:object>
      </w:r>
      <w:r>
        <w:rPr>
          <w:rFonts w:hint="eastAsia"/>
        </w:rPr>
        <w:t>时，向量空间模型可以将其转化为向量</w:t>
      </w:r>
      <w:r w:rsidR="00D31B1E" w:rsidRPr="002C6197">
        <w:rPr>
          <w:noProof/>
          <w:position w:val="-14"/>
        </w:rPr>
        <w:object w:dxaOrig="1380" w:dyaOrig="400" w14:anchorId="1F66E0F9">
          <v:shape id="_x0000_i1108" type="#_x0000_t75" alt="" style="width:1in;height:22.5pt;mso-width-percent:0;mso-height-percent:0;mso-width-percent:0;mso-height-percent:0" o:ole="">
            <v:imagedata r:id="rId175" o:title=""/>
          </v:shape>
          <o:OLEObject Type="Embed" ProgID="Equation.DSMT4" ShapeID="_x0000_i1108" DrawAspect="Content" ObjectID="_1653038724" r:id="rId176"/>
        </w:object>
      </w:r>
      <w:r>
        <w:rPr>
          <w:rFonts w:hint="eastAsia"/>
        </w:rPr>
        <w:t>，其中</w:t>
      </w:r>
      <w:r w:rsidR="00D31B1E" w:rsidRPr="002C6197">
        <w:rPr>
          <w:noProof/>
          <w:position w:val="-12"/>
        </w:rPr>
        <w:object w:dxaOrig="279" w:dyaOrig="360" w14:anchorId="6CD16484">
          <v:shape id="_x0000_i1109" type="#_x0000_t75" alt="" style="width:13.5pt;height:22.5pt;mso-width-percent:0;mso-height-percent:0;mso-width-percent:0;mso-height-percent:0" o:ole="">
            <v:imagedata r:id="rId177" o:title=""/>
          </v:shape>
          <o:OLEObject Type="Embed" ProgID="Equation.DSMT4" ShapeID="_x0000_i1109" DrawAspect="Content" ObjectID="_1653038725" r:id="rId178"/>
        </w:object>
      </w:r>
      <w:r>
        <w:rPr>
          <w:rFonts w:hint="eastAsia"/>
        </w:rPr>
        <w:t>表示不同的单词，</w:t>
      </w:r>
      <w:r w:rsidR="00D31B1E" w:rsidRPr="002C6197">
        <w:rPr>
          <w:noProof/>
          <w:position w:val="-12"/>
        </w:rPr>
        <w:object w:dxaOrig="180" w:dyaOrig="360" w14:anchorId="4D0E16E3">
          <v:shape id="_x0000_i1110" type="#_x0000_t75" alt="" style="width:7.5pt;height:22.5pt;mso-width-percent:0;mso-height-percent:0;mso-width-percent:0;mso-height-percent:0" o:ole="">
            <v:imagedata r:id="rId179" o:title=""/>
          </v:shape>
          <o:OLEObject Type="Embed" ProgID="Equation.DSMT4" ShapeID="_x0000_i1110" DrawAspect="Content" ObjectID="_1653038726" r:id="rId180"/>
        </w:object>
      </w:r>
      <w:r>
        <w:rPr>
          <w:rFonts w:hint="eastAsia"/>
        </w:rPr>
        <w:t>表示相应单词</w:t>
      </w:r>
      <w:r w:rsidR="00D31B1E" w:rsidRPr="002C6197">
        <w:rPr>
          <w:noProof/>
          <w:position w:val="-12"/>
        </w:rPr>
        <w:object w:dxaOrig="279" w:dyaOrig="360" w14:anchorId="07134B7B">
          <v:shape id="_x0000_i1111" type="#_x0000_t75" alt="" style="width:13.5pt;height:22.5pt;mso-width-percent:0;mso-height-percent:0;mso-width-percent:0;mso-height-percent:0" o:ole="">
            <v:imagedata r:id="rId181" o:title=""/>
          </v:shape>
          <o:OLEObject Type="Embed" ProgID="Equation.DSMT4" ShapeID="_x0000_i1111" DrawAspect="Content" ObjectID="_1653038727" r:id="rId182"/>
        </w:object>
      </w:r>
      <w:r>
        <w:rPr>
          <w:rFonts w:hint="eastAsia"/>
        </w:rPr>
        <w:t>的</w:t>
      </w:r>
      <w:r>
        <w:rPr>
          <w:rFonts w:hint="eastAsia"/>
        </w:rPr>
        <w:t>T</w:t>
      </w:r>
      <w:r>
        <w:t>F-IDF</w:t>
      </w:r>
      <w:r>
        <w:rPr>
          <w:rFonts w:hint="eastAsia"/>
        </w:rPr>
        <w:t>值</w:t>
      </w:r>
      <w:r>
        <w:t>。</w:t>
      </w:r>
      <w:r>
        <w:rPr>
          <w:rFonts w:hint="eastAsia"/>
        </w:rPr>
        <w:t>当得到文本</w:t>
      </w:r>
      <w:r w:rsidR="00D31B1E" w:rsidRPr="002C6197">
        <w:rPr>
          <w:noProof/>
          <w:position w:val="-12"/>
        </w:rPr>
        <w:object w:dxaOrig="260" w:dyaOrig="360" w14:anchorId="2050283C">
          <v:shape id="_x0000_i1112" type="#_x0000_t75" alt="" style="width:13.5pt;height:22.5pt;mso-width-percent:0;mso-height-percent:0;mso-width-percent:0;mso-height-percent:0" o:ole="">
            <v:imagedata r:id="rId171" o:title=""/>
          </v:shape>
          <o:OLEObject Type="Embed" ProgID="Equation.DSMT4" ShapeID="_x0000_i1112" DrawAspect="Content" ObjectID="_1653038728" r:id="rId183"/>
        </w:object>
      </w:r>
      <w:r>
        <w:rPr>
          <w:rFonts w:hint="eastAsia"/>
        </w:rPr>
        <w:t>和文本</w:t>
      </w:r>
      <w:r w:rsidR="00D31B1E" w:rsidRPr="002C6197">
        <w:rPr>
          <w:noProof/>
          <w:position w:val="-12"/>
        </w:rPr>
        <w:object w:dxaOrig="279" w:dyaOrig="360" w14:anchorId="4BB08B32">
          <v:shape id="_x0000_i1113" type="#_x0000_t75" alt="" style="width:13.5pt;height:22.5pt;mso-width-percent:0;mso-height-percent:0;mso-width-percent:0;mso-height-percent:0" o:ole="">
            <v:imagedata r:id="rId184" o:title=""/>
          </v:shape>
          <o:OLEObject Type="Embed" ProgID="Equation.DSMT4" ShapeID="_x0000_i1113" DrawAspect="Content" ObjectID="_1653038729" r:id="rId185"/>
        </w:object>
      </w:r>
      <w:r>
        <w:rPr>
          <w:rFonts w:hint="eastAsia"/>
        </w:rPr>
        <w:t>的向量时，用余弦相似度可以计算文本相似度，如公式（</w:t>
      </w:r>
      <w:r>
        <w:rPr>
          <w:rFonts w:hint="eastAsia"/>
        </w:rPr>
        <w:t>2-16</w:t>
      </w:r>
      <w:r>
        <w:rPr>
          <w:rFonts w:hint="eastAsia"/>
        </w:rPr>
        <w:t>）所示：</w:t>
      </w:r>
    </w:p>
    <w:p w14:paraId="60D19C24" w14:textId="64B18938" w:rsidR="001760C3" w:rsidRPr="00D7400C" w:rsidRDefault="00D31B1E" w:rsidP="00FA02E1">
      <w:pPr>
        <w:wordWrap w:val="0"/>
        <w:spacing w:after="240" w:line="240" w:lineRule="auto"/>
        <w:ind w:firstLine="480"/>
        <w:jc w:val="right"/>
      </w:pPr>
      <w:r w:rsidRPr="002C6197">
        <w:rPr>
          <w:noProof/>
          <w:position w:val="-42"/>
        </w:rPr>
        <w:object w:dxaOrig="2460" w:dyaOrig="840" w14:anchorId="6F5FF4A0">
          <v:shape id="_x0000_i1114" type="#_x0000_t75" alt="" style="width:121.5pt;height:43.5pt;mso-width-percent:0;mso-height-percent:0;mso-width-percent:0;mso-height-percent:0" o:ole="">
            <v:imagedata r:id="rId186" o:title=""/>
          </v:shape>
          <o:OLEObject Type="Embed" ProgID="Equation.DSMT4" ShapeID="_x0000_i1114" DrawAspect="Content" ObjectID="_1653038730" r:id="rId187"/>
        </w:object>
      </w:r>
      <w:r w:rsidR="001760C3">
        <w:t xml:space="preserve">         </w:t>
      </w:r>
      <w:r w:rsidR="00DE3F9C">
        <w:t xml:space="preserve">  </w:t>
      </w:r>
      <w:r w:rsidR="001760C3">
        <w:t xml:space="preserve">            </w:t>
      </w:r>
      <w:r w:rsidR="001760C3">
        <w:rPr>
          <w:rFonts w:hint="eastAsia"/>
        </w:rPr>
        <w:t>(</w:t>
      </w:r>
      <w:r w:rsidR="001760C3">
        <w:t>2-16)</w:t>
      </w:r>
    </w:p>
    <w:p w14:paraId="645FFF12" w14:textId="5112B23C" w:rsidR="001760C3" w:rsidRDefault="001760C3" w:rsidP="001760C3">
      <w:pPr>
        <w:ind w:firstLine="480"/>
      </w:pPr>
      <w:r>
        <w:rPr>
          <w:rFonts w:hint="eastAsia"/>
        </w:rPr>
        <w:t>由于向量空间模型的训练简单、效率高效，在许多自然语言处理任务中都有应用，如信息检索、文本分类等。但由于它只考虑了单词的频率，而未考虑到单词间的关系</w:t>
      </w:r>
      <w:r w:rsidR="00616B47">
        <w:fldChar w:fldCharType="begin"/>
      </w:r>
      <w:r w:rsidR="00BE2D93">
        <w:instrText xml:space="preserve"> ADDIN NE.Ref.{23DCC914-F427-4B47-A5ED-4AEAB56BEFCB}</w:instrText>
      </w:r>
      <w:r w:rsidR="00616B47">
        <w:fldChar w:fldCharType="separate"/>
      </w:r>
      <w:r w:rsidR="00BE2D93">
        <w:rPr>
          <w:rFonts w:ascii="宋体" w:cs="宋体"/>
          <w:color w:val="080000"/>
          <w:kern w:val="0"/>
          <w:vertAlign w:val="superscript"/>
        </w:rPr>
        <w:t>[45]</w:t>
      </w:r>
      <w:r w:rsidR="00616B47">
        <w:fldChar w:fldCharType="end"/>
      </w:r>
      <w:r>
        <w:rPr>
          <w:rFonts w:hint="eastAsia"/>
        </w:rPr>
        <w:t>，在如今复杂的自然语言处理任务中有待改进。</w:t>
      </w:r>
    </w:p>
    <w:p w14:paraId="51C94841" w14:textId="53C52210" w:rsidR="00F92A48" w:rsidRDefault="00F92A48">
      <w:pPr>
        <w:pStyle w:val="32"/>
        <w:rPr>
          <w:rFonts w:ascii="黑体" w:hAnsi="黑体" w:cs="黑体"/>
          <w:szCs w:val="21"/>
        </w:rPr>
      </w:pPr>
      <w:bookmarkStart w:id="44" w:name="_Toc40538682"/>
      <w:r w:rsidRPr="00BE7A13">
        <w:t xml:space="preserve">2.2.2 </w:t>
      </w:r>
      <w:r w:rsidR="00526AB7" w:rsidRPr="00BE7A13">
        <w:t xml:space="preserve"> </w:t>
      </w:r>
      <w:r>
        <w:rPr>
          <w:rFonts w:ascii="黑体" w:hAnsi="黑体" w:cs="黑体" w:hint="eastAsia"/>
        </w:rPr>
        <w:t>语言模型</w:t>
      </w:r>
      <w:bookmarkEnd w:id="44"/>
    </w:p>
    <w:p w14:paraId="31E5C2FA" w14:textId="77777777" w:rsidR="001760C3" w:rsidRDefault="00F92A48" w:rsidP="001760C3">
      <w:pPr>
        <w:ind w:firstLineChars="0" w:firstLine="0"/>
      </w:pPr>
      <w:r>
        <w:rPr>
          <w:rFonts w:hint="eastAsia"/>
        </w:rPr>
        <w:t xml:space="preserve"> </w:t>
      </w:r>
      <w:r>
        <w:t xml:space="preserve">   </w:t>
      </w:r>
      <w:r w:rsidR="001760C3">
        <w:rPr>
          <w:rFonts w:hint="eastAsia"/>
        </w:rPr>
        <w:t>让机器捕获自然语言的规律、“听懂”自然语言的逻辑，进而完成机器翻译、文本分类等认知型任务的基础，是建造一个符合人类语言习惯的数学模型。语言模型在自然语言技术的发展过程中应运而生，它能够计算一句话符合人类语言习惯的概率。</w:t>
      </w:r>
    </w:p>
    <w:p w14:paraId="5675B0BC" w14:textId="77777777" w:rsidR="001760C3" w:rsidRDefault="001760C3" w:rsidP="001760C3">
      <w:pPr>
        <w:ind w:firstLine="480"/>
      </w:pPr>
      <w:r>
        <w:rPr>
          <w:rFonts w:hint="eastAsia"/>
        </w:rPr>
        <w:t>统计语言模型可以根据语料，利用统计模型拟合单词的概率分布函数，在判断一个句子是人类语言的概率时通过单词概率和词组概率进行计算。例如，</w:t>
      </w:r>
      <w:r>
        <w:t>‘</w:t>
      </w:r>
      <w:r>
        <w:rPr>
          <w:rFonts w:hint="eastAsia"/>
        </w:rPr>
        <w:t>I</w:t>
      </w:r>
      <w:r>
        <w:t xml:space="preserve"> </w:t>
      </w:r>
      <w:r>
        <w:rPr>
          <w:rFonts w:hint="eastAsia"/>
        </w:rPr>
        <w:t>love</w:t>
      </w:r>
      <w:r>
        <w:t xml:space="preserve"> NLP’</w:t>
      </w:r>
      <w:r>
        <w:rPr>
          <w:rFonts w:hint="eastAsia"/>
        </w:rPr>
        <w:t>这句话的概率远远大于</w:t>
      </w:r>
      <w:r>
        <w:t>‘</w:t>
      </w:r>
      <w:r>
        <w:rPr>
          <w:rFonts w:hint="eastAsia"/>
        </w:rPr>
        <w:t>I</w:t>
      </w:r>
      <w:r>
        <w:t xml:space="preserve"> NLP </w:t>
      </w:r>
      <w:r>
        <w:rPr>
          <w:rFonts w:hint="eastAsia"/>
        </w:rPr>
        <w:t>love</w:t>
      </w:r>
      <w:r>
        <w:t>’</w:t>
      </w:r>
      <w:r>
        <w:t>，</w:t>
      </w:r>
      <w:r>
        <w:rPr>
          <w:rFonts w:hint="eastAsia"/>
        </w:rPr>
        <w:t>公式（</w:t>
      </w:r>
      <w:r>
        <w:rPr>
          <w:rFonts w:hint="eastAsia"/>
        </w:rPr>
        <w:t>2-17</w:t>
      </w:r>
      <w:r>
        <w:rPr>
          <w:rFonts w:hint="eastAsia"/>
        </w:rPr>
        <w:t>）和（</w:t>
      </w:r>
      <w:r>
        <w:rPr>
          <w:rFonts w:hint="eastAsia"/>
        </w:rPr>
        <w:t>2-18</w:t>
      </w:r>
      <w:r>
        <w:rPr>
          <w:rFonts w:hint="eastAsia"/>
        </w:rPr>
        <w:t>）分别为这两句话</w:t>
      </w:r>
      <w:r>
        <w:rPr>
          <w:rFonts w:hint="eastAsia"/>
        </w:rPr>
        <w:lastRenderedPageBreak/>
        <w:t>符合人类语言习惯概率的计算过程：</w:t>
      </w:r>
    </w:p>
    <w:p w14:paraId="7C09F3CF" w14:textId="09EA2594" w:rsidR="001760C3" w:rsidRPr="00B9023B" w:rsidRDefault="0030046D" w:rsidP="001760C3">
      <w:pPr>
        <w:ind w:firstLine="480"/>
        <w:jc w:val="right"/>
      </w:pPr>
      <m:oMath>
        <m:r>
          <m:rPr>
            <m:sty m:val="p"/>
          </m:rPr>
          <w:rPr>
            <w:rFonts w:ascii="Cambria Math" w:hAnsi="Cambria Math" w:hint="eastAsia"/>
          </w:rPr>
          <m:t>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love</m:t>
        </m:r>
        <m:r>
          <m:rPr>
            <m:sty m:val="p"/>
          </m:rPr>
          <w:rPr>
            <w:rFonts w:ascii="Cambria Math" w:hAnsi="Cambria Math"/>
          </w:rPr>
          <m:t xml:space="preserve"> NLP’)=</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love</m:t>
        </m:r>
        <m:r>
          <m:rPr>
            <m:sty m:val="p"/>
          </m:rPr>
          <w:rPr>
            <w:rFonts w:ascii="Cambria Math" w:hAnsi="Cambria Math"/>
          </w:rPr>
          <m:t xml:space="preserve"> | I’)*</m:t>
        </m:r>
        <m:r>
          <m:rPr>
            <m:sty m:val="p"/>
          </m:rPr>
          <w:rPr>
            <w:rFonts w:ascii="Cambria Math" w:hAnsi="Cambria Math" w:hint="eastAsia"/>
          </w:rPr>
          <m:t xml:space="preserve"> P(</m:t>
        </m:r>
        <m:r>
          <m:rPr>
            <m:sty m:val="p"/>
          </m:rPr>
          <w:rPr>
            <w:rFonts w:ascii="Cambria Math" w:hAnsi="Cambria Math"/>
          </w:rPr>
          <m:t xml:space="preserve">’NLP | </m:t>
        </m:r>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love</m:t>
        </m:r>
        <m:r>
          <m:rPr>
            <m:sty m:val="p"/>
          </m:rPr>
          <w:rPr>
            <w:rFonts w:ascii="Cambria Math" w:hAnsi="Cambria Math"/>
          </w:rPr>
          <m:t>’)</m:t>
        </m:r>
      </m:oMath>
      <w:r w:rsidR="001760C3">
        <w:t xml:space="preserve">    </w:t>
      </w:r>
      <w:r w:rsidR="00DE3F9C">
        <w:t xml:space="preserve"> </w:t>
      </w:r>
      <w:r w:rsidR="001760C3">
        <w:t xml:space="preserve">    </w:t>
      </w:r>
      <w:r w:rsidR="001760C3">
        <w:rPr>
          <w:rFonts w:hint="eastAsia"/>
        </w:rPr>
        <w:t>(</w:t>
      </w:r>
      <w:r w:rsidR="001760C3">
        <w:t>2-17)</w:t>
      </w:r>
    </w:p>
    <w:p w14:paraId="24DB5266" w14:textId="76B05862" w:rsidR="001760C3" w:rsidRPr="00B9023B" w:rsidRDefault="0030046D" w:rsidP="001760C3">
      <w:pPr>
        <w:ind w:firstLine="480"/>
        <w:jc w:val="right"/>
      </w:pPr>
      <m:oMath>
        <m:r>
          <m:rPr>
            <m:sty m:val="p"/>
          </m:rPr>
          <w:rPr>
            <w:rFonts w:ascii="Cambria Math" w:hAnsi="Cambria Math" w:hint="eastAsia"/>
          </w:rPr>
          <m:t>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 xml:space="preserve"> NLP </m:t>
        </m:r>
        <m:r>
          <m:rPr>
            <m:sty m:val="p"/>
          </m:rPr>
          <w:rPr>
            <w:rFonts w:ascii="Cambria Math" w:hAnsi="Cambria Math" w:hint="eastAsia"/>
          </w:rPr>
          <m:t>love</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’NLP | I’)*</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love</m:t>
        </m:r>
        <m:r>
          <m:rPr>
            <m:sty m:val="p"/>
          </m:rPr>
          <w:rPr>
            <w:rFonts w:ascii="Cambria Math" w:hAnsi="Cambria Math"/>
          </w:rPr>
          <m:t xml:space="preserve"> | </m:t>
        </m:r>
        <m:r>
          <m:rPr>
            <m:sty m:val="p"/>
          </m:rPr>
          <w:rPr>
            <w:rFonts w:ascii="Cambria Math" w:hAnsi="Cambria Math" w:hint="eastAsia"/>
          </w:rPr>
          <m:t>I</m:t>
        </m:r>
        <m:r>
          <m:rPr>
            <m:sty m:val="p"/>
          </m:rPr>
          <w:rPr>
            <w:rFonts w:ascii="Cambria Math" w:hAnsi="Cambria Math"/>
          </w:rPr>
          <m:t xml:space="preserve"> NLP’)</m:t>
        </m:r>
      </m:oMath>
      <w:r w:rsidR="001760C3">
        <w:t xml:space="preserve">    </w:t>
      </w:r>
      <w:r w:rsidR="00DE3F9C">
        <w:t xml:space="preserve"> </w:t>
      </w:r>
      <w:r w:rsidR="001760C3">
        <w:t xml:space="preserve">    </w:t>
      </w:r>
      <w:r w:rsidR="001760C3">
        <w:rPr>
          <w:rFonts w:hint="eastAsia"/>
        </w:rPr>
        <w:t>(</w:t>
      </w:r>
      <w:r w:rsidR="001760C3">
        <w:t>2-18)</w:t>
      </w:r>
    </w:p>
    <w:p w14:paraId="0CF4D2D2" w14:textId="6679C1FE" w:rsidR="001760C3" w:rsidRDefault="001760C3" w:rsidP="001760C3">
      <w:pPr>
        <w:ind w:firstLine="480"/>
      </w:pPr>
      <w:r>
        <w:rPr>
          <w:rFonts w:hint="eastAsia"/>
        </w:rPr>
        <w:t>统计语言模型虽然为自然语言处理任务带来良好的开端，但却不可避免的有两个弊端：</w:t>
      </w:r>
      <w:r>
        <w:rPr>
          <w:rFonts w:hint="eastAsia"/>
        </w:rPr>
        <w:t>1</w:t>
      </w:r>
      <w:r>
        <w:rPr>
          <w:rFonts w:hint="eastAsia"/>
        </w:rPr>
        <w:t>）自由参数过多，当语料库中有</w:t>
      </w:r>
      <w:r w:rsidR="00D31B1E" w:rsidRPr="00EC413F">
        <w:rPr>
          <w:noProof/>
          <w:position w:val="-14"/>
        </w:rPr>
        <w:object w:dxaOrig="320" w:dyaOrig="400" w14:anchorId="64737667">
          <v:shape id="_x0000_i1115" type="#_x0000_t75" alt="" style="width:13.5pt;height:22.5pt;mso-width-percent:0;mso-height-percent:0;mso-width-percent:0;mso-height-percent:0" o:ole="">
            <v:imagedata r:id="rId188" o:title=""/>
          </v:shape>
          <o:OLEObject Type="Embed" ProgID="Equation.DSMT4" ShapeID="_x0000_i1115" DrawAspect="Content" ObjectID="_1653038731" r:id="rId189"/>
        </w:object>
      </w:r>
      <w:r>
        <w:rPr>
          <w:rFonts w:hint="eastAsia"/>
        </w:rPr>
        <w:t>个单词，待判断是否符合人类语言习惯的句子长度为</w:t>
      </w:r>
      <w:r w:rsidR="00D31B1E" w:rsidRPr="00531F6E">
        <w:rPr>
          <w:noProof/>
          <w:position w:val="-4"/>
        </w:rPr>
        <w:object w:dxaOrig="220" w:dyaOrig="260" w14:anchorId="1A0D9FF9">
          <v:shape id="_x0000_i1116" type="#_x0000_t75" alt="" style="width:13.5pt;height:13.5pt;mso-width-percent:0;mso-height-percent:0;mso-width-percent:0;mso-height-percent:0" o:ole="">
            <v:imagedata r:id="rId190" o:title=""/>
          </v:shape>
          <o:OLEObject Type="Embed" ProgID="Equation.DSMT4" ShapeID="_x0000_i1116" DrawAspect="Content" ObjectID="_1653038732" r:id="rId191"/>
        </w:object>
      </w:r>
      <w:r>
        <w:rPr>
          <w:rFonts w:hint="eastAsia"/>
        </w:rPr>
        <w:t>时，由于需要计算条件概率，模型的自由参数可达</w:t>
      </w:r>
      <w:r w:rsidR="00D31B1E" w:rsidRPr="00531F6E">
        <w:rPr>
          <w:noProof/>
          <w:position w:val="-14"/>
        </w:rPr>
        <w:object w:dxaOrig="400" w:dyaOrig="440" w14:anchorId="7BEFEB38">
          <v:shape id="_x0000_i1117" type="#_x0000_t75" alt="" style="width:22.5pt;height:22.5pt;mso-width-percent:0;mso-height-percent:0;mso-width-percent:0;mso-height-percent:0" o:ole="">
            <v:imagedata r:id="rId192" o:title=""/>
          </v:shape>
          <o:OLEObject Type="Embed" ProgID="Equation.DSMT4" ShapeID="_x0000_i1117" DrawAspect="Content" ObjectID="_1653038733" r:id="rId193"/>
        </w:object>
      </w:r>
      <w:r>
        <w:rPr>
          <w:rFonts w:hint="eastAsia"/>
        </w:rPr>
        <w:t>；</w:t>
      </w:r>
      <w:r>
        <w:rPr>
          <w:rFonts w:hint="eastAsia"/>
        </w:rPr>
        <w:t>2</w:t>
      </w:r>
      <w:r>
        <w:rPr>
          <w:rFonts w:hint="eastAsia"/>
        </w:rPr>
        <w:t>）数据稀疏，句子长度越长，所能构造的词组越多，但实际的训练语料中词组数量有限，不可能包括所有的组合，这样在计算过程中许多词组相应的条件概率都会为</w:t>
      </w:r>
      <w:r>
        <w:rPr>
          <w:rFonts w:hint="eastAsia"/>
        </w:rPr>
        <w:t>0</w:t>
      </w:r>
      <w:r>
        <w:rPr>
          <w:rFonts w:hint="eastAsia"/>
        </w:rPr>
        <w:t>，最终计算的概率也会为</w:t>
      </w:r>
      <w:r>
        <w:rPr>
          <w:rFonts w:hint="eastAsia"/>
        </w:rPr>
        <w:t>0</w:t>
      </w:r>
      <w:r>
        <w:rPr>
          <w:rFonts w:hint="eastAsia"/>
        </w:rPr>
        <w:t>。</w:t>
      </w:r>
    </w:p>
    <w:p w14:paraId="27488BDF" w14:textId="34A83A39" w:rsidR="001760C3" w:rsidRDefault="001760C3" w:rsidP="001760C3">
      <w:pPr>
        <w:ind w:firstLine="480"/>
      </w:pPr>
      <w:r>
        <w:rPr>
          <w:rFonts w:hint="eastAsia"/>
        </w:rPr>
        <w:t>为了解决这两个问题，可以采用以下措施：</w:t>
      </w:r>
      <w:r>
        <w:rPr>
          <w:rFonts w:hint="eastAsia"/>
        </w:rPr>
        <w:t>1</w:t>
      </w:r>
      <w:r>
        <w:rPr>
          <w:rFonts w:hint="eastAsia"/>
        </w:rPr>
        <w:t>）为了解决自由参数过多的问题，在计算条件概率时利用马尔可夫假设，即一个单词出现的概率仅和前面</w:t>
      </w:r>
      <w:r>
        <w:rPr>
          <w:rFonts w:hint="eastAsia"/>
        </w:rPr>
        <w:t>n</w:t>
      </w:r>
      <w:r>
        <w:rPr>
          <w:rFonts w:hint="eastAsia"/>
        </w:rPr>
        <w:t>个单词有关，这种语言模型名为</w:t>
      </w:r>
      <w:r>
        <w:rPr>
          <w:rFonts w:hint="eastAsia"/>
        </w:rPr>
        <w:t>n-gram</w:t>
      </w:r>
      <w:r>
        <w:rPr>
          <w:rFonts w:hint="eastAsia"/>
        </w:rPr>
        <w:t>语言模型。例如，当</w:t>
      </w:r>
      <w:r>
        <w:rPr>
          <w:rFonts w:hint="eastAsia"/>
        </w:rPr>
        <w:t>n=1</w:t>
      </w:r>
      <w:r>
        <w:rPr>
          <w:rFonts w:hint="eastAsia"/>
        </w:rPr>
        <w:t>时，</w:t>
      </w:r>
      <m:oMath>
        <m:r>
          <m:rPr>
            <m:sty m:val="p"/>
          </m:rPr>
          <w:rPr>
            <w:rFonts w:ascii="Cambria Math" w:hAnsi="Cambria Math" w:hint="eastAsia"/>
          </w:rPr>
          <m:t>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love</m:t>
        </m:r>
        <m:r>
          <m:rPr>
            <m:sty m:val="p"/>
          </m:rPr>
          <w:rPr>
            <w:rFonts w:ascii="Cambria Math" w:hAnsi="Cambria Math"/>
          </w:rPr>
          <m:t xml:space="preserve"> </m:t>
        </m:r>
        <m:r>
          <m:rPr>
            <m:sty m:val="p"/>
          </m:rPr>
          <w:rPr>
            <w:rFonts w:ascii="Cambria Math" w:hAnsi="Cambria Math" w:hint="eastAsia"/>
          </w:rPr>
          <m:t>to</m:t>
        </m:r>
        <m:r>
          <m:rPr>
            <m:sty m:val="p"/>
          </m:rPr>
          <w:rPr>
            <w:rFonts w:ascii="Cambria Math" w:hAnsi="Cambria Math"/>
          </w:rPr>
          <m:t xml:space="preserve"> </m:t>
        </m:r>
        <m:r>
          <m:rPr>
            <m:sty m:val="p"/>
          </m:rPr>
          <w:rPr>
            <w:rFonts w:ascii="Cambria Math" w:hAnsi="Cambria Math" w:hint="eastAsia"/>
          </w:rPr>
          <m:t>play</m:t>
        </m:r>
        <m:r>
          <m:rPr>
            <m:sty m:val="p"/>
          </m:rPr>
          <w:rPr>
            <w:rFonts w:ascii="Cambria Math" w:hAnsi="Cambria Math"/>
          </w:rPr>
          <m:t xml:space="preserve"> </m:t>
        </m:r>
        <m:r>
          <m:rPr>
            <m:sty m:val="p"/>
          </m:rPr>
          <w:rPr>
            <w:rFonts w:ascii="Cambria Math" w:hAnsi="Cambria Math" w:hint="eastAsia"/>
          </w:rPr>
          <m:t>basketball</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love</m:t>
        </m:r>
        <m:r>
          <m:rPr>
            <m:sty m:val="p"/>
          </m:rPr>
          <w:rPr>
            <w:rFonts w:ascii="Cambria Math" w:hAnsi="Cambria Math"/>
          </w:rPr>
          <m:t xml:space="preserve"> | I’)*</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to</m:t>
        </m:r>
        <m:r>
          <m:rPr>
            <m:sty m:val="p"/>
          </m:rPr>
          <w:rPr>
            <w:rFonts w:ascii="Cambria Math" w:hAnsi="Cambria Math"/>
          </w:rPr>
          <m:t xml:space="preserve"> | </m:t>
        </m:r>
        <m:r>
          <m:rPr>
            <m:sty m:val="p"/>
          </m:rPr>
          <w:rPr>
            <w:rFonts w:ascii="Cambria Math" w:hAnsi="Cambria Math" w:hint="eastAsia"/>
          </w:rPr>
          <m:t>love</m:t>
        </m:r>
        <m:r>
          <m:rPr>
            <m:sty m:val="p"/>
          </m:rPr>
          <w:rPr>
            <w:rFonts w:ascii="Cambria Math" w:hAnsi="Cambria Math"/>
          </w:rPr>
          <m:t>’) *</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play</m:t>
        </m:r>
        <m:r>
          <m:rPr>
            <m:sty m:val="p"/>
          </m:rPr>
          <w:rPr>
            <w:rFonts w:ascii="Cambria Math" w:hAnsi="Cambria Math"/>
          </w:rPr>
          <m:t xml:space="preserve"> | </m:t>
        </m:r>
        <m:r>
          <m:rPr>
            <m:sty m:val="p"/>
          </m:rPr>
          <w:rPr>
            <w:rFonts w:ascii="Cambria Math" w:hAnsi="Cambria Math" w:hint="eastAsia"/>
          </w:rPr>
          <m:t>to</m:t>
        </m:r>
        <m:r>
          <m:rPr>
            <m:sty m:val="p"/>
          </m:rPr>
          <w:rPr>
            <w:rFonts w:ascii="Cambria Math" w:hAnsi="Cambria Math"/>
          </w:rPr>
          <m:t>’) *</m:t>
        </m:r>
        <m:r>
          <m:rPr>
            <m:sty m:val="p"/>
          </m:rPr>
          <w:rPr>
            <w:rFonts w:ascii="Cambria Math" w:hAnsi="Cambria Math" w:hint="eastAsia"/>
          </w:rPr>
          <m:t xml:space="preserve"> P(</m:t>
        </m:r>
        <m:r>
          <m:rPr>
            <m:sty m:val="p"/>
          </m:rPr>
          <w:rPr>
            <w:rFonts w:ascii="Cambria Math" w:hAnsi="Cambria Math"/>
          </w:rPr>
          <m:t>’</m:t>
        </m:r>
        <m:r>
          <m:rPr>
            <m:sty m:val="p"/>
          </m:rPr>
          <w:rPr>
            <w:rFonts w:ascii="Cambria Math" w:hAnsi="Cambria Math" w:hint="eastAsia"/>
          </w:rPr>
          <m:t>basketball</m:t>
        </m:r>
        <m:r>
          <m:rPr>
            <m:sty m:val="p"/>
          </m:rPr>
          <w:rPr>
            <w:rFonts w:ascii="Cambria Math" w:hAnsi="Cambria Math"/>
          </w:rPr>
          <m:t xml:space="preserve"> | </m:t>
        </m:r>
        <m:r>
          <m:rPr>
            <m:sty m:val="p"/>
          </m:rPr>
          <w:rPr>
            <w:rFonts w:ascii="Cambria Math" w:hAnsi="Cambria Math" w:hint="eastAsia"/>
          </w:rPr>
          <m:t>play</m:t>
        </m:r>
        <m:r>
          <m:rPr>
            <m:sty m:val="p"/>
          </m:rPr>
          <w:rPr>
            <w:rFonts w:ascii="Cambria Math" w:hAnsi="Cambria Math"/>
          </w:rPr>
          <m:t>’)</m:t>
        </m:r>
      </m:oMath>
      <w:r>
        <w:t>，</w:t>
      </w:r>
      <w:r>
        <w:rPr>
          <w:rFonts w:hint="eastAsia"/>
        </w:rPr>
        <w:t>此时模型的自由参数仅有</w:t>
      </w:r>
      <w:r w:rsidR="00D31B1E" w:rsidRPr="00531F6E">
        <w:rPr>
          <w:noProof/>
          <w:position w:val="-14"/>
        </w:rPr>
        <w:object w:dxaOrig="320" w:dyaOrig="400" w14:anchorId="1BE4137D">
          <v:shape id="_x0000_i1118" type="#_x0000_t75" alt="" style="width:13.5pt;height:22.5pt;mso-width-percent:0;mso-height-percent:0;mso-width-percent:0;mso-height-percent:0" o:ole="">
            <v:imagedata r:id="rId194" o:title=""/>
          </v:shape>
          <o:OLEObject Type="Embed" ProgID="Equation.DSMT4" ShapeID="_x0000_i1118" DrawAspect="Content" ObjectID="_1653038734" r:id="rId195"/>
        </w:object>
      </w:r>
      <w:r>
        <w:rPr>
          <w:rFonts w:hint="eastAsia"/>
        </w:rPr>
        <w:t>个，不再随着句子长度而指数级增长。</w:t>
      </w:r>
      <w:r>
        <w:rPr>
          <w:rFonts w:hint="eastAsia"/>
        </w:rPr>
        <w:t>2</w:t>
      </w:r>
      <w:r>
        <w:rPr>
          <w:rFonts w:hint="eastAsia"/>
        </w:rPr>
        <w:t>）为了避免许多词组相应的条件概率为</w:t>
      </w:r>
      <w:r>
        <w:rPr>
          <w:rFonts w:hint="eastAsia"/>
        </w:rPr>
        <w:t>0</w:t>
      </w:r>
      <w:r>
        <w:rPr>
          <w:rFonts w:hint="eastAsia"/>
        </w:rPr>
        <w:t>的问题，利用拉普拉斯平滑或其他平滑方法，即在计算概率时，每个单词出现次数都加</w:t>
      </w:r>
      <w:r>
        <w:rPr>
          <w:rFonts w:hint="eastAsia"/>
        </w:rPr>
        <w:t>1</w:t>
      </w:r>
      <w:r>
        <w:rPr>
          <w:rFonts w:hint="eastAsia"/>
        </w:rPr>
        <w:t>，这样最终计算的概率不会为</w:t>
      </w:r>
      <w:r>
        <w:rPr>
          <w:rFonts w:hint="eastAsia"/>
        </w:rPr>
        <w:t>0</w:t>
      </w:r>
      <w:r>
        <w:rPr>
          <w:rFonts w:hint="eastAsia"/>
        </w:rPr>
        <w:t>。</w:t>
      </w:r>
    </w:p>
    <w:p w14:paraId="2D34F9A4" w14:textId="77777777" w:rsidR="00FA02E1" w:rsidRDefault="00FA02E1" w:rsidP="00FA02E1">
      <w:pPr>
        <w:spacing w:line="360" w:lineRule="auto"/>
        <w:ind w:firstLine="480"/>
        <w:jc w:val="center"/>
      </w:pPr>
      <w:r w:rsidRPr="00BB10D7">
        <w:rPr>
          <w:noProof/>
        </w:rPr>
        <w:drawing>
          <wp:inline distT="0" distB="0" distL="0" distR="0" wp14:anchorId="5450943D" wp14:editId="3253D8C7">
            <wp:extent cx="3086100" cy="2657475"/>
            <wp:effectExtent l="0" t="0" r="0" b="0"/>
            <wp:docPr id="188" name="图片 8" descr="D:\毕业\大论文\图\NN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毕业\大论文\图\NNLM.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086100" cy="2657475"/>
                    </a:xfrm>
                    <a:prstGeom prst="rect">
                      <a:avLst/>
                    </a:prstGeom>
                    <a:noFill/>
                    <a:ln>
                      <a:noFill/>
                    </a:ln>
                  </pic:spPr>
                </pic:pic>
              </a:graphicData>
            </a:graphic>
          </wp:inline>
        </w:drawing>
      </w:r>
    </w:p>
    <w:p w14:paraId="6459D9F3" w14:textId="1622D6AE" w:rsidR="00FA02E1" w:rsidRDefault="00FA02E1" w:rsidP="00FA02E1">
      <w:pPr>
        <w:spacing w:beforeLines="50" w:before="156"/>
        <w:ind w:firstLineChars="0" w:firstLine="0"/>
        <w:jc w:val="center"/>
        <w:rPr>
          <w:sz w:val="21"/>
          <w:szCs w:val="21"/>
        </w:rPr>
      </w:pPr>
      <w:r>
        <w:rPr>
          <w:sz w:val="21"/>
          <w:szCs w:val="21"/>
        </w:rPr>
        <w:t>图</w:t>
      </w:r>
      <w:r>
        <w:rPr>
          <w:sz w:val="21"/>
          <w:szCs w:val="21"/>
        </w:rPr>
        <w:t xml:space="preserve">2-5 </w:t>
      </w:r>
      <w:r>
        <w:rPr>
          <w:rFonts w:hint="eastAsia"/>
          <w:sz w:val="21"/>
          <w:szCs w:val="21"/>
        </w:rPr>
        <w:t>神经网络概率语言模型</w:t>
      </w:r>
      <w:r>
        <w:rPr>
          <w:sz w:val="21"/>
          <w:szCs w:val="21"/>
        </w:rPr>
        <w:t>结构</w:t>
      </w:r>
      <w:r w:rsidR="00C43EE7">
        <w:fldChar w:fldCharType="begin"/>
      </w:r>
      <w:r w:rsidR="00BE2D93">
        <w:instrText xml:space="preserve"> ADDIN NE.Ref.{3BF1234F-1FDE-4E42-A372-8B9946A89AA7}</w:instrText>
      </w:r>
      <w:r w:rsidR="00C43EE7">
        <w:fldChar w:fldCharType="separate"/>
      </w:r>
      <w:r w:rsidR="00BE2D93">
        <w:rPr>
          <w:rFonts w:ascii="宋体" w:cs="宋体"/>
          <w:color w:val="080000"/>
          <w:kern w:val="0"/>
          <w:vertAlign w:val="superscript"/>
        </w:rPr>
        <w:t>[4]</w:t>
      </w:r>
      <w:r w:rsidR="00C43EE7">
        <w:fldChar w:fldCharType="end"/>
      </w:r>
    </w:p>
    <w:p w14:paraId="615FA475" w14:textId="00B438FB" w:rsidR="00FA02E1" w:rsidRPr="00FA02E1" w:rsidRDefault="00FA02E1" w:rsidP="00FA02E1">
      <w:pPr>
        <w:spacing w:afterLines="50" w:after="156"/>
        <w:ind w:firstLineChars="0" w:firstLine="0"/>
        <w:jc w:val="center"/>
        <w:rPr>
          <w:sz w:val="21"/>
          <w:szCs w:val="21"/>
        </w:rPr>
      </w:pPr>
      <w:r>
        <w:rPr>
          <w:sz w:val="21"/>
          <w:szCs w:val="21"/>
        </w:rPr>
        <w:t xml:space="preserve">Figure 2-5 Structure of </w:t>
      </w:r>
      <w:r>
        <w:rPr>
          <w:rFonts w:hint="eastAsia"/>
          <w:sz w:val="21"/>
          <w:szCs w:val="21"/>
        </w:rPr>
        <w:t>Nerual Probabilistic Language Model</w:t>
      </w:r>
      <w:r w:rsidR="00C43EE7">
        <w:fldChar w:fldCharType="begin"/>
      </w:r>
      <w:r w:rsidR="00BE2D93">
        <w:instrText xml:space="preserve"> ADDIN NE.Ref.{CD75B77D-16E6-4B7D-BC23-70C94EA2CF67}</w:instrText>
      </w:r>
      <w:r w:rsidR="00C43EE7">
        <w:fldChar w:fldCharType="separate"/>
      </w:r>
      <w:r w:rsidR="00BE2D93">
        <w:rPr>
          <w:rFonts w:ascii="宋体" w:cs="宋体"/>
          <w:color w:val="080000"/>
          <w:kern w:val="0"/>
          <w:vertAlign w:val="superscript"/>
        </w:rPr>
        <w:t>[4]</w:t>
      </w:r>
      <w:r w:rsidR="00C43EE7">
        <w:fldChar w:fldCharType="end"/>
      </w:r>
    </w:p>
    <w:p w14:paraId="710ABD82" w14:textId="6A094C6F" w:rsidR="006D1DC8" w:rsidRPr="0059023C" w:rsidRDefault="001760C3" w:rsidP="00FA02E1">
      <w:pPr>
        <w:ind w:firstLine="480"/>
      </w:pPr>
      <w:r>
        <w:rPr>
          <w:rFonts w:hint="eastAsia"/>
        </w:rPr>
        <w:t>但改进后的</w:t>
      </w:r>
      <w:r>
        <w:rPr>
          <w:rFonts w:hint="eastAsia"/>
        </w:rPr>
        <w:t>n-gram</w:t>
      </w:r>
      <w:r>
        <w:rPr>
          <w:rFonts w:hint="eastAsia"/>
        </w:rPr>
        <w:t>语言存在考虑的上下文单词有限的问题，且没有考虑单词相似性。为解决这些，神经网络概率语言模型</w:t>
      </w:r>
      <w:r>
        <w:rPr>
          <w:rFonts w:hint="eastAsia"/>
        </w:rPr>
        <w:t>N</w:t>
      </w:r>
      <w:r>
        <w:t>NLM</w:t>
      </w:r>
      <w:r w:rsidR="00616B47">
        <w:fldChar w:fldCharType="begin"/>
      </w:r>
      <w:r w:rsidR="00BE2D93">
        <w:instrText xml:space="preserve"> ADDIN NE.Ref.{771626F7-70E1-4888-BB34-7AE7F43AA4E7}</w:instrText>
      </w:r>
      <w:r w:rsidR="00616B47">
        <w:fldChar w:fldCharType="separate"/>
      </w:r>
      <w:r w:rsidR="00BE2D93">
        <w:rPr>
          <w:rFonts w:ascii="宋体" w:cs="宋体"/>
          <w:color w:val="080000"/>
          <w:kern w:val="0"/>
          <w:vertAlign w:val="superscript"/>
        </w:rPr>
        <w:t>[4]</w:t>
      </w:r>
      <w:r w:rsidR="00616B47">
        <w:fldChar w:fldCharType="end"/>
      </w:r>
      <w:r>
        <w:rPr>
          <w:rFonts w:hint="eastAsia"/>
        </w:rPr>
        <w:t>首次提出词特征向量的概念</w:t>
      </w:r>
      <w:r>
        <w:t>，结构如图</w:t>
      </w:r>
      <w:r>
        <w:t>2-5</w:t>
      </w:r>
      <w:r>
        <w:t>所示</w:t>
      </w:r>
      <w:r>
        <w:rPr>
          <w:rFonts w:hint="eastAsia"/>
        </w:rPr>
        <w:t>。它将每个单词表征成一个固定维度的向量，根据词向量计</w:t>
      </w:r>
      <w:r>
        <w:rPr>
          <w:rFonts w:hint="eastAsia"/>
        </w:rPr>
        <w:lastRenderedPageBreak/>
        <w:t>算词序列的概率，并在神经网络的训练过程中同时学习词特征向量和概率函数。神经网络概率语言模型的目标是输入上文，预测下一个单词，在训练过程中得到词特征向量和概率函数。它包括输入层、投影层、隐藏层和输出层，结构如图所示。输入层上文单词转化成</w:t>
      </w:r>
      <w:r>
        <w:rPr>
          <w:rFonts w:hint="eastAsia"/>
        </w:rPr>
        <w:t>one-hot</w:t>
      </w:r>
      <w:r>
        <w:rPr>
          <w:rFonts w:hint="eastAsia"/>
        </w:rPr>
        <w:t>向量，投影层通过一个</w:t>
      </w:r>
      <w:r w:rsidR="00D31B1E" w:rsidRPr="004C7138">
        <w:rPr>
          <w:noProof/>
          <w:position w:val="-14"/>
        </w:rPr>
        <w:object w:dxaOrig="620" w:dyaOrig="400" w14:anchorId="1F28207D">
          <v:shape id="_x0000_i1119" type="#_x0000_t75" alt="" style="width:28.5pt;height:22.5pt;mso-width-percent:0;mso-height-percent:0;mso-width-percent:0;mso-height-percent:0" o:ole="">
            <v:imagedata r:id="rId197" o:title=""/>
          </v:shape>
          <o:OLEObject Type="Embed" ProgID="Equation.DSMT4" ShapeID="_x0000_i1119" DrawAspect="Content" ObjectID="_1653038735" r:id="rId198"/>
        </w:object>
      </w:r>
      <w:r>
        <w:rPr>
          <w:rFonts w:hint="eastAsia"/>
        </w:rPr>
        <w:t>（</w:t>
      </w:r>
      <w:r w:rsidR="00D31B1E" w:rsidRPr="00531F6E">
        <w:rPr>
          <w:noProof/>
          <w:position w:val="-14"/>
        </w:rPr>
        <w:object w:dxaOrig="320" w:dyaOrig="400" w14:anchorId="36E9FA40">
          <v:shape id="_x0000_i1120" type="#_x0000_t75" alt="" style="width:13.5pt;height:22.5pt;mso-width-percent:0;mso-height-percent:0;mso-width-percent:0;mso-height-percent:0" o:ole="">
            <v:imagedata r:id="rId194" o:title=""/>
          </v:shape>
          <o:OLEObject Type="Embed" ProgID="Equation.DSMT4" ShapeID="_x0000_i1120" DrawAspect="Content" ObjectID="_1653038736" r:id="rId199"/>
        </w:object>
      </w:r>
      <w:r>
        <w:rPr>
          <w:rFonts w:hint="eastAsia"/>
        </w:rPr>
        <w:t>为训练语料库单词个数，</w:t>
      </w:r>
      <w:r w:rsidR="00D31B1E" w:rsidRPr="00DE365E">
        <w:rPr>
          <w:noProof/>
          <w:position w:val="-6"/>
        </w:rPr>
        <w:object w:dxaOrig="220" w:dyaOrig="279" w14:anchorId="76BEEB00">
          <v:shape id="_x0000_i1121" type="#_x0000_t75" alt="" style="width:13.5pt;height:13.5pt;mso-width-percent:0;mso-height-percent:0;mso-width-percent:0;mso-height-percent:0" o:ole="">
            <v:imagedata r:id="rId200" o:title=""/>
          </v:shape>
          <o:OLEObject Type="Embed" ProgID="Equation.DSMT4" ShapeID="_x0000_i1121" DrawAspect="Content" ObjectID="_1653038737" r:id="rId201"/>
        </w:object>
      </w:r>
      <w:r>
        <w:rPr>
          <w:rFonts w:hint="eastAsia"/>
        </w:rPr>
        <w:t>为词向量维度）的参数矩阵和</w:t>
      </w:r>
      <w:r>
        <w:rPr>
          <w:rFonts w:hint="eastAsia"/>
        </w:rPr>
        <w:t>one-hot</w:t>
      </w:r>
      <w:r>
        <w:rPr>
          <w:rFonts w:hint="eastAsia"/>
        </w:rPr>
        <w:t>向量相乘得到对应单词的词向量，隐藏层通过</w:t>
      </w:r>
      <w:r>
        <w:rPr>
          <w:rFonts w:hint="eastAsia"/>
        </w:rPr>
        <w:t>tanh</w:t>
      </w:r>
      <w:r>
        <w:rPr>
          <w:rFonts w:hint="eastAsia"/>
        </w:rPr>
        <w:t>激活函数将拼接后的上下文向量进行映射，输出层通过</w:t>
      </w:r>
      <w:r>
        <w:rPr>
          <w:rFonts w:hint="eastAsia"/>
        </w:rPr>
        <w:t>softmax</w:t>
      </w:r>
      <w:r>
        <w:rPr>
          <w:rFonts w:hint="eastAsia"/>
        </w:rPr>
        <w:t>激活函数计算每个单词是预测单词的概率，所有单词的概率相加为</w:t>
      </w:r>
      <w:r>
        <w:rPr>
          <w:rFonts w:hint="eastAsia"/>
        </w:rPr>
        <w:t>1</w:t>
      </w:r>
      <w:r>
        <w:t>。</w:t>
      </w:r>
    </w:p>
    <w:p w14:paraId="03999FFF" w14:textId="3F6D9941" w:rsidR="00F92A48" w:rsidRPr="001760C3" w:rsidRDefault="001760C3" w:rsidP="001760C3">
      <w:pPr>
        <w:ind w:firstLine="480"/>
      </w:pPr>
      <w:r>
        <w:rPr>
          <w:rFonts w:hint="eastAsia"/>
        </w:rPr>
        <w:t>N</w:t>
      </w:r>
      <w:r>
        <w:t>NLM</w:t>
      </w:r>
      <w:r>
        <w:rPr>
          <w:rFonts w:hint="eastAsia"/>
        </w:rPr>
        <w:t>的提出是语言模型领域的一个重大突破，但神经网络架构决定了其不能处理变长语言序列的特性。在后续研究中，</w:t>
      </w:r>
      <w:r>
        <w:t>Mikolov</w:t>
      </w:r>
      <w:r>
        <w:rPr>
          <w:rFonts w:hint="eastAsia"/>
        </w:rPr>
        <w:t>等人将</w:t>
      </w:r>
      <w:r>
        <w:rPr>
          <w:rFonts w:hint="eastAsia"/>
        </w:rPr>
        <w:t>N</w:t>
      </w:r>
      <w:r>
        <w:t>NLM</w:t>
      </w:r>
      <w:r>
        <w:rPr>
          <w:rFonts w:hint="eastAsia"/>
        </w:rPr>
        <w:t>中的前馈神经网络改为</w:t>
      </w:r>
      <w:r>
        <w:rPr>
          <w:rFonts w:hint="eastAsia"/>
        </w:rPr>
        <w:t>R</w:t>
      </w:r>
      <w:r>
        <w:t>NN</w:t>
      </w:r>
      <w:r>
        <w:t>，</w:t>
      </w:r>
      <w:r>
        <w:rPr>
          <w:rFonts w:hint="eastAsia"/>
        </w:rPr>
        <w:t>提出了</w:t>
      </w:r>
      <w:r>
        <w:rPr>
          <w:rFonts w:hint="eastAsia"/>
        </w:rPr>
        <w:t>R</w:t>
      </w:r>
      <w:r>
        <w:t>NNLM</w:t>
      </w:r>
      <w:r>
        <w:rPr>
          <w:rFonts w:hint="eastAsia"/>
        </w:rPr>
        <w:t>模型，改善了这一点</w:t>
      </w:r>
      <w:r w:rsidR="00616B47">
        <w:fldChar w:fldCharType="begin"/>
      </w:r>
      <w:r w:rsidR="00BE2D93">
        <w:instrText xml:space="preserve"> ADDIN NE.Ref.{2C92086A-29D8-4449-94B9-B5047CD29CF3}</w:instrText>
      </w:r>
      <w:r w:rsidR="00616B47">
        <w:fldChar w:fldCharType="separate"/>
      </w:r>
      <w:r w:rsidR="00BE2D93">
        <w:rPr>
          <w:rFonts w:ascii="宋体" w:cs="宋体"/>
          <w:color w:val="080000"/>
          <w:kern w:val="0"/>
          <w:vertAlign w:val="superscript"/>
        </w:rPr>
        <w:t>[46]</w:t>
      </w:r>
      <w:r w:rsidR="00616B47">
        <w:fldChar w:fldCharType="end"/>
      </w:r>
      <w:r>
        <w:rPr>
          <w:rFonts w:hint="eastAsia"/>
        </w:rPr>
        <w:t>。</w:t>
      </w:r>
    </w:p>
    <w:p w14:paraId="379BA6BF" w14:textId="7EC59397" w:rsidR="00F92A48" w:rsidRDefault="00F92A48">
      <w:pPr>
        <w:pStyle w:val="32"/>
        <w:rPr>
          <w:rFonts w:ascii="黑体" w:hAnsi="黑体" w:cs="黑体"/>
          <w:szCs w:val="21"/>
        </w:rPr>
      </w:pPr>
      <w:bookmarkStart w:id="45" w:name="_Toc40538683"/>
      <w:r w:rsidRPr="00BE7A13">
        <w:t xml:space="preserve">2.2.3 </w:t>
      </w:r>
      <w:r w:rsidR="00526AB7" w:rsidRPr="00BE7A13">
        <w:t xml:space="preserve"> </w:t>
      </w:r>
      <w:r w:rsidRPr="008901CC">
        <w:t>Word2vec</w:t>
      </w:r>
      <w:r w:rsidR="007D0D80">
        <w:rPr>
          <w:rFonts w:hint="eastAsia"/>
        </w:rPr>
        <w:t>模型</w:t>
      </w:r>
      <w:bookmarkEnd w:id="45"/>
    </w:p>
    <w:p w14:paraId="6958AE33" w14:textId="725CF644" w:rsidR="001760C3" w:rsidRDefault="001760C3" w:rsidP="001760C3">
      <w:pPr>
        <w:ind w:firstLineChars="0" w:firstLine="480"/>
      </w:pPr>
      <w:r>
        <w:rPr>
          <w:rFonts w:hint="eastAsia"/>
        </w:rPr>
        <w:t>尽管神经网络的引入使得神经网络语言模型比传统的统计语言模型有了很大幅度的优化，神经网络语言模型的计算量仍然很大。</w:t>
      </w:r>
      <w:r>
        <w:t>Mikolov</w:t>
      </w:r>
      <w:r>
        <w:rPr>
          <w:rFonts w:hint="eastAsia"/>
        </w:rPr>
        <w:t>等人总结，神经网络语言模型的训练可以分为两步：</w:t>
      </w:r>
      <w:r>
        <w:rPr>
          <w:rFonts w:hint="eastAsia"/>
        </w:rPr>
        <w:t>1</w:t>
      </w:r>
      <w:r>
        <w:rPr>
          <w:rFonts w:hint="eastAsia"/>
        </w:rPr>
        <w:t>、用简单的模型训练出词向量；</w:t>
      </w:r>
      <w:r>
        <w:rPr>
          <w:rFonts w:hint="eastAsia"/>
        </w:rPr>
        <w:t>2</w:t>
      </w:r>
      <w:r>
        <w:rPr>
          <w:rFonts w:hint="eastAsia"/>
        </w:rPr>
        <w:t>、用这些单词的分布式表征训练一个</w:t>
      </w:r>
      <w:r>
        <w:rPr>
          <w:rFonts w:hint="eastAsia"/>
        </w:rPr>
        <w:t>n-gram</w:t>
      </w:r>
      <w:r>
        <w:t xml:space="preserve"> NNLM</w:t>
      </w:r>
      <w:r>
        <w:rPr>
          <w:rFonts w:hint="eastAsia"/>
        </w:rPr>
        <w:t>模型</w:t>
      </w:r>
      <w:r w:rsidR="00616B47">
        <w:fldChar w:fldCharType="begin"/>
      </w:r>
      <w:r w:rsidR="00BE2D93">
        <w:instrText xml:space="preserve"> ADDIN NE.Ref.{B1A0909E-B362-4C7B-8D7A-FDA6C1FDEAB1}</w:instrText>
      </w:r>
      <w:r w:rsidR="00616B47">
        <w:fldChar w:fldCharType="separate"/>
      </w:r>
      <w:r w:rsidR="00BE2D93">
        <w:rPr>
          <w:rFonts w:ascii="宋体" w:cs="宋体"/>
          <w:color w:val="080000"/>
          <w:kern w:val="0"/>
          <w:vertAlign w:val="superscript"/>
        </w:rPr>
        <w:t>[5]</w:t>
      </w:r>
      <w:r w:rsidR="00616B47">
        <w:fldChar w:fldCharType="end"/>
      </w:r>
      <w:r>
        <w:rPr>
          <w:rFonts w:hint="eastAsia"/>
        </w:rPr>
        <w:t>。而</w:t>
      </w:r>
      <w:r>
        <w:rPr>
          <w:rFonts w:hint="eastAsia"/>
        </w:rPr>
        <w:t>n-gram</w:t>
      </w:r>
      <w:r>
        <w:rPr>
          <w:rFonts w:hint="eastAsia"/>
        </w:rPr>
        <w:t>模型的训练耗费了大量的时间，使得神经网络语言模型的效率降低。</w:t>
      </w:r>
    </w:p>
    <w:p w14:paraId="30C7A69E" w14:textId="77777777" w:rsidR="001F22A8" w:rsidRPr="00FD57EE" w:rsidRDefault="001F22A8" w:rsidP="001F22A8">
      <w:pPr>
        <w:spacing w:line="360" w:lineRule="auto"/>
        <w:ind w:firstLineChars="0" w:firstLine="0"/>
        <w:jc w:val="center"/>
      </w:pPr>
      <w:r w:rsidRPr="00BB10D7">
        <w:rPr>
          <w:noProof/>
        </w:rPr>
        <w:drawing>
          <wp:inline distT="0" distB="0" distL="0" distR="0" wp14:anchorId="477E623B" wp14:editId="4AEFA935">
            <wp:extent cx="3638550" cy="2181092"/>
            <wp:effectExtent l="0" t="0" r="0" b="0"/>
            <wp:docPr id="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48623" cy="2187130"/>
                    </a:xfrm>
                    <a:prstGeom prst="rect">
                      <a:avLst/>
                    </a:prstGeom>
                    <a:noFill/>
                    <a:ln>
                      <a:noFill/>
                    </a:ln>
                  </pic:spPr>
                </pic:pic>
              </a:graphicData>
            </a:graphic>
          </wp:inline>
        </w:drawing>
      </w:r>
    </w:p>
    <w:p w14:paraId="764FC7E6" w14:textId="77777777" w:rsidR="001F22A8" w:rsidRDefault="001F22A8" w:rsidP="001F22A8">
      <w:pPr>
        <w:spacing w:beforeLines="50" w:before="156"/>
        <w:ind w:firstLineChars="0" w:firstLine="0"/>
        <w:jc w:val="center"/>
        <w:rPr>
          <w:sz w:val="21"/>
          <w:szCs w:val="21"/>
        </w:rPr>
      </w:pPr>
      <w:r>
        <w:rPr>
          <w:sz w:val="21"/>
          <w:szCs w:val="21"/>
        </w:rPr>
        <w:t>图</w:t>
      </w:r>
      <w:r>
        <w:rPr>
          <w:sz w:val="21"/>
          <w:szCs w:val="21"/>
        </w:rPr>
        <w:t>2-6 Word2vec</w:t>
      </w:r>
      <w:r>
        <w:rPr>
          <w:rFonts w:hint="eastAsia"/>
          <w:sz w:val="21"/>
          <w:szCs w:val="21"/>
        </w:rPr>
        <w:t>模型</w:t>
      </w:r>
      <w:r>
        <w:rPr>
          <w:sz w:val="21"/>
          <w:szCs w:val="21"/>
        </w:rPr>
        <w:t>结构</w:t>
      </w:r>
      <w:r>
        <w:fldChar w:fldCharType="begin"/>
      </w:r>
      <w:r>
        <w:instrText xml:space="preserve"> ADDIN NE.Ref.{2C515400-80EB-4D89-92A3-CF98DD791791}</w:instrText>
      </w:r>
      <w:r>
        <w:fldChar w:fldCharType="separate"/>
      </w:r>
      <w:r>
        <w:rPr>
          <w:rFonts w:ascii="宋体" w:cs="宋体"/>
          <w:color w:val="080000"/>
          <w:kern w:val="0"/>
          <w:vertAlign w:val="superscript"/>
        </w:rPr>
        <w:t>[5]</w:t>
      </w:r>
      <w:r>
        <w:fldChar w:fldCharType="end"/>
      </w:r>
    </w:p>
    <w:p w14:paraId="50F9EA29" w14:textId="389A10B0" w:rsidR="001F22A8" w:rsidRPr="001F22A8" w:rsidRDefault="001F22A8" w:rsidP="001F22A8">
      <w:pPr>
        <w:spacing w:afterLines="50" w:after="156"/>
        <w:ind w:firstLineChars="0" w:firstLine="0"/>
        <w:jc w:val="center"/>
        <w:rPr>
          <w:rFonts w:ascii="宋体" w:hAnsi="宋体" w:cs="宋体"/>
        </w:rPr>
      </w:pPr>
      <w:r>
        <w:rPr>
          <w:sz w:val="21"/>
          <w:szCs w:val="21"/>
        </w:rPr>
        <w:t>Figure 2-6 Structure of Word2vec</w:t>
      </w:r>
      <w:r>
        <w:rPr>
          <w:rFonts w:hint="eastAsia"/>
          <w:sz w:val="21"/>
          <w:szCs w:val="21"/>
        </w:rPr>
        <w:t xml:space="preserve"> Model</w:t>
      </w:r>
      <w:r>
        <w:fldChar w:fldCharType="begin"/>
      </w:r>
      <w:r>
        <w:instrText xml:space="preserve"> ADDIN NE.Ref.{48CDCB25-AF30-4A37-B289-5D6F9B4D0D8C}</w:instrText>
      </w:r>
      <w:r>
        <w:fldChar w:fldCharType="separate"/>
      </w:r>
      <w:r>
        <w:rPr>
          <w:rFonts w:ascii="宋体" w:cs="宋体"/>
          <w:color w:val="080000"/>
          <w:kern w:val="0"/>
          <w:vertAlign w:val="superscript"/>
        </w:rPr>
        <w:t>[5]</w:t>
      </w:r>
      <w:r>
        <w:fldChar w:fldCharType="end"/>
      </w:r>
    </w:p>
    <w:p w14:paraId="0A1FB8F1" w14:textId="68E87B92" w:rsidR="001760C3" w:rsidRDefault="001760C3" w:rsidP="001760C3">
      <w:pPr>
        <w:ind w:firstLine="480"/>
      </w:pPr>
      <w:r>
        <w:t>W</w:t>
      </w:r>
      <w:r>
        <w:rPr>
          <w:rFonts w:hint="eastAsia"/>
        </w:rPr>
        <w:t>ord2vec</w:t>
      </w:r>
      <w:r w:rsidR="00AA05B1">
        <w:fldChar w:fldCharType="begin"/>
      </w:r>
      <w:r w:rsidR="00BE2D93">
        <w:instrText xml:space="preserve"> ADDIN NE.Ref.{CD219BF6-44C5-48DD-8673-3D5AA522E575}</w:instrText>
      </w:r>
      <w:r w:rsidR="00AA05B1">
        <w:fldChar w:fldCharType="separate"/>
      </w:r>
      <w:r w:rsidR="00BE2D93">
        <w:rPr>
          <w:rFonts w:ascii="宋体" w:cs="宋体"/>
          <w:color w:val="080000"/>
          <w:kern w:val="0"/>
          <w:vertAlign w:val="superscript"/>
        </w:rPr>
        <w:t>[5]</w:t>
      </w:r>
      <w:r w:rsidR="00AA05B1">
        <w:fldChar w:fldCharType="end"/>
      </w:r>
      <w:r>
        <w:rPr>
          <w:rFonts w:hint="eastAsia"/>
        </w:rPr>
        <w:t>首次提出用大量的数据集训练，以得到单词的连续特征向量为目标。词向量在空间中的表现可以反映它们所代表的语义，如</w:t>
      </w:r>
      <m:oMath>
        <m:r>
          <m:rPr>
            <m:sty m:val="p"/>
          </m:rPr>
          <w:rPr>
            <w:rFonts w:ascii="Cambria Math" w:hAnsi="Cambria Math"/>
          </w:rPr>
          <m:t>vector(‘King’) - vector(‘Man’) + vector(‘Woman’)</m:t>
        </m:r>
      </m:oMath>
      <w:r>
        <w:rPr>
          <w:rFonts w:hint="eastAsia"/>
        </w:rPr>
        <w:t>与</w:t>
      </w:r>
      <w:r>
        <w:t>Queen</w:t>
      </w:r>
      <w:r>
        <w:rPr>
          <w:rFonts w:hint="eastAsia"/>
        </w:rPr>
        <w:t>在空间中的表征接近。</w:t>
      </w:r>
    </w:p>
    <w:p w14:paraId="5FCBCC02" w14:textId="506D05BC" w:rsidR="006D1DC8" w:rsidRPr="000E2646" w:rsidRDefault="001760C3" w:rsidP="000E2646">
      <w:pPr>
        <w:ind w:firstLineChars="0" w:firstLine="480"/>
      </w:pPr>
      <w:r>
        <w:rPr>
          <w:rFonts w:hint="eastAsia"/>
        </w:rPr>
        <w:t>通过以往研究的分析，</w:t>
      </w:r>
      <w:r>
        <w:t>Mikolov</w:t>
      </w:r>
      <w:r>
        <w:rPr>
          <w:rFonts w:hint="eastAsia"/>
        </w:rPr>
        <w:t>等人发现模型中的非线性隐藏层是计算复杂度</w:t>
      </w:r>
      <w:r>
        <w:rPr>
          <w:rFonts w:hint="eastAsia"/>
        </w:rPr>
        <w:lastRenderedPageBreak/>
        <w:t>过高的主要原因，为了简化计算复杂度，他们提出了</w:t>
      </w:r>
      <w:r>
        <w:rPr>
          <w:rFonts w:hint="eastAsia"/>
        </w:rPr>
        <w:t>C</w:t>
      </w:r>
      <w:r>
        <w:t>BOW</w:t>
      </w:r>
      <w:r>
        <w:rPr>
          <w:rFonts w:hint="eastAsia"/>
        </w:rPr>
        <w:t>和</w:t>
      </w:r>
      <w:r>
        <w:rPr>
          <w:rFonts w:hint="eastAsia"/>
        </w:rPr>
        <w:t>Skip-gram</w:t>
      </w:r>
      <w:r>
        <w:rPr>
          <w:rFonts w:hint="eastAsia"/>
        </w:rPr>
        <w:t>两个模型，如图</w:t>
      </w:r>
      <w:r>
        <w:t>2-6</w:t>
      </w:r>
      <w:r>
        <w:rPr>
          <w:rFonts w:hint="eastAsia"/>
        </w:rPr>
        <w:t>所示。</w:t>
      </w:r>
    </w:p>
    <w:p w14:paraId="62D86F40" w14:textId="77777777" w:rsidR="001760C3" w:rsidRDefault="001760C3" w:rsidP="001760C3">
      <w:pPr>
        <w:ind w:firstLineChars="0" w:firstLine="480"/>
      </w:pPr>
      <w:r>
        <w:t>CBOW</w:t>
      </w:r>
      <w:r>
        <w:rPr>
          <w:rFonts w:hint="eastAsia"/>
        </w:rPr>
        <w:t>的模型架构类似于</w:t>
      </w:r>
      <w:r>
        <w:rPr>
          <w:rFonts w:hint="eastAsia"/>
        </w:rPr>
        <w:t>N</w:t>
      </w:r>
      <w:r>
        <w:t>NLM</w:t>
      </w:r>
      <w:r>
        <w:t>，</w:t>
      </w:r>
      <w:r>
        <w:rPr>
          <w:rFonts w:hint="eastAsia"/>
        </w:rPr>
        <w:t>目标都是通过上下文预测一个单词</w:t>
      </w:r>
      <w:r>
        <w:t>。</w:t>
      </w:r>
      <w:r>
        <w:rPr>
          <w:rFonts w:hint="eastAsia"/>
        </w:rPr>
        <w:t>但它移除了非线性隐藏层，除此之外，所有单词都可以被映射到相同的位置（它们的向量被平均了），因此单词的顺序并不影响投影。</w:t>
      </w:r>
    </w:p>
    <w:p w14:paraId="2430DE2B" w14:textId="77777777" w:rsidR="001760C3" w:rsidRPr="00B532FE" w:rsidRDefault="001760C3" w:rsidP="001760C3">
      <w:pPr>
        <w:ind w:firstLineChars="0" w:firstLine="480"/>
      </w:pPr>
      <w:r>
        <w:rPr>
          <w:rFonts w:hint="eastAsia"/>
        </w:rPr>
        <w:t>Skip-gram</w:t>
      </w:r>
      <w:r>
        <w:rPr>
          <w:rFonts w:hint="eastAsia"/>
        </w:rPr>
        <w:t>模型的目标是将当前单词作为输入送入到带有连续投影层的对数线性分类器中，并根据当前单词预测上下文一定范围内的单词。增加范围可以得到更高质量的单词向量，但也提升了计算复杂度。由于更远的单词相关性不如更近的单词，可以通过采样更少较远的单词以降低其权重。</w:t>
      </w:r>
    </w:p>
    <w:p w14:paraId="01C7CB07" w14:textId="1154007E" w:rsidR="00F92A48" w:rsidRPr="001760C3" w:rsidRDefault="001760C3" w:rsidP="001760C3">
      <w:pPr>
        <w:ind w:firstLineChars="0" w:firstLine="480"/>
      </w:pPr>
      <w:r>
        <w:t>W</w:t>
      </w:r>
      <w:r>
        <w:rPr>
          <w:rFonts w:hint="eastAsia"/>
        </w:rPr>
        <w:t>ord2vec</w:t>
      </w:r>
      <w:r>
        <w:rPr>
          <w:rFonts w:hint="eastAsia"/>
        </w:rPr>
        <w:t>所提出的训练词向量的方法不仅让自然语言处理问题得到更有效率的处理，还让传统研究跳出了原有的局限，开始关注词向量在自然语言处理问题中的关键作用。在此之后，将句子表征为分布式向量的</w:t>
      </w:r>
      <w:r>
        <w:rPr>
          <w:rFonts w:hint="eastAsia"/>
        </w:rPr>
        <w:t>Doc2vec</w:t>
      </w:r>
      <w:r w:rsidR="00AA05B1">
        <w:fldChar w:fldCharType="begin"/>
      </w:r>
      <w:r w:rsidR="00BE2D93">
        <w:instrText xml:space="preserve"> ADDIN NE.Ref.{63F1F278-6086-44E4-9D23-045BE03CA31D}</w:instrText>
      </w:r>
      <w:r w:rsidR="00AA05B1">
        <w:fldChar w:fldCharType="separate"/>
      </w:r>
      <w:r w:rsidR="00BE2D93">
        <w:rPr>
          <w:rFonts w:ascii="宋体" w:cs="宋体"/>
          <w:color w:val="080000"/>
          <w:kern w:val="0"/>
          <w:vertAlign w:val="superscript"/>
        </w:rPr>
        <w:t>[6]</w:t>
      </w:r>
      <w:r w:rsidR="00AA05B1">
        <w:fldChar w:fldCharType="end"/>
      </w:r>
      <w:r>
        <w:rPr>
          <w:rFonts w:hint="eastAsia"/>
        </w:rPr>
        <w:t>、基于共现矩阵学习单词向量的</w:t>
      </w:r>
      <w:r>
        <w:rPr>
          <w:rFonts w:hint="eastAsia"/>
        </w:rPr>
        <w:t>glove</w:t>
      </w:r>
      <w:r w:rsidR="00AA05B1">
        <w:fldChar w:fldCharType="begin"/>
      </w:r>
      <w:r w:rsidR="00BE2D93">
        <w:instrText xml:space="preserve"> ADDIN NE.Ref.{F950A207-97CA-45CD-AA26-297452D5C9C3}</w:instrText>
      </w:r>
      <w:r w:rsidR="00AA05B1">
        <w:fldChar w:fldCharType="separate"/>
      </w:r>
      <w:r w:rsidR="00BE2D93">
        <w:rPr>
          <w:rFonts w:ascii="宋体" w:cs="宋体"/>
          <w:color w:val="080000"/>
          <w:kern w:val="0"/>
          <w:vertAlign w:val="superscript"/>
        </w:rPr>
        <w:t>[47]</w:t>
      </w:r>
      <w:r w:rsidR="00AA05B1">
        <w:fldChar w:fldCharType="end"/>
      </w:r>
      <w:r>
        <w:rPr>
          <w:rFonts w:hint="eastAsia"/>
        </w:rPr>
        <w:t>、不再预测单词而是预测标签的</w:t>
      </w:r>
      <w:r>
        <w:rPr>
          <w:rFonts w:hint="eastAsia"/>
        </w:rPr>
        <w:t>fasttext</w:t>
      </w:r>
      <w:r w:rsidR="00AA05B1">
        <w:fldChar w:fldCharType="begin"/>
      </w:r>
      <w:r w:rsidR="00BE2D93">
        <w:instrText xml:space="preserve"> ADDIN NE.Ref.{0E9B25EB-F213-4142-A0C1-9F7091F3735D}</w:instrText>
      </w:r>
      <w:r w:rsidR="00AA05B1">
        <w:fldChar w:fldCharType="separate"/>
      </w:r>
      <w:r w:rsidR="00BE2D93">
        <w:rPr>
          <w:rFonts w:ascii="宋体" w:cs="宋体"/>
          <w:color w:val="080000"/>
          <w:kern w:val="0"/>
          <w:vertAlign w:val="superscript"/>
        </w:rPr>
        <w:t>[48]</w:t>
      </w:r>
      <w:r w:rsidR="00AA05B1">
        <w:fldChar w:fldCharType="end"/>
      </w:r>
      <w:r>
        <w:rPr>
          <w:rFonts w:hint="eastAsia"/>
        </w:rPr>
        <w:t>相继被提出，它们不断扩展了词向量的应用，也改善了模型的效果。</w:t>
      </w:r>
    </w:p>
    <w:p w14:paraId="68C46FE2" w14:textId="02D54BD0" w:rsidR="00F92A48" w:rsidRDefault="00F92A48">
      <w:pPr>
        <w:pStyle w:val="32"/>
        <w:rPr>
          <w:rFonts w:ascii="黑体" w:hAnsi="黑体" w:cs="黑体"/>
          <w:szCs w:val="21"/>
        </w:rPr>
      </w:pPr>
      <w:bookmarkStart w:id="46" w:name="_Toc40538684"/>
      <w:r w:rsidRPr="00BE7A13">
        <w:t xml:space="preserve">2.2.4 </w:t>
      </w:r>
      <w:r w:rsidR="00BE7A13" w:rsidRPr="00BE7A13">
        <w:t xml:space="preserve"> </w:t>
      </w:r>
      <w:r w:rsidRPr="008901CC">
        <w:t>BERT</w:t>
      </w:r>
      <w:r w:rsidR="007D0D80">
        <w:rPr>
          <w:rFonts w:hint="eastAsia"/>
        </w:rPr>
        <w:t>模型</w:t>
      </w:r>
      <w:bookmarkEnd w:id="46"/>
    </w:p>
    <w:p w14:paraId="53050E9D" w14:textId="116C81D5" w:rsidR="00637356" w:rsidRDefault="00637356" w:rsidP="00637356">
      <w:pPr>
        <w:ind w:firstLineChars="0" w:firstLine="480"/>
      </w:pPr>
      <w:r>
        <w:rPr>
          <w:rFonts w:hint="eastAsia"/>
        </w:rPr>
        <w:t>在</w:t>
      </w:r>
      <w:r>
        <w:rPr>
          <w:rFonts w:hint="eastAsia"/>
        </w:rPr>
        <w:t>B</w:t>
      </w:r>
      <w:r>
        <w:t>ERT</w:t>
      </w:r>
      <w:r w:rsidR="00AA05B1">
        <w:fldChar w:fldCharType="begin"/>
      </w:r>
      <w:r w:rsidR="00BE2D93">
        <w:instrText xml:space="preserve"> ADDIN NE.Ref.{4526F9AA-271E-4040-9BAE-A4F00776404D}</w:instrText>
      </w:r>
      <w:r w:rsidR="00AA05B1">
        <w:fldChar w:fldCharType="separate"/>
      </w:r>
      <w:r w:rsidR="00BE2D93">
        <w:rPr>
          <w:rFonts w:ascii="宋体" w:cs="宋体"/>
          <w:color w:val="080000"/>
          <w:kern w:val="0"/>
          <w:vertAlign w:val="superscript"/>
        </w:rPr>
        <w:t>[10]</w:t>
      </w:r>
      <w:r w:rsidR="00AA05B1">
        <w:fldChar w:fldCharType="end"/>
      </w:r>
      <w:r>
        <w:rPr>
          <w:rFonts w:hint="eastAsia"/>
        </w:rPr>
        <w:t>之前，已经有许多利用语言模型进行预训练的算法，如</w:t>
      </w:r>
      <w:r>
        <w:rPr>
          <w:rFonts w:hint="eastAsia"/>
        </w:rPr>
        <w:t>E</w:t>
      </w:r>
      <w:r>
        <w:t>LMO</w:t>
      </w:r>
      <w:r w:rsidR="00AA05B1">
        <w:fldChar w:fldCharType="begin"/>
      </w:r>
      <w:r w:rsidR="00BE2D93">
        <w:instrText xml:space="preserve"> ADDIN NE.Ref.{771BAC44-FE88-4C01-AC51-BD35224B3793}</w:instrText>
      </w:r>
      <w:r w:rsidR="00AA05B1">
        <w:fldChar w:fldCharType="separate"/>
      </w:r>
      <w:r w:rsidR="00BE2D93">
        <w:rPr>
          <w:rFonts w:ascii="宋体" w:cs="宋体"/>
          <w:color w:val="080000"/>
          <w:kern w:val="0"/>
          <w:vertAlign w:val="superscript"/>
        </w:rPr>
        <w:t>[7]</w:t>
      </w:r>
      <w:r w:rsidR="00AA05B1">
        <w:fldChar w:fldCharType="end"/>
      </w:r>
      <w:r>
        <w:t>、</w:t>
      </w:r>
      <w:r>
        <w:rPr>
          <w:rFonts w:hint="eastAsia"/>
        </w:rPr>
        <w:t>G</w:t>
      </w:r>
      <w:r>
        <w:t>PT</w:t>
      </w:r>
      <w:r w:rsidR="00AA05B1">
        <w:fldChar w:fldCharType="begin"/>
      </w:r>
      <w:r w:rsidR="00BE2D93">
        <w:instrText xml:space="preserve"> ADDIN NE.Ref.{0287AC33-4E21-4D17-8052-B692CB8CF6A4}</w:instrText>
      </w:r>
      <w:r w:rsidR="00AA05B1">
        <w:fldChar w:fldCharType="separate"/>
      </w:r>
      <w:r w:rsidR="00BE2D93">
        <w:rPr>
          <w:rFonts w:ascii="宋体" w:cs="宋体"/>
          <w:color w:val="080000"/>
          <w:kern w:val="0"/>
          <w:vertAlign w:val="superscript"/>
        </w:rPr>
        <w:t>[9]</w:t>
      </w:r>
      <w:r w:rsidR="00AA05B1">
        <w:fldChar w:fldCharType="end"/>
      </w:r>
      <w:r>
        <w:rPr>
          <w:rFonts w:hint="eastAsia"/>
        </w:rPr>
        <w:t>等。</w:t>
      </w:r>
      <w:r>
        <w:rPr>
          <w:rFonts w:hint="eastAsia"/>
        </w:rPr>
        <w:t>B</w:t>
      </w:r>
      <w:r>
        <w:t>ERT</w:t>
      </w:r>
      <w:r>
        <w:rPr>
          <w:rFonts w:hint="eastAsia"/>
        </w:rPr>
        <w:t>的模型结构是是一个多层双向的</w:t>
      </w:r>
      <w:r>
        <w:rPr>
          <w:rFonts w:hint="eastAsia"/>
        </w:rPr>
        <w:t>Transformer</w:t>
      </w:r>
      <w:r>
        <w:rPr>
          <w:rFonts w:hint="eastAsia"/>
        </w:rPr>
        <w:t>编码层，它与</w:t>
      </w:r>
      <w:r>
        <w:rPr>
          <w:rFonts w:hint="eastAsia"/>
        </w:rPr>
        <w:t>E</w:t>
      </w:r>
      <w:r>
        <w:t>LMO</w:t>
      </w:r>
      <w:r>
        <w:rPr>
          <w:rFonts w:hint="eastAsia"/>
        </w:rPr>
        <w:t>和</w:t>
      </w:r>
      <w:r>
        <w:rPr>
          <w:rFonts w:hint="eastAsia"/>
        </w:rPr>
        <w:t>G</w:t>
      </w:r>
      <w:r>
        <w:t>PT</w:t>
      </w:r>
      <w:r>
        <w:rPr>
          <w:rFonts w:hint="eastAsia"/>
        </w:rPr>
        <w:t>的模型结构对比如图</w:t>
      </w:r>
      <w:r>
        <w:rPr>
          <w:rFonts w:hint="eastAsia"/>
        </w:rPr>
        <w:t>2-7</w:t>
      </w:r>
      <w:r>
        <w:t xml:space="preserve"> a)</w:t>
      </w:r>
      <w:r>
        <w:rPr>
          <w:rFonts w:hint="eastAsia"/>
        </w:rPr>
        <w:t>所示。</w:t>
      </w:r>
      <w:r>
        <w:rPr>
          <w:rFonts w:hint="eastAsia"/>
        </w:rPr>
        <w:t>ELMO</w:t>
      </w:r>
      <w:r>
        <w:rPr>
          <w:rFonts w:hint="eastAsia"/>
        </w:rPr>
        <w:t>利用双向的</w:t>
      </w:r>
      <w:r>
        <w:rPr>
          <w:rFonts w:hint="eastAsia"/>
        </w:rPr>
        <w:t>L</w:t>
      </w:r>
      <w:r>
        <w:t>STM</w:t>
      </w:r>
      <w:r>
        <w:rPr>
          <w:rFonts w:hint="eastAsia"/>
        </w:rPr>
        <w:t>学习语义特征，并将两个方向的特征拼接起来进行下游任务；</w:t>
      </w:r>
      <w:r>
        <w:rPr>
          <w:rFonts w:hint="eastAsia"/>
        </w:rPr>
        <w:t>G</w:t>
      </w:r>
      <w:r>
        <w:t>PT</w:t>
      </w:r>
      <w:r>
        <w:rPr>
          <w:rFonts w:hint="eastAsia"/>
        </w:rPr>
        <w:t>利用单向的</w:t>
      </w:r>
      <w:r>
        <w:rPr>
          <w:rFonts w:hint="eastAsia"/>
        </w:rPr>
        <w:t xml:space="preserve"> </w:t>
      </w:r>
      <w:r>
        <w:t>T</w:t>
      </w:r>
      <w:r>
        <w:rPr>
          <w:rFonts w:hint="eastAsia"/>
        </w:rPr>
        <w:t>ransformer</w:t>
      </w:r>
      <w:r>
        <w:rPr>
          <w:rFonts w:hint="eastAsia"/>
        </w:rPr>
        <w:t>学习语义特征，即每个单词只考虑了其在该单词位置之前的表现。只有</w:t>
      </w:r>
      <w:r>
        <w:rPr>
          <w:rFonts w:hint="eastAsia"/>
        </w:rPr>
        <w:t>B</w:t>
      </w:r>
      <w:r>
        <w:t>ERT</w:t>
      </w:r>
      <w:r>
        <w:rPr>
          <w:rFonts w:hint="eastAsia"/>
        </w:rPr>
        <w:t>得到的表征在所有层中都与上下文有关。</w:t>
      </w:r>
    </w:p>
    <w:p w14:paraId="76422B0C" w14:textId="77777777" w:rsidR="0087549C" w:rsidRDefault="0087549C" w:rsidP="0087549C">
      <w:pPr>
        <w:ind w:firstLine="480"/>
      </w:pPr>
      <w:r>
        <w:rPr>
          <w:rFonts w:hint="eastAsia"/>
        </w:rPr>
        <w:t>为了得到高质量的词向量，</w:t>
      </w:r>
      <w:r>
        <w:rPr>
          <w:rFonts w:hint="eastAsia"/>
        </w:rPr>
        <w:t>B</w:t>
      </w:r>
      <w:r>
        <w:t>ERT</w:t>
      </w:r>
      <w:r>
        <w:rPr>
          <w:rFonts w:hint="eastAsia"/>
        </w:rPr>
        <w:t>对输入和预训练任务提出了改进。输入如图</w:t>
      </w:r>
      <w:r>
        <w:t xml:space="preserve">2-7 </w:t>
      </w:r>
      <w:r>
        <w:rPr>
          <w:rFonts w:hAnsi="宋体"/>
        </w:rPr>
        <w:t>b)</w:t>
      </w:r>
      <w:r>
        <w:rPr>
          <w:rFonts w:hint="eastAsia"/>
        </w:rPr>
        <w:t>所示，预训练语料经过处理，将每个句子对的起始位置用</w:t>
      </w:r>
      <w:r>
        <w:rPr>
          <w:rFonts w:hint="eastAsia"/>
        </w:rPr>
        <w:t>[</w:t>
      </w:r>
      <w:r>
        <w:t>CLS]</w:t>
      </w:r>
      <w:r>
        <w:rPr>
          <w:rFonts w:hint="eastAsia"/>
        </w:rPr>
        <w:t>表示，句子的末位用</w:t>
      </w:r>
      <w:r>
        <w:rPr>
          <w:rFonts w:hint="eastAsia"/>
        </w:rPr>
        <w:t>[</w:t>
      </w:r>
      <w:r>
        <w:t>SEP]</w:t>
      </w:r>
      <w:r>
        <w:rPr>
          <w:rFonts w:hint="eastAsia"/>
        </w:rPr>
        <w:t>表示，在预训练时将语料处理成句子对进行训练。每个位置的嵌入表征关系如公式（</w:t>
      </w:r>
      <w:r>
        <w:rPr>
          <w:rFonts w:hint="eastAsia"/>
        </w:rPr>
        <w:t>2-19</w:t>
      </w:r>
      <w:r>
        <w:rPr>
          <w:rFonts w:hint="eastAsia"/>
        </w:rPr>
        <w:t>）所示：</w:t>
      </w:r>
    </w:p>
    <w:p w14:paraId="637A5CE0" w14:textId="77777777" w:rsidR="0087549C" w:rsidRPr="00B532FE" w:rsidRDefault="0087549C" w:rsidP="0087549C">
      <w:pPr>
        <w:ind w:firstLine="480"/>
        <w:jc w:val="right"/>
      </w:pPr>
      <m:oMath>
        <m:r>
          <m:rPr>
            <m:sty m:val="p"/>
          </m:rPr>
          <w:rPr>
            <w:rFonts w:ascii="Cambria Math" w:hAnsi="Cambria Math"/>
          </w:rPr>
          <m:t>Input E</m:t>
        </m:r>
        <m:r>
          <m:rPr>
            <m:sty m:val="p"/>
          </m:rPr>
          <w:rPr>
            <w:rFonts w:ascii="Cambria Math" w:hAnsi="Cambria Math" w:hint="eastAsia"/>
          </w:rPr>
          <m:t>mbeddings</m:t>
        </m:r>
        <m:r>
          <m:rPr>
            <m:sty m:val="p"/>
          </m:rPr>
          <w:rPr>
            <w:rFonts w:ascii="Cambria Math" w:hAnsi="Cambria Math"/>
          </w:rPr>
          <m:t>= Token</m:t>
        </m:r>
        <m:r>
          <m:rPr>
            <m:sty m:val="p"/>
          </m:rPr>
          <w:rPr>
            <w:rFonts w:ascii="Cambria Math" w:hAnsi="Cambria Math" w:hint="eastAsia"/>
          </w:rPr>
          <m:t xml:space="preserve"> </m:t>
        </m:r>
        <m:r>
          <m:rPr>
            <m:sty m:val="p"/>
          </m:rPr>
          <w:rPr>
            <w:rFonts w:ascii="Cambria Math" w:hAnsi="Cambria Math"/>
          </w:rPr>
          <m:t xml:space="preserve">Embeddings                                                </m:t>
        </m:r>
      </m:oMath>
      <w:r>
        <w:rPr>
          <w:rFonts w:hint="eastAsia"/>
        </w:rPr>
        <w:t xml:space="preserve"> </w:t>
      </w:r>
      <w:r>
        <w:t xml:space="preserve">    </w:t>
      </w:r>
    </w:p>
    <w:p w14:paraId="6849DE68" w14:textId="77777777" w:rsidR="0087549C" w:rsidRPr="0030046D" w:rsidRDefault="0087549C" w:rsidP="0087549C">
      <w:pPr>
        <w:ind w:firstLine="480"/>
        <w:jc w:val="right"/>
      </w:pPr>
      <m:oMathPara>
        <m:oMathParaPr>
          <m:jc m:val="right"/>
        </m:oMathParaPr>
        <m:oMath>
          <m:r>
            <m:rPr>
              <m:sty m:val="p"/>
            </m:rPr>
            <w:rPr>
              <w:rFonts w:ascii="Cambria Math" w:hAnsi="Cambria Math"/>
            </w:rPr>
            <m:t>+ S</m:t>
          </m:r>
          <m:r>
            <m:rPr>
              <m:sty m:val="p"/>
            </m:rPr>
            <w:rPr>
              <w:rFonts w:ascii="Cambria Math" w:hAnsi="Cambria Math" w:hint="eastAsia"/>
            </w:rPr>
            <m:t xml:space="preserve">egment </m:t>
          </m:r>
          <m:r>
            <m:rPr>
              <m:sty m:val="p"/>
            </m:rPr>
            <w:rPr>
              <w:rFonts w:ascii="Cambria Math" w:hAnsi="Cambria Math"/>
            </w:rPr>
            <m:t xml:space="preserve">Embeddings                                        </m:t>
          </m:r>
        </m:oMath>
      </m:oMathPara>
    </w:p>
    <w:p w14:paraId="74E61E3C" w14:textId="77777777" w:rsidR="0087549C" w:rsidRPr="00B50F48" w:rsidRDefault="0087549C" w:rsidP="0087549C">
      <w:pPr>
        <w:ind w:firstLine="480"/>
        <w:jc w:val="right"/>
      </w:pPr>
      <m:oMath>
        <m:r>
          <m:rPr>
            <m:sty m:val="p"/>
          </m:rPr>
          <w:rPr>
            <w:rFonts w:ascii="Cambria Math" w:hAnsi="Cambria Math"/>
          </w:rPr>
          <m:t>+ P</m:t>
        </m:r>
        <m:r>
          <m:rPr>
            <m:sty m:val="p"/>
          </m:rPr>
          <w:rPr>
            <w:rFonts w:ascii="Cambria Math" w:hAnsi="Cambria Math" w:hint="eastAsia"/>
          </w:rPr>
          <m:t xml:space="preserve">osition </m:t>
        </m:r>
        <m:r>
          <m:rPr>
            <m:sty m:val="p"/>
          </m:rPr>
          <w:rPr>
            <w:rFonts w:ascii="Cambria Math" w:hAnsi="Cambria Math"/>
          </w:rPr>
          <m:t>Embeddings</m:t>
        </m:r>
      </m:oMath>
      <w:r>
        <w:t xml:space="preserve">             </w:t>
      </w:r>
      <w:r>
        <w:rPr>
          <w:rFonts w:hint="eastAsia"/>
        </w:rPr>
        <w:t>(</w:t>
      </w:r>
      <w:r>
        <w:t>2-19)</w:t>
      </w:r>
    </w:p>
    <w:p w14:paraId="3B22D790" w14:textId="77777777" w:rsidR="0087549C" w:rsidRDefault="0087549C" w:rsidP="0087549C">
      <w:pPr>
        <w:ind w:firstLine="480"/>
      </w:pPr>
      <w:r>
        <w:rPr>
          <w:rFonts w:hint="eastAsia"/>
        </w:rPr>
        <w:t>其中，</w:t>
      </w:r>
      <w:r>
        <w:t>Token</w:t>
      </w:r>
      <w:r>
        <w:rPr>
          <w:rFonts w:hint="eastAsia"/>
        </w:rPr>
        <w:t xml:space="preserve"> </w:t>
      </w:r>
      <w:r>
        <w:t>Embeddings</w:t>
      </w:r>
      <w:r>
        <w:rPr>
          <w:rFonts w:hint="eastAsia"/>
        </w:rPr>
        <w:t>为词向量，</w:t>
      </w:r>
      <w:r>
        <w:t>S</w:t>
      </w:r>
      <w:r>
        <w:rPr>
          <w:rFonts w:hint="eastAsia"/>
        </w:rPr>
        <w:t xml:space="preserve">egment </w:t>
      </w:r>
      <w:r>
        <w:t>Embeddings</w:t>
      </w:r>
      <w:r>
        <w:rPr>
          <w:rFonts w:hint="eastAsia"/>
        </w:rPr>
        <w:t>为句子段向量，表示属于第一句还是第二局，</w:t>
      </w:r>
      <w:r>
        <w:t>P</w:t>
      </w:r>
      <w:r>
        <w:rPr>
          <w:rFonts w:hint="eastAsia"/>
        </w:rPr>
        <w:t xml:space="preserve">osition </w:t>
      </w:r>
      <w:r>
        <w:t>Embeddings</w:t>
      </w:r>
      <w:r>
        <w:rPr>
          <w:rFonts w:hint="eastAsia"/>
        </w:rPr>
        <w:t>与</w:t>
      </w:r>
      <w:r>
        <w:rPr>
          <w:rFonts w:hint="eastAsia"/>
        </w:rPr>
        <w:t>Transformer</w:t>
      </w:r>
      <w:r>
        <w:rPr>
          <w:rFonts w:hint="eastAsia"/>
        </w:rPr>
        <w:t>中的向量一样，都表示单词所处的位置。</w:t>
      </w:r>
    </w:p>
    <w:p w14:paraId="42B47B37" w14:textId="77777777" w:rsidR="0087549C" w:rsidRDefault="0087549C" w:rsidP="0087549C">
      <w:pPr>
        <w:ind w:firstLineChars="0" w:firstLine="480"/>
      </w:pPr>
      <w:r>
        <w:rPr>
          <w:rFonts w:hint="eastAsia"/>
        </w:rPr>
        <w:t>在预训练时，</w:t>
      </w:r>
      <w:r>
        <w:rPr>
          <w:rFonts w:hint="eastAsia"/>
        </w:rPr>
        <w:t>B</w:t>
      </w:r>
      <w:r>
        <w:t>ERT</w:t>
      </w:r>
      <w:r>
        <w:rPr>
          <w:rFonts w:hint="eastAsia"/>
        </w:rPr>
        <w:t>不再与传统语言模型一样通过上文预测一个单词，而是首</w:t>
      </w:r>
      <w:r>
        <w:rPr>
          <w:rFonts w:hint="eastAsia"/>
        </w:rPr>
        <w:lastRenderedPageBreak/>
        <w:t>次提出了遮蔽语言模型</w:t>
      </w:r>
      <w:r>
        <w:rPr>
          <w:rFonts w:hint="eastAsia"/>
        </w:rPr>
        <w:t>M</w:t>
      </w:r>
      <w:r>
        <w:t>LM</w:t>
      </w:r>
      <w:r>
        <w:t>，</w:t>
      </w:r>
      <w:r>
        <w:rPr>
          <w:rFonts w:hint="eastAsia"/>
        </w:rPr>
        <w:t>改善了传统语言模型只考虑单向语义信息的不足；除了</w:t>
      </w:r>
      <w:r>
        <w:rPr>
          <w:rFonts w:hint="eastAsia"/>
        </w:rPr>
        <w:t>M</w:t>
      </w:r>
      <w:r>
        <w:t>LM</w:t>
      </w:r>
      <w:r>
        <w:t>，</w:t>
      </w:r>
      <w:r>
        <w:rPr>
          <w:rFonts w:hint="eastAsia"/>
        </w:rPr>
        <w:t>它还同时利用下个句子预测</w:t>
      </w:r>
      <w:r>
        <w:rPr>
          <w:rFonts w:hint="eastAsia"/>
        </w:rPr>
        <w:t>N</w:t>
      </w:r>
      <w:r>
        <w:t>SP</w:t>
      </w:r>
      <w:r>
        <w:rPr>
          <w:rFonts w:hint="eastAsia"/>
        </w:rPr>
        <w:t>训练句子对表征，提升在句子对任务中的表现。</w:t>
      </w:r>
    </w:p>
    <w:p w14:paraId="7A039398" w14:textId="40A4E134" w:rsidR="0087549C" w:rsidRPr="0087549C" w:rsidRDefault="0087549C" w:rsidP="0087549C">
      <w:pPr>
        <w:ind w:firstLineChars="0" w:firstLine="480"/>
      </w:pPr>
      <w:r>
        <w:rPr>
          <w:rFonts w:hint="eastAsia"/>
        </w:rPr>
        <w:t>传统的语言模型至多只能简单的进行单向训练，</w:t>
      </w:r>
      <w:r>
        <w:rPr>
          <w:rFonts w:hint="eastAsia"/>
        </w:rPr>
        <w:t>E</w:t>
      </w:r>
      <w:r>
        <w:t>LMO</w:t>
      </w:r>
      <w:r>
        <w:fldChar w:fldCharType="begin"/>
      </w:r>
      <w:r w:rsidR="00BE2D93">
        <w:instrText xml:space="preserve"> ADDIN NE.Ref.{A5BFC2C1-F637-4BBA-B626-292B69621877}</w:instrText>
      </w:r>
      <w:r>
        <w:fldChar w:fldCharType="separate"/>
      </w:r>
      <w:r w:rsidR="00BE2D93">
        <w:rPr>
          <w:rFonts w:ascii="宋体" w:cs="宋体"/>
          <w:color w:val="080000"/>
          <w:kern w:val="0"/>
          <w:vertAlign w:val="superscript"/>
        </w:rPr>
        <w:t>[7]</w:t>
      </w:r>
      <w:r>
        <w:fldChar w:fldCharType="end"/>
      </w:r>
      <w:r>
        <w:rPr>
          <w:rFonts w:hint="eastAsia"/>
        </w:rPr>
        <w:t>将两个方向的特征拼接起来以达到提取双向特征的目的，因为直接双向训练会导致每个单词可以间接“看到”自己。为建立双向训练并克服这一困难，</w:t>
      </w:r>
      <w:r>
        <w:rPr>
          <w:rFonts w:hint="eastAsia"/>
        </w:rPr>
        <w:t>M</w:t>
      </w:r>
      <w:r>
        <w:t>LM</w:t>
      </w:r>
      <w:r>
        <w:rPr>
          <w:rFonts w:hint="eastAsia"/>
        </w:rPr>
        <w:t>提出在随机遮蔽一些单词的条件下去预测这些单词，在训练时随机选取了</w:t>
      </w:r>
      <w:r>
        <w:rPr>
          <w:rFonts w:hint="eastAsia"/>
        </w:rPr>
        <w:t>15%</w:t>
      </w:r>
      <w:r>
        <w:rPr>
          <w:rFonts w:hint="eastAsia"/>
        </w:rPr>
        <w:t>的单词进行遮蔽，将它们用</w:t>
      </w:r>
      <w:r>
        <w:rPr>
          <w:rFonts w:hint="eastAsia"/>
        </w:rPr>
        <w:t>[</w:t>
      </w:r>
      <w:r>
        <w:t>MASK]</w:t>
      </w:r>
      <w:r>
        <w:rPr>
          <w:rFonts w:hint="eastAsia"/>
        </w:rPr>
        <w:t>标识替换。由于在微调阶段不会存在</w:t>
      </w:r>
      <w:r>
        <w:rPr>
          <w:rFonts w:hint="eastAsia"/>
        </w:rPr>
        <w:t>[</w:t>
      </w:r>
      <w:r>
        <w:t>MASK]</w:t>
      </w:r>
      <w:r>
        <w:rPr>
          <w:rFonts w:hint="eastAsia"/>
        </w:rPr>
        <w:t>标识，会产生预训练和微调数据的不匹配，这些单词会进行三种变化：</w:t>
      </w:r>
      <w:r>
        <w:rPr>
          <w:rFonts w:hint="eastAsia"/>
        </w:rPr>
        <w:t>1</w:t>
      </w:r>
      <w:r>
        <w:rPr>
          <w:rFonts w:hint="eastAsia"/>
        </w:rPr>
        <w:t>）</w:t>
      </w:r>
      <w:r>
        <w:rPr>
          <w:rFonts w:hint="eastAsia"/>
        </w:rPr>
        <w:t>80%</w:t>
      </w:r>
      <w:r>
        <w:rPr>
          <w:rFonts w:hint="eastAsia"/>
        </w:rPr>
        <w:t>的概率被替换成</w:t>
      </w:r>
      <w:r>
        <w:rPr>
          <w:rFonts w:hint="eastAsia"/>
        </w:rPr>
        <w:t>[</w:t>
      </w:r>
      <w:r>
        <w:t>MASK]</w:t>
      </w:r>
      <w:r>
        <w:t>；</w:t>
      </w:r>
      <w:r>
        <w:t>2</w:t>
      </w:r>
      <w:r>
        <w:t>）</w:t>
      </w:r>
      <w:r>
        <w:t>10%</w:t>
      </w:r>
      <w:r>
        <w:rPr>
          <w:rFonts w:hint="eastAsia"/>
        </w:rPr>
        <w:t>的概率被随机替换成一个单词；</w:t>
      </w:r>
      <w:r>
        <w:rPr>
          <w:rFonts w:hint="eastAsia"/>
        </w:rPr>
        <w:t>3</w:t>
      </w:r>
      <w:r>
        <w:rPr>
          <w:rFonts w:hint="eastAsia"/>
        </w:rPr>
        <w:t>）</w:t>
      </w:r>
      <w:r>
        <w:rPr>
          <w:rFonts w:hint="eastAsia"/>
        </w:rPr>
        <w:t>10%</w:t>
      </w:r>
      <w:r>
        <w:rPr>
          <w:rFonts w:hint="eastAsia"/>
        </w:rPr>
        <w:t>的概率不被替换。</w:t>
      </w:r>
      <w:r>
        <w:t>MLM</w:t>
      </w:r>
      <w:r>
        <w:rPr>
          <w:rFonts w:hint="eastAsia"/>
        </w:rPr>
        <w:t>利用注意力机制结合了上下文信息，使</w:t>
      </w:r>
      <w:r>
        <w:rPr>
          <w:rFonts w:hint="eastAsia"/>
        </w:rPr>
        <w:t>B</w:t>
      </w:r>
      <w:r>
        <w:t>ERT</w:t>
      </w:r>
      <w:r>
        <w:rPr>
          <w:rFonts w:hint="eastAsia"/>
        </w:rPr>
        <w:t>成为一个真正意义上的双向语言模型。</w:t>
      </w:r>
    </w:p>
    <w:p w14:paraId="040E81E5" w14:textId="77777777" w:rsidR="006D1DC8" w:rsidRDefault="006D1DC8" w:rsidP="00637356">
      <w:pPr>
        <w:ind w:firstLineChars="0" w:firstLine="480"/>
      </w:pPr>
    </w:p>
    <w:p w14:paraId="3B99CE09" w14:textId="77777777" w:rsidR="006D1DC8" w:rsidRDefault="006D1DC8" w:rsidP="006D1DC8">
      <w:pPr>
        <w:spacing w:line="360" w:lineRule="auto"/>
        <w:ind w:firstLineChars="0" w:firstLine="0"/>
        <w:jc w:val="center"/>
      </w:pPr>
      <w:r w:rsidRPr="00637356">
        <w:rPr>
          <w:noProof/>
          <w:sz w:val="21"/>
          <w:szCs w:val="21"/>
        </w:rPr>
        <w:drawing>
          <wp:inline distT="0" distB="0" distL="0" distR="0" wp14:anchorId="572F9592" wp14:editId="5789D821">
            <wp:extent cx="5400675" cy="1285875"/>
            <wp:effectExtent l="0" t="0" r="0" b="0"/>
            <wp:docPr id="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p>
    <w:p w14:paraId="168210AE" w14:textId="77777777" w:rsidR="00A630BA" w:rsidRPr="00BF4F11" w:rsidRDefault="00A630BA" w:rsidP="00282376">
      <w:pPr>
        <w:pStyle w:val="af9"/>
        <w:numPr>
          <w:ilvl w:val="0"/>
          <w:numId w:val="21"/>
        </w:numPr>
        <w:spacing w:beforeLines="50" w:before="156"/>
        <w:ind w:left="357" w:hanging="357"/>
        <w:jc w:val="center"/>
        <w:rPr>
          <w:sz w:val="21"/>
          <w:szCs w:val="21"/>
        </w:rPr>
      </w:pPr>
      <w:r w:rsidRPr="00BF4F11">
        <w:rPr>
          <w:rFonts w:hint="eastAsia"/>
          <w:sz w:val="21"/>
          <w:szCs w:val="21"/>
        </w:rPr>
        <w:t>B</w:t>
      </w:r>
      <w:r w:rsidRPr="00BF4F11">
        <w:rPr>
          <w:sz w:val="21"/>
          <w:szCs w:val="21"/>
        </w:rPr>
        <w:t>ERT</w:t>
      </w:r>
      <w:r w:rsidRPr="00BF4F11">
        <w:rPr>
          <w:sz w:val="21"/>
          <w:szCs w:val="21"/>
        </w:rPr>
        <w:t>、</w:t>
      </w:r>
      <w:r w:rsidRPr="00BF4F11">
        <w:rPr>
          <w:rFonts w:hint="eastAsia"/>
          <w:sz w:val="21"/>
          <w:szCs w:val="21"/>
        </w:rPr>
        <w:t>G</w:t>
      </w:r>
      <w:r w:rsidRPr="00BF4F11">
        <w:rPr>
          <w:sz w:val="21"/>
          <w:szCs w:val="21"/>
        </w:rPr>
        <w:t>PT</w:t>
      </w:r>
      <w:r w:rsidRPr="00BF4F11">
        <w:rPr>
          <w:rFonts w:hint="eastAsia"/>
          <w:sz w:val="21"/>
          <w:szCs w:val="21"/>
        </w:rPr>
        <w:t>与</w:t>
      </w:r>
      <w:r w:rsidRPr="00BF4F11">
        <w:rPr>
          <w:rFonts w:hint="eastAsia"/>
          <w:sz w:val="21"/>
          <w:szCs w:val="21"/>
        </w:rPr>
        <w:t>E</w:t>
      </w:r>
      <w:r w:rsidRPr="00BF4F11">
        <w:rPr>
          <w:sz w:val="21"/>
          <w:szCs w:val="21"/>
        </w:rPr>
        <w:t>LMO</w:t>
      </w:r>
      <w:r w:rsidRPr="00BF4F11">
        <w:rPr>
          <w:rFonts w:hint="eastAsia"/>
          <w:sz w:val="21"/>
          <w:szCs w:val="21"/>
        </w:rPr>
        <w:t>结构</w:t>
      </w:r>
    </w:p>
    <w:p w14:paraId="16C69BC9" w14:textId="77777777" w:rsidR="00A630BA" w:rsidRPr="00BF4F11" w:rsidRDefault="00BF4F11" w:rsidP="00282376">
      <w:pPr>
        <w:pStyle w:val="af9"/>
        <w:numPr>
          <w:ilvl w:val="0"/>
          <w:numId w:val="22"/>
        </w:numPr>
        <w:spacing w:afterLines="50" w:after="156"/>
        <w:ind w:left="357" w:hanging="357"/>
        <w:jc w:val="center"/>
        <w:rPr>
          <w:sz w:val="21"/>
          <w:szCs w:val="21"/>
        </w:rPr>
      </w:pPr>
      <w:r w:rsidRPr="00BF4F11">
        <w:rPr>
          <w:sz w:val="21"/>
          <w:szCs w:val="21"/>
        </w:rPr>
        <w:t>Structures</w:t>
      </w:r>
      <w:r w:rsidR="00A630BA" w:rsidRPr="00BF4F11">
        <w:rPr>
          <w:sz w:val="21"/>
          <w:szCs w:val="21"/>
        </w:rPr>
        <w:t xml:space="preserve"> of BERT</w:t>
      </w:r>
      <w:r w:rsidR="00A630BA" w:rsidRPr="00BF4F11">
        <w:rPr>
          <w:rFonts w:hint="eastAsia"/>
          <w:sz w:val="21"/>
          <w:szCs w:val="21"/>
        </w:rPr>
        <w:t>,</w:t>
      </w:r>
      <w:r w:rsidR="00A630BA" w:rsidRPr="00BF4F11">
        <w:rPr>
          <w:sz w:val="21"/>
          <w:szCs w:val="21"/>
        </w:rPr>
        <w:t xml:space="preserve"> GPT and ELMO</w:t>
      </w:r>
    </w:p>
    <w:p w14:paraId="5C5326D0" w14:textId="77777777" w:rsidR="006D1DC8" w:rsidRPr="00BF4F11" w:rsidRDefault="006D1DC8" w:rsidP="006D1DC8">
      <w:pPr>
        <w:spacing w:line="240" w:lineRule="auto"/>
        <w:ind w:firstLineChars="0" w:firstLine="0"/>
        <w:jc w:val="center"/>
        <w:rPr>
          <w:sz w:val="21"/>
          <w:szCs w:val="21"/>
        </w:rPr>
      </w:pPr>
      <w:r w:rsidRPr="00BF4F11">
        <w:rPr>
          <w:noProof/>
          <w:sz w:val="21"/>
          <w:szCs w:val="21"/>
        </w:rPr>
        <w:drawing>
          <wp:inline distT="0" distB="0" distL="0" distR="0" wp14:anchorId="5E355EE0" wp14:editId="40859F00">
            <wp:extent cx="5353050" cy="1657350"/>
            <wp:effectExtent l="0" t="0" r="0" b="0"/>
            <wp:docPr id="2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353050" cy="1657350"/>
                    </a:xfrm>
                    <a:prstGeom prst="rect">
                      <a:avLst/>
                    </a:prstGeom>
                    <a:noFill/>
                    <a:ln>
                      <a:noFill/>
                    </a:ln>
                  </pic:spPr>
                </pic:pic>
              </a:graphicData>
            </a:graphic>
          </wp:inline>
        </w:drawing>
      </w:r>
    </w:p>
    <w:p w14:paraId="7D04ED9F" w14:textId="77777777" w:rsidR="006D1DC8" w:rsidRPr="00BF4F11" w:rsidRDefault="00A630BA" w:rsidP="00282376">
      <w:pPr>
        <w:pStyle w:val="af9"/>
        <w:numPr>
          <w:ilvl w:val="0"/>
          <w:numId w:val="22"/>
        </w:numPr>
        <w:spacing w:beforeLines="50" w:before="156"/>
        <w:ind w:left="357" w:hanging="357"/>
        <w:jc w:val="center"/>
        <w:rPr>
          <w:sz w:val="21"/>
          <w:szCs w:val="21"/>
        </w:rPr>
      </w:pPr>
      <w:r w:rsidRPr="00BF4F11">
        <w:rPr>
          <w:rFonts w:hint="eastAsia"/>
          <w:sz w:val="21"/>
          <w:szCs w:val="21"/>
        </w:rPr>
        <w:t>B</w:t>
      </w:r>
      <w:r w:rsidRPr="00BF4F11">
        <w:rPr>
          <w:sz w:val="21"/>
          <w:szCs w:val="21"/>
        </w:rPr>
        <w:t>ERT</w:t>
      </w:r>
      <w:r w:rsidRPr="00BF4F11">
        <w:rPr>
          <w:rFonts w:hint="eastAsia"/>
          <w:sz w:val="21"/>
          <w:szCs w:val="21"/>
        </w:rPr>
        <w:t>输入</w:t>
      </w:r>
    </w:p>
    <w:p w14:paraId="411CFAD3" w14:textId="15DFD576" w:rsidR="00A630BA" w:rsidRPr="00282376" w:rsidRDefault="00A630BA" w:rsidP="00282376">
      <w:pPr>
        <w:pStyle w:val="af9"/>
        <w:numPr>
          <w:ilvl w:val="0"/>
          <w:numId w:val="21"/>
        </w:numPr>
        <w:spacing w:afterLines="50" w:after="156"/>
        <w:ind w:left="357" w:hanging="357"/>
        <w:jc w:val="center"/>
        <w:rPr>
          <w:sz w:val="21"/>
          <w:szCs w:val="21"/>
        </w:rPr>
      </w:pPr>
      <w:r w:rsidRPr="00282376">
        <w:rPr>
          <w:sz w:val="21"/>
          <w:szCs w:val="21"/>
        </w:rPr>
        <w:t>T</w:t>
      </w:r>
      <w:r w:rsidRPr="00282376">
        <w:rPr>
          <w:rFonts w:hint="eastAsia"/>
          <w:sz w:val="21"/>
          <w:szCs w:val="21"/>
        </w:rPr>
        <w:t>he</w:t>
      </w:r>
      <w:r w:rsidRPr="00282376">
        <w:rPr>
          <w:sz w:val="21"/>
          <w:szCs w:val="21"/>
        </w:rPr>
        <w:t xml:space="preserve"> input of</w:t>
      </w:r>
      <w:r w:rsidR="004F45B8" w:rsidRPr="00282376">
        <w:rPr>
          <w:sz w:val="21"/>
          <w:szCs w:val="21"/>
        </w:rPr>
        <w:t xml:space="preserve"> BERT</w:t>
      </w:r>
    </w:p>
    <w:p w14:paraId="0FCF597B" w14:textId="22BD7285" w:rsidR="006D1DC8" w:rsidRPr="0087549C" w:rsidRDefault="006D1DC8" w:rsidP="00282376">
      <w:pPr>
        <w:spacing w:beforeLines="50" w:before="156"/>
        <w:ind w:firstLineChars="0" w:firstLine="0"/>
        <w:jc w:val="center"/>
        <w:rPr>
          <w:sz w:val="21"/>
          <w:szCs w:val="21"/>
        </w:rPr>
      </w:pPr>
      <w:r w:rsidRPr="0087549C">
        <w:rPr>
          <w:sz w:val="21"/>
          <w:szCs w:val="21"/>
        </w:rPr>
        <w:t>图</w:t>
      </w:r>
      <w:r w:rsidRPr="0087549C">
        <w:rPr>
          <w:sz w:val="21"/>
          <w:szCs w:val="21"/>
        </w:rPr>
        <w:t>2-7 BERT</w:t>
      </w:r>
      <w:r w:rsidRPr="0087549C">
        <w:rPr>
          <w:rFonts w:hint="eastAsia"/>
          <w:sz w:val="21"/>
          <w:szCs w:val="21"/>
        </w:rPr>
        <w:t>模型</w:t>
      </w:r>
      <w:r w:rsidRPr="0087549C">
        <w:rPr>
          <w:sz w:val="21"/>
          <w:szCs w:val="21"/>
        </w:rPr>
        <w:t>输入及与其他模型的结构对比</w:t>
      </w:r>
      <w:r w:rsidR="00C43EE7">
        <w:fldChar w:fldCharType="begin"/>
      </w:r>
      <w:r w:rsidR="00BE2D93">
        <w:instrText xml:space="preserve"> ADDIN NE.Ref.{FB478898-15E1-4380-AF27-7C1F6878F3F3}</w:instrText>
      </w:r>
      <w:r w:rsidR="00C43EE7">
        <w:fldChar w:fldCharType="separate"/>
      </w:r>
      <w:r w:rsidR="00BE2D93">
        <w:rPr>
          <w:rFonts w:ascii="宋体" w:cs="宋体"/>
          <w:color w:val="080000"/>
          <w:kern w:val="0"/>
          <w:vertAlign w:val="superscript"/>
        </w:rPr>
        <w:t>[10]</w:t>
      </w:r>
      <w:r w:rsidR="00C43EE7">
        <w:fldChar w:fldCharType="end"/>
      </w:r>
    </w:p>
    <w:p w14:paraId="20A87B95" w14:textId="03C86F5E" w:rsidR="005B09BD" w:rsidRDefault="006D1DC8" w:rsidP="00282376">
      <w:pPr>
        <w:spacing w:afterLines="50" w:after="156"/>
        <w:ind w:firstLineChars="0" w:firstLine="0"/>
        <w:jc w:val="center"/>
        <w:rPr>
          <w:sz w:val="21"/>
          <w:szCs w:val="21"/>
        </w:rPr>
      </w:pPr>
      <w:r w:rsidRPr="0087549C">
        <w:rPr>
          <w:sz w:val="21"/>
          <w:szCs w:val="21"/>
        </w:rPr>
        <w:t>Figure 2-7 Input of BERT Model and Structure Comparison with Other Models</w:t>
      </w:r>
      <w:r w:rsidR="00C43EE7">
        <w:fldChar w:fldCharType="begin"/>
      </w:r>
      <w:r w:rsidR="00BE2D93">
        <w:instrText xml:space="preserve"> ADDIN NE.Ref.{4D7CA19A-2C95-47F6-874B-640B2D0788D5}</w:instrText>
      </w:r>
      <w:r w:rsidR="00C43EE7">
        <w:fldChar w:fldCharType="separate"/>
      </w:r>
      <w:r w:rsidR="00BE2D93">
        <w:rPr>
          <w:rFonts w:ascii="宋体" w:cs="宋体"/>
          <w:color w:val="080000"/>
          <w:kern w:val="0"/>
          <w:vertAlign w:val="superscript"/>
        </w:rPr>
        <w:t>[10]</w:t>
      </w:r>
      <w:r w:rsidR="00C43EE7">
        <w:fldChar w:fldCharType="end"/>
      </w:r>
    </w:p>
    <w:p w14:paraId="281F6ADB" w14:textId="15335B36" w:rsidR="00637356" w:rsidRDefault="00637356" w:rsidP="00637356">
      <w:pPr>
        <w:ind w:firstLineChars="0" w:firstLine="480"/>
      </w:pPr>
      <w:r>
        <w:rPr>
          <w:rFonts w:hint="eastAsia"/>
        </w:rPr>
        <w:t>由于传统的语言模型难以捕捉两个句子之间的关系，在如机器问答、自然语言推理等下游任务中难以具有良好的表现。下个句子预测</w:t>
      </w:r>
      <w:r>
        <w:rPr>
          <w:rFonts w:hint="eastAsia"/>
        </w:rPr>
        <w:t>N</w:t>
      </w:r>
      <w:r>
        <w:t>SP</w:t>
      </w:r>
      <w:r>
        <w:rPr>
          <w:rFonts w:hint="eastAsia"/>
        </w:rPr>
        <w:t>的主要目标是预测两个句子是否为上下文关系，在训练时选取了</w:t>
      </w:r>
      <w:r>
        <w:rPr>
          <w:rFonts w:hint="eastAsia"/>
        </w:rPr>
        <w:t>50%</w:t>
      </w:r>
      <w:r>
        <w:rPr>
          <w:rFonts w:hint="eastAsia"/>
        </w:rPr>
        <w:t>的句子对使得第二句是第一句真</w:t>
      </w:r>
      <w:r>
        <w:rPr>
          <w:rFonts w:hint="eastAsia"/>
        </w:rPr>
        <w:lastRenderedPageBreak/>
        <w:t>实的下一句，</w:t>
      </w:r>
      <w:r>
        <w:rPr>
          <w:rFonts w:hint="eastAsia"/>
        </w:rPr>
        <w:t>50%</w:t>
      </w:r>
      <w:r>
        <w:rPr>
          <w:rFonts w:hint="eastAsia"/>
        </w:rPr>
        <w:t>的句子对第二局是随机选取的。</w:t>
      </w:r>
      <w:r>
        <w:rPr>
          <w:rFonts w:hint="eastAsia"/>
        </w:rPr>
        <w:t>N</w:t>
      </w:r>
      <w:r>
        <w:t>SP</w:t>
      </w:r>
      <w:r>
        <w:rPr>
          <w:rFonts w:hint="eastAsia"/>
        </w:rPr>
        <w:t>捕获上下文依赖关系，使</w:t>
      </w:r>
      <w:r>
        <w:rPr>
          <w:rFonts w:hint="eastAsia"/>
        </w:rPr>
        <w:t>B</w:t>
      </w:r>
      <w:r>
        <w:t>ERT</w:t>
      </w:r>
      <w:r>
        <w:rPr>
          <w:rFonts w:hint="eastAsia"/>
        </w:rPr>
        <w:t>能够理解句子关系，在需要捕获句子关系的相关任务中的表现有了一定程度的提升。但后续的研究也发现，在去掉</w:t>
      </w:r>
      <w:r>
        <w:rPr>
          <w:rFonts w:hint="eastAsia"/>
        </w:rPr>
        <w:t>N</w:t>
      </w:r>
      <w:r>
        <w:t>SP</w:t>
      </w:r>
      <w:r>
        <w:rPr>
          <w:rFonts w:hint="eastAsia"/>
        </w:rPr>
        <w:t>任务时，</w:t>
      </w:r>
      <w:r>
        <w:rPr>
          <w:rFonts w:hint="eastAsia"/>
        </w:rPr>
        <w:t>B</w:t>
      </w:r>
      <w:r>
        <w:t>ERT</w:t>
      </w:r>
      <w:r>
        <w:rPr>
          <w:rFonts w:hint="eastAsia"/>
        </w:rPr>
        <w:t>在某些任务上的表现会更好一些</w:t>
      </w:r>
      <w:r w:rsidR="00595C3A">
        <w:fldChar w:fldCharType="begin"/>
      </w:r>
      <w:r w:rsidR="00BE2D93">
        <w:instrText xml:space="preserve"> ADDIN NE.Ref.{6A8BD0C3-0F42-42E1-A2C2-327EC9D832C3}</w:instrText>
      </w:r>
      <w:r w:rsidR="00595C3A">
        <w:fldChar w:fldCharType="separate"/>
      </w:r>
      <w:r w:rsidR="00BE2D93">
        <w:rPr>
          <w:rFonts w:ascii="宋体" w:cs="宋体"/>
          <w:color w:val="080000"/>
          <w:kern w:val="0"/>
          <w:vertAlign w:val="superscript"/>
        </w:rPr>
        <w:t>[49-51]</w:t>
      </w:r>
      <w:r w:rsidR="00595C3A">
        <w:fldChar w:fldCharType="end"/>
      </w:r>
      <w:r>
        <w:rPr>
          <w:rFonts w:hint="eastAsia"/>
        </w:rPr>
        <w:t>。</w:t>
      </w:r>
    </w:p>
    <w:p w14:paraId="58531605" w14:textId="7E4C4CEC" w:rsidR="00F92A48" w:rsidRDefault="00637356" w:rsidP="00637356">
      <w:pPr>
        <w:ind w:firstLine="480"/>
        <w:rPr>
          <w:rFonts w:ascii="宋体" w:hAnsi="宋体" w:cs="宋体"/>
        </w:rPr>
      </w:pPr>
      <w:r>
        <w:rPr>
          <w:rFonts w:hint="eastAsia"/>
        </w:rPr>
        <w:t>在</w:t>
      </w:r>
      <w:r>
        <w:rPr>
          <w:rFonts w:hint="eastAsia"/>
        </w:rPr>
        <w:t>B</w:t>
      </w:r>
      <w:r>
        <w:t>ERT</w:t>
      </w:r>
      <w:r>
        <w:rPr>
          <w:rFonts w:hint="eastAsia"/>
        </w:rPr>
        <w:t>之后，出现了许多相关的改进研究，如将</w:t>
      </w:r>
      <w:r>
        <w:rPr>
          <w:rFonts w:hint="eastAsia"/>
        </w:rPr>
        <w:t>Transformer</w:t>
      </w:r>
      <w:r>
        <w:rPr>
          <w:rFonts w:hint="eastAsia"/>
        </w:rPr>
        <w:t>的进阶版</w:t>
      </w:r>
      <w:r>
        <w:rPr>
          <w:rFonts w:hint="eastAsia"/>
        </w:rPr>
        <w:t>Transformer-</w:t>
      </w:r>
      <w:r>
        <w:t>XL</w:t>
      </w:r>
      <w:r>
        <w:rPr>
          <w:rFonts w:hint="eastAsia"/>
        </w:rPr>
        <w:t>引入到预训练任务的</w:t>
      </w:r>
      <w:r>
        <w:rPr>
          <w:rFonts w:hint="eastAsia"/>
        </w:rPr>
        <w:t>X</w:t>
      </w:r>
      <w:r>
        <w:t>LN</w:t>
      </w:r>
      <w:r>
        <w:rPr>
          <w:rFonts w:hint="eastAsia"/>
        </w:rPr>
        <w:t>et</w:t>
      </w:r>
      <w:r w:rsidR="00595C3A">
        <w:fldChar w:fldCharType="begin"/>
      </w:r>
      <w:r w:rsidR="00BE2D93">
        <w:instrText xml:space="preserve"> ADDIN NE.Ref.{E2A4EC18-23E3-4729-95B9-D243705A7866}</w:instrText>
      </w:r>
      <w:r w:rsidR="00595C3A">
        <w:fldChar w:fldCharType="separate"/>
      </w:r>
      <w:r w:rsidR="00BE2D93">
        <w:rPr>
          <w:rFonts w:ascii="宋体" w:cs="宋体"/>
          <w:color w:val="080000"/>
          <w:kern w:val="0"/>
          <w:vertAlign w:val="superscript"/>
        </w:rPr>
        <w:t>[49]</w:t>
      </w:r>
      <w:r w:rsidR="00595C3A">
        <w:fldChar w:fldCharType="end"/>
      </w:r>
      <w:r>
        <w:rPr>
          <w:rFonts w:hint="eastAsia"/>
        </w:rPr>
        <w:t>，减少大量参数量加快模型训练的</w:t>
      </w:r>
      <w:r>
        <w:rPr>
          <w:rFonts w:hint="eastAsia"/>
        </w:rPr>
        <w:t>A</w:t>
      </w:r>
      <w:r>
        <w:t>LBERT</w:t>
      </w:r>
      <w:r w:rsidR="00595C3A">
        <w:fldChar w:fldCharType="begin"/>
      </w:r>
      <w:r w:rsidR="00BE2D93">
        <w:instrText xml:space="preserve"> ADDIN NE.Ref.{621B47BD-EA3B-4056-9CBD-1D8E20318F85}</w:instrText>
      </w:r>
      <w:r w:rsidR="00595C3A">
        <w:fldChar w:fldCharType="separate"/>
      </w:r>
      <w:r w:rsidR="00BE2D93">
        <w:rPr>
          <w:rFonts w:ascii="宋体" w:cs="宋体"/>
          <w:color w:val="080000"/>
          <w:kern w:val="0"/>
          <w:vertAlign w:val="superscript"/>
        </w:rPr>
        <w:t>[50]</w:t>
      </w:r>
      <w:r w:rsidR="00595C3A">
        <w:fldChar w:fldCharType="end"/>
      </w:r>
      <w:r>
        <w:t>，增加大量训练数据并更改训练方法（去掉</w:t>
      </w:r>
      <w:r>
        <w:t>NSP</w:t>
      </w:r>
      <w:r>
        <w:t>任务、增加训练语料长度等）的</w:t>
      </w:r>
      <w:r>
        <w:t>RoBERTa</w:t>
      </w:r>
      <w:r w:rsidR="00595C3A">
        <w:fldChar w:fldCharType="begin"/>
      </w:r>
      <w:r w:rsidR="00BE2D93">
        <w:instrText xml:space="preserve"> ADDIN NE.Ref.{4663108D-5F98-476B-BBA5-D75AEC2FA9D3}</w:instrText>
      </w:r>
      <w:r w:rsidR="00595C3A">
        <w:fldChar w:fldCharType="separate"/>
      </w:r>
      <w:r w:rsidR="00BE2D93">
        <w:rPr>
          <w:rFonts w:ascii="宋体" w:cs="宋体"/>
          <w:color w:val="080000"/>
          <w:kern w:val="0"/>
          <w:vertAlign w:val="superscript"/>
        </w:rPr>
        <w:t>[51]</w:t>
      </w:r>
      <w:r w:rsidR="00595C3A">
        <w:fldChar w:fldCharType="end"/>
      </w:r>
      <w:r>
        <w:rPr>
          <w:rFonts w:hint="eastAsia"/>
        </w:rPr>
        <w:t>等等。</w:t>
      </w:r>
      <w:r>
        <w:t>这些模型对</w:t>
      </w:r>
      <w:r>
        <w:t>BERT</w:t>
      </w:r>
      <w:r>
        <w:t>模型或是更改了训练数据，或是微调了模型的架构，尽管取得了一些效果的提升，但没有进行大幅度的修改，模型体系仍然依赖于</w:t>
      </w:r>
      <w:r>
        <w:t>BERT</w:t>
      </w:r>
      <w:r w:rsidR="00A9775B">
        <w:t>模型的原始设计。在本论文中，</w:t>
      </w:r>
      <w:r>
        <w:t>将基于</w:t>
      </w:r>
      <w:r>
        <w:t>BERT</w:t>
      </w:r>
      <w:r>
        <w:t>模型进行架构上的设计。</w:t>
      </w:r>
    </w:p>
    <w:p w14:paraId="06809C14" w14:textId="11B868AB" w:rsidR="00F92A48" w:rsidRDefault="00F92A48">
      <w:pPr>
        <w:pStyle w:val="22"/>
        <w:rPr>
          <w:rFonts w:ascii="黑体" w:hAnsi="黑体" w:cs="黑体"/>
        </w:rPr>
      </w:pPr>
      <w:bookmarkStart w:id="47" w:name="_Toc40538685"/>
      <w:r w:rsidRPr="00BE7A13">
        <w:t xml:space="preserve">2.3 </w:t>
      </w:r>
      <w:r w:rsidR="008F0BF7" w:rsidRPr="00BE7A13">
        <w:t xml:space="preserve"> </w:t>
      </w:r>
      <w:r>
        <w:rPr>
          <w:rFonts w:ascii="黑体" w:hAnsi="黑体" w:cs="黑体" w:hint="eastAsia"/>
        </w:rPr>
        <w:t>孪生神经网络架构</w:t>
      </w:r>
      <w:bookmarkEnd w:id="47"/>
    </w:p>
    <w:p w14:paraId="0EF07214" w14:textId="37DD706D" w:rsidR="00637356" w:rsidRDefault="00637356" w:rsidP="00637356">
      <w:pPr>
        <w:ind w:firstLine="480"/>
      </w:pPr>
      <w:r>
        <w:rPr>
          <w:rFonts w:hint="eastAsia"/>
        </w:rPr>
        <w:t>孪生神经网络架构</w:t>
      </w:r>
      <w:r>
        <w:rPr>
          <w:rFonts w:hint="eastAsia"/>
        </w:rPr>
        <w:t>Siamese</w:t>
      </w:r>
      <w:r>
        <w:t xml:space="preserve"> </w:t>
      </w:r>
      <w:r>
        <w:rPr>
          <w:rFonts w:hint="eastAsia"/>
        </w:rPr>
        <w:t>network</w:t>
      </w:r>
      <w:r w:rsidR="00595C3A">
        <w:fldChar w:fldCharType="begin"/>
      </w:r>
      <w:r w:rsidR="00BE2D93">
        <w:instrText xml:space="preserve"> ADDIN NE.Ref.{E583D81C-8337-4234-B1E3-CAFAB50A7D98}</w:instrText>
      </w:r>
      <w:r w:rsidR="00595C3A">
        <w:fldChar w:fldCharType="separate"/>
      </w:r>
      <w:r w:rsidR="00BE2D93">
        <w:rPr>
          <w:rFonts w:ascii="宋体" w:cs="宋体"/>
          <w:color w:val="080000"/>
          <w:kern w:val="0"/>
          <w:vertAlign w:val="superscript"/>
        </w:rPr>
        <w:t>[12]</w:t>
      </w:r>
      <w:r w:rsidR="00595C3A">
        <w:fldChar w:fldCharType="end"/>
      </w:r>
      <w:r>
        <w:rPr>
          <w:rFonts w:hint="eastAsia"/>
        </w:rPr>
        <w:t>最初是为了人脸识别问题所提出的。图像处理模型通常利用大量已知类型的数据进行充分训练，但在实际情况中，经常会有类型过多而一些类型下的样本过少的问题，这会导致这些类型的样本在训练时不够充分。</w:t>
      </w:r>
    </w:p>
    <w:p w14:paraId="39550F54" w14:textId="77777777" w:rsidR="00637356" w:rsidRDefault="00637356" w:rsidP="00637356">
      <w:pPr>
        <w:ind w:firstLine="480"/>
      </w:pPr>
      <w:r>
        <w:rPr>
          <w:rFonts w:hint="eastAsia"/>
        </w:rPr>
        <w:t>Siamese</w:t>
      </w:r>
      <w:r>
        <w:rPr>
          <w:rFonts w:hint="eastAsia"/>
        </w:rPr>
        <w:t>网络的主要思想是将输入映射到一个可以用距离反映“语义”距离的目标空间中。它的目标是学习两个输入</w:t>
      </w:r>
      <w:r>
        <w:rPr>
          <w:rFonts w:hint="eastAsia"/>
        </w:rPr>
        <w:t>X</w:t>
      </w:r>
      <w:r>
        <w:t>1</w:t>
      </w:r>
      <w:r>
        <w:t>，</w:t>
      </w:r>
      <w:r>
        <w:t>X2</w:t>
      </w:r>
      <w:r>
        <w:rPr>
          <w:rFonts w:hint="eastAsia"/>
        </w:rPr>
        <w:t>的相似度，结构如图</w:t>
      </w:r>
      <w:r>
        <w:t>2-8</w:t>
      </w:r>
      <w:r>
        <w:rPr>
          <w:rFonts w:hint="eastAsia"/>
        </w:rPr>
        <w:t>所示。</w:t>
      </w:r>
    </w:p>
    <w:p w14:paraId="0F39EDD9" w14:textId="77777777" w:rsidR="00637356" w:rsidRDefault="0030046D" w:rsidP="00637356">
      <w:pPr>
        <w:spacing w:line="360" w:lineRule="auto"/>
        <w:ind w:firstLineChars="0" w:firstLine="0"/>
        <w:jc w:val="center"/>
      </w:pPr>
      <w:r w:rsidRPr="00BB10D7">
        <w:rPr>
          <w:noProof/>
        </w:rPr>
        <w:drawing>
          <wp:inline distT="0" distB="0" distL="0" distR="0" wp14:anchorId="6131A4DB" wp14:editId="2C928AF3">
            <wp:extent cx="3295650" cy="2638273"/>
            <wp:effectExtent l="0" t="0" r="0" b="0"/>
            <wp:docPr id="250" name="图片 38" descr="D:\毕业\大论文\图\siam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D:\毕业\大论文\图\siamese.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313937" cy="2652913"/>
                    </a:xfrm>
                    <a:prstGeom prst="rect">
                      <a:avLst/>
                    </a:prstGeom>
                    <a:noFill/>
                    <a:ln>
                      <a:noFill/>
                    </a:ln>
                  </pic:spPr>
                </pic:pic>
              </a:graphicData>
            </a:graphic>
          </wp:inline>
        </w:drawing>
      </w:r>
    </w:p>
    <w:p w14:paraId="3C6659A0" w14:textId="2134C568" w:rsidR="00637356" w:rsidRDefault="00637356" w:rsidP="00282376">
      <w:pPr>
        <w:spacing w:beforeLines="50" w:before="156"/>
        <w:ind w:firstLineChars="0" w:firstLine="0"/>
        <w:jc w:val="center"/>
        <w:rPr>
          <w:sz w:val="21"/>
          <w:szCs w:val="21"/>
        </w:rPr>
      </w:pPr>
      <w:r>
        <w:rPr>
          <w:sz w:val="21"/>
          <w:szCs w:val="21"/>
        </w:rPr>
        <w:t>图</w:t>
      </w:r>
      <w:r>
        <w:rPr>
          <w:sz w:val="21"/>
          <w:szCs w:val="21"/>
        </w:rPr>
        <w:t>2-8 Siamese</w:t>
      </w:r>
      <w:r>
        <w:rPr>
          <w:sz w:val="21"/>
          <w:szCs w:val="21"/>
        </w:rPr>
        <w:t>网络架构</w:t>
      </w:r>
      <w:r w:rsidR="00C43EE7">
        <w:fldChar w:fldCharType="begin"/>
      </w:r>
      <w:r w:rsidR="00BE2D93">
        <w:instrText xml:space="preserve"> ADDIN NE.Ref.{C9B8345B-2381-41CA-A292-C2A0CD740DE2}</w:instrText>
      </w:r>
      <w:r w:rsidR="00C43EE7">
        <w:fldChar w:fldCharType="separate"/>
      </w:r>
      <w:r w:rsidR="00BE2D93">
        <w:rPr>
          <w:rFonts w:ascii="宋体" w:cs="宋体"/>
          <w:color w:val="080000"/>
          <w:kern w:val="0"/>
          <w:vertAlign w:val="superscript"/>
        </w:rPr>
        <w:t>[12]</w:t>
      </w:r>
      <w:r w:rsidR="00C43EE7">
        <w:fldChar w:fldCharType="end"/>
      </w:r>
    </w:p>
    <w:p w14:paraId="3D892704" w14:textId="5CC0CFA2" w:rsidR="00637356" w:rsidRDefault="00637356" w:rsidP="00282376">
      <w:pPr>
        <w:spacing w:afterLines="50" w:after="156"/>
        <w:ind w:firstLineChars="0" w:firstLine="0"/>
        <w:jc w:val="center"/>
        <w:rPr>
          <w:sz w:val="21"/>
          <w:szCs w:val="21"/>
        </w:rPr>
      </w:pPr>
      <w:r>
        <w:rPr>
          <w:sz w:val="21"/>
          <w:szCs w:val="21"/>
        </w:rPr>
        <w:t>Figure 2-8 Architecture of Siamese Network</w:t>
      </w:r>
      <w:r w:rsidR="00C43EE7">
        <w:fldChar w:fldCharType="begin"/>
      </w:r>
      <w:r w:rsidR="00BE2D93">
        <w:instrText xml:space="preserve"> ADDIN NE.Ref.{313A3827-5CB0-4FCE-ABDC-AF461743FED9}</w:instrText>
      </w:r>
      <w:r w:rsidR="00C43EE7">
        <w:fldChar w:fldCharType="separate"/>
      </w:r>
      <w:r w:rsidR="00BE2D93">
        <w:rPr>
          <w:rFonts w:ascii="宋体" w:cs="宋体"/>
          <w:color w:val="080000"/>
          <w:kern w:val="0"/>
          <w:vertAlign w:val="superscript"/>
        </w:rPr>
        <w:t>[12]</w:t>
      </w:r>
      <w:r w:rsidR="00C43EE7">
        <w:fldChar w:fldCharType="end"/>
      </w:r>
    </w:p>
    <w:p w14:paraId="4C73C9F0" w14:textId="77777777" w:rsidR="00313EED" w:rsidRDefault="00637356" w:rsidP="00637356">
      <w:pPr>
        <w:ind w:firstLine="480"/>
      </w:pPr>
      <w:r>
        <w:rPr>
          <w:rFonts w:hint="eastAsia"/>
        </w:rPr>
        <w:lastRenderedPageBreak/>
        <w:t>两个输入经过共享权重的模型</w:t>
      </w:r>
      <w:r w:rsidR="00D31B1E" w:rsidRPr="002C6197">
        <w:rPr>
          <w:noProof/>
          <w:position w:val="-14"/>
        </w:rPr>
        <w:object w:dxaOrig="820" w:dyaOrig="400" w14:anchorId="6B42175C">
          <v:shape id="_x0000_i1122" type="#_x0000_t75" alt="" style="width:43.5pt;height:22.5pt;mso-width-percent:0;mso-height-percent:0;mso-width-percent:0;mso-height-percent:0" o:ole="">
            <v:imagedata r:id="rId206" o:title=""/>
          </v:shape>
          <o:OLEObject Type="Embed" ProgID="Equation.DSMT4" ShapeID="_x0000_i1122" DrawAspect="Content" ObjectID="_1653038738" r:id="rId207"/>
        </w:object>
      </w:r>
      <w:r>
        <w:rPr>
          <w:rFonts w:hint="eastAsia"/>
        </w:rPr>
        <w:t>后被映射到目标空间中，并</w:t>
      </w:r>
      <w:r w:rsidR="00313EED">
        <w:rPr>
          <w:rFonts w:hint="eastAsia"/>
        </w:rPr>
        <w:t>通过公式（</w:t>
      </w:r>
      <w:r w:rsidR="00313EED">
        <w:rPr>
          <w:rFonts w:hint="eastAsia"/>
        </w:rPr>
        <w:t>2-20</w:t>
      </w:r>
      <w:r w:rsidR="00313EED">
        <w:rPr>
          <w:rFonts w:hint="eastAsia"/>
        </w:rPr>
        <w:t>）</w:t>
      </w:r>
      <w:r>
        <w:rPr>
          <w:rFonts w:hint="eastAsia"/>
        </w:rPr>
        <w:t>得到两个输入的匹配度</w:t>
      </w:r>
      <w:r w:rsidR="00313EED">
        <w:rPr>
          <w:rFonts w:hint="eastAsia"/>
        </w:rPr>
        <w:t>：</w:t>
      </w:r>
    </w:p>
    <w:p w14:paraId="321753AE" w14:textId="7120D625" w:rsidR="00313EED" w:rsidRDefault="00D31B1E" w:rsidP="00313EED">
      <w:pPr>
        <w:wordWrap w:val="0"/>
        <w:ind w:firstLine="480"/>
        <w:jc w:val="right"/>
      </w:pPr>
      <w:r w:rsidRPr="002C6197">
        <w:rPr>
          <w:noProof/>
          <w:position w:val="-16"/>
        </w:rPr>
        <w:object w:dxaOrig="3440" w:dyaOrig="440" w14:anchorId="1EFCDE07">
          <v:shape id="_x0000_i1123" type="#_x0000_t75" alt="" style="width:172.5pt;height:22.5pt;mso-width-percent:0;mso-height-percent:0;mso-width-percent:0;mso-height-percent:0" o:ole="">
            <v:imagedata r:id="rId208" o:title=""/>
          </v:shape>
          <o:OLEObject Type="Embed" ProgID="Equation.DSMT4" ShapeID="_x0000_i1123" DrawAspect="Content" ObjectID="_1653038739" r:id="rId209"/>
        </w:object>
      </w:r>
      <w:r w:rsidR="00313EED">
        <w:rPr>
          <w:noProof/>
        </w:rPr>
        <w:t xml:space="preserve">               </w:t>
      </w:r>
      <w:r w:rsidR="00313EED">
        <w:t xml:space="preserve"> </w:t>
      </w:r>
      <w:r w:rsidR="00313EED">
        <w:rPr>
          <w:rFonts w:hint="eastAsia"/>
        </w:rPr>
        <w:t>(</w:t>
      </w:r>
      <w:r w:rsidR="00313EED">
        <w:t>2-20)</w:t>
      </w:r>
    </w:p>
    <w:p w14:paraId="6B4A3C45" w14:textId="6FE837C0" w:rsidR="00313EED" w:rsidRDefault="00313EED" w:rsidP="00637356">
      <w:pPr>
        <w:ind w:firstLine="480"/>
      </w:pPr>
      <w:r>
        <w:rPr>
          <w:rFonts w:hint="eastAsia"/>
        </w:rPr>
        <w:t>通过公式（</w:t>
      </w:r>
      <w:r>
        <w:rPr>
          <w:rFonts w:hint="eastAsia"/>
        </w:rPr>
        <w:t>2-21</w:t>
      </w:r>
      <w:r>
        <w:rPr>
          <w:rFonts w:hint="eastAsia"/>
        </w:rPr>
        <w:t>）定义</w:t>
      </w:r>
      <w:r w:rsidR="00637356">
        <w:rPr>
          <w:rFonts w:hint="eastAsia"/>
        </w:rPr>
        <w:t>目标损失函数为</w:t>
      </w:r>
      <w:r>
        <w:rPr>
          <w:rFonts w:hint="eastAsia"/>
        </w:rPr>
        <w:t>：</w:t>
      </w:r>
    </w:p>
    <w:p w14:paraId="750951B5" w14:textId="5CBC18CE" w:rsidR="00313EED" w:rsidRDefault="00313EED" w:rsidP="00313EED">
      <w:pPr>
        <w:wordWrap w:val="0"/>
        <w:ind w:firstLine="480"/>
        <w:jc w:val="right"/>
      </w:pPr>
      <w:r>
        <w:rPr>
          <w:noProof/>
        </w:rPr>
        <w:t xml:space="preserve"> </w:t>
      </w:r>
      <w:r w:rsidR="00D31B1E" w:rsidRPr="002C6197">
        <w:rPr>
          <w:noProof/>
          <w:position w:val="-14"/>
        </w:rPr>
        <w:object w:dxaOrig="5720" w:dyaOrig="400" w14:anchorId="315A79C1">
          <v:shape id="_x0000_i1124" type="#_x0000_t75" alt="" style="width:4in;height:22.5pt;mso-width-percent:0;mso-height-percent:0;mso-width-percent:0;mso-height-percent:0" o:ole="">
            <v:imagedata r:id="rId210" o:title=""/>
          </v:shape>
          <o:OLEObject Type="Embed" ProgID="Equation.DSMT4" ShapeID="_x0000_i1124" DrawAspect="Content" ObjectID="_1653038740" r:id="rId211"/>
        </w:object>
      </w:r>
      <w:r>
        <w:rPr>
          <w:noProof/>
        </w:rPr>
        <w:t xml:space="preserve">    </w:t>
      </w:r>
      <w:r>
        <w:t xml:space="preserve"> </w:t>
      </w:r>
      <w:r>
        <w:rPr>
          <w:rFonts w:hint="eastAsia"/>
        </w:rPr>
        <w:t>(</w:t>
      </w:r>
      <w:r>
        <w:t>2-21)</w:t>
      </w:r>
    </w:p>
    <w:p w14:paraId="51AAA0C4" w14:textId="723177B7" w:rsidR="00637356" w:rsidRPr="00EE75F9" w:rsidRDefault="00637356" w:rsidP="00637356">
      <w:pPr>
        <w:ind w:firstLine="480"/>
      </w:pPr>
      <w:r>
        <w:rPr>
          <w:rFonts w:hint="eastAsia"/>
        </w:rPr>
        <w:t>其中</w:t>
      </w:r>
      <w:r w:rsidR="00D31B1E" w:rsidRPr="000E3BFC">
        <w:rPr>
          <w:noProof/>
          <w:position w:val="-14"/>
        </w:rPr>
        <w:object w:dxaOrig="300" w:dyaOrig="380" w14:anchorId="54DDC103">
          <v:shape id="_x0000_i1125" type="#_x0000_t75" alt="" style="width:13.5pt;height:22.5pt;mso-width-percent:0;mso-height-percent:0;mso-width-percent:0;mso-height-percent:0" o:ole="">
            <v:imagedata r:id="rId212" o:title=""/>
          </v:shape>
          <o:OLEObject Type="Embed" ProgID="Equation.DSMT4" ShapeID="_x0000_i1125" DrawAspect="Content" ObjectID="_1653038741" r:id="rId213"/>
        </w:object>
      </w:r>
      <w:r>
        <w:rPr>
          <w:rFonts w:hint="eastAsia"/>
        </w:rPr>
        <w:t>为相似输入对（</w:t>
      </w:r>
      <w:r>
        <w:rPr>
          <w:rFonts w:hint="eastAsia"/>
        </w:rPr>
        <w:t>y=1</w:t>
      </w:r>
      <w:r>
        <w:rPr>
          <w:rFonts w:hint="eastAsia"/>
        </w:rPr>
        <w:t>）所计算的部分损失函数，</w:t>
      </w:r>
      <w:r w:rsidR="00D31B1E" w:rsidRPr="000E3BFC">
        <w:rPr>
          <w:noProof/>
          <w:position w:val="-12"/>
        </w:rPr>
        <w:object w:dxaOrig="240" w:dyaOrig="360" w14:anchorId="3262816F">
          <v:shape id="_x0000_i1126" type="#_x0000_t75" alt="" style="width:13.5pt;height:22.5pt;mso-width-percent:0;mso-height-percent:0;mso-width-percent:0;mso-height-percent:0" o:ole="">
            <v:imagedata r:id="rId214" o:title=""/>
          </v:shape>
          <o:OLEObject Type="Embed" ProgID="Equation.DSMT4" ShapeID="_x0000_i1126" DrawAspect="Content" ObjectID="_1653038742" r:id="rId215"/>
        </w:object>
      </w:r>
      <w:r>
        <w:rPr>
          <w:rFonts w:hint="eastAsia"/>
        </w:rPr>
        <w:t>为不相似输入对（</w:t>
      </w:r>
      <w:r>
        <w:rPr>
          <w:rFonts w:hint="eastAsia"/>
        </w:rPr>
        <w:t>y=0</w:t>
      </w:r>
      <w:r>
        <w:rPr>
          <w:rFonts w:hint="eastAsia"/>
        </w:rPr>
        <w:t>）所计算的部分损失函数。</w:t>
      </w:r>
      <w:r w:rsidRPr="003627F5">
        <w:t>Raia Hadsell</w:t>
      </w:r>
      <w:r>
        <w:rPr>
          <w:rFonts w:hint="eastAsia"/>
        </w:rPr>
        <w:t>等人提出了一种对比损失函数</w:t>
      </w:r>
      <w:r w:rsidR="00595C3A">
        <w:fldChar w:fldCharType="begin"/>
      </w:r>
      <w:r w:rsidR="00BE2D93">
        <w:instrText xml:space="preserve"> ADDIN NE.Ref.{A9F2A699-EB70-4C30-82E0-573A17C4F2DC}</w:instrText>
      </w:r>
      <w:r w:rsidR="00595C3A">
        <w:fldChar w:fldCharType="separate"/>
      </w:r>
      <w:r w:rsidR="00BE2D93">
        <w:rPr>
          <w:rFonts w:ascii="宋体" w:cs="宋体"/>
          <w:color w:val="080000"/>
          <w:kern w:val="0"/>
          <w:vertAlign w:val="superscript"/>
        </w:rPr>
        <w:t>[13]</w:t>
      </w:r>
      <w:r w:rsidR="00595C3A">
        <w:fldChar w:fldCharType="end"/>
      </w:r>
      <w:r>
        <w:rPr>
          <w:rFonts w:hint="eastAsia"/>
        </w:rPr>
        <w:t>，在分类问题中被广泛应用，损失函数如公式（</w:t>
      </w:r>
      <w:r>
        <w:rPr>
          <w:rFonts w:hint="eastAsia"/>
        </w:rPr>
        <w:t>2-</w:t>
      </w:r>
      <w:r>
        <w:t>2</w:t>
      </w:r>
      <w:r w:rsidR="00313EED">
        <w:t>2</w:t>
      </w:r>
      <w:r>
        <w:rPr>
          <w:rFonts w:hint="eastAsia"/>
        </w:rPr>
        <w:t>）所示，其中</w:t>
      </w:r>
      <w:r w:rsidR="00D31B1E" w:rsidRPr="00880C23">
        <w:rPr>
          <w:noProof/>
          <w:position w:val="-6"/>
        </w:rPr>
        <w:object w:dxaOrig="279" w:dyaOrig="279" w14:anchorId="7227581C">
          <v:shape id="_x0000_i1127" type="#_x0000_t75" alt="" style="width:13.5pt;height:13.5pt;mso-width-percent:0;mso-height-percent:0;mso-width-percent:0;mso-height-percent:0" o:ole="">
            <v:imagedata r:id="rId216" o:title=""/>
          </v:shape>
          <o:OLEObject Type="Embed" ProgID="Equation.DSMT4" ShapeID="_x0000_i1127" DrawAspect="Content" ObjectID="_1653038743" r:id="rId217"/>
        </w:object>
      </w:r>
      <w:r>
        <w:rPr>
          <w:rFonts w:hint="eastAsia"/>
        </w:rPr>
        <w:t>为样本数，</w:t>
      </w:r>
      <w:r w:rsidR="00D31B1E" w:rsidRPr="00880C23">
        <w:rPr>
          <w:noProof/>
          <w:position w:val="-6"/>
        </w:rPr>
        <w:object w:dxaOrig="220" w:dyaOrig="279" w14:anchorId="7CA1D565">
          <v:shape id="_x0000_i1128" type="#_x0000_t75" alt="" style="width:13.5pt;height:13.5pt;mso-width-percent:0;mso-height-percent:0;mso-width-percent:0;mso-height-percent:0" o:ole="">
            <v:imagedata r:id="rId218" o:title=""/>
          </v:shape>
          <o:OLEObject Type="Embed" ProgID="Equation.DSMT4" ShapeID="_x0000_i1128" DrawAspect="Content" ObjectID="_1653038744" r:id="rId219"/>
        </w:object>
      </w:r>
      <w:r>
        <w:rPr>
          <w:rFonts w:hint="eastAsia"/>
        </w:rPr>
        <w:t>为两输入的欧式距离，</w:t>
      </w:r>
      <w:r w:rsidR="00D31B1E" w:rsidRPr="00880C23">
        <w:rPr>
          <w:noProof/>
          <w:position w:val="-10"/>
        </w:rPr>
        <w:object w:dxaOrig="220" w:dyaOrig="260" w14:anchorId="1987FA3D">
          <v:shape id="_x0000_i1129" type="#_x0000_t75" alt="" style="width:13.5pt;height:13.5pt;mso-width-percent:0;mso-height-percent:0;mso-width-percent:0;mso-height-percent:0" o:ole="">
            <v:imagedata r:id="rId220" o:title=""/>
          </v:shape>
          <o:OLEObject Type="Embed" ProgID="Equation.DSMT4" ShapeID="_x0000_i1129" DrawAspect="Content" ObjectID="_1653038745" r:id="rId221"/>
        </w:object>
      </w:r>
      <w:r>
        <w:rPr>
          <w:rFonts w:hint="eastAsia"/>
        </w:rPr>
        <w:t>为真实标签，</w:t>
      </w:r>
      <w:r w:rsidR="00D31B1E" w:rsidRPr="00880C23">
        <w:rPr>
          <w:noProof/>
          <w:position w:val="-10"/>
        </w:rPr>
        <w:object w:dxaOrig="780" w:dyaOrig="300" w14:anchorId="0A1C3A70">
          <v:shape id="_x0000_i1130" type="#_x0000_t75" alt="" style="width:36pt;height:13.5pt;mso-width-percent:0;mso-height-percent:0;mso-width-percent:0;mso-height-percent:0" o:ole="">
            <v:imagedata r:id="rId222" o:title=""/>
          </v:shape>
          <o:OLEObject Type="Embed" ProgID="Equation.DSMT4" ShapeID="_x0000_i1130" DrawAspect="Content" ObjectID="_1653038746" r:id="rId223"/>
        </w:object>
      </w:r>
      <w:r>
        <w:rPr>
          <w:rFonts w:hint="eastAsia"/>
        </w:rPr>
        <w:t>为设定的边际距离：</w:t>
      </w:r>
    </w:p>
    <w:p w14:paraId="19E650A7" w14:textId="39EC8BCE" w:rsidR="00637356" w:rsidRPr="0059023C" w:rsidRDefault="00637356" w:rsidP="00FA02E1">
      <w:pPr>
        <w:spacing w:line="240" w:lineRule="auto"/>
        <w:ind w:firstLine="480"/>
        <w:jc w:val="right"/>
      </w:pPr>
      <w:r w:rsidRPr="00637356">
        <w:fldChar w:fldCharType="begin"/>
      </w:r>
      <w:r w:rsidRPr="00637356">
        <w:instrText xml:space="preserve"> QUOTE </w:instrText>
      </w:r>
      <m:oMath>
        <m:r>
          <m:rPr>
            <m:sty m:val="p"/>
          </m:rPr>
          <w:rPr>
            <w:rFonts w:ascii="Cambria Math" w:hAnsi="Cambria Math" w:hint="eastAsia"/>
          </w:rPr>
          <m:t>L=</m:t>
        </m:r>
        <m:f>
          <m:fPr>
            <m:ctrlPr>
              <w:rPr>
                <w:rFonts w:ascii="Cambria Math" w:hAnsi="Cambria Math"/>
              </w:rPr>
            </m:ctrlPr>
          </m:fPr>
          <m:num>
            <m:r>
              <m:rPr>
                <m:sty m:val="p"/>
              </m:rPr>
              <w:rPr>
                <w:rFonts w:ascii="Cambria Math" w:hAnsi="Cambria Math"/>
              </w:rPr>
              <m:t>1</m:t>
            </m:r>
          </m:num>
          <m:den>
            <m:r>
              <m:rPr>
                <m:sty m:val="p"/>
              </m:rPr>
              <w:rPr>
                <w:rFonts w:ascii="Cambria Math" w:hAnsi="Cambria Math"/>
              </w:rPr>
              <m:t>2N</m:t>
            </m:r>
          </m:den>
        </m:f>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r>
              <m:rPr>
                <m:sty m:val="p"/>
              </m:rPr>
              <w:rPr>
                <w:rFonts w:ascii="Cambria Math" w:hAnsi="Cambria Math" w:hint="eastAsia"/>
              </w:rPr>
              <m:t>y</m:t>
            </m:r>
            <m:sSup>
              <m:sSupPr>
                <m:ctrlPr>
                  <w:rPr>
                    <w:rFonts w:ascii="Cambria Math" w:hAnsi="Cambria Math"/>
                  </w:rPr>
                </m:ctrlPr>
              </m:sSupPr>
              <m:e>
                <m:r>
                  <m:rPr>
                    <m:sty m:val="p"/>
                  </m:rPr>
                  <w:rPr>
                    <w:rFonts w:ascii="Cambria Math" w:hAnsi="Cambria Math" w:hint="eastAsia"/>
                  </w:rPr>
                  <m:t>d</m:t>
                </m:r>
              </m:e>
              <m:sup>
                <m:r>
                  <m:rPr>
                    <m:sty m:val="p"/>
                  </m:rPr>
                  <w:rPr>
                    <w:rFonts w:ascii="Cambria Math" w:hAnsi="Cambria Math"/>
                  </w:rPr>
                  <m:t>2</m:t>
                </m:r>
              </m:sup>
            </m:sSup>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(1-y)max</m:t>
        </m:r>
        <m:sSup>
          <m:sSupPr>
            <m:ctrlPr>
              <w:rPr>
                <w:rFonts w:ascii="Cambria Math" w:hAnsi="Cambria Math"/>
              </w:rPr>
            </m:ctrlPr>
          </m:sSupPr>
          <m:e>
            <m:r>
              <m:rPr>
                <m:sty m:val="p"/>
              </m:rPr>
              <w:rPr>
                <w:rFonts w:ascii="Cambria Math" w:hAnsi="Cambria Math"/>
              </w:rPr>
              <m:t>(margin-d,0</m:t>
            </m:r>
            <m:r>
              <m:rPr>
                <m:sty m:val="p"/>
              </m:rPr>
              <w:rPr>
                <w:rFonts w:ascii="Cambria Math" w:hAnsi="Cambria Math" w:hint="eastAsia"/>
              </w:rPr>
              <m:t>)</m:t>
            </m:r>
          </m:e>
          <m:sup>
            <m:r>
              <m:rPr>
                <m:sty m:val="p"/>
              </m:rPr>
              <w:rPr>
                <w:rFonts w:ascii="Cambria Math" w:hAnsi="Cambria Math"/>
              </w:rPr>
              <m:t>2</m:t>
            </m:r>
          </m:sup>
        </m:sSup>
      </m:oMath>
      <w:r w:rsidRPr="00637356">
        <w:instrText xml:space="preserve"> </w:instrText>
      </w:r>
      <w:r w:rsidRPr="00637356">
        <w:fldChar w:fldCharType="end"/>
      </w:r>
      <w:r w:rsidR="00D31B1E" w:rsidRPr="002C6197">
        <w:rPr>
          <w:noProof/>
          <w:position w:val="-30"/>
        </w:rPr>
        <w:object w:dxaOrig="4440" w:dyaOrig="720" w14:anchorId="19B0AF6D">
          <v:shape id="_x0000_i1131" type="#_x0000_t75" alt="" style="width:222pt;height:36pt;mso-width-percent:0;mso-height-percent:0;mso-width-percent:0;mso-height-percent:0" o:ole="">
            <v:imagedata r:id="rId224" o:title=""/>
          </v:shape>
          <o:OLEObject Type="Embed" ProgID="Equation.DSMT4" ShapeID="_x0000_i1131" DrawAspect="Content" ObjectID="_1653038747" r:id="rId225"/>
        </w:object>
      </w:r>
      <w:r w:rsidR="0030046D">
        <w:t xml:space="preserve">     </w:t>
      </w:r>
      <w:r w:rsidR="00DE3F9C">
        <w:t xml:space="preserve">  </w:t>
      </w:r>
      <w:r w:rsidR="0030046D">
        <w:t xml:space="preserve">    </w:t>
      </w:r>
      <w:r w:rsidR="0030046D">
        <w:rPr>
          <w:rFonts w:hint="eastAsia"/>
        </w:rPr>
        <w:t>(</w:t>
      </w:r>
      <w:r w:rsidR="0030046D">
        <w:t>2-2</w:t>
      </w:r>
      <w:r w:rsidR="00313EED">
        <w:t>2</w:t>
      </w:r>
      <w:r w:rsidR="0030046D">
        <w:t>)</w:t>
      </w:r>
    </w:p>
    <w:p w14:paraId="33B0DB27" w14:textId="7609D58F" w:rsidR="00637356" w:rsidRDefault="00637356" w:rsidP="00637356">
      <w:pPr>
        <w:ind w:firstLine="480"/>
      </w:pPr>
      <w:r>
        <w:rPr>
          <w:rFonts w:hint="eastAsia"/>
        </w:rPr>
        <w:t>在</w:t>
      </w:r>
      <w:r>
        <w:rPr>
          <w:rFonts w:hint="eastAsia"/>
        </w:rPr>
        <w:t>Siamese</w:t>
      </w:r>
      <w:r>
        <w:rPr>
          <w:rFonts w:hint="eastAsia"/>
        </w:rPr>
        <w:t>网络之后，研究进一步提出</w:t>
      </w:r>
      <w:r>
        <w:rPr>
          <w:rFonts w:hint="eastAsia"/>
        </w:rPr>
        <w:t>Triplet</w:t>
      </w:r>
      <w:r>
        <w:rPr>
          <w:rFonts w:hint="eastAsia"/>
        </w:rPr>
        <w:t>网络</w:t>
      </w:r>
      <w:r w:rsidR="00595C3A">
        <w:fldChar w:fldCharType="begin"/>
      </w:r>
      <w:r w:rsidR="00BE2D93">
        <w:instrText xml:space="preserve"> ADDIN NE.Ref.{C1829D76-10D9-4C3A-9BDD-FFB53845927F}</w:instrText>
      </w:r>
      <w:r w:rsidR="00595C3A">
        <w:fldChar w:fldCharType="separate"/>
      </w:r>
      <w:r w:rsidR="00BE2D93">
        <w:rPr>
          <w:rFonts w:ascii="宋体" w:cs="宋体"/>
          <w:color w:val="080000"/>
          <w:kern w:val="0"/>
          <w:vertAlign w:val="superscript"/>
        </w:rPr>
        <w:t>[14]</w:t>
      </w:r>
      <w:r w:rsidR="00595C3A">
        <w:fldChar w:fldCharType="end"/>
      </w:r>
      <w:r>
        <w:rPr>
          <w:rFonts w:hint="eastAsia"/>
        </w:rPr>
        <w:t>，它同时将三个输入送入共享权重的模型之中，其中包括锚样本，一个正例和一个负例，这一神经网络架构可以加快模型的收敛，效果更好，但对训练样本的依赖程度较高。</w:t>
      </w:r>
    </w:p>
    <w:p w14:paraId="22D441C2" w14:textId="59224561" w:rsidR="00F92A48" w:rsidRDefault="00637356" w:rsidP="00637356">
      <w:pPr>
        <w:ind w:firstLineChars="0"/>
      </w:pPr>
      <w:r>
        <w:rPr>
          <w:rFonts w:hint="eastAsia"/>
        </w:rPr>
        <w:t xml:space="preserve"> </w:t>
      </w:r>
      <w:r>
        <w:t xml:space="preserve"> </w:t>
      </w:r>
      <w:r>
        <w:rPr>
          <w:rFonts w:hint="eastAsia"/>
        </w:rPr>
        <w:t>一系列孪生神经网络架构的提出不仅在图像处理任务中取得了良好的效果，也在自然语言处理任务中被广泛应用，如得到句子表征</w:t>
      </w:r>
      <w:r w:rsidR="00595C3A">
        <w:fldChar w:fldCharType="begin"/>
      </w:r>
      <w:r w:rsidR="00BE2D93">
        <w:instrText xml:space="preserve"> ADDIN NE.Ref.{542A7C8A-7E96-40BF-9147-9AD727551121}</w:instrText>
      </w:r>
      <w:r w:rsidR="00595C3A">
        <w:fldChar w:fldCharType="separate"/>
      </w:r>
      <w:r w:rsidR="00BE2D93">
        <w:rPr>
          <w:rFonts w:ascii="宋体" w:cs="宋体"/>
          <w:color w:val="080000"/>
          <w:kern w:val="0"/>
          <w:vertAlign w:val="superscript"/>
        </w:rPr>
        <w:t>[52]</w:t>
      </w:r>
      <w:r w:rsidR="00595C3A">
        <w:fldChar w:fldCharType="end"/>
      </w:r>
      <w:r>
        <w:rPr>
          <w:rFonts w:hint="eastAsia"/>
        </w:rPr>
        <w:t>、</w:t>
      </w:r>
      <w:r w:rsidR="00285D2B">
        <w:rPr>
          <w:rFonts w:hint="eastAsia"/>
        </w:rPr>
        <w:t>句子相似度识别</w:t>
      </w:r>
      <w:r w:rsidR="00285D2B">
        <w:fldChar w:fldCharType="begin"/>
      </w:r>
      <w:r w:rsidR="00BE2D93">
        <w:instrText xml:space="preserve"> ADDIN NE.Ref.{8472A925-6150-4E06-B074-4A2658670A02}</w:instrText>
      </w:r>
      <w:r w:rsidR="00285D2B">
        <w:fldChar w:fldCharType="separate"/>
      </w:r>
      <w:r w:rsidR="00BE2D93">
        <w:rPr>
          <w:rFonts w:ascii="宋体" w:cs="宋体"/>
          <w:color w:val="080000"/>
          <w:kern w:val="0"/>
          <w:vertAlign w:val="superscript"/>
        </w:rPr>
        <w:t>[15]</w:t>
      </w:r>
      <w:r w:rsidR="00285D2B">
        <w:fldChar w:fldCharType="end"/>
      </w:r>
      <w:r w:rsidR="00285D2B">
        <w:rPr>
          <w:rFonts w:hint="eastAsia"/>
        </w:rPr>
        <w:t>、</w:t>
      </w:r>
      <w:r>
        <w:rPr>
          <w:rFonts w:hint="eastAsia"/>
        </w:rPr>
        <w:t>寻找相似习题</w:t>
      </w:r>
      <w:r w:rsidR="00595C3A">
        <w:fldChar w:fldCharType="begin"/>
      </w:r>
      <w:r w:rsidR="00BE2D93">
        <w:instrText xml:space="preserve"> ADDIN NE.Ref.{92D65252-89D1-4F16-90D7-ADD1F21C4E8A}</w:instrText>
      </w:r>
      <w:r w:rsidR="00595C3A">
        <w:fldChar w:fldCharType="separate"/>
      </w:r>
      <w:r w:rsidR="00BE2D93">
        <w:rPr>
          <w:rFonts w:ascii="宋体" w:cs="宋体"/>
          <w:color w:val="080000"/>
          <w:kern w:val="0"/>
          <w:vertAlign w:val="superscript"/>
        </w:rPr>
        <w:t>[16]</w:t>
      </w:r>
      <w:r w:rsidR="00595C3A">
        <w:fldChar w:fldCharType="end"/>
      </w:r>
      <w:r>
        <w:rPr>
          <w:rFonts w:hint="eastAsia"/>
        </w:rPr>
        <w:t>等。</w:t>
      </w:r>
    </w:p>
    <w:p w14:paraId="43EB7A1B" w14:textId="5057FE37" w:rsidR="0030046D" w:rsidRDefault="0030046D" w:rsidP="0030046D">
      <w:pPr>
        <w:pStyle w:val="22"/>
        <w:rPr>
          <w:rFonts w:ascii="黑体" w:hAnsi="黑体" w:cs="黑体"/>
        </w:rPr>
      </w:pPr>
      <w:bookmarkStart w:id="48" w:name="_Toc40538686"/>
      <w:r w:rsidRPr="00BE7A13">
        <w:t xml:space="preserve">2.4 </w:t>
      </w:r>
      <w:r w:rsidR="008F0BF7" w:rsidRPr="00BE7A13">
        <w:t xml:space="preserve"> </w:t>
      </w:r>
      <w:r>
        <w:rPr>
          <w:rFonts w:ascii="黑体" w:hAnsi="黑体" w:cs="黑体" w:hint="eastAsia"/>
        </w:rPr>
        <w:t>模型评估</w:t>
      </w:r>
      <w:bookmarkEnd w:id="48"/>
    </w:p>
    <w:p w14:paraId="3BB8345A" w14:textId="57708460" w:rsidR="0030046D" w:rsidRDefault="00156E6D" w:rsidP="0030046D">
      <w:pPr>
        <w:ind w:firstLineChars="0" w:firstLine="480"/>
      </w:pPr>
      <w:r>
        <w:rPr>
          <w:rFonts w:hint="eastAsia"/>
        </w:rPr>
        <w:t>在机器学习和深度学习算法中</w:t>
      </w:r>
      <w:r w:rsidR="0030046D">
        <w:rPr>
          <w:rFonts w:hint="eastAsia"/>
        </w:rPr>
        <w:t>需要对结果进行预测，为了对预测结果进行分析，通常用混淆矩阵对结果进行分析，如表</w:t>
      </w:r>
      <w:r w:rsidR="0030046D">
        <w:rPr>
          <w:rFonts w:hint="eastAsia"/>
        </w:rPr>
        <w:t>2-1</w:t>
      </w:r>
      <w:r>
        <w:rPr>
          <w:rFonts w:hint="eastAsia"/>
        </w:rPr>
        <w:t>所示。当模型将正样本预测为正时，</w:t>
      </w:r>
      <w:r w:rsidR="0030046D">
        <w:rPr>
          <w:rFonts w:hint="eastAsia"/>
        </w:rPr>
        <w:t>称该样本为</w:t>
      </w:r>
      <w:r w:rsidR="0030046D">
        <w:rPr>
          <w:rFonts w:hint="eastAsia"/>
        </w:rPr>
        <w:t>True</w:t>
      </w:r>
      <w:r w:rsidR="0030046D">
        <w:t xml:space="preserve"> P</w:t>
      </w:r>
      <w:r w:rsidR="0030046D">
        <w:rPr>
          <w:rFonts w:hint="eastAsia"/>
        </w:rPr>
        <w:t>ositive</w:t>
      </w:r>
      <w:r w:rsidR="0030046D">
        <w:t xml:space="preserve"> </w:t>
      </w:r>
      <w:r w:rsidR="0030046D">
        <w:rPr>
          <w:rFonts w:hint="eastAsia"/>
        </w:rPr>
        <w:t>(</w:t>
      </w:r>
      <w:r w:rsidR="0030046D">
        <w:t>TP)</w:t>
      </w:r>
      <w:r w:rsidR="0030046D">
        <w:t>；</w:t>
      </w:r>
      <w:r w:rsidR="0030046D">
        <w:rPr>
          <w:rFonts w:hint="eastAsia"/>
        </w:rPr>
        <w:t>当模型将负样本</w:t>
      </w:r>
      <w:r>
        <w:rPr>
          <w:rFonts w:hint="eastAsia"/>
        </w:rPr>
        <w:t>预测为正时，</w:t>
      </w:r>
      <w:r w:rsidR="0030046D">
        <w:rPr>
          <w:rFonts w:hint="eastAsia"/>
        </w:rPr>
        <w:t>称该样本为</w:t>
      </w:r>
      <w:r w:rsidR="0030046D">
        <w:t>F</w:t>
      </w:r>
      <w:r w:rsidR="0030046D">
        <w:rPr>
          <w:rFonts w:hint="eastAsia"/>
        </w:rPr>
        <w:t>alse</w:t>
      </w:r>
      <w:r w:rsidR="0030046D">
        <w:t xml:space="preserve"> P</w:t>
      </w:r>
      <w:r w:rsidR="0030046D">
        <w:rPr>
          <w:rFonts w:hint="eastAsia"/>
        </w:rPr>
        <w:t>ositive</w:t>
      </w:r>
      <w:r w:rsidR="0030046D">
        <w:t xml:space="preserve"> </w:t>
      </w:r>
      <w:r w:rsidR="0030046D">
        <w:rPr>
          <w:rFonts w:hint="eastAsia"/>
        </w:rPr>
        <w:t>(</w:t>
      </w:r>
      <w:r w:rsidR="0030046D">
        <w:t>FP)</w:t>
      </w:r>
      <w:r w:rsidR="0030046D">
        <w:t>；</w:t>
      </w:r>
      <w:r>
        <w:rPr>
          <w:rFonts w:hint="eastAsia"/>
        </w:rPr>
        <w:t>当模型将正样本预测为负时，</w:t>
      </w:r>
      <w:r w:rsidR="0030046D">
        <w:rPr>
          <w:rFonts w:hint="eastAsia"/>
        </w:rPr>
        <w:t>称该样本为</w:t>
      </w:r>
      <w:r w:rsidR="0030046D">
        <w:rPr>
          <w:rFonts w:hint="eastAsia"/>
        </w:rPr>
        <w:t>False</w:t>
      </w:r>
      <w:r w:rsidR="0030046D">
        <w:t xml:space="preserve"> N</w:t>
      </w:r>
      <w:r w:rsidR="0030046D">
        <w:rPr>
          <w:rFonts w:hint="eastAsia"/>
        </w:rPr>
        <w:t>egative</w:t>
      </w:r>
      <w:r w:rsidR="0030046D">
        <w:t xml:space="preserve"> </w:t>
      </w:r>
      <w:r w:rsidR="0030046D">
        <w:rPr>
          <w:rFonts w:hint="eastAsia"/>
        </w:rPr>
        <w:t>(</w:t>
      </w:r>
      <w:r w:rsidR="0030046D">
        <w:t>FN)</w:t>
      </w:r>
      <w:r w:rsidR="0030046D">
        <w:t>；</w:t>
      </w:r>
      <w:r>
        <w:rPr>
          <w:rFonts w:hint="eastAsia"/>
        </w:rPr>
        <w:t>当模型将负样本预测为负时，</w:t>
      </w:r>
      <w:r w:rsidR="0030046D">
        <w:rPr>
          <w:rFonts w:hint="eastAsia"/>
        </w:rPr>
        <w:t>称该样本为</w:t>
      </w:r>
      <w:r w:rsidR="0030046D">
        <w:rPr>
          <w:rFonts w:hint="eastAsia"/>
        </w:rPr>
        <w:t>True</w:t>
      </w:r>
      <w:r w:rsidR="0030046D">
        <w:t xml:space="preserve"> N</w:t>
      </w:r>
      <w:r w:rsidR="0030046D">
        <w:rPr>
          <w:rFonts w:hint="eastAsia"/>
        </w:rPr>
        <w:t>egative</w:t>
      </w:r>
      <w:r w:rsidR="0030046D">
        <w:t xml:space="preserve"> </w:t>
      </w:r>
      <w:r w:rsidR="0030046D">
        <w:rPr>
          <w:rFonts w:hint="eastAsia"/>
        </w:rPr>
        <w:t>(</w:t>
      </w:r>
      <w:r w:rsidR="0030046D">
        <w:t>TN)</w:t>
      </w:r>
      <w:r w:rsidR="0030046D">
        <w:rPr>
          <w:rFonts w:hint="eastAsia"/>
        </w:rPr>
        <w:t>。</w:t>
      </w:r>
    </w:p>
    <w:p w14:paraId="24BD32AB" w14:textId="77777777" w:rsidR="0030046D" w:rsidRDefault="0030046D" w:rsidP="00282376">
      <w:pPr>
        <w:spacing w:beforeLines="50" w:before="156"/>
        <w:ind w:firstLineChars="0" w:firstLine="0"/>
        <w:jc w:val="center"/>
        <w:rPr>
          <w:sz w:val="21"/>
          <w:szCs w:val="21"/>
        </w:rPr>
      </w:pPr>
      <w:r w:rsidRPr="008A2086">
        <w:rPr>
          <w:rFonts w:hint="eastAsia"/>
          <w:sz w:val="21"/>
          <w:szCs w:val="21"/>
        </w:rPr>
        <w:t>表</w:t>
      </w:r>
      <w:r>
        <w:rPr>
          <w:rFonts w:hint="eastAsia"/>
          <w:sz w:val="21"/>
          <w:szCs w:val="21"/>
        </w:rPr>
        <w:t>2-1</w:t>
      </w:r>
      <w:r>
        <w:rPr>
          <w:sz w:val="21"/>
          <w:szCs w:val="21"/>
        </w:rPr>
        <w:t xml:space="preserve"> </w:t>
      </w:r>
      <w:r>
        <w:rPr>
          <w:rFonts w:hint="eastAsia"/>
          <w:sz w:val="21"/>
          <w:szCs w:val="21"/>
        </w:rPr>
        <w:t>混淆矩阵</w:t>
      </w:r>
    </w:p>
    <w:p w14:paraId="094D9906" w14:textId="77777777" w:rsidR="0030046D" w:rsidRPr="008A2086" w:rsidRDefault="0030046D" w:rsidP="00282376">
      <w:pPr>
        <w:spacing w:afterLines="50" w:after="156"/>
        <w:ind w:firstLineChars="0" w:firstLine="0"/>
        <w:jc w:val="center"/>
        <w:rPr>
          <w:sz w:val="21"/>
          <w:szCs w:val="21"/>
        </w:rPr>
      </w:pPr>
      <w:r>
        <w:rPr>
          <w:rFonts w:hint="eastAsia"/>
          <w:sz w:val="21"/>
          <w:szCs w:val="21"/>
        </w:rPr>
        <w:t>Table</w:t>
      </w:r>
      <w:r>
        <w:rPr>
          <w:sz w:val="21"/>
          <w:szCs w:val="21"/>
        </w:rPr>
        <w:t xml:space="preserve"> 2-1 C</w:t>
      </w:r>
      <w:r>
        <w:rPr>
          <w:rFonts w:hint="eastAsia"/>
          <w:sz w:val="21"/>
          <w:szCs w:val="21"/>
        </w:rPr>
        <w:t>onfusion</w:t>
      </w:r>
      <w:r>
        <w:rPr>
          <w:sz w:val="21"/>
          <w:szCs w:val="21"/>
        </w:rPr>
        <w:t xml:space="preserve"> M</w:t>
      </w:r>
      <w:r>
        <w:rPr>
          <w:rFonts w:hint="eastAsia"/>
          <w:sz w:val="21"/>
          <w:szCs w:val="21"/>
        </w:rPr>
        <w:t>atrix</w:t>
      </w:r>
    </w:p>
    <w:tbl>
      <w:tblPr>
        <w:tblStyle w:val="af8"/>
        <w:tblW w:w="0" w:type="auto"/>
        <w:jc w:val="center"/>
        <w:tblBorders>
          <w:top w:val="single" w:sz="12" w:space="0" w:color="000000"/>
          <w:left w:val="none" w:sz="0" w:space="0" w:color="auto"/>
          <w:bottom w:val="single" w:sz="12" w:space="0" w:color="000000"/>
          <w:right w:val="none" w:sz="0" w:space="0" w:color="auto"/>
          <w:insideH w:val="dotDash" w:sz="4" w:space="0" w:color="000000"/>
          <w:insideV w:val="dotDash" w:sz="4" w:space="0" w:color="000000"/>
        </w:tblBorders>
        <w:tblLook w:val="04A0" w:firstRow="1" w:lastRow="0" w:firstColumn="1" w:lastColumn="0" w:noHBand="0" w:noVBand="1"/>
      </w:tblPr>
      <w:tblGrid>
        <w:gridCol w:w="992"/>
        <w:gridCol w:w="1559"/>
        <w:gridCol w:w="1560"/>
      </w:tblGrid>
      <w:tr w:rsidR="0030046D" w:rsidRPr="002028F9" w14:paraId="37B45C2A" w14:textId="77777777" w:rsidTr="00176B32">
        <w:trPr>
          <w:trHeight w:val="298"/>
          <w:jc w:val="center"/>
        </w:trPr>
        <w:tc>
          <w:tcPr>
            <w:tcW w:w="992" w:type="dxa"/>
            <w:shd w:val="clear" w:color="auto" w:fill="BFBFBF" w:themeFill="background1" w:themeFillShade="BF"/>
          </w:tcPr>
          <w:p w14:paraId="00F438ED" w14:textId="77777777" w:rsidR="0030046D" w:rsidRPr="002028F9" w:rsidRDefault="0030046D" w:rsidP="004C7AF0">
            <w:pPr>
              <w:ind w:firstLineChars="0" w:firstLine="0"/>
              <w:jc w:val="center"/>
              <w:rPr>
                <w:sz w:val="21"/>
                <w:szCs w:val="21"/>
              </w:rPr>
            </w:pPr>
          </w:p>
        </w:tc>
        <w:tc>
          <w:tcPr>
            <w:tcW w:w="1559" w:type="dxa"/>
            <w:shd w:val="clear" w:color="auto" w:fill="BFBFBF" w:themeFill="background1" w:themeFillShade="BF"/>
          </w:tcPr>
          <w:p w14:paraId="343882FD" w14:textId="77777777" w:rsidR="0030046D" w:rsidRPr="002028F9" w:rsidRDefault="0030046D" w:rsidP="004C7AF0">
            <w:pPr>
              <w:ind w:firstLineChars="0" w:firstLine="0"/>
              <w:jc w:val="center"/>
              <w:rPr>
                <w:sz w:val="21"/>
                <w:szCs w:val="21"/>
              </w:rPr>
            </w:pPr>
            <w:r w:rsidRPr="002028F9">
              <w:rPr>
                <w:rFonts w:hint="eastAsia"/>
                <w:sz w:val="21"/>
                <w:szCs w:val="21"/>
              </w:rPr>
              <w:t>预测为正</w:t>
            </w:r>
          </w:p>
        </w:tc>
        <w:tc>
          <w:tcPr>
            <w:tcW w:w="1560" w:type="dxa"/>
            <w:shd w:val="clear" w:color="auto" w:fill="BFBFBF" w:themeFill="background1" w:themeFillShade="BF"/>
          </w:tcPr>
          <w:p w14:paraId="7705E1CD" w14:textId="77777777" w:rsidR="0030046D" w:rsidRPr="002028F9" w:rsidRDefault="0030046D" w:rsidP="004C7AF0">
            <w:pPr>
              <w:ind w:firstLineChars="0" w:firstLine="0"/>
              <w:jc w:val="center"/>
              <w:rPr>
                <w:sz w:val="21"/>
                <w:szCs w:val="21"/>
              </w:rPr>
            </w:pPr>
            <w:r w:rsidRPr="002028F9">
              <w:rPr>
                <w:rFonts w:hint="eastAsia"/>
                <w:sz w:val="21"/>
                <w:szCs w:val="21"/>
              </w:rPr>
              <w:t>预测为负</w:t>
            </w:r>
          </w:p>
        </w:tc>
      </w:tr>
      <w:tr w:rsidR="0030046D" w:rsidRPr="002028F9" w14:paraId="6E24FF18" w14:textId="77777777" w:rsidTr="00176B32">
        <w:trPr>
          <w:trHeight w:val="464"/>
          <w:jc w:val="center"/>
        </w:trPr>
        <w:tc>
          <w:tcPr>
            <w:tcW w:w="992" w:type="dxa"/>
            <w:shd w:val="clear" w:color="auto" w:fill="BFBFBF" w:themeFill="background1" w:themeFillShade="BF"/>
          </w:tcPr>
          <w:p w14:paraId="1D407BAB" w14:textId="77777777" w:rsidR="0030046D" w:rsidRPr="002028F9" w:rsidRDefault="0030046D" w:rsidP="004C7AF0">
            <w:pPr>
              <w:ind w:firstLineChars="0" w:firstLine="0"/>
              <w:jc w:val="center"/>
              <w:rPr>
                <w:sz w:val="21"/>
                <w:szCs w:val="21"/>
              </w:rPr>
            </w:pPr>
            <w:r w:rsidRPr="002028F9">
              <w:rPr>
                <w:rFonts w:hint="eastAsia"/>
                <w:sz w:val="21"/>
                <w:szCs w:val="21"/>
              </w:rPr>
              <w:t>正样本</w:t>
            </w:r>
          </w:p>
        </w:tc>
        <w:tc>
          <w:tcPr>
            <w:tcW w:w="1559" w:type="dxa"/>
          </w:tcPr>
          <w:p w14:paraId="4DD522BE" w14:textId="77777777" w:rsidR="0030046D" w:rsidRPr="002028F9" w:rsidRDefault="0030046D" w:rsidP="004C7AF0">
            <w:pPr>
              <w:ind w:firstLineChars="0" w:firstLine="0"/>
              <w:jc w:val="center"/>
              <w:rPr>
                <w:sz w:val="21"/>
                <w:szCs w:val="21"/>
              </w:rPr>
            </w:pPr>
            <w:r w:rsidRPr="002028F9">
              <w:rPr>
                <w:rFonts w:hint="eastAsia"/>
                <w:sz w:val="21"/>
                <w:szCs w:val="21"/>
              </w:rPr>
              <w:t>T</w:t>
            </w:r>
            <w:r w:rsidRPr="002028F9">
              <w:rPr>
                <w:sz w:val="21"/>
                <w:szCs w:val="21"/>
              </w:rPr>
              <w:t>P</w:t>
            </w:r>
          </w:p>
        </w:tc>
        <w:tc>
          <w:tcPr>
            <w:tcW w:w="1560" w:type="dxa"/>
          </w:tcPr>
          <w:p w14:paraId="04A2A1C7" w14:textId="77777777" w:rsidR="0030046D" w:rsidRPr="002028F9" w:rsidRDefault="0030046D" w:rsidP="004C7AF0">
            <w:pPr>
              <w:ind w:firstLineChars="0" w:firstLine="0"/>
              <w:jc w:val="center"/>
              <w:rPr>
                <w:sz w:val="21"/>
                <w:szCs w:val="21"/>
              </w:rPr>
            </w:pPr>
            <w:r w:rsidRPr="002028F9">
              <w:rPr>
                <w:rFonts w:hint="eastAsia"/>
                <w:sz w:val="21"/>
                <w:szCs w:val="21"/>
              </w:rPr>
              <w:t>F</w:t>
            </w:r>
            <w:r w:rsidRPr="002028F9">
              <w:rPr>
                <w:sz w:val="21"/>
                <w:szCs w:val="21"/>
              </w:rPr>
              <w:t>N</w:t>
            </w:r>
          </w:p>
        </w:tc>
      </w:tr>
      <w:tr w:rsidR="0030046D" w:rsidRPr="002028F9" w14:paraId="4D460557" w14:textId="77777777" w:rsidTr="00176B32">
        <w:trPr>
          <w:trHeight w:val="464"/>
          <w:jc w:val="center"/>
        </w:trPr>
        <w:tc>
          <w:tcPr>
            <w:tcW w:w="992" w:type="dxa"/>
            <w:shd w:val="clear" w:color="auto" w:fill="BFBFBF" w:themeFill="background1" w:themeFillShade="BF"/>
          </w:tcPr>
          <w:p w14:paraId="1C5B3794" w14:textId="77777777" w:rsidR="0030046D" w:rsidRPr="002028F9" w:rsidRDefault="0030046D" w:rsidP="004C7AF0">
            <w:pPr>
              <w:ind w:firstLineChars="0" w:firstLine="0"/>
              <w:jc w:val="center"/>
              <w:rPr>
                <w:sz w:val="21"/>
                <w:szCs w:val="21"/>
              </w:rPr>
            </w:pPr>
            <w:r w:rsidRPr="002028F9">
              <w:rPr>
                <w:rFonts w:hint="eastAsia"/>
                <w:sz w:val="21"/>
                <w:szCs w:val="21"/>
              </w:rPr>
              <w:t>负样本</w:t>
            </w:r>
          </w:p>
        </w:tc>
        <w:tc>
          <w:tcPr>
            <w:tcW w:w="1559" w:type="dxa"/>
          </w:tcPr>
          <w:p w14:paraId="726FE5FB" w14:textId="77777777" w:rsidR="0030046D" w:rsidRPr="002028F9" w:rsidRDefault="0030046D" w:rsidP="004C7AF0">
            <w:pPr>
              <w:ind w:firstLineChars="0" w:firstLine="0"/>
              <w:jc w:val="center"/>
              <w:rPr>
                <w:sz w:val="21"/>
                <w:szCs w:val="21"/>
              </w:rPr>
            </w:pPr>
            <w:r w:rsidRPr="002028F9">
              <w:rPr>
                <w:rFonts w:hint="eastAsia"/>
                <w:sz w:val="21"/>
                <w:szCs w:val="21"/>
              </w:rPr>
              <w:t>F</w:t>
            </w:r>
            <w:r w:rsidRPr="002028F9">
              <w:rPr>
                <w:sz w:val="21"/>
                <w:szCs w:val="21"/>
              </w:rPr>
              <w:t>P</w:t>
            </w:r>
          </w:p>
        </w:tc>
        <w:tc>
          <w:tcPr>
            <w:tcW w:w="1560" w:type="dxa"/>
          </w:tcPr>
          <w:p w14:paraId="49D6B762" w14:textId="77777777" w:rsidR="0030046D" w:rsidRPr="002028F9" w:rsidRDefault="0030046D" w:rsidP="004C7AF0">
            <w:pPr>
              <w:ind w:firstLineChars="0" w:firstLine="0"/>
              <w:jc w:val="center"/>
              <w:rPr>
                <w:sz w:val="21"/>
                <w:szCs w:val="21"/>
              </w:rPr>
            </w:pPr>
            <w:r w:rsidRPr="002028F9">
              <w:rPr>
                <w:rFonts w:hint="eastAsia"/>
                <w:sz w:val="21"/>
                <w:szCs w:val="21"/>
              </w:rPr>
              <w:t>T</w:t>
            </w:r>
            <w:r w:rsidRPr="002028F9">
              <w:rPr>
                <w:sz w:val="21"/>
                <w:szCs w:val="21"/>
              </w:rPr>
              <w:t>N</w:t>
            </w:r>
          </w:p>
        </w:tc>
      </w:tr>
    </w:tbl>
    <w:p w14:paraId="1247B32C" w14:textId="77777777" w:rsidR="0030046D" w:rsidRDefault="0030046D" w:rsidP="0030046D">
      <w:pPr>
        <w:ind w:firstLine="480"/>
      </w:pPr>
    </w:p>
    <w:p w14:paraId="63B16D48" w14:textId="0FD3ABB9" w:rsidR="0030046D" w:rsidRDefault="0030046D" w:rsidP="0030046D">
      <w:pPr>
        <w:ind w:firstLineChars="0" w:firstLine="480"/>
      </w:pPr>
      <w:r>
        <w:rPr>
          <w:rFonts w:hint="eastAsia"/>
        </w:rPr>
        <w:t>常用的模型评估指标有</w:t>
      </w:r>
      <w:r>
        <w:rPr>
          <w:rFonts w:hint="eastAsia"/>
        </w:rPr>
        <w:t>Precision</w:t>
      </w:r>
      <w:r>
        <w:rPr>
          <w:rFonts w:hint="eastAsia"/>
        </w:rPr>
        <w:t>、</w:t>
      </w:r>
      <w:r>
        <w:rPr>
          <w:rFonts w:hint="eastAsia"/>
        </w:rPr>
        <w:t>Recall</w:t>
      </w:r>
      <w:r>
        <w:rPr>
          <w:rFonts w:hint="eastAsia"/>
        </w:rPr>
        <w:t>、</w:t>
      </w:r>
      <w:r>
        <w:t>F1</w:t>
      </w:r>
      <w:r>
        <w:rPr>
          <w:rFonts w:hint="eastAsia"/>
        </w:rPr>
        <w:t>和</w:t>
      </w:r>
      <w:r>
        <w:rPr>
          <w:rFonts w:hint="eastAsia"/>
        </w:rPr>
        <w:t>A</w:t>
      </w:r>
      <w:r>
        <w:t>UC</w:t>
      </w:r>
      <w:r>
        <w:rPr>
          <w:rFonts w:hint="eastAsia"/>
        </w:rPr>
        <w:t>分数。</w:t>
      </w:r>
      <w:r>
        <w:rPr>
          <w:rFonts w:hint="eastAsia"/>
        </w:rPr>
        <w:t>Precision</w:t>
      </w:r>
      <w:r>
        <w:rPr>
          <w:rFonts w:hint="eastAsia"/>
        </w:rPr>
        <w:t>、</w:t>
      </w:r>
      <w:r>
        <w:rPr>
          <w:rFonts w:hint="eastAsia"/>
        </w:rPr>
        <w:t>Recall</w:t>
      </w:r>
      <w:r>
        <w:rPr>
          <w:rFonts w:hint="eastAsia"/>
        </w:rPr>
        <w:t>、</w:t>
      </w:r>
      <w:r>
        <w:t>F1</w:t>
      </w:r>
      <w:r>
        <w:rPr>
          <w:rFonts w:hint="eastAsia"/>
        </w:rPr>
        <w:t>分别由公式（</w:t>
      </w:r>
      <w:r>
        <w:rPr>
          <w:rFonts w:hint="eastAsia"/>
        </w:rPr>
        <w:t>2-2</w:t>
      </w:r>
      <w:r w:rsidR="00313EED">
        <w:rPr>
          <w:rFonts w:hint="eastAsia"/>
        </w:rPr>
        <w:t>3</w:t>
      </w:r>
      <w:r>
        <w:rPr>
          <w:rFonts w:hint="eastAsia"/>
        </w:rPr>
        <w:t>）、（</w:t>
      </w:r>
      <w:r>
        <w:rPr>
          <w:rFonts w:hint="eastAsia"/>
        </w:rPr>
        <w:t>2-2</w:t>
      </w:r>
      <w:r w:rsidR="00313EED">
        <w:rPr>
          <w:rFonts w:hint="eastAsia"/>
        </w:rPr>
        <w:t>4</w:t>
      </w:r>
      <w:r>
        <w:rPr>
          <w:rFonts w:hint="eastAsia"/>
        </w:rPr>
        <w:t>）、（</w:t>
      </w:r>
      <w:r>
        <w:rPr>
          <w:rFonts w:hint="eastAsia"/>
        </w:rPr>
        <w:t>2-2</w:t>
      </w:r>
      <w:r w:rsidR="00313EED">
        <w:rPr>
          <w:rFonts w:hint="eastAsia"/>
        </w:rPr>
        <w:t>5</w:t>
      </w:r>
      <w:r>
        <w:rPr>
          <w:rFonts w:hint="eastAsia"/>
        </w:rPr>
        <w:t>）得到：</w:t>
      </w:r>
    </w:p>
    <w:p w14:paraId="28BA5C3E" w14:textId="4B40478B" w:rsidR="0030046D" w:rsidRDefault="00D31B1E" w:rsidP="00FA02E1">
      <w:pPr>
        <w:wordWrap w:val="0"/>
        <w:spacing w:after="240" w:line="240" w:lineRule="auto"/>
        <w:ind w:firstLineChars="0" w:firstLine="482"/>
        <w:jc w:val="right"/>
      </w:pPr>
      <w:r w:rsidRPr="002C6197">
        <w:rPr>
          <w:noProof/>
          <w:position w:val="-24"/>
        </w:rPr>
        <w:object w:dxaOrig="2079" w:dyaOrig="620" w14:anchorId="400BC36F">
          <v:shape id="_x0000_i1132" type="#_x0000_t75" alt="" style="width:100.5pt;height:28.5pt;mso-width-percent:0;mso-height-percent:0;mso-width-percent:0;mso-height-percent:0" o:ole="">
            <v:imagedata r:id="rId226" o:title=""/>
          </v:shape>
          <o:OLEObject Type="Embed" ProgID="Equation.DSMT4" ShapeID="_x0000_i1132" DrawAspect="Content" ObjectID="_1653038748" r:id="rId227"/>
        </w:object>
      </w:r>
      <w:r w:rsidR="0030046D">
        <w:t xml:space="preserve">           </w:t>
      </w:r>
      <w:r w:rsidR="00DE3F9C">
        <w:t xml:space="preserve">  </w:t>
      </w:r>
      <w:r w:rsidR="0030046D">
        <w:t xml:space="preserve">           </w:t>
      </w:r>
      <w:r w:rsidR="0030046D">
        <w:rPr>
          <w:rFonts w:hint="eastAsia"/>
        </w:rPr>
        <w:t>(</w:t>
      </w:r>
      <w:r w:rsidR="0030046D">
        <w:t>2-2</w:t>
      </w:r>
      <w:r w:rsidR="00313EED">
        <w:t>3</w:t>
      </w:r>
      <w:r w:rsidR="0030046D">
        <w:t>)</w:t>
      </w:r>
    </w:p>
    <w:p w14:paraId="10717E62" w14:textId="79600629" w:rsidR="0030046D" w:rsidRDefault="00D31B1E" w:rsidP="00FA02E1">
      <w:pPr>
        <w:wordWrap w:val="0"/>
        <w:spacing w:after="240" w:line="240" w:lineRule="auto"/>
        <w:ind w:firstLineChars="0" w:firstLine="482"/>
        <w:jc w:val="right"/>
      </w:pPr>
      <w:r w:rsidRPr="002C6197">
        <w:rPr>
          <w:noProof/>
          <w:position w:val="-24"/>
        </w:rPr>
        <w:object w:dxaOrig="1820" w:dyaOrig="620" w14:anchorId="2CA09722">
          <v:shape id="_x0000_i1133" type="#_x0000_t75" alt="" style="width:94.5pt;height:28.5pt;mso-width-percent:0;mso-height-percent:0;mso-width-percent:0;mso-height-percent:0" o:ole="">
            <v:imagedata r:id="rId228" o:title=""/>
          </v:shape>
          <o:OLEObject Type="Embed" ProgID="Equation.DSMT4" ShapeID="_x0000_i1133" DrawAspect="Content" ObjectID="_1653038749" r:id="rId229"/>
        </w:object>
      </w:r>
      <w:r w:rsidR="00DE3F9C">
        <w:t xml:space="preserve">              </w:t>
      </w:r>
      <w:r w:rsidR="0030046D">
        <w:t xml:space="preserve">           </w:t>
      </w:r>
      <w:r w:rsidR="0030046D">
        <w:rPr>
          <w:rFonts w:hint="eastAsia"/>
        </w:rPr>
        <w:t>(</w:t>
      </w:r>
      <w:r w:rsidR="0030046D">
        <w:t>2-2</w:t>
      </w:r>
      <w:r w:rsidR="00313EED">
        <w:t>4</w:t>
      </w:r>
      <w:r w:rsidR="0030046D">
        <w:t>)</w:t>
      </w:r>
    </w:p>
    <w:p w14:paraId="6D0A307E" w14:textId="729DC01A" w:rsidR="0030046D" w:rsidRDefault="00D31B1E" w:rsidP="00FA02E1">
      <w:pPr>
        <w:wordWrap w:val="0"/>
        <w:spacing w:after="240" w:line="240" w:lineRule="auto"/>
        <w:ind w:firstLineChars="0" w:firstLine="482"/>
        <w:jc w:val="right"/>
      </w:pPr>
      <w:r w:rsidRPr="002C6197">
        <w:rPr>
          <w:noProof/>
          <w:position w:val="-24"/>
        </w:rPr>
        <w:object w:dxaOrig="2540" w:dyaOrig="620" w14:anchorId="6DE4AB46">
          <v:shape id="_x0000_i1134" type="#_x0000_t75" alt="" style="width:130.5pt;height:28.5pt;mso-width-percent:0;mso-height-percent:0;mso-width-percent:0;mso-height-percent:0" o:ole="">
            <v:imagedata r:id="rId230" o:title=""/>
          </v:shape>
          <o:OLEObject Type="Embed" ProgID="Equation.DSMT4" ShapeID="_x0000_i1134" DrawAspect="Content" ObjectID="_1653038750" r:id="rId231"/>
        </w:object>
      </w:r>
      <w:r w:rsidR="00DE3F9C">
        <w:t xml:space="preserve">              </w:t>
      </w:r>
      <w:r w:rsidR="0030046D">
        <w:t xml:space="preserve">        </w:t>
      </w:r>
      <w:r w:rsidR="0030046D">
        <w:rPr>
          <w:rFonts w:hint="eastAsia"/>
        </w:rPr>
        <w:t>(</w:t>
      </w:r>
      <w:r w:rsidR="0030046D">
        <w:t>2-2</w:t>
      </w:r>
      <w:r w:rsidR="00313EED">
        <w:t>5</w:t>
      </w:r>
      <w:r w:rsidR="0030046D">
        <w:t>)</w:t>
      </w:r>
    </w:p>
    <w:p w14:paraId="3AF34923" w14:textId="70A311AF" w:rsidR="0030046D" w:rsidRDefault="0030046D" w:rsidP="0030046D">
      <w:pPr>
        <w:ind w:firstLineChars="0" w:firstLine="480"/>
      </w:pPr>
      <w:r>
        <w:rPr>
          <w:rFonts w:hint="eastAsia"/>
        </w:rPr>
        <w:t>A</w:t>
      </w:r>
      <w:r>
        <w:t>UC</w:t>
      </w:r>
      <w:r>
        <w:rPr>
          <w:rFonts w:hint="eastAsia"/>
        </w:rPr>
        <w:t>分数的计算过程较为复杂。在固定一个阈值时可以通过公式（</w:t>
      </w:r>
      <w:r>
        <w:rPr>
          <w:rFonts w:hint="eastAsia"/>
        </w:rPr>
        <w:t>2-2</w:t>
      </w:r>
      <w:r w:rsidR="00313EED">
        <w:rPr>
          <w:rFonts w:hint="eastAsia"/>
        </w:rPr>
        <w:t>6</w:t>
      </w:r>
      <w:r>
        <w:rPr>
          <w:rFonts w:hint="eastAsia"/>
        </w:rPr>
        <w:t>）和（</w:t>
      </w:r>
      <w:r>
        <w:rPr>
          <w:rFonts w:hint="eastAsia"/>
        </w:rPr>
        <w:t>2-2</w:t>
      </w:r>
      <w:r w:rsidR="00313EED">
        <w:rPr>
          <w:rFonts w:hint="eastAsia"/>
        </w:rPr>
        <w:t>7</w:t>
      </w:r>
      <w:r>
        <w:rPr>
          <w:rFonts w:hint="eastAsia"/>
        </w:rPr>
        <w:t>）分别计算出真阳性率</w:t>
      </w:r>
      <w:r>
        <w:rPr>
          <w:rFonts w:hint="eastAsia"/>
        </w:rPr>
        <w:t>T</w:t>
      </w:r>
      <w:r>
        <w:t>PR</w:t>
      </w:r>
      <w:r>
        <w:rPr>
          <w:rFonts w:hint="eastAsia"/>
        </w:rPr>
        <w:t>（等于</w:t>
      </w:r>
      <w:r>
        <w:rPr>
          <w:rFonts w:hint="eastAsia"/>
        </w:rPr>
        <w:t>Recall</w:t>
      </w:r>
      <w:r>
        <w:rPr>
          <w:rFonts w:hint="eastAsia"/>
        </w:rPr>
        <w:t>）和假阳性率</w:t>
      </w:r>
      <w:r>
        <w:rPr>
          <w:rFonts w:hint="eastAsia"/>
        </w:rPr>
        <w:t>F</w:t>
      </w:r>
      <w:r>
        <w:t>PR</w:t>
      </w:r>
      <w:r>
        <w:t>：</w:t>
      </w:r>
    </w:p>
    <w:p w14:paraId="224984D4" w14:textId="27279FF3" w:rsidR="0030046D" w:rsidRDefault="00D31B1E" w:rsidP="00FA02E1">
      <w:pPr>
        <w:wordWrap w:val="0"/>
        <w:spacing w:after="240" w:line="240" w:lineRule="auto"/>
        <w:ind w:firstLineChars="0" w:firstLine="482"/>
        <w:jc w:val="right"/>
      </w:pPr>
      <w:r w:rsidRPr="002C6197">
        <w:rPr>
          <w:noProof/>
          <w:position w:val="-24"/>
        </w:rPr>
        <w:object w:dxaOrig="1600" w:dyaOrig="620" w14:anchorId="3FCB3CD0">
          <v:shape id="_x0000_i1135" type="#_x0000_t75" alt="" style="width:79.5pt;height:28.5pt;mso-width-percent:0;mso-height-percent:0;mso-width-percent:0;mso-height-percent:0" o:ole="">
            <v:imagedata r:id="rId232" o:title=""/>
          </v:shape>
          <o:OLEObject Type="Embed" ProgID="Equation.DSMT4" ShapeID="_x0000_i1135" DrawAspect="Content" ObjectID="_1653038751" r:id="rId233"/>
        </w:object>
      </w:r>
      <w:r w:rsidR="0030046D">
        <w:t xml:space="preserve">                  </w:t>
      </w:r>
      <w:r w:rsidR="00DE3F9C">
        <w:t xml:space="preserve"> </w:t>
      </w:r>
      <w:r w:rsidR="0030046D">
        <w:t xml:space="preserve">       </w:t>
      </w:r>
      <w:r w:rsidR="0030046D">
        <w:rPr>
          <w:rFonts w:hint="eastAsia"/>
        </w:rPr>
        <w:t>(</w:t>
      </w:r>
      <w:r w:rsidR="0030046D">
        <w:t>2-2</w:t>
      </w:r>
      <w:r w:rsidR="00313EED">
        <w:t>6</w:t>
      </w:r>
      <w:r w:rsidR="0030046D">
        <w:t>)</w:t>
      </w:r>
    </w:p>
    <w:p w14:paraId="79798CEF" w14:textId="69351699" w:rsidR="0030046D" w:rsidRDefault="00D31B1E" w:rsidP="00FA02E1">
      <w:pPr>
        <w:wordWrap w:val="0"/>
        <w:spacing w:after="240" w:line="240" w:lineRule="auto"/>
        <w:ind w:firstLineChars="0" w:firstLine="482"/>
        <w:jc w:val="right"/>
      </w:pPr>
      <w:r w:rsidRPr="002C6197">
        <w:rPr>
          <w:noProof/>
          <w:position w:val="-24"/>
        </w:rPr>
        <w:object w:dxaOrig="1640" w:dyaOrig="620" w14:anchorId="7B59A50B">
          <v:shape id="_x0000_i1136" type="#_x0000_t75" alt="" style="width:79.5pt;height:28.5pt;mso-width-percent:0;mso-height-percent:0;mso-width-percent:0;mso-height-percent:0" o:ole="">
            <v:imagedata r:id="rId234" o:title=""/>
          </v:shape>
          <o:OLEObject Type="Embed" ProgID="Equation.DSMT4" ShapeID="_x0000_i1136" DrawAspect="Content" ObjectID="_1653038752" r:id="rId235"/>
        </w:object>
      </w:r>
      <w:r w:rsidR="00DE3F9C">
        <w:t xml:space="preserve">                </w:t>
      </w:r>
      <w:r w:rsidR="0030046D">
        <w:t xml:space="preserve">          </w:t>
      </w:r>
      <w:r w:rsidR="0030046D">
        <w:rPr>
          <w:rFonts w:hint="eastAsia"/>
        </w:rPr>
        <w:t>(</w:t>
      </w:r>
      <w:r w:rsidR="0030046D">
        <w:t>2-2</w:t>
      </w:r>
      <w:r w:rsidR="00313EED">
        <w:t>7</w:t>
      </w:r>
      <w:r w:rsidR="0030046D">
        <w:t>)</w:t>
      </w:r>
    </w:p>
    <w:p w14:paraId="47209772" w14:textId="77777777" w:rsidR="0030046D" w:rsidRDefault="0030046D" w:rsidP="004C7AF0">
      <w:pPr>
        <w:ind w:firstLine="480"/>
      </w:pPr>
      <w:r>
        <w:rPr>
          <w:rFonts w:hint="eastAsia"/>
        </w:rPr>
        <w:t>设定不同的阈值时，能够得到不同的</w:t>
      </w:r>
      <w:r>
        <w:rPr>
          <w:rFonts w:hint="eastAsia"/>
        </w:rPr>
        <w:t>T</w:t>
      </w:r>
      <w:r>
        <w:t>PR</w:t>
      </w:r>
      <w:r>
        <w:rPr>
          <w:rFonts w:hint="eastAsia"/>
        </w:rPr>
        <w:t>和</w:t>
      </w:r>
      <w:r>
        <w:rPr>
          <w:rFonts w:hint="eastAsia"/>
        </w:rPr>
        <w:t>F</w:t>
      </w:r>
      <w:r>
        <w:t>PR</w:t>
      </w:r>
      <w:r>
        <w:t>，</w:t>
      </w:r>
      <w:r>
        <w:rPr>
          <w:rFonts w:hint="eastAsia"/>
        </w:rPr>
        <w:t>将</w:t>
      </w:r>
      <w:r>
        <w:t>FPR</w:t>
      </w:r>
      <w:r>
        <w:rPr>
          <w:rFonts w:hint="eastAsia"/>
        </w:rPr>
        <w:t>作为横坐标，</w:t>
      </w:r>
      <w:r>
        <w:rPr>
          <w:rFonts w:hint="eastAsia"/>
        </w:rPr>
        <w:t>T</w:t>
      </w:r>
      <w:r>
        <w:t>PR</w:t>
      </w:r>
      <w:r>
        <w:rPr>
          <w:rFonts w:hint="eastAsia"/>
        </w:rPr>
        <w:t>作为纵坐标画出一条</w:t>
      </w:r>
      <w:r>
        <w:rPr>
          <w:rFonts w:hint="eastAsia"/>
        </w:rPr>
        <w:t>R</w:t>
      </w:r>
      <w:r>
        <w:t>OC</w:t>
      </w:r>
      <w:r>
        <w:rPr>
          <w:rFonts w:hint="eastAsia"/>
        </w:rPr>
        <w:t>曲线，曲线下方的面积即为</w:t>
      </w:r>
      <w:r>
        <w:rPr>
          <w:rFonts w:hint="eastAsia"/>
        </w:rPr>
        <w:t>A</w:t>
      </w:r>
      <w:r>
        <w:t>UC</w:t>
      </w:r>
      <w:r>
        <w:rPr>
          <w:rFonts w:hint="eastAsia"/>
        </w:rPr>
        <w:t>分数。</w:t>
      </w:r>
    </w:p>
    <w:p w14:paraId="485EDC89" w14:textId="5AC07772" w:rsidR="0030046D" w:rsidRDefault="0030046D" w:rsidP="0030046D">
      <w:pPr>
        <w:pStyle w:val="22"/>
        <w:rPr>
          <w:rFonts w:ascii="黑体" w:hAnsi="黑体" w:cs="黑体"/>
        </w:rPr>
      </w:pPr>
      <w:bookmarkStart w:id="49" w:name="_Toc38648328"/>
      <w:bookmarkStart w:id="50" w:name="_Toc40538687"/>
      <w:r w:rsidRPr="00BE7A13">
        <w:t xml:space="preserve">2.5 </w:t>
      </w:r>
      <w:r w:rsidR="008F0BF7" w:rsidRPr="00BE7A13">
        <w:t xml:space="preserve"> </w:t>
      </w:r>
      <w:r>
        <w:rPr>
          <w:rFonts w:ascii="黑体" w:hAnsi="黑体" w:cs="黑体" w:hint="eastAsia"/>
        </w:rPr>
        <w:t>工具</w:t>
      </w:r>
      <w:bookmarkEnd w:id="49"/>
      <w:bookmarkEnd w:id="50"/>
    </w:p>
    <w:p w14:paraId="7A3F51BA" w14:textId="77777777" w:rsidR="0030046D" w:rsidRDefault="0030046D" w:rsidP="0030046D">
      <w:pPr>
        <w:ind w:firstLine="480"/>
      </w:pPr>
      <w:r>
        <w:rPr>
          <w:rFonts w:hint="eastAsia"/>
        </w:rPr>
        <w:t>本节主要介绍论文所使用的开发工具，包括用于搭建神经网络模型的</w:t>
      </w:r>
      <w:r>
        <w:t>P</w:t>
      </w:r>
      <w:r>
        <w:rPr>
          <w:rFonts w:hint="eastAsia"/>
        </w:rPr>
        <w:t>y</w:t>
      </w:r>
      <w:r>
        <w:t>T</w:t>
      </w:r>
      <w:r>
        <w:rPr>
          <w:rFonts w:hint="eastAsia"/>
        </w:rPr>
        <w:t>orch</w:t>
      </w:r>
      <w:r>
        <w:rPr>
          <w:rFonts w:hint="eastAsia"/>
        </w:rPr>
        <w:t>神经网络框架、集成数据分析和数据挖掘功能的机器学习工具</w:t>
      </w:r>
      <w:r>
        <w:t>Scikit-Learn</w:t>
      </w:r>
      <w:r>
        <w:rPr>
          <w:rFonts w:hint="eastAsia"/>
        </w:rPr>
        <w:t>和自然语言处理算法工具</w:t>
      </w:r>
      <w:r>
        <w:t>G</w:t>
      </w:r>
      <w:r>
        <w:rPr>
          <w:rFonts w:hint="eastAsia"/>
        </w:rPr>
        <w:t>ensim</w:t>
      </w:r>
      <w:r>
        <w:rPr>
          <w:rFonts w:hint="eastAsia"/>
        </w:rPr>
        <w:t>。</w:t>
      </w:r>
    </w:p>
    <w:p w14:paraId="6A2F443B" w14:textId="44744E5D" w:rsidR="0030046D" w:rsidRDefault="0030046D" w:rsidP="0030046D">
      <w:pPr>
        <w:pStyle w:val="32"/>
        <w:rPr>
          <w:rFonts w:ascii="黑体" w:hAnsi="黑体" w:cs="黑体"/>
          <w:szCs w:val="21"/>
        </w:rPr>
      </w:pPr>
      <w:bookmarkStart w:id="51" w:name="_Toc38648329"/>
      <w:bookmarkStart w:id="52" w:name="_Toc40538688"/>
      <w:r w:rsidRPr="00BE7A13">
        <w:t xml:space="preserve">2.5.1 </w:t>
      </w:r>
      <w:r w:rsidR="00BE7A13">
        <w:t xml:space="preserve"> </w:t>
      </w:r>
      <w:r w:rsidRPr="008901CC">
        <w:t>PyTorch</w:t>
      </w:r>
      <w:r>
        <w:rPr>
          <w:rFonts w:ascii="黑体" w:hAnsi="黑体" w:cs="黑体" w:hint="eastAsia"/>
        </w:rPr>
        <w:t>神经网络框架</w:t>
      </w:r>
      <w:bookmarkEnd w:id="51"/>
      <w:bookmarkEnd w:id="52"/>
    </w:p>
    <w:p w14:paraId="3259686C" w14:textId="77777777" w:rsidR="0030046D" w:rsidRDefault="0030046D" w:rsidP="0030046D">
      <w:pPr>
        <w:ind w:firstLineChars="0" w:firstLine="480"/>
        <w:rPr>
          <w:rFonts w:ascii="Malgun Gothic" w:hAnsi="Malgun Gothic"/>
        </w:rPr>
      </w:pPr>
      <w:r>
        <w:t>P</w:t>
      </w:r>
      <w:r>
        <w:rPr>
          <w:rFonts w:hint="eastAsia"/>
        </w:rPr>
        <w:t>yTorch</w:t>
      </w:r>
      <w:r>
        <w:rPr>
          <w:rFonts w:hint="eastAsia"/>
        </w:rPr>
        <w:t>神经网络框架是基于</w:t>
      </w:r>
      <w:r>
        <w:rPr>
          <w:rFonts w:hint="eastAsia"/>
        </w:rPr>
        <w:t>Python</w:t>
      </w:r>
      <w:r>
        <w:rPr>
          <w:rFonts w:hint="eastAsia"/>
        </w:rPr>
        <w:t>语言的神经网络模型开发工具，由</w:t>
      </w:r>
      <w:r>
        <w:t>F</w:t>
      </w:r>
      <w:r>
        <w:rPr>
          <w:rFonts w:hint="eastAsia"/>
        </w:rPr>
        <w:t>acebook</w:t>
      </w:r>
      <w:r>
        <w:rPr>
          <w:rFonts w:hint="eastAsia"/>
        </w:rPr>
        <w:t>人工智能团队开发，并于</w:t>
      </w:r>
      <w:r>
        <w:rPr>
          <w:rFonts w:hint="eastAsia"/>
        </w:rPr>
        <w:t>2017</w:t>
      </w:r>
      <w:r>
        <w:rPr>
          <w:rFonts w:hint="eastAsia"/>
        </w:rPr>
        <w:t>年开源。</w:t>
      </w:r>
      <w:r>
        <w:rPr>
          <w:rFonts w:hint="eastAsia"/>
        </w:rPr>
        <w:t>2019</w:t>
      </w:r>
      <w:r>
        <w:rPr>
          <w:rFonts w:hint="eastAsia"/>
        </w:rPr>
        <w:t>年深度学习论文</w:t>
      </w:r>
      <w:r>
        <w:rPr>
          <w:rFonts w:hint="eastAsia"/>
        </w:rPr>
        <w:t>PyTorch</w:t>
      </w:r>
      <w:r>
        <w:rPr>
          <w:rFonts w:hint="eastAsia"/>
        </w:rPr>
        <w:t>的使用率已经达到</w:t>
      </w:r>
      <w:r>
        <w:rPr>
          <w:rFonts w:hint="eastAsia"/>
        </w:rPr>
        <w:t>80%</w:t>
      </w:r>
      <w:r>
        <w:rPr>
          <w:rFonts w:hint="eastAsia"/>
        </w:rPr>
        <w:t>。</w:t>
      </w:r>
      <w:r>
        <w:rPr>
          <w:rFonts w:hint="eastAsia"/>
        </w:rPr>
        <w:t>PyTorch</w:t>
      </w:r>
      <w:r>
        <w:rPr>
          <w:rFonts w:hint="eastAsia"/>
        </w:rPr>
        <w:t>的多个优点使得它成为学术界最流行的神经网络框架：</w:t>
      </w:r>
      <w:r>
        <w:t>P</w:t>
      </w:r>
      <w:r>
        <w:rPr>
          <w:rFonts w:hint="eastAsia"/>
        </w:rPr>
        <w:t>yTorch</w:t>
      </w:r>
      <w:r>
        <w:rPr>
          <w:rFonts w:hint="eastAsia"/>
        </w:rPr>
        <w:t>和</w:t>
      </w:r>
      <w:r>
        <w:rPr>
          <w:rFonts w:hint="eastAsia"/>
        </w:rPr>
        <w:t>Tensorflow</w:t>
      </w:r>
      <w:r>
        <w:rPr>
          <w:rFonts w:hint="eastAsia"/>
        </w:rPr>
        <w:t>都是基于计算图的神经网络框架，不同的是</w:t>
      </w:r>
      <w:r>
        <w:rPr>
          <w:rFonts w:hint="eastAsia"/>
        </w:rPr>
        <w:t>Tensorflow</w:t>
      </w:r>
      <w:r>
        <w:rPr>
          <w:rFonts w:hint="eastAsia"/>
        </w:rPr>
        <w:t>必须在运行模型前定义静态图，而</w:t>
      </w:r>
      <w:r>
        <w:rPr>
          <w:rFonts w:hint="eastAsia"/>
        </w:rPr>
        <w:t>PyTorch</w:t>
      </w:r>
      <w:r>
        <w:rPr>
          <w:rFonts w:hint="eastAsia"/>
        </w:rPr>
        <w:t>可以在任何时间点灵活更改其动态图；</w:t>
      </w:r>
      <w:r>
        <w:rPr>
          <w:rFonts w:hint="eastAsia"/>
        </w:rPr>
        <w:t>PyTorch</w:t>
      </w:r>
      <w:r>
        <w:rPr>
          <w:rFonts w:hint="eastAsia"/>
        </w:rPr>
        <w:t>中的张量（</w:t>
      </w:r>
      <w:r>
        <w:rPr>
          <w:rFonts w:hint="eastAsia"/>
        </w:rPr>
        <w:t>Tensor</w:t>
      </w:r>
      <w:r>
        <w:rPr>
          <w:rFonts w:hint="eastAsia"/>
        </w:rPr>
        <w:t>）可以直接转换为</w:t>
      </w:r>
      <w:r>
        <w:t>N</w:t>
      </w:r>
      <w:r>
        <w:rPr>
          <w:rFonts w:hint="eastAsia"/>
        </w:rPr>
        <w:t>umpy</w:t>
      </w:r>
      <w:r>
        <w:rPr>
          <w:rFonts w:hint="eastAsia"/>
        </w:rPr>
        <w:t>格式，便于数据处理；</w:t>
      </w:r>
      <w:r>
        <w:rPr>
          <w:rFonts w:hint="eastAsia"/>
        </w:rPr>
        <w:t>PyTorch</w:t>
      </w:r>
      <w:r>
        <w:rPr>
          <w:rFonts w:hint="eastAsia"/>
        </w:rPr>
        <w:t>能够利用</w:t>
      </w:r>
      <w:r>
        <w:rPr>
          <w:rFonts w:hint="eastAsia"/>
        </w:rPr>
        <w:t>.cuda(</w:t>
      </w:r>
      <w:r>
        <w:t>)</w:t>
      </w:r>
      <w:r>
        <w:rPr>
          <w:rFonts w:hint="eastAsia"/>
        </w:rPr>
        <w:t>直接转换模型和张量，在</w:t>
      </w:r>
      <w:r>
        <w:rPr>
          <w:rFonts w:hint="eastAsia"/>
        </w:rPr>
        <w:t>G</w:t>
      </w:r>
      <w:r>
        <w:t>PU</w:t>
      </w:r>
      <w:r>
        <w:rPr>
          <w:rFonts w:hint="eastAsia"/>
        </w:rPr>
        <w:t>上进行加速，也能够直接用</w:t>
      </w:r>
      <w:r>
        <w:rPr>
          <w:rFonts w:hint="eastAsia"/>
        </w:rPr>
        <w:t>cpu</w:t>
      </w:r>
      <w:r>
        <w:rPr>
          <w:rFonts w:ascii="Malgun Gothic" w:hAnsi="Malgun Gothic" w:hint="eastAsia"/>
        </w:rPr>
        <w:t>(</w:t>
      </w:r>
      <w:r>
        <w:rPr>
          <w:rFonts w:ascii="Malgun Gothic" w:hAnsi="Malgun Gothic"/>
        </w:rPr>
        <w:t>)</w:t>
      </w:r>
      <w:r>
        <w:rPr>
          <w:rFonts w:ascii="Malgun Gothic" w:hAnsi="Malgun Gothic" w:hint="eastAsia"/>
        </w:rPr>
        <w:t>在</w:t>
      </w:r>
      <w:r>
        <w:t>CPU</w:t>
      </w:r>
      <w:r>
        <w:rPr>
          <w:rFonts w:ascii="Malgun Gothic" w:hAnsi="Malgun Gothic" w:hint="eastAsia"/>
        </w:rPr>
        <w:t>上进行计算。除此之外，</w:t>
      </w:r>
      <w:r>
        <w:rPr>
          <w:rFonts w:hint="eastAsia"/>
        </w:rPr>
        <w:t>PyTorch</w:t>
      </w:r>
      <w:r>
        <w:rPr>
          <w:rFonts w:ascii="Malgun Gothic" w:hAnsi="Malgun Gothic" w:hint="eastAsia"/>
        </w:rPr>
        <w:t>还具有调试方便、设计友好等优点。</w:t>
      </w:r>
    </w:p>
    <w:p w14:paraId="07C13AC2" w14:textId="0CE95317" w:rsidR="00DE3F9C" w:rsidRDefault="0030046D" w:rsidP="001F22A8">
      <w:pPr>
        <w:ind w:firstLineChars="0" w:firstLine="480"/>
        <w:rPr>
          <w:rFonts w:ascii="Malgun Gothic" w:hAnsi="Malgun Gothic"/>
        </w:rPr>
      </w:pPr>
      <w:r>
        <w:rPr>
          <w:rFonts w:hint="eastAsia"/>
        </w:rPr>
        <w:t>PyTorch</w:t>
      </w:r>
      <w:r>
        <w:rPr>
          <w:rFonts w:ascii="Malgun Gothic" w:hAnsi="Malgun Gothic" w:hint="eastAsia"/>
        </w:rPr>
        <w:t>中</w:t>
      </w:r>
      <w:r>
        <w:t>torch.Tensor</w:t>
      </w:r>
      <w:r>
        <w:rPr>
          <w:rFonts w:hint="eastAsia"/>
        </w:rPr>
        <w:t>(</w:t>
      </w:r>
      <w:r>
        <w:t>)</w:t>
      </w:r>
      <w:r>
        <w:rPr>
          <w:rFonts w:ascii="Malgun Gothic" w:hAnsi="Malgun Gothic" w:hint="eastAsia"/>
        </w:rPr>
        <w:t>是定义张量及其计算的模块，</w:t>
      </w:r>
      <w:r>
        <w:t>Variable</w:t>
      </w:r>
      <w:r>
        <w:rPr>
          <w:rFonts w:hint="eastAsia"/>
        </w:rPr>
        <w:t>(</w:t>
      </w:r>
      <w:r>
        <w:t>)</w:t>
      </w:r>
      <w:r>
        <w:rPr>
          <w:rFonts w:ascii="Malgun Gothic" w:hAnsi="Malgun Gothic" w:hint="eastAsia"/>
        </w:rPr>
        <w:t>是定义变量的模块，</w:t>
      </w:r>
      <w:r>
        <w:t>torch.nn</w:t>
      </w:r>
      <w:r>
        <w:rPr>
          <w:rFonts w:hint="eastAsia"/>
        </w:rPr>
        <w:t>(</w:t>
      </w:r>
      <w:r>
        <w:t>)</w:t>
      </w:r>
      <w:r>
        <w:rPr>
          <w:rFonts w:ascii="Malgun Gothic" w:hAnsi="Malgun Gothic" w:hint="eastAsia"/>
        </w:rPr>
        <w:t>模块是设计模型并实现反向传播的模块。通过调用各类模块可以构建一个完整的神经网络模型并进行训练。本论文将利用</w:t>
      </w:r>
      <w:r>
        <w:rPr>
          <w:rFonts w:hint="eastAsia"/>
        </w:rPr>
        <w:t>PyTorch</w:t>
      </w:r>
      <w:r>
        <w:rPr>
          <w:rFonts w:ascii="Malgun Gothic" w:hAnsi="Malgun Gothic" w:hint="eastAsia"/>
        </w:rPr>
        <w:t>神经网络框架搭</w:t>
      </w:r>
      <w:r>
        <w:rPr>
          <w:rFonts w:ascii="Malgun Gothic" w:hAnsi="Malgun Gothic" w:hint="eastAsia"/>
        </w:rPr>
        <w:lastRenderedPageBreak/>
        <w:t>建模型完成训练。</w:t>
      </w:r>
    </w:p>
    <w:p w14:paraId="62911E3E" w14:textId="3AEB3833" w:rsidR="0030046D" w:rsidRDefault="0030046D" w:rsidP="0030046D">
      <w:pPr>
        <w:pStyle w:val="32"/>
        <w:rPr>
          <w:rFonts w:ascii="黑体" w:hAnsi="黑体" w:cs="黑体"/>
          <w:szCs w:val="21"/>
        </w:rPr>
      </w:pPr>
      <w:bookmarkStart w:id="53" w:name="_Toc38648330"/>
      <w:bookmarkStart w:id="54" w:name="_Toc40538689"/>
      <w:r w:rsidRPr="00BE7A13">
        <w:t xml:space="preserve">2.5.2 </w:t>
      </w:r>
      <w:r w:rsidR="00BE7A13">
        <w:t xml:space="preserve"> </w:t>
      </w:r>
      <w:r w:rsidRPr="008901CC">
        <w:t>Scikit-Learn</w:t>
      </w:r>
      <w:bookmarkEnd w:id="53"/>
      <w:r w:rsidR="007D0D80">
        <w:rPr>
          <w:rFonts w:hint="eastAsia"/>
        </w:rPr>
        <w:t>工具包</w:t>
      </w:r>
      <w:bookmarkEnd w:id="54"/>
    </w:p>
    <w:p w14:paraId="74420E7B" w14:textId="77777777" w:rsidR="0030046D" w:rsidRDefault="0030046D" w:rsidP="0030046D">
      <w:pPr>
        <w:ind w:firstLineChars="0" w:firstLine="0"/>
      </w:pPr>
      <w:r>
        <w:t xml:space="preserve">    Scikit-Learn</w:t>
      </w:r>
      <w:r>
        <w:rPr>
          <w:rFonts w:hint="eastAsia"/>
        </w:rPr>
        <w:t>是基于</w:t>
      </w:r>
      <w:r>
        <w:rPr>
          <w:rFonts w:hint="eastAsia"/>
        </w:rPr>
        <w:t>python</w:t>
      </w:r>
      <w:r>
        <w:rPr>
          <w:rFonts w:hint="eastAsia"/>
        </w:rPr>
        <w:t>语言的机器学习工具，依赖于</w:t>
      </w:r>
      <w:r>
        <w:rPr>
          <w:rFonts w:hint="eastAsia"/>
        </w:rPr>
        <w:t>python</w:t>
      </w:r>
      <w:r>
        <w:rPr>
          <w:rFonts w:hint="eastAsia"/>
        </w:rPr>
        <w:t>工具库中的</w:t>
      </w:r>
      <w:r>
        <w:rPr>
          <w:rFonts w:hint="eastAsia"/>
        </w:rPr>
        <w:t>numpy</w:t>
      </w:r>
      <w:r>
        <w:rPr>
          <w:rFonts w:hint="eastAsia"/>
        </w:rPr>
        <w:t>和</w:t>
      </w:r>
      <w:r>
        <w:rPr>
          <w:rFonts w:hint="eastAsia"/>
        </w:rPr>
        <w:t>scipy</w:t>
      </w:r>
      <w:r>
        <w:rPr>
          <w:rFonts w:hint="eastAsia"/>
        </w:rPr>
        <w:t>库。它集成了分类、回归、聚类、降维四类机器学习算法和模型选择、数据预处理两类数据挖掘方法。</w:t>
      </w:r>
      <w:r>
        <w:t>S</w:t>
      </w:r>
      <w:r>
        <w:rPr>
          <w:rFonts w:hint="eastAsia"/>
        </w:rPr>
        <w:t>cikit-learn</w:t>
      </w:r>
      <w:r>
        <w:rPr>
          <w:rFonts w:hint="eastAsia"/>
        </w:rPr>
        <w:t>涵盖的机器学习算法包含支持向量机</w:t>
      </w:r>
      <w:r>
        <w:rPr>
          <w:rFonts w:hint="eastAsia"/>
        </w:rPr>
        <w:t>S</w:t>
      </w:r>
      <w:r>
        <w:t>VM</w:t>
      </w:r>
      <w:r>
        <w:t>、</w:t>
      </w:r>
      <w:r>
        <w:rPr>
          <w:rFonts w:hint="eastAsia"/>
        </w:rPr>
        <w:t>K-means</w:t>
      </w:r>
      <w:r>
        <w:rPr>
          <w:rFonts w:hint="eastAsia"/>
        </w:rPr>
        <w:t>、随机森林等模型，在调用时只需将数据处理成对应模型所需的形式就可以直接进行调用。它还涵盖了网格搜索、模型评估指标、数据负采样等功能，可以进行参数选择、模型评估、数据平衡处理等多项功能。本论文将利用</w:t>
      </w:r>
      <w:r>
        <w:t>Scikit-learn</w:t>
      </w:r>
      <w:r>
        <w:rPr>
          <w:rFonts w:hint="eastAsia"/>
        </w:rPr>
        <w:t>计算</w:t>
      </w:r>
      <w:r>
        <w:rPr>
          <w:rFonts w:hint="eastAsia"/>
        </w:rPr>
        <w:t>A</w:t>
      </w:r>
      <w:r>
        <w:t>UC</w:t>
      </w:r>
      <w:r>
        <w:t>、</w:t>
      </w:r>
      <w:r>
        <w:rPr>
          <w:rFonts w:hint="eastAsia"/>
        </w:rPr>
        <w:t>F</w:t>
      </w:r>
      <w:r>
        <w:t>1</w:t>
      </w:r>
      <w:r>
        <w:rPr>
          <w:rFonts w:hint="eastAsia"/>
        </w:rPr>
        <w:t>分数等分数进行模型训练结果的评估。</w:t>
      </w:r>
    </w:p>
    <w:p w14:paraId="25327C59" w14:textId="66326A18" w:rsidR="0030046D" w:rsidRDefault="0030046D" w:rsidP="0030046D">
      <w:pPr>
        <w:pStyle w:val="32"/>
        <w:rPr>
          <w:rFonts w:ascii="黑体" w:hAnsi="黑体" w:cs="黑体"/>
          <w:szCs w:val="21"/>
        </w:rPr>
      </w:pPr>
      <w:bookmarkStart w:id="55" w:name="_Toc38648331"/>
      <w:bookmarkStart w:id="56" w:name="_Toc40538690"/>
      <w:r w:rsidRPr="00BE7A13">
        <w:t>2.5.3</w:t>
      </w:r>
      <w:r w:rsidR="00BE7A13">
        <w:t xml:space="preserve"> </w:t>
      </w:r>
      <w:r w:rsidRPr="00BE7A13">
        <w:t xml:space="preserve"> </w:t>
      </w:r>
      <w:r w:rsidRPr="008901CC">
        <w:t>Gensim</w:t>
      </w:r>
      <w:bookmarkEnd w:id="55"/>
      <w:r w:rsidR="007D0D80">
        <w:rPr>
          <w:rFonts w:hint="eastAsia"/>
        </w:rPr>
        <w:t>工具包</w:t>
      </w:r>
      <w:bookmarkEnd w:id="56"/>
    </w:p>
    <w:p w14:paraId="1CD918F5" w14:textId="77777777" w:rsidR="0030046D" w:rsidRDefault="0030046D" w:rsidP="0030046D">
      <w:pPr>
        <w:ind w:firstLineChars="0" w:firstLine="0"/>
      </w:pPr>
      <w:r>
        <w:t xml:space="preserve">    Genism</w:t>
      </w:r>
      <w:r>
        <w:rPr>
          <w:rFonts w:hint="eastAsia"/>
        </w:rPr>
        <w:t>是基于</w:t>
      </w:r>
      <w:r>
        <w:rPr>
          <w:rFonts w:hint="eastAsia"/>
        </w:rPr>
        <w:t>python</w:t>
      </w:r>
      <w:r>
        <w:rPr>
          <w:rFonts w:hint="eastAsia"/>
        </w:rPr>
        <w:t>语言的自然语言处理工具，它集成了主题模型、文档索引和相似检索等功能。</w:t>
      </w:r>
      <w:r>
        <w:rPr>
          <w:rFonts w:hint="eastAsia"/>
        </w:rPr>
        <w:t>Gensim</w:t>
      </w:r>
      <w:r>
        <w:rPr>
          <w:rFonts w:hint="eastAsia"/>
        </w:rPr>
        <w:t>不仅为开发者提供了较为简单的接口，使得自然语言处理算法的学习更加简便，还由于其流式处理语料数据的特点，耗费内存较小而训练速度快。</w:t>
      </w:r>
      <w:r>
        <w:rPr>
          <w:rFonts w:hint="eastAsia"/>
        </w:rPr>
        <w:t>Gensim</w:t>
      </w:r>
      <w:r>
        <w:rPr>
          <w:rFonts w:hint="eastAsia"/>
        </w:rPr>
        <w:t>主要包含语料库（</w:t>
      </w:r>
      <w:r>
        <w:rPr>
          <w:rFonts w:hint="eastAsia"/>
        </w:rPr>
        <w:t>Corpus</w:t>
      </w:r>
      <w:r>
        <w:rPr>
          <w:rFonts w:hint="eastAsia"/>
        </w:rPr>
        <w:t>）、向量（</w:t>
      </w:r>
      <w:r>
        <w:rPr>
          <w:rFonts w:hint="eastAsia"/>
        </w:rPr>
        <w:t>Vector</w:t>
      </w:r>
      <w:r>
        <w:rPr>
          <w:rFonts w:hint="eastAsia"/>
        </w:rPr>
        <w:t>）、模型（</w:t>
      </w:r>
      <w:r>
        <w:rPr>
          <w:rFonts w:hint="eastAsia"/>
        </w:rPr>
        <w:t>Model</w:t>
      </w:r>
      <w:r>
        <w:rPr>
          <w:rFonts w:hint="eastAsia"/>
        </w:rPr>
        <w:t>）三大模块：在将语料处理成文档的集合后，每个文档转化为一组特征向量，最后利用模型将文本向量变换成另一个向量空间中的向量。</w:t>
      </w:r>
      <w:r>
        <w:t>G</w:t>
      </w:r>
      <w:r>
        <w:rPr>
          <w:rFonts w:hint="eastAsia"/>
        </w:rPr>
        <w:t>ensim</w:t>
      </w:r>
      <w:r>
        <w:rPr>
          <w:rFonts w:hint="eastAsia"/>
        </w:rPr>
        <w:t>中可以调用的模型很多，包括</w:t>
      </w:r>
      <w:r>
        <w:rPr>
          <w:rFonts w:hint="eastAsia"/>
        </w:rPr>
        <w:t>Word2vec</w:t>
      </w:r>
      <w:r>
        <w:rPr>
          <w:rFonts w:hint="eastAsia"/>
        </w:rPr>
        <w:t>、</w:t>
      </w:r>
      <w:r>
        <w:rPr>
          <w:rFonts w:hint="eastAsia"/>
        </w:rPr>
        <w:t>T</w:t>
      </w:r>
      <w:r>
        <w:t>F-IDF</w:t>
      </w:r>
      <w:r>
        <w:t>、</w:t>
      </w:r>
      <w:r>
        <w:rPr>
          <w:rFonts w:hint="eastAsia"/>
        </w:rPr>
        <w:t>文档主题生成模型</w:t>
      </w:r>
      <w:r>
        <w:rPr>
          <w:rFonts w:hint="eastAsia"/>
        </w:rPr>
        <w:t>L</w:t>
      </w:r>
      <w:r>
        <w:t>DA</w:t>
      </w:r>
      <w:r>
        <w:t>、</w:t>
      </w:r>
      <w:r>
        <w:rPr>
          <w:rFonts w:hint="eastAsia"/>
        </w:rPr>
        <w:t>向量空间模型</w:t>
      </w:r>
      <w:r>
        <w:rPr>
          <w:rFonts w:hint="eastAsia"/>
        </w:rPr>
        <w:t>V</w:t>
      </w:r>
      <w:r>
        <w:t>SM</w:t>
      </w:r>
      <w:r>
        <w:rPr>
          <w:rFonts w:hint="eastAsia"/>
        </w:rPr>
        <w:t>等，而且调用简单，训练速度快。本论文将利用</w:t>
      </w:r>
      <w:r>
        <w:rPr>
          <w:rFonts w:hint="eastAsia"/>
        </w:rPr>
        <w:t>Gensim</w:t>
      </w:r>
      <w:r>
        <w:rPr>
          <w:rFonts w:hint="eastAsia"/>
        </w:rPr>
        <w:t>搭建部分模型进行相似检索。</w:t>
      </w:r>
    </w:p>
    <w:p w14:paraId="4F9F3270" w14:textId="24B326BC" w:rsidR="0030046D" w:rsidRDefault="0030046D" w:rsidP="0030046D">
      <w:pPr>
        <w:pStyle w:val="22"/>
        <w:rPr>
          <w:rFonts w:ascii="黑体" w:hAnsi="黑体" w:cs="黑体"/>
        </w:rPr>
      </w:pPr>
      <w:bookmarkStart w:id="57" w:name="_Toc38648332"/>
      <w:bookmarkStart w:id="58" w:name="_Toc40538691"/>
      <w:r w:rsidRPr="00BE7A13">
        <w:t xml:space="preserve">2.6 </w:t>
      </w:r>
      <w:r w:rsidR="008F0BF7" w:rsidRPr="00BE7A13">
        <w:t xml:space="preserve"> </w:t>
      </w:r>
      <w:r>
        <w:rPr>
          <w:rFonts w:ascii="黑体" w:hAnsi="黑体" w:cs="黑体" w:hint="eastAsia"/>
        </w:rPr>
        <w:t>本章总结</w:t>
      </w:r>
      <w:bookmarkEnd w:id="57"/>
      <w:bookmarkEnd w:id="58"/>
    </w:p>
    <w:p w14:paraId="295EDED0" w14:textId="77777777" w:rsidR="00F92A48" w:rsidRPr="0030046D" w:rsidRDefault="0030046D" w:rsidP="0030046D">
      <w:pPr>
        <w:ind w:firstLineChars="0" w:firstLine="480"/>
      </w:pPr>
      <w:r>
        <w:rPr>
          <w:rFonts w:hint="eastAsia"/>
        </w:rPr>
        <w:t>本章主要介绍论文研究相关的技术背景，详细介绍了常用于自然语言处理任务的深度学习特征提取器</w:t>
      </w:r>
      <w:r>
        <w:rPr>
          <w:rFonts w:hint="eastAsia"/>
        </w:rPr>
        <w:t>R</w:t>
      </w:r>
      <w:r>
        <w:t>NN</w:t>
      </w:r>
      <w:r>
        <w:t>、</w:t>
      </w:r>
      <w:r>
        <w:rPr>
          <w:rFonts w:hint="eastAsia"/>
        </w:rPr>
        <w:t>L</w:t>
      </w:r>
      <w:r>
        <w:t>STM</w:t>
      </w:r>
      <w:r>
        <w:rPr>
          <w:rFonts w:hint="eastAsia"/>
        </w:rPr>
        <w:t>、</w:t>
      </w:r>
      <w:r>
        <w:rPr>
          <w:rFonts w:hint="eastAsia"/>
        </w:rPr>
        <w:t>C</w:t>
      </w:r>
      <w:r>
        <w:t>NN</w:t>
      </w:r>
      <w:r>
        <w:rPr>
          <w:rFonts w:hint="eastAsia"/>
        </w:rPr>
        <w:t>和</w:t>
      </w:r>
      <w:r>
        <w:rPr>
          <w:rFonts w:hint="eastAsia"/>
        </w:rPr>
        <w:t>Transformer</w:t>
      </w:r>
      <w:r>
        <w:rPr>
          <w:rFonts w:hint="eastAsia"/>
        </w:rPr>
        <w:t>，它们能够对文本的深层特征进行提取，接着介绍了自然语言处理常见的模型和孪生神经网络架构，为本文的研究提供一定的指导意义，还介绍了本文中用到的模型评估指标的计算方法，最后介绍了实验开发过程中所使用的主要工具。</w:t>
      </w:r>
    </w:p>
    <w:p w14:paraId="37968929" w14:textId="77777777" w:rsidR="00F92A48" w:rsidRDefault="00F92A48">
      <w:pPr>
        <w:ind w:firstLineChars="0" w:firstLine="0"/>
        <w:jc w:val="center"/>
        <w:rPr>
          <w:rFonts w:ascii="宋体" w:hAnsi="宋体" w:cs="宋体"/>
        </w:rPr>
        <w:sectPr w:rsidR="00F92A48" w:rsidSect="00526AB7">
          <w:headerReference w:type="default" r:id="rId236"/>
          <w:pgSz w:w="11907" w:h="16840"/>
          <w:pgMar w:top="1701" w:right="1418" w:bottom="1418" w:left="1418" w:header="907" w:footer="851" w:gutter="567"/>
          <w:paperSrc w:first="31096" w:other="31096"/>
          <w:cols w:space="720"/>
          <w:docGrid w:type="lines" w:linePitch="312"/>
        </w:sectPr>
      </w:pPr>
    </w:p>
    <w:p w14:paraId="2518BB32" w14:textId="4D54828A" w:rsidR="00F92A48" w:rsidRDefault="00F92A48">
      <w:pPr>
        <w:spacing w:before="480" w:after="360" w:line="240" w:lineRule="auto"/>
        <w:ind w:firstLineChars="0" w:firstLine="0"/>
        <w:jc w:val="center"/>
        <w:outlineLvl w:val="0"/>
        <w:rPr>
          <w:rFonts w:ascii="黑体" w:eastAsia="黑体" w:hAnsi="黑体" w:cs="黑体"/>
          <w:sz w:val="32"/>
          <w:szCs w:val="32"/>
        </w:rPr>
      </w:pPr>
      <w:bookmarkStart w:id="59" w:name="_Toc385763027"/>
      <w:bookmarkStart w:id="60" w:name="_Toc385763059"/>
      <w:bookmarkStart w:id="61" w:name="_Toc385763099"/>
      <w:bookmarkStart w:id="62" w:name="_Toc385763157"/>
      <w:bookmarkStart w:id="63" w:name="_Toc40538692"/>
      <w:r w:rsidRPr="00BE7A13">
        <w:rPr>
          <w:rFonts w:eastAsia="黑体"/>
          <w:sz w:val="32"/>
          <w:szCs w:val="32"/>
        </w:rPr>
        <w:lastRenderedPageBreak/>
        <w:t xml:space="preserve">3  </w:t>
      </w:r>
      <w:bookmarkEnd w:id="59"/>
      <w:bookmarkEnd w:id="60"/>
      <w:bookmarkEnd w:id="61"/>
      <w:bookmarkEnd w:id="62"/>
      <w:r w:rsidR="003D228E">
        <w:rPr>
          <w:rFonts w:ascii="黑体" w:eastAsia="黑体" w:hAnsi="黑体" w:cs="黑体" w:hint="eastAsia"/>
          <w:sz w:val="32"/>
          <w:szCs w:val="32"/>
        </w:rPr>
        <w:t>习题数据统计</w:t>
      </w:r>
      <w:r w:rsidR="001F1221">
        <w:rPr>
          <w:rFonts w:ascii="黑体" w:eastAsia="黑体" w:hAnsi="黑体" w:cs="黑体"/>
          <w:sz w:val="32"/>
          <w:szCs w:val="32"/>
        </w:rPr>
        <w:t>分析及</w:t>
      </w:r>
      <w:r w:rsidR="001F1221">
        <w:rPr>
          <w:rFonts w:ascii="黑体" w:eastAsia="黑体" w:hAnsi="黑体" w:cs="黑体" w:hint="eastAsia"/>
          <w:sz w:val="32"/>
          <w:szCs w:val="32"/>
        </w:rPr>
        <w:t>任务</w:t>
      </w:r>
      <w:r>
        <w:rPr>
          <w:rFonts w:ascii="黑体" w:eastAsia="黑体" w:hAnsi="黑体" w:cs="黑体"/>
          <w:sz w:val="32"/>
          <w:szCs w:val="32"/>
        </w:rPr>
        <w:t>定义</w:t>
      </w:r>
      <w:bookmarkEnd w:id="63"/>
    </w:p>
    <w:p w14:paraId="40D223B6" w14:textId="1000811A" w:rsidR="004C7AF0" w:rsidRDefault="004C7AF0" w:rsidP="004C7AF0">
      <w:pPr>
        <w:ind w:firstLineChars="0" w:firstLine="480"/>
      </w:pPr>
      <w:r>
        <w:rPr>
          <w:rFonts w:hint="eastAsia"/>
        </w:rPr>
        <w:t>本章将介绍本论文完成的习题</w:t>
      </w:r>
      <w:r w:rsidR="001F1221" w:rsidRPr="001F1221">
        <w:rPr>
          <w:rFonts w:hint="eastAsia"/>
        </w:rPr>
        <w:t>统计分析</w:t>
      </w:r>
      <w:r>
        <w:rPr>
          <w:rFonts w:hint="eastAsia"/>
        </w:rPr>
        <w:t>工作</w:t>
      </w:r>
      <w:r w:rsidR="001F1221">
        <w:rPr>
          <w:rFonts w:hint="eastAsia"/>
        </w:rPr>
        <w:t>，并对寻找相似习题任务进行定义</w:t>
      </w:r>
      <w:r>
        <w:rPr>
          <w:rFonts w:hint="eastAsia"/>
        </w:rPr>
        <w:t>。首先介绍论文的在线教育系统的数学习题数据集，</w:t>
      </w:r>
      <w:r w:rsidR="001F1221">
        <w:rPr>
          <w:rFonts w:hint="eastAsia"/>
        </w:rPr>
        <w:t>接着</w:t>
      </w:r>
      <w:r>
        <w:rPr>
          <w:rFonts w:hint="eastAsia"/>
        </w:rPr>
        <w:t>利用</w:t>
      </w:r>
      <w:r>
        <w:t>统计分析</w:t>
      </w:r>
      <w:r>
        <w:rPr>
          <w:rFonts w:hint="eastAsia"/>
        </w:rPr>
        <w:t>、自然语言处理技术等对数据的基本情况进行数据挖掘和文本分析，</w:t>
      </w:r>
      <w:r w:rsidR="001F1221">
        <w:rPr>
          <w:rFonts w:hint="eastAsia"/>
        </w:rPr>
        <w:t>最后</w:t>
      </w:r>
      <w:r>
        <w:rPr>
          <w:rFonts w:hint="eastAsia"/>
        </w:rPr>
        <w:t>对本论文的</w:t>
      </w:r>
      <w:r w:rsidR="00282376">
        <w:rPr>
          <w:rFonts w:hint="eastAsia"/>
        </w:rPr>
        <w:t>寻找相似习题</w:t>
      </w:r>
      <w:r>
        <w:rPr>
          <w:rFonts w:hint="eastAsia"/>
        </w:rPr>
        <w:t>任务进行</w:t>
      </w:r>
      <w:r w:rsidR="00E23CA9">
        <w:rPr>
          <w:rFonts w:hint="eastAsia"/>
        </w:rPr>
        <w:t>定义</w:t>
      </w:r>
      <w:r>
        <w:rPr>
          <w:rFonts w:hint="eastAsia"/>
        </w:rPr>
        <w:t>，并对现有模型在该任务上的表现进行分析。</w:t>
      </w:r>
    </w:p>
    <w:p w14:paraId="58B0DFF2" w14:textId="53673AE1" w:rsidR="004C7AF0" w:rsidRDefault="00282376" w:rsidP="004C7AF0">
      <w:pPr>
        <w:pStyle w:val="22"/>
        <w:rPr>
          <w:rFonts w:ascii="黑体" w:hAnsi="黑体" w:cs="黑体"/>
        </w:rPr>
      </w:pPr>
      <w:bookmarkStart w:id="64" w:name="_Toc38648334"/>
      <w:bookmarkStart w:id="65" w:name="_Toc40538693"/>
      <w:r w:rsidRPr="00BE7A13">
        <w:t xml:space="preserve">3.1  </w:t>
      </w:r>
      <w:r w:rsidR="004C7AF0">
        <w:rPr>
          <w:rFonts w:ascii="黑体" w:hAnsi="黑体" w:cs="黑体" w:hint="eastAsia"/>
        </w:rPr>
        <w:t>习题数据集介绍</w:t>
      </w:r>
      <w:bookmarkEnd w:id="64"/>
      <w:bookmarkEnd w:id="65"/>
    </w:p>
    <w:p w14:paraId="622CD71D" w14:textId="781E964F" w:rsidR="004C7AF0" w:rsidRDefault="004C7AF0" w:rsidP="00282376">
      <w:pPr>
        <w:ind w:firstLineChars="0" w:firstLine="480"/>
      </w:pPr>
      <w:r>
        <w:rPr>
          <w:rFonts w:hint="eastAsia"/>
        </w:rPr>
        <w:t>本论文采用的习题数据集来自于</w:t>
      </w:r>
      <w:r w:rsidR="00BE7A3A">
        <w:rPr>
          <w:rFonts w:hint="eastAsia"/>
        </w:rPr>
        <w:t>在线教育平台</w:t>
      </w:r>
      <w:r>
        <w:rPr>
          <w:rFonts w:hint="eastAsia"/>
        </w:rPr>
        <w:t>。本论文所</w:t>
      </w:r>
      <w:r w:rsidR="00D12531">
        <w:rPr>
          <w:rFonts w:hint="eastAsia"/>
        </w:rPr>
        <w:t>采用的</w:t>
      </w:r>
      <w:r>
        <w:rPr>
          <w:rFonts w:hint="eastAsia"/>
        </w:rPr>
        <w:t>是</w:t>
      </w:r>
      <w:r w:rsidR="00D12531">
        <w:rPr>
          <w:rFonts w:hint="eastAsia"/>
        </w:rPr>
        <w:t>真实的</w:t>
      </w:r>
      <w:r>
        <w:rPr>
          <w:rFonts w:hint="eastAsia"/>
        </w:rPr>
        <w:t>中文数学习题集，知识点覆盖</w:t>
      </w:r>
      <w:r>
        <w:rPr>
          <w:rFonts w:hint="eastAsia"/>
        </w:rPr>
        <w:t>k12</w:t>
      </w:r>
      <w:r>
        <w:rPr>
          <w:rFonts w:hint="eastAsia"/>
        </w:rPr>
        <w:t>范围</w:t>
      </w:r>
      <w:r>
        <w:t>（学前教育至高中教育）</w:t>
      </w:r>
      <w:r>
        <w:rPr>
          <w:rFonts w:hint="eastAsia"/>
        </w:rPr>
        <w:t>。这些数据统一为文本数据，公式部分用</w:t>
      </w:r>
      <w:r>
        <w:rPr>
          <w:rFonts w:hint="eastAsia"/>
        </w:rPr>
        <w:t>latex</w:t>
      </w:r>
      <w:r>
        <w:rPr>
          <w:rFonts w:hint="eastAsia"/>
        </w:rPr>
        <w:t>文本表示，每道习题所包含的信息主要有习题</w:t>
      </w:r>
      <w:r>
        <w:rPr>
          <w:rFonts w:hint="eastAsia"/>
        </w:rPr>
        <w:t>I</w:t>
      </w:r>
      <w:r>
        <w:t>D</w:t>
      </w:r>
      <w:r>
        <w:t>、</w:t>
      </w:r>
      <w:r>
        <w:rPr>
          <w:rFonts w:hint="eastAsia"/>
        </w:rPr>
        <w:t>习题问题文本、习题解答文本、习题所属知识点等，具体信息如表</w:t>
      </w:r>
      <w:r>
        <w:rPr>
          <w:rFonts w:hint="eastAsia"/>
        </w:rPr>
        <w:t>3-1</w:t>
      </w:r>
      <w:r>
        <w:rPr>
          <w:rFonts w:hint="eastAsia"/>
        </w:rPr>
        <w:t>所示</w:t>
      </w:r>
      <w:r>
        <w:t>。</w:t>
      </w:r>
    </w:p>
    <w:p w14:paraId="6D456EB7" w14:textId="77777777" w:rsidR="004C7AF0" w:rsidRDefault="004C7AF0" w:rsidP="00282376">
      <w:pPr>
        <w:spacing w:beforeLines="50" w:before="156"/>
        <w:ind w:firstLineChars="0" w:firstLine="0"/>
        <w:jc w:val="center"/>
        <w:rPr>
          <w:color w:val="000000"/>
          <w:sz w:val="21"/>
          <w:szCs w:val="21"/>
        </w:rPr>
      </w:pPr>
      <w:r>
        <w:rPr>
          <w:rFonts w:hint="eastAsia"/>
          <w:color w:val="000000"/>
          <w:sz w:val="21"/>
          <w:szCs w:val="21"/>
        </w:rPr>
        <w:t>表</w:t>
      </w:r>
      <w:r>
        <w:rPr>
          <w:rFonts w:hint="eastAsia"/>
          <w:color w:val="000000"/>
          <w:sz w:val="21"/>
          <w:szCs w:val="21"/>
        </w:rPr>
        <w:t>3-1</w:t>
      </w:r>
      <w:r>
        <w:rPr>
          <w:color w:val="000000"/>
          <w:sz w:val="21"/>
          <w:szCs w:val="21"/>
        </w:rPr>
        <w:t xml:space="preserve"> </w:t>
      </w:r>
      <w:r>
        <w:rPr>
          <w:rFonts w:hint="eastAsia"/>
          <w:color w:val="000000"/>
          <w:sz w:val="21"/>
          <w:szCs w:val="21"/>
        </w:rPr>
        <w:t>习题信息介绍</w:t>
      </w:r>
    </w:p>
    <w:p w14:paraId="1BB55400" w14:textId="77777777" w:rsidR="004C7AF0" w:rsidRDefault="004C7AF0" w:rsidP="00282376">
      <w:pPr>
        <w:spacing w:afterLines="50" w:after="156"/>
        <w:ind w:firstLineChars="0" w:firstLine="0"/>
        <w:jc w:val="center"/>
        <w:rPr>
          <w:color w:val="000000"/>
          <w:sz w:val="21"/>
          <w:szCs w:val="21"/>
        </w:rPr>
      </w:pPr>
      <w:r>
        <w:rPr>
          <w:rFonts w:hint="eastAsia"/>
          <w:color w:val="000000"/>
          <w:sz w:val="21"/>
          <w:szCs w:val="21"/>
        </w:rPr>
        <w:t>Table</w:t>
      </w:r>
      <w:r>
        <w:rPr>
          <w:color w:val="000000"/>
          <w:sz w:val="21"/>
          <w:szCs w:val="21"/>
        </w:rPr>
        <w:t xml:space="preserve"> 3-1 The Introduction of Exercise Information</w:t>
      </w:r>
    </w:p>
    <w:tbl>
      <w:tblPr>
        <w:tblW w:w="0" w:type="auto"/>
        <w:jc w:val="center"/>
        <w:tblBorders>
          <w:top w:val="single" w:sz="12" w:space="0" w:color="000000"/>
          <w:bottom w:val="single" w:sz="12" w:space="0" w:color="000000"/>
          <w:insideH w:val="dotDash" w:sz="4" w:space="0" w:color="000000"/>
        </w:tblBorders>
        <w:tblLayout w:type="fixed"/>
        <w:tblLook w:val="0000" w:firstRow="0" w:lastRow="0" w:firstColumn="0" w:lastColumn="0" w:noHBand="0" w:noVBand="0"/>
      </w:tblPr>
      <w:tblGrid>
        <w:gridCol w:w="1271"/>
        <w:gridCol w:w="6804"/>
      </w:tblGrid>
      <w:tr w:rsidR="004C7AF0" w:rsidRPr="00880C23" w14:paraId="07E6E32C" w14:textId="77777777" w:rsidTr="00176B32">
        <w:trPr>
          <w:jc w:val="center"/>
        </w:trPr>
        <w:tc>
          <w:tcPr>
            <w:tcW w:w="1271" w:type="dxa"/>
            <w:shd w:val="clear" w:color="auto" w:fill="auto"/>
          </w:tcPr>
          <w:p w14:paraId="16643EAC" w14:textId="77777777" w:rsidR="004C7AF0" w:rsidRPr="00880C23" w:rsidRDefault="004C7AF0" w:rsidP="004C7AF0">
            <w:pPr>
              <w:ind w:firstLineChars="0" w:firstLine="0"/>
              <w:jc w:val="center"/>
              <w:rPr>
                <w:color w:val="000000"/>
                <w:sz w:val="21"/>
                <w:szCs w:val="21"/>
              </w:rPr>
            </w:pPr>
            <w:r w:rsidRPr="00880C23">
              <w:rPr>
                <w:color w:val="000000"/>
                <w:sz w:val="21"/>
                <w:szCs w:val="21"/>
              </w:rPr>
              <w:t>列名</w:t>
            </w:r>
          </w:p>
        </w:tc>
        <w:tc>
          <w:tcPr>
            <w:tcW w:w="6804" w:type="dxa"/>
            <w:shd w:val="clear" w:color="auto" w:fill="auto"/>
          </w:tcPr>
          <w:p w14:paraId="1EC50894" w14:textId="77777777" w:rsidR="004C7AF0" w:rsidRPr="00880C23" w:rsidRDefault="004C7AF0" w:rsidP="004C7AF0">
            <w:pPr>
              <w:ind w:firstLineChars="0" w:firstLine="0"/>
              <w:jc w:val="center"/>
              <w:rPr>
                <w:color w:val="000000"/>
                <w:sz w:val="21"/>
                <w:szCs w:val="21"/>
              </w:rPr>
            </w:pPr>
            <w:r w:rsidRPr="00880C23">
              <w:rPr>
                <w:color w:val="000000"/>
                <w:sz w:val="21"/>
                <w:szCs w:val="21"/>
              </w:rPr>
              <w:t>含义</w:t>
            </w:r>
          </w:p>
        </w:tc>
      </w:tr>
      <w:tr w:rsidR="004C7AF0" w:rsidRPr="00880C23" w14:paraId="0625FFF9" w14:textId="77777777" w:rsidTr="00176B32">
        <w:trPr>
          <w:jc w:val="center"/>
        </w:trPr>
        <w:tc>
          <w:tcPr>
            <w:tcW w:w="1271" w:type="dxa"/>
            <w:shd w:val="clear" w:color="auto" w:fill="auto"/>
          </w:tcPr>
          <w:p w14:paraId="3FA5B473" w14:textId="77777777" w:rsidR="004C7AF0" w:rsidRPr="00880C23" w:rsidRDefault="004C7AF0" w:rsidP="004C7AF0">
            <w:pPr>
              <w:ind w:firstLineChars="0" w:firstLine="0"/>
              <w:jc w:val="center"/>
              <w:rPr>
                <w:color w:val="000000"/>
                <w:sz w:val="21"/>
                <w:szCs w:val="21"/>
              </w:rPr>
            </w:pPr>
            <w:r w:rsidRPr="00880C23">
              <w:rPr>
                <w:color w:val="000000"/>
                <w:sz w:val="21"/>
                <w:szCs w:val="21"/>
              </w:rPr>
              <w:t>que_id</w:t>
            </w:r>
          </w:p>
        </w:tc>
        <w:tc>
          <w:tcPr>
            <w:tcW w:w="6804" w:type="dxa"/>
            <w:shd w:val="clear" w:color="auto" w:fill="auto"/>
          </w:tcPr>
          <w:p w14:paraId="530872B9" w14:textId="77777777" w:rsidR="004C7AF0" w:rsidRPr="00880C23" w:rsidRDefault="004C7AF0" w:rsidP="004C7AF0">
            <w:pPr>
              <w:ind w:firstLineChars="0" w:firstLine="0"/>
              <w:jc w:val="left"/>
              <w:rPr>
                <w:color w:val="000000"/>
                <w:sz w:val="21"/>
                <w:szCs w:val="21"/>
              </w:rPr>
            </w:pPr>
            <w:r w:rsidRPr="00880C23">
              <w:rPr>
                <w:color w:val="000000"/>
                <w:sz w:val="21"/>
                <w:szCs w:val="21"/>
              </w:rPr>
              <w:t>习题</w:t>
            </w:r>
            <w:r w:rsidRPr="00880C23">
              <w:rPr>
                <w:color w:val="000000"/>
                <w:sz w:val="21"/>
                <w:szCs w:val="21"/>
              </w:rPr>
              <w:t>ID</w:t>
            </w:r>
            <w:r w:rsidRPr="00880C23">
              <w:rPr>
                <w:color w:val="000000"/>
                <w:sz w:val="21"/>
                <w:szCs w:val="21"/>
              </w:rPr>
              <w:t>，数据库中习题对应的唯一</w:t>
            </w:r>
            <w:r w:rsidRPr="00880C23">
              <w:rPr>
                <w:color w:val="000000"/>
                <w:sz w:val="21"/>
                <w:szCs w:val="21"/>
              </w:rPr>
              <w:t>ID</w:t>
            </w:r>
            <w:r w:rsidRPr="00880C23">
              <w:rPr>
                <w:color w:val="000000"/>
                <w:sz w:val="21"/>
                <w:szCs w:val="21"/>
              </w:rPr>
              <w:t>号</w:t>
            </w:r>
          </w:p>
        </w:tc>
      </w:tr>
      <w:tr w:rsidR="004C7AF0" w:rsidRPr="00880C23" w14:paraId="4420C4BE" w14:textId="77777777" w:rsidTr="00176B32">
        <w:trPr>
          <w:jc w:val="center"/>
        </w:trPr>
        <w:tc>
          <w:tcPr>
            <w:tcW w:w="1271" w:type="dxa"/>
            <w:shd w:val="clear" w:color="auto" w:fill="auto"/>
          </w:tcPr>
          <w:p w14:paraId="7AD9A1FC" w14:textId="77777777" w:rsidR="004C7AF0" w:rsidRPr="00880C23" w:rsidRDefault="004C7AF0" w:rsidP="004C7AF0">
            <w:pPr>
              <w:ind w:firstLineChars="0" w:firstLine="0"/>
              <w:jc w:val="center"/>
              <w:rPr>
                <w:color w:val="000000"/>
                <w:sz w:val="21"/>
                <w:szCs w:val="21"/>
              </w:rPr>
            </w:pPr>
            <w:r w:rsidRPr="00880C23">
              <w:rPr>
                <w:color w:val="000000"/>
                <w:sz w:val="21"/>
                <w:szCs w:val="21"/>
              </w:rPr>
              <w:t>content</w:t>
            </w:r>
          </w:p>
        </w:tc>
        <w:tc>
          <w:tcPr>
            <w:tcW w:w="6804" w:type="dxa"/>
            <w:shd w:val="clear" w:color="auto" w:fill="auto"/>
          </w:tcPr>
          <w:p w14:paraId="0A283909" w14:textId="6C59EDAD" w:rsidR="004C7AF0" w:rsidRPr="00880C23" w:rsidRDefault="004C7AF0" w:rsidP="00411A34">
            <w:pPr>
              <w:ind w:firstLineChars="0" w:firstLine="0"/>
              <w:jc w:val="left"/>
              <w:rPr>
                <w:color w:val="000000"/>
                <w:sz w:val="21"/>
                <w:szCs w:val="21"/>
              </w:rPr>
            </w:pPr>
            <w:r w:rsidRPr="00880C23">
              <w:rPr>
                <w:color w:val="000000"/>
                <w:sz w:val="21"/>
                <w:szCs w:val="21"/>
              </w:rPr>
              <w:t>习题问题文本</w:t>
            </w:r>
            <w:r w:rsidR="000E6306">
              <w:rPr>
                <w:color w:val="000000"/>
                <w:sz w:val="21"/>
                <w:szCs w:val="21"/>
              </w:rPr>
              <w:t>（</w:t>
            </w:r>
            <w:r w:rsidR="000E6306">
              <w:rPr>
                <w:rFonts w:hint="eastAsia"/>
                <w:color w:val="000000"/>
                <w:sz w:val="21"/>
                <w:szCs w:val="21"/>
              </w:rPr>
              <w:t>question</w:t>
            </w:r>
            <w:r w:rsidR="000E6306">
              <w:rPr>
                <w:rFonts w:hint="eastAsia"/>
                <w:color w:val="000000"/>
                <w:sz w:val="21"/>
                <w:szCs w:val="21"/>
              </w:rPr>
              <w:t>）</w:t>
            </w:r>
            <w:r w:rsidR="00411A34">
              <w:rPr>
                <w:color w:val="000000"/>
                <w:sz w:val="21"/>
                <w:szCs w:val="21"/>
              </w:rPr>
              <w:t>，通常利用故事文本阐述数学问题。例如：</w:t>
            </w:r>
            <w:r w:rsidR="00411A34">
              <w:rPr>
                <w:rFonts w:hint="eastAsia"/>
                <w:color w:val="000000"/>
                <w:sz w:val="21"/>
                <w:szCs w:val="21"/>
              </w:rPr>
              <w:t>“</w:t>
            </w:r>
            <w:r w:rsidRPr="00880C23">
              <w:rPr>
                <w:color w:val="000000"/>
                <w:sz w:val="21"/>
                <w:szCs w:val="21"/>
              </w:rPr>
              <w:t>两个人从</w:t>
            </w:r>
            <w:r w:rsidRPr="00880C23">
              <w:rPr>
                <w:color w:val="000000"/>
                <w:sz w:val="21"/>
                <w:szCs w:val="21"/>
              </w:rPr>
              <w:t>$$1$$</w:t>
            </w:r>
            <w:r w:rsidRPr="00880C23">
              <w:rPr>
                <w:color w:val="000000"/>
                <w:sz w:val="21"/>
                <w:szCs w:val="21"/>
              </w:rPr>
              <w:t>开始按自然数顺序轮流依次报数，每人每次只能报</w:t>
            </w:r>
            <w:r w:rsidRPr="00880C23">
              <w:rPr>
                <w:color w:val="000000"/>
                <w:sz w:val="21"/>
                <w:szCs w:val="21"/>
              </w:rPr>
              <w:t>$$1\sim 3$$</w:t>
            </w:r>
            <w:r w:rsidRPr="00880C23">
              <w:rPr>
                <w:color w:val="000000"/>
                <w:sz w:val="21"/>
                <w:szCs w:val="21"/>
              </w:rPr>
              <w:t>个数，不允许不报</w:t>
            </w:r>
            <w:r w:rsidRPr="00880C23">
              <w:rPr>
                <w:color w:val="000000"/>
                <w:sz w:val="21"/>
                <w:szCs w:val="21"/>
              </w:rPr>
              <w:t>$$.$$</w:t>
            </w:r>
            <w:r w:rsidRPr="00880C23">
              <w:rPr>
                <w:color w:val="000000"/>
                <w:sz w:val="21"/>
                <w:szCs w:val="21"/>
              </w:rPr>
              <w:t>谁先报到</w:t>
            </w:r>
            <w:r w:rsidRPr="00880C23">
              <w:rPr>
                <w:color w:val="000000"/>
                <w:sz w:val="21"/>
                <w:szCs w:val="21"/>
              </w:rPr>
              <w:t>$$25$$</w:t>
            </w:r>
            <w:r w:rsidRPr="00880C23">
              <w:rPr>
                <w:color w:val="000000"/>
                <w:sz w:val="21"/>
                <w:szCs w:val="21"/>
              </w:rPr>
              <w:t>谁获胜．你选择先报还是后报？怎样报才能获胜</w:t>
            </w:r>
            <w:r w:rsidR="00411A34">
              <w:rPr>
                <w:rFonts w:hint="eastAsia"/>
                <w:color w:val="000000"/>
                <w:sz w:val="21"/>
                <w:szCs w:val="21"/>
              </w:rPr>
              <w:t>？”</w:t>
            </w:r>
            <w:r w:rsidR="00411A34" w:rsidRPr="00880C23">
              <w:rPr>
                <w:rFonts w:hint="eastAsia"/>
                <w:color w:val="000000"/>
                <w:sz w:val="21"/>
                <w:szCs w:val="21"/>
              </w:rPr>
              <w:t xml:space="preserve"> </w:t>
            </w:r>
          </w:p>
        </w:tc>
      </w:tr>
      <w:tr w:rsidR="004C7AF0" w:rsidRPr="00880C23" w14:paraId="6A87C470" w14:textId="77777777" w:rsidTr="00176B32">
        <w:trPr>
          <w:jc w:val="center"/>
        </w:trPr>
        <w:tc>
          <w:tcPr>
            <w:tcW w:w="1271" w:type="dxa"/>
            <w:shd w:val="clear" w:color="auto" w:fill="auto"/>
          </w:tcPr>
          <w:p w14:paraId="382888E3" w14:textId="77777777" w:rsidR="004C7AF0" w:rsidRPr="00880C23" w:rsidRDefault="004C7AF0" w:rsidP="004C7AF0">
            <w:pPr>
              <w:ind w:firstLineChars="0" w:firstLine="0"/>
              <w:jc w:val="center"/>
              <w:rPr>
                <w:color w:val="000000"/>
                <w:sz w:val="21"/>
                <w:szCs w:val="21"/>
              </w:rPr>
            </w:pPr>
            <w:r w:rsidRPr="00880C23">
              <w:rPr>
                <w:color w:val="000000"/>
                <w:sz w:val="21"/>
                <w:szCs w:val="21"/>
              </w:rPr>
              <w:t>analysis</w:t>
            </w:r>
          </w:p>
        </w:tc>
        <w:tc>
          <w:tcPr>
            <w:tcW w:w="6804" w:type="dxa"/>
            <w:shd w:val="clear" w:color="auto" w:fill="auto"/>
          </w:tcPr>
          <w:p w14:paraId="06183A78" w14:textId="0B570591" w:rsidR="004C7AF0" w:rsidRPr="00880C23" w:rsidRDefault="004C7AF0" w:rsidP="004C7AF0">
            <w:pPr>
              <w:ind w:firstLineChars="0" w:firstLine="0"/>
              <w:jc w:val="left"/>
              <w:rPr>
                <w:color w:val="000000"/>
                <w:sz w:val="21"/>
                <w:szCs w:val="21"/>
              </w:rPr>
            </w:pPr>
            <w:r w:rsidRPr="00880C23">
              <w:rPr>
                <w:color w:val="000000"/>
                <w:sz w:val="21"/>
                <w:szCs w:val="21"/>
              </w:rPr>
              <w:t>习题解答文本</w:t>
            </w:r>
            <w:r w:rsidR="000E6306">
              <w:rPr>
                <w:color w:val="000000"/>
                <w:sz w:val="21"/>
                <w:szCs w:val="21"/>
              </w:rPr>
              <w:t>（</w:t>
            </w:r>
            <w:r w:rsidR="000E6306">
              <w:rPr>
                <w:rFonts w:hint="eastAsia"/>
                <w:color w:val="000000"/>
                <w:sz w:val="21"/>
                <w:szCs w:val="21"/>
              </w:rPr>
              <w:t>answer</w:t>
            </w:r>
            <w:r w:rsidR="000E6306">
              <w:rPr>
                <w:rFonts w:hint="eastAsia"/>
                <w:color w:val="000000"/>
                <w:sz w:val="21"/>
                <w:szCs w:val="21"/>
              </w:rPr>
              <w:t>）</w:t>
            </w:r>
            <w:r w:rsidRPr="00880C23">
              <w:rPr>
                <w:color w:val="000000"/>
                <w:sz w:val="21"/>
                <w:szCs w:val="21"/>
              </w:rPr>
              <w:t>，通常利用相应知识点的解题思路套用公式。例如：</w:t>
            </w:r>
            <w:r w:rsidR="00411A34">
              <w:rPr>
                <w:rFonts w:hint="eastAsia"/>
                <w:color w:val="000000"/>
                <w:sz w:val="21"/>
                <w:szCs w:val="21"/>
              </w:rPr>
              <w:t>“</w:t>
            </w:r>
            <w:r w:rsidRPr="00880C23">
              <w:rPr>
                <w:color w:val="000000"/>
                <w:sz w:val="21"/>
                <w:szCs w:val="21"/>
              </w:rPr>
              <w:t>$$25\div (1+3)=6$$</w:t>
            </w:r>
            <w:r w:rsidRPr="00880C23">
              <w:rPr>
                <w:color w:val="000000"/>
                <w:sz w:val="21"/>
                <w:szCs w:val="21"/>
              </w:rPr>
              <w:t>（组）</w:t>
            </w:r>
            <w:r w:rsidRPr="00880C23">
              <w:rPr>
                <w:color w:val="000000"/>
                <w:sz w:val="21"/>
                <w:szCs w:val="21"/>
              </w:rPr>
              <w:t>$$\cdots \cdots 1$$</w:t>
            </w:r>
            <w:r w:rsidRPr="00880C23">
              <w:rPr>
                <w:color w:val="000000"/>
                <w:sz w:val="21"/>
                <w:szCs w:val="21"/>
              </w:rPr>
              <w:t>（个），要获胜必须先报，先报</w:t>
            </w:r>
            <w:r w:rsidRPr="00880C23">
              <w:rPr>
                <w:color w:val="000000"/>
                <w:sz w:val="21"/>
                <w:szCs w:val="21"/>
              </w:rPr>
              <w:t>$$1$$</w:t>
            </w:r>
            <w:r w:rsidRPr="00880C23">
              <w:rPr>
                <w:color w:val="000000"/>
                <w:sz w:val="21"/>
                <w:szCs w:val="21"/>
              </w:rPr>
              <w:t>个数，然后跟另外一个人凑</w:t>
            </w:r>
            <w:r w:rsidRPr="00880C23">
              <w:rPr>
                <w:color w:val="000000"/>
                <w:sz w:val="21"/>
                <w:szCs w:val="21"/>
              </w:rPr>
              <w:t>$$4$$</w:t>
            </w:r>
            <w:r w:rsidRPr="00880C23">
              <w:rPr>
                <w:color w:val="000000"/>
                <w:sz w:val="21"/>
                <w:szCs w:val="21"/>
              </w:rPr>
              <w:t>个数就必胜．</w:t>
            </w:r>
            <w:r w:rsidR="00411A34">
              <w:rPr>
                <w:rFonts w:hint="eastAsia"/>
                <w:color w:val="000000"/>
                <w:sz w:val="21"/>
                <w:szCs w:val="21"/>
              </w:rPr>
              <w:t>”</w:t>
            </w:r>
          </w:p>
        </w:tc>
      </w:tr>
      <w:tr w:rsidR="004C7AF0" w:rsidRPr="00880C23" w14:paraId="07EA2A3B" w14:textId="77777777" w:rsidTr="00176B32">
        <w:trPr>
          <w:jc w:val="center"/>
        </w:trPr>
        <w:tc>
          <w:tcPr>
            <w:tcW w:w="1271" w:type="dxa"/>
            <w:shd w:val="clear" w:color="auto" w:fill="auto"/>
          </w:tcPr>
          <w:p w14:paraId="7587FB63" w14:textId="77777777" w:rsidR="004C7AF0" w:rsidRPr="00880C23" w:rsidRDefault="004C7AF0" w:rsidP="004C7AF0">
            <w:pPr>
              <w:ind w:firstLineChars="0" w:firstLine="0"/>
              <w:jc w:val="center"/>
              <w:rPr>
                <w:color w:val="000000"/>
                <w:sz w:val="21"/>
                <w:szCs w:val="21"/>
              </w:rPr>
            </w:pPr>
            <w:r w:rsidRPr="00880C23">
              <w:rPr>
                <w:color w:val="000000"/>
                <w:sz w:val="21"/>
                <w:szCs w:val="21"/>
              </w:rPr>
              <w:t>knowledge</w:t>
            </w:r>
          </w:p>
        </w:tc>
        <w:tc>
          <w:tcPr>
            <w:tcW w:w="6804" w:type="dxa"/>
            <w:shd w:val="clear" w:color="auto" w:fill="auto"/>
          </w:tcPr>
          <w:p w14:paraId="7CC40B15" w14:textId="77777777" w:rsidR="004C7AF0" w:rsidRPr="00880C23" w:rsidRDefault="004C7AF0" w:rsidP="001E6526">
            <w:pPr>
              <w:ind w:firstLineChars="0" w:firstLine="0"/>
              <w:jc w:val="left"/>
              <w:rPr>
                <w:color w:val="000000"/>
                <w:sz w:val="21"/>
                <w:szCs w:val="21"/>
              </w:rPr>
            </w:pPr>
            <w:r w:rsidRPr="00880C23">
              <w:rPr>
                <w:color w:val="000000"/>
                <w:sz w:val="21"/>
                <w:szCs w:val="21"/>
              </w:rPr>
              <w:t>习题知识点，该列存储的知识点最多为</w:t>
            </w:r>
            <w:r w:rsidRPr="00880C23">
              <w:rPr>
                <w:color w:val="000000"/>
                <w:sz w:val="21"/>
                <w:szCs w:val="21"/>
              </w:rPr>
              <w:t>5</w:t>
            </w:r>
            <w:r w:rsidRPr="00880C23">
              <w:rPr>
                <w:color w:val="000000"/>
                <w:sz w:val="21"/>
                <w:szCs w:val="21"/>
              </w:rPr>
              <w:t>级，知识点为树状结构，一个子知识点只能有一个父知识点。在该数据集中存储为</w:t>
            </w:r>
            <w:r w:rsidRPr="00880C23">
              <w:rPr>
                <w:color w:val="000000"/>
                <w:sz w:val="21"/>
                <w:szCs w:val="21"/>
              </w:rPr>
              <w:t>json</w:t>
            </w:r>
            <w:r w:rsidRPr="00880C23">
              <w:rPr>
                <w:color w:val="000000"/>
                <w:sz w:val="21"/>
                <w:szCs w:val="21"/>
              </w:rPr>
              <w:t>格式，用</w:t>
            </w:r>
            <w:r w:rsidRPr="00880C23">
              <w:rPr>
                <w:color w:val="000000"/>
                <w:sz w:val="21"/>
                <w:szCs w:val="21"/>
              </w:rPr>
              <w:t>unicode</w:t>
            </w:r>
            <w:r w:rsidRPr="00880C23">
              <w:rPr>
                <w:color w:val="000000"/>
                <w:sz w:val="21"/>
                <w:szCs w:val="21"/>
              </w:rPr>
              <w:t>文本存储。</w:t>
            </w:r>
          </w:p>
        </w:tc>
      </w:tr>
    </w:tbl>
    <w:p w14:paraId="3D62C7D1" w14:textId="77777777" w:rsidR="004C7AF0" w:rsidRDefault="004C7AF0" w:rsidP="004C7AF0">
      <w:pPr>
        <w:ind w:firstLineChars="0" w:firstLine="0"/>
        <w:rPr>
          <w:color w:val="000000"/>
        </w:rPr>
      </w:pPr>
    </w:p>
    <w:p w14:paraId="1198611D" w14:textId="7DBDF4ED" w:rsidR="004C7AF0" w:rsidRDefault="004C7AF0" w:rsidP="004C7AF0">
      <w:pPr>
        <w:ind w:firstLineChars="0" w:firstLine="480"/>
      </w:pPr>
      <w:r>
        <w:rPr>
          <w:rFonts w:hint="eastAsia"/>
        </w:rPr>
        <w:t>本论文首先对习题数据集进行了简单的预处理：将</w:t>
      </w:r>
      <w:r>
        <w:rPr>
          <w:rFonts w:hint="eastAsia"/>
        </w:rPr>
        <w:t>knowledge</w:t>
      </w:r>
      <w:r>
        <w:rPr>
          <w:rFonts w:hint="eastAsia"/>
        </w:rPr>
        <w:t>对应的</w:t>
      </w:r>
      <w:r>
        <w:rPr>
          <w:rFonts w:hint="eastAsia"/>
        </w:rPr>
        <w:t>unicode</w:t>
      </w:r>
      <w:r>
        <w:rPr>
          <w:rFonts w:hint="eastAsia"/>
        </w:rPr>
        <w:t>文本转化为</w:t>
      </w:r>
      <w:r>
        <w:rPr>
          <w:rFonts w:hint="eastAsia"/>
        </w:rPr>
        <w:t>utf-8</w:t>
      </w:r>
      <w:r>
        <w:rPr>
          <w:rFonts w:hint="eastAsia"/>
        </w:rPr>
        <w:t>文本，可以得到该习题对应至多</w:t>
      </w:r>
      <w:r>
        <w:rPr>
          <w:rFonts w:hint="eastAsia"/>
        </w:rPr>
        <w:t>5</w:t>
      </w:r>
      <w:r>
        <w:rPr>
          <w:rFonts w:hint="eastAsia"/>
        </w:rPr>
        <w:t>级的知识点。</w:t>
      </w:r>
      <w:r>
        <w:t>在本论文所用的数据集中，每个习题都至少有一个标签，但不一定每级标签都有。为了简便</w:t>
      </w:r>
      <w:r>
        <w:rPr>
          <w:rFonts w:hint="eastAsia"/>
        </w:rPr>
        <w:t>，本论文将习题对应的最后一级知识点作为该习题的标签（</w:t>
      </w:r>
      <w:r>
        <w:rPr>
          <w:rFonts w:hint="eastAsia"/>
        </w:rPr>
        <w:t>tag</w:t>
      </w:r>
      <w:r>
        <w:rPr>
          <w:rFonts w:hint="eastAsia"/>
        </w:rPr>
        <w:t>），如</w:t>
      </w:r>
      <w:r>
        <w:rPr>
          <w:rFonts w:hint="eastAsia"/>
        </w:rPr>
        <w:t>knowledge</w:t>
      </w:r>
      <w:r>
        <w:rPr>
          <w:rFonts w:hint="eastAsia"/>
        </w:rPr>
        <w:t>为“</w:t>
      </w:r>
      <w:r>
        <w:t>1</w:t>
      </w:r>
      <w:r>
        <w:t>：</w:t>
      </w:r>
      <w:r>
        <w:lastRenderedPageBreak/>
        <w:t>杂题，</w:t>
      </w:r>
      <w:r>
        <w:t>2</w:t>
      </w:r>
      <w:r>
        <w:t>：操作与策略，</w:t>
      </w:r>
      <w:r>
        <w:t>3</w:t>
      </w:r>
      <w:r>
        <w:t>：游戏策略，</w:t>
      </w:r>
      <w:r>
        <w:t>4</w:t>
      </w:r>
      <w:r>
        <w:t>：抢占制胜点</w:t>
      </w:r>
      <w:r>
        <w:rPr>
          <w:rFonts w:hint="eastAsia"/>
        </w:rPr>
        <w:t>”</w:t>
      </w:r>
      <w:r>
        <w:t>表示一级知识点为</w:t>
      </w:r>
      <w:r w:rsidR="006D5D69">
        <w:rPr>
          <w:rFonts w:hint="eastAsia"/>
        </w:rPr>
        <w:t>“</w:t>
      </w:r>
      <w:r>
        <w:t>杂题</w:t>
      </w:r>
      <w:r w:rsidR="006D5D69">
        <w:rPr>
          <w:rFonts w:asciiTheme="minorEastAsia" w:eastAsiaTheme="minorEastAsia" w:hAnsiTheme="minorEastAsia"/>
        </w:rPr>
        <w:t>”</w:t>
      </w:r>
      <w:r>
        <w:t>，二级知识点为</w:t>
      </w:r>
      <w:r w:rsidRPr="006D5D69">
        <w:rPr>
          <w:rFonts w:asciiTheme="minorEastAsia" w:eastAsiaTheme="minorEastAsia" w:hAnsiTheme="minorEastAsia"/>
        </w:rPr>
        <w:t>“操作与策略”，三级知识点为“游戏策略”</w:t>
      </w:r>
      <w:r>
        <w:t>，四级知识点为</w:t>
      </w:r>
      <w:r w:rsidRPr="006D5D69">
        <w:rPr>
          <w:rFonts w:asciiTheme="minorEastAsia" w:eastAsiaTheme="minorEastAsia" w:hAnsiTheme="minorEastAsia"/>
        </w:rPr>
        <w:t>“抢占制胜点”</w:t>
      </w:r>
      <w:r>
        <w:t>，该类习题</w:t>
      </w:r>
      <w:r>
        <w:rPr>
          <w:rFonts w:hint="eastAsia"/>
        </w:rPr>
        <w:t>可以取“抢占制胜点”作为</w:t>
      </w:r>
      <w:r w:rsidR="001F1127">
        <w:rPr>
          <w:rFonts w:hint="eastAsia"/>
        </w:rPr>
        <w:t>最细粒度</w:t>
      </w:r>
      <w:r>
        <w:rPr>
          <w:rFonts w:hint="eastAsia"/>
        </w:rPr>
        <w:t>标签（</w:t>
      </w:r>
      <w:r>
        <w:rPr>
          <w:rFonts w:hint="eastAsia"/>
        </w:rPr>
        <w:t>tag</w:t>
      </w:r>
      <w:r>
        <w:rPr>
          <w:rFonts w:hint="eastAsia"/>
        </w:rPr>
        <w:t>）。这可以使每个习题被分类到最细粒度上，保证本论文的模型效果。</w:t>
      </w:r>
      <w:r w:rsidR="001E51FC">
        <w:rPr>
          <w:rFonts w:hint="eastAsia"/>
          <w:color w:val="000000"/>
        </w:rPr>
        <w:t>相似习题是指考察学生相同知识点的习题</w:t>
      </w:r>
      <w:r w:rsidR="00595C3A">
        <w:rPr>
          <w:color w:val="000000"/>
        </w:rPr>
        <w:fldChar w:fldCharType="begin"/>
      </w:r>
      <w:r w:rsidR="00BE2D93">
        <w:rPr>
          <w:color w:val="000000"/>
        </w:rPr>
        <w:instrText xml:space="preserve"> ADDIN NE.Ref.{E3B3C4F6-8BE4-415B-81E3-5B175F3697AB}</w:instrText>
      </w:r>
      <w:r w:rsidR="00595C3A">
        <w:rPr>
          <w:color w:val="000000"/>
        </w:rPr>
        <w:fldChar w:fldCharType="separate"/>
      </w:r>
      <w:r w:rsidR="00BE2D93">
        <w:rPr>
          <w:rFonts w:ascii="宋体" w:cs="宋体"/>
          <w:color w:val="080000"/>
          <w:kern w:val="0"/>
          <w:vertAlign w:val="superscript"/>
        </w:rPr>
        <w:t>[26]</w:t>
      </w:r>
      <w:r w:rsidR="00595C3A">
        <w:rPr>
          <w:color w:val="000000"/>
        </w:rPr>
        <w:fldChar w:fldCharType="end"/>
      </w:r>
      <w:r w:rsidR="00156E6D">
        <w:rPr>
          <w:rFonts w:hint="eastAsia"/>
          <w:color w:val="000000"/>
        </w:rPr>
        <w:t>，因此本文</w:t>
      </w:r>
      <w:r w:rsidR="001E51FC">
        <w:rPr>
          <w:rFonts w:hint="eastAsia"/>
          <w:color w:val="000000"/>
        </w:rPr>
        <w:t>将标签相同的习题认为是相似习题。</w:t>
      </w:r>
    </w:p>
    <w:p w14:paraId="1DD25441" w14:textId="3B6FE287" w:rsidR="004C7AF0" w:rsidRDefault="004C7AF0" w:rsidP="004C7AF0">
      <w:pPr>
        <w:pStyle w:val="22"/>
        <w:rPr>
          <w:rFonts w:ascii="黑体" w:hAnsi="黑体" w:cs="黑体"/>
        </w:rPr>
      </w:pPr>
      <w:bookmarkStart w:id="66" w:name="_Toc38648335"/>
      <w:bookmarkStart w:id="67" w:name="_Toc40538694"/>
      <w:r w:rsidRPr="00BE7A13">
        <w:t xml:space="preserve">3.2 </w:t>
      </w:r>
      <w:r w:rsidR="009E24B9" w:rsidRPr="00BE7A13">
        <w:t xml:space="preserve"> </w:t>
      </w:r>
      <w:r>
        <w:rPr>
          <w:rFonts w:ascii="黑体" w:hAnsi="黑体" w:cs="黑体" w:hint="eastAsia"/>
        </w:rPr>
        <w:t>习题数据</w:t>
      </w:r>
      <w:bookmarkEnd w:id="66"/>
      <w:r w:rsidR="00D42150">
        <w:rPr>
          <w:rFonts w:ascii="黑体" w:hAnsi="黑体" w:cs="黑体" w:hint="eastAsia"/>
        </w:rPr>
        <w:t>统计</w:t>
      </w:r>
      <w:r w:rsidR="00122A98">
        <w:rPr>
          <w:rFonts w:ascii="黑体" w:hAnsi="黑体" w:cs="黑体" w:hint="eastAsia"/>
        </w:rPr>
        <w:t>分析</w:t>
      </w:r>
      <w:bookmarkEnd w:id="67"/>
    </w:p>
    <w:p w14:paraId="28F6F65D" w14:textId="46A96F83" w:rsidR="004C7AF0" w:rsidRDefault="004C7AF0" w:rsidP="004C7AF0">
      <w:pPr>
        <w:widowControl/>
        <w:adjustRightInd/>
        <w:snapToGrid/>
        <w:ind w:firstLine="480"/>
      </w:pPr>
      <w:r>
        <w:t>本节对习题数据集进行两个方面的数据挖掘分析：一方面，</w:t>
      </w:r>
      <w:r w:rsidR="00E23CA9">
        <w:rPr>
          <w:rFonts w:hint="eastAsia"/>
        </w:rPr>
        <w:t>通过对习题的统计分析进行数据挖掘</w:t>
      </w:r>
      <w:r>
        <w:t>，另一方面，对习题的文本进行数据挖掘。</w:t>
      </w:r>
      <w:r w:rsidR="00914C49">
        <w:rPr>
          <w:rFonts w:hint="eastAsia"/>
        </w:rPr>
        <w:t>根据</w:t>
      </w:r>
      <w:r>
        <w:t>这些分析</w:t>
      </w:r>
      <w:r w:rsidR="00914C49">
        <w:rPr>
          <w:rFonts w:hint="eastAsia"/>
        </w:rPr>
        <w:t>进行习题数据集预处理和实验参数设置</w:t>
      </w:r>
      <w:r>
        <w:t>。</w:t>
      </w:r>
    </w:p>
    <w:p w14:paraId="255622D5" w14:textId="64E7F589" w:rsidR="004C7AF0" w:rsidRDefault="001E51FC" w:rsidP="004C7AF0">
      <w:pPr>
        <w:widowControl/>
        <w:adjustRightInd/>
        <w:snapToGrid/>
        <w:ind w:firstLine="480"/>
      </w:pPr>
      <w:r>
        <w:rPr>
          <w:rFonts w:hint="eastAsia"/>
        </w:rPr>
        <w:t>首先对习题的标签进行统计分析，进而对习题数据集进行筛选。</w:t>
      </w:r>
      <w:r w:rsidR="001F1127">
        <w:t>该中文数学习题</w:t>
      </w:r>
      <w:r w:rsidR="00D6533F">
        <w:t>在最细粒度标签下的数量分布极度不均衡，</w:t>
      </w:r>
      <w:r w:rsidR="00D6533F">
        <w:rPr>
          <w:rFonts w:hint="eastAsia"/>
        </w:rPr>
        <w:t>它</w:t>
      </w:r>
      <w:r w:rsidR="004C7AF0">
        <w:t>包含</w:t>
      </w:r>
      <w:r w:rsidR="004C7AF0">
        <w:t>450284</w:t>
      </w:r>
      <w:r w:rsidR="004C7AF0">
        <w:t>道习题，分布在</w:t>
      </w:r>
      <w:r w:rsidR="004C7AF0">
        <w:t>40194</w:t>
      </w:r>
      <w:r w:rsidR="004C7AF0">
        <w:t>个标签下，平均每个标签下约有</w:t>
      </w:r>
      <w:r w:rsidR="004C7AF0">
        <w:t>11</w:t>
      </w:r>
      <w:r w:rsidR="00D6533F">
        <w:t>道题；</w:t>
      </w:r>
      <w:r w:rsidR="004C7AF0">
        <w:t>其中包含习题数量最多的</w:t>
      </w:r>
      <w:r w:rsidR="004C7AF0" w:rsidRPr="006D5D69">
        <w:rPr>
          <w:rFonts w:asciiTheme="minorEastAsia" w:eastAsiaTheme="minorEastAsia" w:hAnsiTheme="minorEastAsia"/>
        </w:rPr>
        <w:t>是“四则混合运算”</w:t>
      </w:r>
      <w:r w:rsidR="004C7AF0">
        <w:t>，包含了</w:t>
      </w:r>
      <w:r w:rsidR="004C7AF0">
        <w:t>6301</w:t>
      </w:r>
      <w:r w:rsidR="004C7AF0">
        <w:t>道题，而包含</w:t>
      </w:r>
      <w:r w:rsidR="004C7AF0">
        <w:t>5</w:t>
      </w:r>
      <w:r w:rsidR="004C7AF0">
        <w:t>道习题及以下的标签共有</w:t>
      </w:r>
      <w:r w:rsidR="004C7AF0">
        <w:rPr>
          <w:rFonts w:hint="eastAsia"/>
        </w:rPr>
        <w:t>34745</w:t>
      </w:r>
      <w:r w:rsidR="004C7AF0">
        <w:t>个，占总标签数的</w:t>
      </w:r>
      <w:r w:rsidR="004C7AF0">
        <w:t>86.4%</w:t>
      </w:r>
      <w:r w:rsidR="004C7AF0">
        <w:t>。图</w:t>
      </w:r>
      <w:r w:rsidR="004C7AF0">
        <w:t>3-1</w:t>
      </w:r>
      <w:r w:rsidR="00282376">
        <w:t xml:space="preserve"> a) </w:t>
      </w:r>
      <w:r w:rsidR="004C7AF0">
        <w:t>为对最细粒度标签下习题数量进行统计后所绘制的</w:t>
      </w:r>
      <w:r w:rsidR="004C7AF0">
        <w:t>CDF</w:t>
      </w:r>
      <w:r w:rsidR="004C7AF0">
        <w:t>曲线图，</w:t>
      </w:r>
      <w:r w:rsidR="00D6533F">
        <w:rPr>
          <w:rFonts w:hint="eastAsia"/>
        </w:rPr>
        <w:t>也可以看出习题标签分布的不均衡</w:t>
      </w:r>
      <w:r w:rsidR="004C7AF0">
        <w:t>。数据不均衡对深度学习模型的训练影响较大，因此本论文拟首先用习题数量为</w:t>
      </w:r>
      <w:r w:rsidR="004C7AF0">
        <w:t>90</w:t>
      </w:r>
      <w:r w:rsidR="004C7AF0">
        <w:t>到</w:t>
      </w:r>
      <w:r w:rsidR="004C7AF0">
        <w:t>100</w:t>
      </w:r>
      <w:r w:rsidR="001F1127">
        <w:t>之间的标签下的习题集进行模型训练和测试，保证模型</w:t>
      </w:r>
      <w:r w:rsidR="001F1127">
        <w:rPr>
          <w:rFonts w:hint="eastAsia"/>
        </w:rPr>
        <w:t>的</w:t>
      </w:r>
      <w:r w:rsidR="004C7AF0">
        <w:t>习题数量均衡，即每类习题均进行充分训练的情况下是有效的。这些习题共计</w:t>
      </w:r>
      <w:r w:rsidR="004C7AF0">
        <w:t>8135</w:t>
      </w:r>
      <w:r w:rsidR="004C7AF0">
        <w:t>道，属于</w:t>
      </w:r>
      <w:r w:rsidR="004C7AF0">
        <w:t>86</w:t>
      </w:r>
      <w:r w:rsidR="004C7AF0">
        <w:t>个标签，其</w:t>
      </w:r>
      <w:r w:rsidR="004C7AF0">
        <w:t>CDF</w:t>
      </w:r>
      <w:r w:rsidR="004C7AF0">
        <w:t>曲线图如图</w:t>
      </w:r>
      <w:r w:rsidR="00282376">
        <w:rPr>
          <w:rFonts w:hint="eastAsia"/>
        </w:rPr>
        <w:t>3</w:t>
      </w:r>
      <w:r w:rsidR="00282376">
        <w:t xml:space="preserve">-1 b) </w:t>
      </w:r>
      <w:r w:rsidR="004C7AF0">
        <w:t>所示，可以看出习题基本均匀分布在这些标签中。</w:t>
      </w:r>
    </w:p>
    <w:p w14:paraId="7482FF12" w14:textId="7B6A2CF1" w:rsidR="00D6533F" w:rsidRDefault="00D6533F" w:rsidP="004C7AF0">
      <w:pPr>
        <w:widowControl/>
        <w:adjustRightInd/>
        <w:snapToGrid/>
        <w:ind w:firstLine="480"/>
      </w:pPr>
      <w:r>
        <w:rPr>
          <w:rFonts w:hint="eastAsia"/>
        </w:rPr>
        <w:t>接着对习题的长度进行统计分析，确定模型的文本输入长度。</w:t>
      </w:r>
      <w:r>
        <w:t>对习题问题文本和解答文本的长度</w:t>
      </w:r>
      <w:r>
        <w:rPr>
          <w:rFonts w:hint="eastAsia"/>
        </w:rPr>
        <w:t>进行统计发现，</w:t>
      </w:r>
      <w:r>
        <w:t>在这</w:t>
      </w:r>
      <w:r>
        <w:t>450284</w:t>
      </w:r>
      <w:r>
        <w:t>道习题中，问题文本长度的平均值为</w:t>
      </w:r>
      <w:r>
        <w:t>131.6</w:t>
      </w:r>
      <w:r>
        <w:t>，中位数为</w:t>
      </w:r>
      <w:r>
        <w:t>101</w:t>
      </w:r>
      <w:r>
        <w:t>；解答文本长度的平均值为</w:t>
      </w:r>
      <w:r>
        <w:t>253.6</w:t>
      </w:r>
      <w:r>
        <w:t>，中位数为</w:t>
      </w:r>
      <w:r>
        <w:t>138</w:t>
      </w:r>
      <w:r>
        <w:t>。图</w:t>
      </w:r>
      <w:r>
        <w:t>3-2</w:t>
      </w:r>
      <w:r>
        <w:t>为习题问题文本和解答文本长度进行统计后所绘制的</w:t>
      </w:r>
      <w:r>
        <w:t>CDF</w:t>
      </w:r>
      <w:r>
        <w:t>曲线图（</w:t>
      </w:r>
      <w:r>
        <w:t>x</w:t>
      </w:r>
      <w:r>
        <w:t>轴均经过</w:t>
      </w:r>
      <w:r>
        <w:t>log10</w:t>
      </w:r>
      <w:r>
        <w:t>对数化），可以看出大部分文本的长度都较小，由于通常深度学习模型处理文本的长度有限，本论文将设置一个定值以截断送入的文本。为了均衡模型性能和模型效率，选取截断长度</w:t>
      </w:r>
      <w:r>
        <w:t>L</w:t>
      </w:r>
      <w:r>
        <w:t>为</w:t>
      </w:r>
      <w:r>
        <w:t>128</w:t>
      </w:r>
      <w:r>
        <w:t>。</w:t>
      </w:r>
    </w:p>
    <w:p w14:paraId="6080507F" w14:textId="77777777" w:rsidR="0038325D" w:rsidRDefault="0038325D" w:rsidP="004C7AF0">
      <w:pPr>
        <w:widowControl/>
        <w:adjustRightInd/>
        <w:snapToGrid/>
        <w:spacing w:line="240" w:lineRule="auto"/>
        <w:ind w:firstLineChars="0" w:firstLine="0"/>
        <w:jc w:val="center"/>
      </w:pPr>
    </w:p>
    <w:p w14:paraId="359CF4D3" w14:textId="49CC037B" w:rsidR="004C7AF0" w:rsidRDefault="004C7AF0" w:rsidP="004C7AF0">
      <w:pPr>
        <w:widowControl/>
        <w:adjustRightInd/>
        <w:snapToGrid/>
        <w:spacing w:line="240" w:lineRule="auto"/>
        <w:ind w:firstLineChars="0" w:firstLine="0"/>
        <w:jc w:val="center"/>
      </w:pPr>
      <w:r>
        <w:rPr>
          <w:noProof/>
        </w:rPr>
        <w:lastRenderedPageBreak/>
        <w:drawing>
          <wp:inline distT="0" distB="0" distL="0" distR="0" wp14:anchorId="156AAEFC" wp14:editId="38C7C97F">
            <wp:extent cx="2533650" cy="1803310"/>
            <wp:effectExtent l="0" t="0" r="0" b="6985"/>
            <wp:docPr id="2" name="图片 9" descr="习题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习题cdf"/>
                    <pic:cNvPicPr>
                      <a:picLocks noChangeAspect="1"/>
                    </pic:cNvPicPr>
                  </pic:nvPicPr>
                  <pic:blipFill>
                    <a:blip r:embed="rId237"/>
                    <a:stretch>
                      <a:fillRect/>
                    </a:stretch>
                  </pic:blipFill>
                  <pic:spPr>
                    <a:xfrm>
                      <a:off x="0" y="0"/>
                      <a:ext cx="2542958" cy="1809935"/>
                    </a:xfrm>
                    <a:prstGeom prst="rect">
                      <a:avLst/>
                    </a:prstGeom>
                  </pic:spPr>
                </pic:pic>
              </a:graphicData>
            </a:graphic>
          </wp:inline>
        </w:drawing>
      </w:r>
    </w:p>
    <w:p w14:paraId="61691093" w14:textId="32AE533C" w:rsidR="004C7AF0" w:rsidRDefault="00BF4F11" w:rsidP="009E24B9">
      <w:pPr>
        <w:spacing w:beforeLines="50" w:before="156" w:line="240" w:lineRule="auto"/>
        <w:ind w:firstLineChars="0" w:firstLine="0"/>
        <w:jc w:val="center"/>
        <w:rPr>
          <w:rFonts w:hAnsi="宋体"/>
          <w:sz w:val="21"/>
          <w:szCs w:val="21"/>
        </w:rPr>
      </w:pPr>
      <w:r w:rsidRPr="00BF4F11">
        <w:rPr>
          <w:rFonts w:hAnsi="宋体" w:hint="eastAsia"/>
          <w:sz w:val="21"/>
          <w:szCs w:val="21"/>
        </w:rPr>
        <w:t>a)</w:t>
      </w:r>
      <w:r>
        <w:rPr>
          <w:rFonts w:hAnsi="宋体" w:hint="eastAsia"/>
          <w:sz w:val="21"/>
          <w:szCs w:val="21"/>
        </w:rPr>
        <w:t xml:space="preserve"> </w:t>
      </w:r>
      <w:r w:rsidRPr="00BF4F11">
        <w:rPr>
          <w:rFonts w:hAnsi="宋体" w:hint="eastAsia"/>
          <w:sz w:val="21"/>
          <w:szCs w:val="21"/>
        </w:rPr>
        <w:t>最细粒度标签下习题数量</w:t>
      </w:r>
      <w:r w:rsidRPr="00BF4F11">
        <w:rPr>
          <w:rFonts w:hAnsi="宋体" w:hint="eastAsia"/>
          <w:sz w:val="21"/>
          <w:szCs w:val="21"/>
        </w:rPr>
        <w:t>C</w:t>
      </w:r>
      <w:r w:rsidRPr="00BF4F11">
        <w:rPr>
          <w:rFonts w:hAnsi="宋体"/>
          <w:sz w:val="21"/>
          <w:szCs w:val="21"/>
        </w:rPr>
        <w:t>DF</w:t>
      </w:r>
      <w:r w:rsidRPr="00BF4F11">
        <w:rPr>
          <w:rFonts w:hAnsi="宋体" w:hint="eastAsia"/>
          <w:sz w:val="21"/>
          <w:szCs w:val="21"/>
        </w:rPr>
        <w:t>曲线</w:t>
      </w:r>
      <w:r w:rsidR="004C7AF0" w:rsidRPr="00BF4F11">
        <w:rPr>
          <w:rFonts w:hAnsi="宋体"/>
          <w:sz w:val="21"/>
          <w:szCs w:val="21"/>
        </w:rPr>
        <w:t xml:space="preserve">  </w:t>
      </w:r>
      <w:r w:rsidRPr="00BF4F11">
        <w:rPr>
          <w:rFonts w:hAnsi="宋体"/>
          <w:sz w:val="21"/>
          <w:szCs w:val="21"/>
        </w:rPr>
        <w:t xml:space="preserve">  </w:t>
      </w:r>
    </w:p>
    <w:p w14:paraId="708B8F02" w14:textId="302AA584" w:rsidR="009E24B9" w:rsidRDefault="00BF4F11" w:rsidP="00A61138">
      <w:pPr>
        <w:spacing w:afterLines="50" w:after="156" w:line="240" w:lineRule="auto"/>
        <w:ind w:firstLineChars="0" w:firstLine="0"/>
        <w:jc w:val="center"/>
        <w:rPr>
          <w:rFonts w:hAnsi="宋体"/>
          <w:sz w:val="21"/>
          <w:szCs w:val="21"/>
        </w:rPr>
      </w:pPr>
      <w:r>
        <w:rPr>
          <w:rFonts w:hAnsi="宋体" w:hint="eastAsia"/>
          <w:sz w:val="21"/>
          <w:szCs w:val="21"/>
        </w:rPr>
        <w:t>a)</w:t>
      </w:r>
      <w:r>
        <w:rPr>
          <w:rFonts w:hAnsi="宋体"/>
          <w:sz w:val="21"/>
          <w:szCs w:val="21"/>
        </w:rPr>
        <w:t xml:space="preserve"> CDF Curve of Exercise Number under the</w:t>
      </w:r>
      <w:r w:rsidR="00A61138">
        <w:rPr>
          <w:rFonts w:hAnsi="宋体"/>
          <w:sz w:val="21"/>
          <w:szCs w:val="21"/>
        </w:rPr>
        <w:t xml:space="preserve"> </w:t>
      </w:r>
      <w:r w:rsidR="009E24B9">
        <w:rPr>
          <w:rFonts w:hAnsi="宋体"/>
          <w:sz w:val="21"/>
          <w:szCs w:val="21"/>
        </w:rPr>
        <w:t>Finest Granularity L</w:t>
      </w:r>
      <w:r w:rsidR="009E24B9" w:rsidRPr="00BF4F11">
        <w:rPr>
          <w:rFonts w:hAnsi="宋体"/>
          <w:sz w:val="21"/>
          <w:szCs w:val="21"/>
        </w:rPr>
        <w:t>abel</w:t>
      </w:r>
      <w:r w:rsidR="009E24B9">
        <w:rPr>
          <w:rFonts w:hAnsi="宋体"/>
          <w:sz w:val="21"/>
          <w:szCs w:val="21"/>
        </w:rPr>
        <w:t xml:space="preserve">                 </w:t>
      </w:r>
    </w:p>
    <w:p w14:paraId="69FE4F5C" w14:textId="5C37719C" w:rsidR="00A61138" w:rsidRDefault="00A61138" w:rsidP="009E24B9">
      <w:pPr>
        <w:spacing w:afterLines="50" w:after="156" w:line="240" w:lineRule="auto"/>
        <w:ind w:firstLineChars="0" w:firstLine="0"/>
        <w:jc w:val="center"/>
        <w:rPr>
          <w:rFonts w:hAnsi="宋体"/>
          <w:sz w:val="21"/>
          <w:szCs w:val="21"/>
        </w:rPr>
      </w:pPr>
      <w:r>
        <w:rPr>
          <w:noProof/>
        </w:rPr>
        <w:drawing>
          <wp:inline distT="0" distB="0" distL="0" distR="0" wp14:anchorId="560E4ACF" wp14:editId="7D58B891">
            <wp:extent cx="2543175" cy="1810089"/>
            <wp:effectExtent l="0" t="0" r="0" b="0"/>
            <wp:docPr id="9" name="图片 10" descr="90-100习题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0-100习题cdf"/>
                    <pic:cNvPicPr>
                      <a:picLocks noChangeAspect="1"/>
                    </pic:cNvPicPr>
                  </pic:nvPicPr>
                  <pic:blipFill>
                    <a:blip r:embed="rId238"/>
                    <a:stretch>
                      <a:fillRect/>
                    </a:stretch>
                  </pic:blipFill>
                  <pic:spPr>
                    <a:xfrm>
                      <a:off x="0" y="0"/>
                      <a:ext cx="2554969" cy="1818484"/>
                    </a:xfrm>
                    <a:prstGeom prst="rect">
                      <a:avLst/>
                    </a:prstGeom>
                  </pic:spPr>
                </pic:pic>
              </a:graphicData>
            </a:graphic>
          </wp:inline>
        </w:drawing>
      </w:r>
    </w:p>
    <w:p w14:paraId="3E4A49C1" w14:textId="4B4507D2" w:rsidR="00A61138" w:rsidRDefault="00A61138" w:rsidP="00A61138">
      <w:pPr>
        <w:spacing w:beforeLines="50" w:before="156" w:line="240" w:lineRule="auto"/>
        <w:ind w:firstLineChars="0" w:firstLine="0"/>
        <w:jc w:val="center"/>
        <w:rPr>
          <w:rFonts w:hAnsi="宋体"/>
          <w:sz w:val="21"/>
          <w:szCs w:val="21"/>
        </w:rPr>
      </w:pPr>
      <w:r w:rsidRPr="00BF4F11">
        <w:rPr>
          <w:rFonts w:hAnsi="宋体"/>
          <w:sz w:val="21"/>
          <w:szCs w:val="21"/>
        </w:rPr>
        <w:t>b)</w:t>
      </w:r>
      <w:r>
        <w:rPr>
          <w:rFonts w:hAnsi="宋体"/>
          <w:sz w:val="21"/>
          <w:szCs w:val="21"/>
        </w:rPr>
        <w:t xml:space="preserve"> </w:t>
      </w:r>
      <w:r>
        <w:rPr>
          <w:rFonts w:hAnsi="宋体" w:hint="eastAsia"/>
          <w:sz w:val="21"/>
          <w:szCs w:val="21"/>
        </w:rPr>
        <w:t>习题数量</w:t>
      </w:r>
      <w:r>
        <w:rPr>
          <w:rFonts w:hAnsi="宋体" w:hint="eastAsia"/>
          <w:sz w:val="21"/>
          <w:szCs w:val="21"/>
        </w:rPr>
        <w:t>90-100</w:t>
      </w:r>
      <w:r>
        <w:rPr>
          <w:rFonts w:hAnsi="宋体" w:hint="eastAsia"/>
          <w:sz w:val="21"/>
          <w:szCs w:val="21"/>
        </w:rPr>
        <w:t>标签的</w:t>
      </w:r>
      <w:r>
        <w:rPr>
          <w:rFonts w:hAnsi="宋体" w:hint="eastAsia"/>
          <w:sz w:val="21"/>
          <w:szCs w:val="21"/>
        </w:rPr>
        <w:t>C</w:t>
      </w:r>
      <w:r>
        <w:rPr>
          <w:rFonts w:hAnsi="宋体"/>
          <w:sz w:val="21"/>
          <w:szCs w:val="21"/>
        </w:rPr>
        <w:t>DF</w:t>
      </w:r>
      <w:r>
        <w:rPr>
          <w:rFonts w:hAnsi="宋体" w:hint="eastAsia"/>
          <w:sz w:val="21"/>
          <w:szCs w:val="21"/>
        </w:rPr>
        <w:t>曲线</w:t>
      </w:r>
    </w:p>
    <w:p w14:paraId="13E9920C" w14:textId="7B06AA9B" w:rsidR="00A61138" w:rsidRPr="009E24B9" w:rsidRDefault="00A61138" w:rsidP="00A61138">
      <w:pPr>
        <w:spacing w:afterLines="50" w:after="156" w:line="240" w:lineRule="auto"/>
        <w:ind w:firstLineChars="0" w:firstLine="0"/>
        <w:jc w:val="center"/>
        <w:rPr>
          <w:rFonts w:hAnsi="宋体"/>
          <w:sz w:val="21"/>
          <w:szCs w:val="21"/>
        </w:rPr>
      </w:pPr>
      <w:r>
        <w:rPr>
          <w:rFonts w:hAnsi="宋体"/>
          <w:sz w:val="21"/>
          <w:szCs w:val="21"/>
        </w:rPr>
        <w:t>b) CDF Curve of Exercise Number under the</w:t>
      </w:r>
      <w:r w:rsidRPr="00A61138">
        <w:t xml:space="preserve"> </w:t>
      </w:r>
      <w:r w:rsidRPr="00A61138">
        <w:rPr>
          <w:rFonts w:hAnsi="宋体"/>
          <w:sz w:val="21"/>
          <w:szCs w:val="21"/>
        </w:rPr>
        <w:t>Label that has 90-100 Exercsies</w:t>
      </w:r>
    </w:p>
    <w:p w14:paraId="25AB2D31" w14:textId="77777777" w:rsidR="004C7AF0" w:rsidRDefault="004C7AF0" w:rsidP="009E24B9">
      <w:pPr>
        <w:spacing w:beforeLines="50" w:before="156"/>
        <w:ind w:firstLineChars="0" w:firstLine="0"/>
        <w:jc w:val="center"/>
        <w:rPr>
          <w:sz w:val="21"/>
          <w:szCs w:val="21"/>
        </w:rPr>
      </w:pPr>
      <w:r>
        <w:rPr>
          <w:sz w:val="21"/>
          <w:szCs w:val="21"/>
        </w:rPr>
        <w:t>图</w:t>
      </w:r>
      <w:r>
        <w:rPr>
          <w:sz w:val="21"/>
          <w:szCs w:val="21"/>
        </w:rPr>
        <w:t xml:space="preserve">3-1 </w:t>
      </w:r>
      <w:r>
        <w:rPr>
          <w:sz w:val="21"/>
          <w:szCs w:val="21"/>
        </w:rPr>
        <w:t>标签下习题数量</w:t>
      </w:r>
      <w:r>
        <w:rPr>
          <w:sz w:val="21"/>
          <w:szCs w:val="21"/>
        </w:rPr>
        <w:t>CDF</w:t>
      </w:r>
      <w:r>
        <w:rPr>
          <w:sz w:val="21"/>
          <w:szCs w:val="21"/>
        </w:rPr>
        <w:t>曲线</w:t>
      </w:r>
    </w:p>
    <w:p w14:paraId="32F169D3" w14:textId="77777777" w:rsidR="00195D9A" w:rsidRDefault="004C7AF0" w:rsidP="009E24B9">
      <w:pPr>
        <w:widowControl/>
        <w:spacing w:afterLines="50" w:after="156"/>
        <w:ind w:firstLineChars="0" w:firstLine="0"/>
        <w:jc w:val="center"/>
        <w:rPr>
          <w:kern w:val="0"/>
          <w:sz w:val="21"/>
          <w:szCs w:val="21"/>
          <w:lang w:bidi="ar"/>
        </w:rPr>
      </w:pPr>
      <w:r>
        <w:rPr>
          <w:sz w:val="21"/>
          <w:szCs w:val="21"/>
        </w:rPr>
        <w:t xml:space="preserve">Figure </w:t>
      </w:r>
      <w:r>
        <w:rPr>
          <w:kern w:val="0"/>
          <w:sz w:val="21"/>
          <w:szCs w:val="21"/>
          <w:lang w:bidi="ar"/>
        </w:rPr>
        <w:t>3-1 CDF Curve of</w:t>
      </w:r>
      <w:r w:rsidR="00195D9A">
        <w:rPr>
          <w:kern w:val="0"/>
          <w:sz w:val="21"/>
          <w:szCs w:val="21"/>
          <w:lang w:bidi="ar"/>
        </w:rPr>
        <w:t xml:space="preserve"> Exercise Number under the Labe</w:t>
      </w:r>
      <w:r w:rsidR="00195D9A">
        <w:rPr>
          <w:rFonts w:hint="eastAsia"/>
          <w:kern w:val="0"/>
          <w:sz w:val="21"/>
          <w:szCs w:val="21"/>
          <w:lang w:bidi="ar"/>
        </w:rPr>
        <w:t>l</w:t>
      </w:r>
    </w:p>
    <w:p w14:paraId="72757FE4" w14:textId="77777777" w:rsidR="00195D9A" w:rsidRPr="00195D9A" w:rsidRDefault="00195D9A" w:rsidP="00195D9A">
      <w:pPr>
        <w:widowControl/>
        <w:spacing w:after="240"/>
        <w:ind w:firstLineChars="0" w:firstLine="0"/>
        <w:jc w:val="center"/>
        <w:rPr>
          <w:kern w:val="0"/>
          <w:sz w:val="21"/>
          <w:szCs w:val="21"/>
          <w:lang w:bidi="ar"/>
        </w:rPr>
      </w:pPr>
    </w:p>
    <w:p w14:paraId="20B84F88" w14:textId="0B4CF89E" w:rsidR="004C7AF0" w:rsidRDefault="004C7AF0" w:rsidP="004C7AF0">
      <w:pPr>
        <w:widowControl/>
        <w:adjustRightInd/>
        <w:snapToGrid/>
        <w:spacing w:line="240" w:lineRule="auto"/>
        <w:ind w:firstLineChars="0" w:firstLine="0"/>
        <w:jc w:val="center"/>
      </w:pPr>
      <w:r>
        <w:rPr>
          <w:noProof/>
        </w:rPr>
        <w:drawing>
          <wp:inline distT="0" distB="0" distL="0" distR="0" wp14:anchorId="3A7959C5" wp14:editId="5C75AAD0">
            <wp:extent cx="2476500" cy="1768929"/>
            <wp:effectExtent l="0" t="0" r="0" b="3175"/>
            <wp:docPr id="4" name="图片 11" descr="习题问题长度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习题问题长度cdf"/>
                    <pic:cNvPicPr>
                      <a:picLocks noChangeAspect="1"/>
                    </pic:cNvPicPr>
                  </pic:nvPicPr>
                  <pic:blipFill>
                    <a:blip r:embed="rId239"/>
                    <a:stretch>
                      <a:fillRect/>
                    </a:stretch>
                  </pic:blipFill>
                  <pic:spPr>
                    <a:xfrm>
                      <a:off x="0" y="0"/>
                      <a:ext cx="2484985" cy="1774990"/>
                    </a:xfrm>
                    <a:prstGeom prst="rect">
                      <a:avLst/>
                    </a:prstGeom>
                  </pic:spPr>
                </pic:pic>
              </a:graphicData>
            </a:graphic>
          </wp:inline>
        </w:drawing>
      </w:r>
    </w:p>
    <w:p w14:paraId="59CFD811" w14:textId="22EA756E" w:rsidR="004C7AF0" w:rsidRPr="0038325D" w:rsidRDefault="0038325D" w:rsidP="009E24B9">
      <w:pPr>
        <w:spacing w:beforeLines="50" w:before="156" w:line="240" w:lineRule="auto"/>
        <w:ind w:firstLineChars="0" w:firstLine="0"/>
        <w:jc w:val="center"/>
        <w:rPr>
          <w:rFonts w:hAnsi="宋体"/>
          <w:sz w:val="21"/>
          <w:szCs w:val="21"/>
        </w:rPr>
      </w:pPr>
      <w:r w:rsidRPr="0038325D">
        <w:rPr>
          <w:rFonts w:hAnsi="宋体" w:hint="eastAsia"/>
          <w:sz w:val="21"/>
          <w:szCs w:val="21"/>
        </w:rPr>
        <w:t>a)</w:t>
      </w:r>
      <w:r>
        <w:rPr>
          <w:rFonts w:hAnsi="宋体" w:hint="eastAsia"/>
          <w:sz w:val="21"/>
          <w:szCs w:val="21"/>
        </w:rPr>
        <w:t xml:space="preserve"> </w:t>
      </w:r>
      <w:r w:rsidR="00BF4F11" w:rsidRPr="0038325D">
        <w:rPr>
          <w:rFonts w:hAnsi="宋体" w:hint="eastAsia"/>
          <w:sz w:val="21"/>
          <w:szCs w:val="21"/>
        </w:rPr>
        <w:t>习题问题文本长度</w:t>
      </w:r>
      <w:r w:rsidR="00BF4F11" w:rsidRPr="0038325D">
        <w:rPr>
          <w:rFonts w:hAnsi="宋体" w:hint="eastAsia"/>
          <w:sz w:val="21"/>
          <w:szCs w:val="21"/>
        </w:rPr>
        <w:t>C</w:t>
      </w:r>
      <w:r w:rsidR="00BF4F11" w:rsidRPr="0038325D">
        <w:rPr>
          <w:rFonts w:hAnsi="宋体"/>
          <w:sz w:val="21"/>
          <w:szCs w:val="21"/>
        </w:rPr>
        <w:t>DF</w:t>
      </w:r>
      <w:r w:rsidR="00BF4F11" w:rsidRPr="0038325D">
        <w:rPr>
          <w:rFonts w:hAnsi="宋体" w:hint="eastAsia"/>
          <w:sz w:val="21"/>
          <w:szCs w:val="21"/>
        </w:rPr>
        <w:t>曲线</w:t>
      </w:r>
      <w:r w:rsidR="00195D9A">
        <w:rPr>
          <w:rFonts w:hAnsi="宋体" w:hint="eastAsia"/>
          <w:sz w:val="21"/>
          <w:szCs w:val="21"/>
        </w:rPr>
        <w:t xml:space="preserve"> </w:t>
      </w:r>
      <w:r w:rsidR="00195D9A">
        <w:rPr>
          <w:rFonts w:hAnsi="宋体"/>
          <w:sz w:val="21"/>
          <w:szCs w:val="21"/>
        </w:rPr>
        <w:t xml:space="preserve">     </w:t>
      </w:r>
    </w:p>
    <w:p w14:paraId="15A0DED8" w14:textId="17A7C100" w:rsidR="0038325D" w:rsidRDefault="0038325D" w:rsidP="00DE674F">
      <w:pPr>
        <w:spacing w:afterLines="50" w:after="156" w:line="240" w:lineRule="auto"/>
        <w:ind w:firstLineChars="0" w:firstLine="0"/>
        <w:jc w:val="center"/>
        <w:rPr>
          <w:rFonts w:hAnsi="宋体"/>
          <w:sz w:val="21"/>
          <w:szCs w:val="21"/>
        </w:rPr>
      </w:pPr>
      <w:r w:rsidRPr="0038325D">
        <w:rPr>
          <w:rFonts w:hAnsi="宋体" w:hint="eastAsia"/>
          <w:sz w:val="21"/>
          <w:szCs w:val="21"/>
        </w:rPr>
        <w:t>a)</w:t>
      </w:r>
      <w:r>
        <w:rPr>
          <w:rFonts w:hAnsi="宋体" w:hint="eastAsia"/>
          <w:sz w:val="21"/>
          <w:szCs w:val="21"/>
        </w:rPr>
        <w:t xml:space="preserve"> C</w:t>
      </w:r>
      <w:r>
        <w:rPr>
          <w:rFonts w:hAnsi="宋体"/>
          <w:sz w:val="21"/>
          <w:szCs w:val="21"/>
        </w:rPr>
        <w:t>DF C</w:t>
      </w:r>
      <w:r>
        <w:rPr>
          <w:rFonts w:hAnsi="宋体" w:hint="eastAsia"/>
          <w:sz w:val="21"/>
          <w:szCs w:val="21"/>
        </w:rPr>
        <w:t>urve</w:t>
      </w:r>
      <w:r>
        <w:rPr>
          <w:rFonts w:hAnsi="宋体"/>
          <w:sz w:val="21"/>
          <w:szCs w:val="21"/>
        </w:rPr>
        <w:t xml:space="preserve"> of Exercise Question Text Length</w:t>
      </w:r>
    </w:p>
    <w:p w14:paraId="6B27069D" w14:textId="5335994A" w:rsidR="00A61138" w:rsidRDefault="00A61138" w:rsidP="00DE674F">
      <w:pPr>
        <w:spacing w:afterLines="50" w:after="156" w:line="240" w:lineRule="auto"/>
        <w:ind w:firstLineChars="0" w:firstLine="0"/>
        <w:jc w:val="center"/>
        <w:rPr>
          <w:rFonts w:hAnsi="宋体"/>
          <w:sz w:val="21"/>
          <w:szCs w:val="21"/>
        </w:rPr>
      </w:pPr>
      <w:r>
        <w:rPr>
          <w:noProof/>
        </w:rPr>
        <w:lastRenderedPageBreak/>
        <w:drawing>
          <wp:inline distT="0" distB="0" distL="0" distR="0" wp14:anchorId="4A468738" wp14:editId="0EBE594C">
            <wp:extent cx="2466975" cy="1759466"/>
            <wp:effectExtent l="0" t="0" r="0" b="0"/>
            <wp:docPr id="10" name="图片 8" descr="习题解答长度c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习题解答长度cdf"/>
                    <pic:cNvPicPr>
                      <a:picLocks noChangeAspect="1"/>
                    </pic:cNvPicPr>
                  </pic:nvPicPr>
                  <pic:blipFill>
                    <a:blip r:embed="rId240"/>
                    <a:stretch>
                      <a:fillRect/>
                    </a:stretch>
                  </pic:blipFill>
                  <pic:spPr>
                    <a:xfrm>
                      <a:off x="0" y="0"/>
                      <a:ext cx="2482620" cy="1770624"/>
                    </a:xfrm>
                    <a:prstGeom prst="rect">
                      <a:avLst/>
                    </a:prstGeom>
                  </pic:spPr>
                </pic:pic>
              </a:graphicData>
            </a:graphic>
          </wp:inline>
        </w:drawing>
      </w:r>
    </w:p>
    <w:p w14:paraId="13E5BD1E" w14:textId="70CEC999" w:rsidR="00A61138" w:rsidRDefault="00A61138" w:rsidP="00A61138">
      <w:pPr>
        <w:spacing w:beforeLines="50" w:before="156" w:line="240" w:lineRule="auto"/>
        <w:ind w:firstLineChars="0" w:firstLine="0"/>
        <w:jc w:val="center"/>
        <w:rPr>
          <w:rFonts w:hAnsi="宋体"/>
          <w:sz w:val="21"/>
          <w:szCs w:val="21"/>
        </w:rPr>
      </w:pPr>
      <w:r w:rsidRPr="0038325D">
        <w:rPr>
          <w:rFonts w:hAnsi="宋体"/>
          <w:sz w:val="21"/>
          <w:szCs w:val="21"/>
        </w:rPr>
        <w:t>b)</w:t>
      </w:r>
      <w:r w:rsidRPr="0038325D">
        <w:rPr>
          <w:rFonts w:hAnsi="宋体" w:hint="eastAsia"/>
          <w:sz w:val="21"/>
          <w:szCs w:val="21"/>
        </w:rPr>
        <w:t xml:space="preserve"> </w:t>
      </w:r>
      <w:r w:rsidRPr="0038325D">
        <w:rPr>
          <w:rFonts w:hAnsi="宋体" w:hint="eastAsia"/>
          <w:sz w:val="21"/>
          <w:szCs w:val="21"/>
        </w:rPr>
        <w:t>习题问题文本长度</w:t>
      </w:r>
      <w:r w:rsidRPr="0038325D">
        <w:rPr>
          <w:rFonts w:hAnsi="宋体" w:hint="eastAsia"/>
          <w:sz w:val="21"/>
          <w:szCs w:val="21"/>
        </w:rPr>
        <w:t>C</w:t>
      </w:r>
      <w:r w:rsidRPr="0038325D">
        <w:rPr>
          <w:rFonts w:hAnsi="宋体"/>
          <w:sz w:val="21"/>
          <w:szCs w:val="21"/>
        </w:rPr>
        <w:t>DF</w:t>
      </w:r>
      <w:r w:rsidRPr="0038325D">
        <w:rPr>
          <w:rFonts w:hAnsi="宋体" w:hint="eastAsia"/>
          <w:sz w:val="21"/>
          <w:szCs w:val="21"/>
        </w:rPr>
        <w:t>曲线</w:t>
      </w:r>
    </w:p>
    <w:p w14:paraId="07D263AE" w14:textId="2D46AC4E" w:rsidR="00A61138" w:rsidRPr="0038325D" w:rsidRDefault="00A61138" w:rsidP="00A61138">
      <w:pPr>
        <w:spacing w:afterLines="50" w:after="156" w:line="240" w:lineRule="auto"/>
        <w:ind w:firstLineChars="0" w:firstLine="0"/>
        <w:jc w:val="center"/>
        <w:rPr>
          <w:rFonts w:hAnsi="宋体"/>
          <w:sz w:val="21"/>
          <w:szCs w:val="21"/>
        </w:rPr>
      </w:pPr>
      <w:r>
        <w:rPr>
          <w:rFonts w:hAnsi="宋体"/>
          <w:sz w:val="21"/>
          <w:szCs w:val="21"/>
        </w:rPr>
        <w:t xml:space="preserve">b) </w:t>
      </w:r>
      <w:r>
        <w:rPr>
          <w:rFonts w:hAnsi="宋体" w:hint="eastAsia"/>
          <w:sz w:val="21"/>
          <w:szCs w:val="21"/>
        </w:rPr>
        <w:t>C</w:t>
      </w:r>
      <w:r>
        <w:rPr>
          <w:rFonts w:hAnsi="宋体"/>
          <w:sz w:val="21"/>
          <w:szCs w:val="21"/>
        </w:rPr>
        <w:t>DF C</w:t>
      </w:r>
      <w:r>
        <w:rPr>
          <w:rFonts w:hAnsi="宋体" w:hint="eastAsia"/>
          <w:sz w:val="21"/>
          <w:szCs w:val="21"/>
        </w:rPr>
        <w:t>urve</w:t>
      </w:r>
      <w:r>
        <w:rPr>
          <w:rFonts w:hAnsi="宋体"/>
          <w:sz w:val="21"/>
          <w:szCs w:val="21"/>
        </w:rPr>
        <w:t xml:space="preserve"> of Exercise Answer Text Length</w:t>
      </w:r>
    </w:p>
    <w:p w14:paraId="5791AFB4" w14:textId="77777777" w:rsidR="004C7AF0" w:rsidRDefault="004C7AF0" w:rsidP="009E24B9">
      <w:pPr>
        <w:widowControl/>
        <w:adjustRightInd/>
        <w:snapToGrid/>
        <w:spacing w:beforeLines="50" w:before="156"/>
        <w:ind w:firstLineChars="0" w:firstLine="0"/>
        <w:jc w:val="center"/>
        <w:rPr>
          <w:sz w:val="21"/>
          <w:szCs w:val="21"/>
        </w:rPr>
      </w:pPr>
      <w:r>
        <w:rPr>
          <w:sz w:val="21"/>
          <w:szCs w:val="21"/>
        </w:rPr>
        <w:t>图</w:t>
      </w:r>
      <w:r>
        <w:rPr>
          <w:sz w:val="21"/>
          <w:szCs w:val="21"/>
        </w:rPr>
        <w:t xml:space="preserve">3-2 </w:t>
      </w:r>
      <w:r>
        <w:rPr>
          <w:sz w:val="21"/>
          <w:szCs w:val="21"/>
        </w:rPr>
        <w:t>习题文本长度</w:t>
      </w:r>
      <w:r>
        <w:rPr>
          <w:sz w:val="21"/>
          <w:szCs w:val="21"/>
        </w:rPr>
        <w:t>CDF</w:t>
      </w:r>
      <w:r>
        <w:rPr>
          <w:sz w:val="21"/>
          <w:szCs w:val="21"/>
        </w:rPr>
        <w:t>曲线（</w:t>
      </w:r>
      <w:r w:rsidR="00195D9A">
        <w:rPr>
          <w:sz w:val="21"/>
          <w:szCs w:val="21"/>
        </w:rPr>
        <w:t>X</w:t>
      </w:r>
      <w:r w:rsidR="00195D9A">
        <w:rPr>
          <w:rFonts w:hint="eastAsia"/>
          <w:sz w:val="21"/>
          <w:szCs w:val="21"/>
        </w:rPr>
        <w:t>轴</w:t>
      </w:r>
      <w:r>
        <w:rPr>
          <w:sz w:val="21"/>
          <w:szCs w:val="21"/>
        </w:rPr>
        <w:t>经</w:t>
      </w:r>
      <w:r>
        <w:rPr>
          <w:sz w:val="21"/>
          <w:szCs w:val="21"/>
        </w:rPr>
        <w:t>log10</w:t>
      </w:r>
      <w:r>
        <w:rPr>
          <w:sz w:val="21"/>
          <w:szCs w:val="21"/>
        </w:rPr>
        <w:t>对数化）</w:t>
      </w:r>
    </w:p>
    <w:p w14:paraId="0B0E5ED1" w14:textId="77777777" w:rsidR="004C7AF0" w:rsidRDefault="004C7AF0" w:rsidP="009E24B9">
      <w:pPr>
        <w:widowControl/>
        <w:spacing w:afterLines="50" w:after="156"/>
        <w:ind w:firstLineChars="0" w:firstLine="0"/>
        <w:jc w:val="center"/>
        <w:rPr>
          <w:kern w:val="0"/>
          <w:sz w:val="21"/>
          <w:szCs w:val="21"/>
          <w:lang w:bidi="ar"/>
        </w:rPr>
      </w:pPr>
      <w:r>
        <w:rPr>
          <w:kern w:val="0"/>
          <w:sz w:val="21"/>
          <w:szCs w:val="21"/>
          <w:lang w:bidi="ar"/>
        </w:rPr>
        <w:t>Figure 3-2 CDF Curve of Exercise Text Length (</w:t>
      </w:r>
      <w:r w:rsidR="00195D9A">
        <w:rPr>
          <w:kern w:val="0"/>
          <w:sz w:val="21"/>
          <w:szCs w:val="21"/>
          <w:lang w:bidi="ar"/>
        </w:rPr>
        <w:t xml:space="preserve">X </w:t>
      </w:r>
      <w:r w:rsidR="00195D9A">
        <w:rPr>
          <w:rFonts w:hint="eastAsia"/>
          <w:kern w:val="0"/>
          <w:sz w:val="21"/>
          <w:szCs w:val="21"/>
          <w:lang w:bidi="ar"/>
        </w:rPr>
        <w:t>axis</w:t>
      </w:r>
      <w:r w:rsidR="00195D9A">
        <w:rPr>
          <w:kern w:val="0"/>
          <w:sz w:val="21"/>
          <w:szCs w:val="21"/>
          <w:lang w:bidi="ar"/>
        </w:rPr>
        <w:t xml:space="preserve"> </w:t>
      </w:r>
      <w:r w:rsidR="00195D9A">
        <w:rPr>
          <w:rFonts w:hint="eastAsia"/>
          <w:kern w:val="0"/>
          <w:sz w:val="21"/>
          <w:szCs w:val="21"/>
          <w:lang w:bidi="ar"/>
        </w:rPr>
        <w:t>is</w:t>
      </w:r>
      <w:r w:rsidR="00195D9A">
        <w:rPr>
          <w:kern w:val="0"/>
          <w:sz w:val="21"/>
          <w:szCs w:val="21"/>
          <w:lang w:bidi="ar"/>
        </w:rPr>
        <w:t xml:space="preserve"> </w:t>
      </w:r>
      <w:r>
        <w:rPr>
          <w:kern w:val="0"/>
          <w:sz w:val="21"/>
          <w:szCs w:val="21"/>
          <w:lang w:bidi="ar"/>
        </w:rPr>
        <w:t>log10 logarithmic)</w:t>
      </w:r>
    </w:p>
    <w:p w14:paraId="415823E9" w14:textId="4F7BA607" w:rsidR="004C7AF0" w:rsidRDefault="004C7AF0" w:rsidP="004C7AF0">
      <w:pPr>
        <w:widowControl/>
        <w:adjustRightInd/>
        <w:snapToGrid/>
        <w:ind w:firstLineChars="0" w:firstLine="482"/>
      </w:pPr>
      <w:r>
        <w:t>除了对</w:t>
      </w:r>
      <w:r w:rsidR="00D6533F">
        <w:t>进行数量的统计</w:t>
      </w:r>
      <w:r w:rsidR="00222E38">
        <w:rPr>
          <w:rFonts w:hint="eastAsia"/>
        </w:rPr>
        <w:t>分析</w:t>
      </w:r>
      <w:r w:rsidR="00D6533F">
        <w:t>，本论文还</w:t>
      </w:r>
      <w:r>
        <w:t>利用词云工具对词频排名前</w:t>
      </w:r>
      <w:r>
        <w:t>2000</w:t>
      </w:r>
      <w:r>
        <w:t>的习题文本关键词进行显性展示</w:t>
      </w:r>
      <w:r w:rsidR="00145384">
        <w:t>，</w:t>
      </w:r>
      <w:r w:rsidR="00145384">
        <w:rPr>
          <w:rFonts w:hint="eastAsia"/>
        </w:rPr>
        <w:t>挖掘数学习题的特点</w:t>
      </w:r>
      <w:r>
        <w:t>。如图</w:t>
      </w:r>
      <w:r>
        <w:t>3-3</w:t>
      </w:r>
      <w:r>
        <w:t>，可以看到数字、运算符、数学术语等均高频出现，这符合常识</w:t>
      </w:r>
      <w:r w:rsidR="00DA6315">
        <w:t>，</w:t>
      </w:r>
      <w:r w:rsidR="00DA6315">
        <w:rPr>
          <w:rFonts w:hint="eastAsia"/>
        </w:rPr>
        <w:t>也说明数学习题文本的复杂性</w:t>
      </w:r>
      <w:r>
        <w:t>。可以自然而然想到的是，在寻找相似习题时，只需要搜索出关键词相同的习题，大概率就能找到其真实的相似题。事实上，也确实有研究将关键词等特征从习题文本中提取出来，利用词频矩阵</w:t>
      </w:r>
      <w:r w:rsidR="00595C3A">
        <w:fldChar w:fldCharType="begin"/>
      </w:r>
      <w:r w:rsidR="00BE2D93">
        <w:instrText xml:space="preserve"> ADDIN NE.Ref.{AAEB659C-14D9-4D73-A808-7E46D36342A8}</w:instrText>
      </w:r>
      <w:r w:rsidR="00595C3A">
        <w:fldChar w:fldCharType="separate"/>
      </w:r>
      <w:r w:rsidR="00BE2D93">
        <w:rPr>
          <w:rFonts w:ascii="宋体" w:cs="宋体"/>
          <w:color w:val="080000"/>
          <w:kern w:val="0"/>
          <w:vertAlign w:val="superscript"/>
        </w:rPr>
        <w:t>[19]</w:t>
      </w:r>
      <w:r w:rsidR="00595C3A">
        <w:fldChar w:fldCharType="end"/>
      </w:r>
      <w:r>
        <w:t>或送入</w:t>
      </w:r>
      <w:r>
        <w:t>VSM</w:t>
      </w:r>
      <w:r w:rsidR="00595C3A">
        <w:fldChar w:fldCharType="begin"/>
      </w:r>
      <w:r w:rsidR="00BE2D93">
        <w:instrText xml:space="preserve"> ADDIN NE.Ref.{254E2C40-3554-4E73-B4A5-ED53B1F92DAB}</w:instrText>
      </w:r>
      <w:r w:rsidR="00595C3A">
        <w:fldChar w:fldCharType="separate"/>
      </w:r>
      <w:r w:rsidR="00BE2D93">
        <w:rPr>
          <w:rFonts w:ascii="宋体" w:cs="宋体"/>
          <w:color w:val="080000"/>
          <w:kern w:val="0"/>
          <w:vertAlign w:val="superscript"/>
        </w:rPr>
        <w:t>[45]</w:t>
      </w:r>
      <w:r w:rsidR="00595C3A">
        <w:fldChar w:fldCharType="end"/>
      </w:r>
      <w:r>
        <w:t>等传统模型进行相似搜索。这类方法的特点是速度很快，但很大程度上依赖于单词的出现频率和重要程度，</w:t>
      </w:r>
      <w:r w:rsidR="00685098">
        <w:rPr>
          <w:rFonts w:hint="eastAsia"/>
        </w:rPr>
        <w:t>这是</w:t>
      </w:r>
      <w:r w:rsidR="00DA6315">
        <w:rPr>
          <w:rFonts w:hint="eastAsia"/>
        </w:rPr>
        <w:t>由于</w:t>
      </w:r>
      <w:r w:rsidR="00685098">
        <w:rPr>
          <w:rFonts w:hint="eastAsia"/>
        </w:rPr>
        <w:t>数学习题的数学关系隐藏于大量的</w:t>
      </w:r>
      <w:r>
        <w:t>故事文本中</w:t>
      </w:r>
      <w:r w:rsidR="00685098">
        <w:t>，</w:t>
      </w:r>
      <w:r w:rsidR="00685098">
        <w:rPr>
          <w:rFonts w:hint="eastAsia"/>
        </w:rPr>
        <w:t>依赖于表面的文本难以</w:t>
      </w:r>
      <w:r>
        <w:t>挖掘其隐藏含义。</w:t>
      </w:r>
      <w:r w:rsidR="00685098">
        <w:t>简单地通过文字匹配、词袋模型等方法进行相似习题的寻找虽然在表述较为简单的习题类型中可能有用，但在故事叙述性强、文字复杂度高的习题类型中是不现实的。</w:t>
      </w:r>
    </w:p>
    <w:p w14:paraId="6D666D05" w14:textId="77777777" w:rsidR="00195D9A" w:rsidRDefault="00195D9A" w:rsidP="00195D9A">
      <w:pPr>
        <w:widowControl/>
        <w:adjustRightInd/>
        <w:snapToGrid/>
        <w:spacing w:before="240" w:line="240" w:lineRule="auto"/>
        <w:ind w:firstLineChars="0" w:firstLine="0"/>
        <w:jc w:val="center"/>
      </w:pPr>
      <w:r>
        <w:rPr>
          <w:noProof/>
        </w:rPr>
        <w:drawing>
          <wp:inline distT="0" distB="0" distL="0" distR="0" wp14:anchorId="04FAE7AE" wp14:editId="7E0F58B6">
            <wp:extent cx="3857625" cy="2170890"/>
            <wp:effectExtent l="0" t="0" r="0" b="1270"/>
            <wp:docPr id="6" name="图片 21" descr="exercise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xercisewc"/>
                    <pic:cNvPicPr>
                      <a:picLocks noChangeAspect="1"/>
                    </pic:cNvPicPr>
                  </pic:nvPicPr>
                  <pic:blipFill>
                    <a:blip r:embed="rId241"/>
                    <a:stretch>
                      <a:fillRect/>
                    </a:stretch>
                  </pic:blipFill>
                  <pic:spPr>
                    <a:xfrm>
                      <a:off x="0" y="0"/>
                      <a:ext cx="3869085" cy="2177339"/>
                    </a:xfrm>
                    <a:prstGeom prst="rect">
                      <a:avLst/>
                    </a:prstGeom>
                  </pic:spPr>
                </pic:pic>
              </a:graphicData>
            </a:graphic>
          </wp:inline>
        </w:drawing>
      </w:r>
    </w:p>
    <w:p w14:paraId="0D714EAF" w14:textId="77777777" w:rsidR="00195D9A" w:rsidRDefault="00195D9A" w:rsidP="009E24B9">
      <w:pPr>
        <w:widowControl/>
        <w:adjustRightInd/>
        <w:snapToGrid/>
        <w:spacing w:beforeLines="50" w:before="156"/>
        <w:ind w:firstLineChars="0" w:firstLine="0"/>
        <w:jc w:val="center"/>
        <w:rPr>
          <w:sz w:val="21"/>
          <w:szCs w:val="21"/>
        </w:rPr>
      </w:pPr>
      <w:r>
        <w:rPr>
          <w:sz w:val="21"/>
          <w:szCs w:val="21"/>
        </w:rPr>
        <w:t>图</w:t>
      </w:r>
      <w:r>
        <w:rPr>
          <w:sz w:val="21"/>
          <w:szCs w:val="21"/>
        </w:rPr>
        <w:t xml:space="preserve">3-3 </w:t>
      </w:r>
      <w:r>
        <w:rPr>
          <w:sz w:val="21"/>
          <w:szCs w:val="21"/>
        </w:rPr>
        <w:t>习题文本词云</w:t>
      </w:r>
    </w:p>
    <w:p w14:paraId="4EE43869" w14:textId="77777777" w:rsidR="00195D9A" w:rsidRPr="00195D9A" w:rsidRDefault="00195D9A" w:rsidP="009E24B9">
      <w:pPr>
        <w:widowControl/>
        <w:spacing w:afterLines="50" w:after="156"/>
        <w:ind w:firstLineChars="0" w:firstLine="0"/>
        <w:jc w:val="center"/>
        <w:rPr>
          <w:sz w:val="21"/>
          <w:szCs w:val="21"/>
        </w:rPr>
      </w:pPr>
      <w:r>
        <w:rPr>
          <w:kern w:val="0"/>
          <w:sz w:val="21"/>
          <w:szCs w:val="21"/>
          <w:lang w:bidi="ar"/>
        </w:rPr>
        <w:t xml:space="preserve">Figure 3-3 Word Cloud of Exercise Text </w:t>
      </w:r>
    </w:p>
    <w:p w14:paraId="3F087753" w14:textId="4A982B6F" w:rsidR="004C7AF0" w:rsidRDefault="004C7AF0" w:rsidP="004C7AF0">
      <w:pPr>
        <w:pStyle w:val="22"/>
        <w:rPr>
          <w:rFonts w:ascii="黑体" w:hAnsi="黑体" w:cs="黑体"/>
        </w:rPr>
      </w:pPr>
      <w:bookmarkStart w:id="68" w:name="_Toc38648336"/>
      <w:bookmarkStart w:id="69" w:name="_Toc40538695"/>
      <w:r w:rsidRPr="00BE7A13">
        <w:lastRenderedPageBreak/>
        <w:t xml:space="preserve">3.3 </w:t>
      </w:r>
      <w:r w:rsidR="009E24B9" w:rsidRPr="00BE7A13">
        <w:t xml:space="preserve"> </w:t>
      </w:r>
      <w:r>
        <w:rPr>
          <w:rFonts w:ascii="黑体" w:hAnsi="黑体" w:cs="黑体" w:hint="eastAsia"/>
        </w:rPr>
        <w:t>寻找相似习题任务</w:t>
      </w:r>
      <w:r w:rsidR="00FE7929">
        <w:rPr>
          <w:rFonts w:ascii="黑体" w:hAnsi="黑体" w:cs="黑体" w:hint="eastAsia"/>
        </w:rPr>
        <w:t>的</w:t>
      </w:r>
      <w:r>
        <w:rPr>
          <w:rFonts w:ascii="黑体" w:hAnsi="黑体" w:cs="黑体" w:hint="eastAsia"/>
        </w:rPr>
        <w:t>定义</w:t>
      </w:r>
      <w:bookmarkEnd w:id="68"/>
      <w:bookmarkEnd w:id="69"/>
    </w:p>
    <w:p w14:paraId="42D68E95" w14:textId="06C49308" w:rsidR="004C7AF0" w:rsidRDefault="00520D0F" w:rsidP="004C7AF0">
      <w:pPr>
        <w:widowControl/>
        <w:adjustRightInd/>
        <w:snapToGrid/>
        <w:ind w:firstLineChars="0" w:firstLine="480"/>
      </w:pPr>
      <w:r>
        <w:t>本节</w:t>
      </w:r>
      <w:r>
        <w:rPr>
          <w:rFonts w:hint="eastAsia"/>
        </w:rPr>
        <w:t>将对</w:t>
      </w:r>
      <w:r w:rsidR="004C7AF0">
        <w:t>寻找相似习题任务</w:t>
      </w:r>
      <w:r>
        <w:rPr>
          <w:rFonts w:hint="eastAsia"/>
        </w:rPr>
        <w:t>进行</w:t>
      </w:r>
      <w:r w:rsidR="004C7AF0">
        <w:rPr>
          <w:rFonts w:hint="eastAsia"/>
        </w:rPr>
        <w:t>定义，</w:t>
      </w:r>
      <w:r>
        <w:rPr>
          <w:rFonts w:hint="eastAsia"/>
        </w:rPr>
        <w:t>包括</w:t>
      </w:r>
      <w:r w:rsidR="00D711B2">
        <w:rPr>
          <w:rFonts w:hint="eastAsia"/>
        </w:rPr>
        <w:t>寻找相似习题任务上</w:t>
      </w:r>
      <w:r w:rsidR="004C7AF0">
        <w:t>数据集的构建以及相应的模型评估。</w:t>
      </w:r>
    </w:p>
    <w:p w14:paraId="3C28C564" w14:textId="59F47782" w:rsidR="004C7AF0" w:rsidRDefault="004C7AF0" w:rsidP="004C7AF0">
      <w:pPr>
        <w:widowControl/>
        <w:adjustRightInd/>
        <w:snapToGrid/>
        <w:ind w:firstLineChars="0" w:firstLine="480"/>
      </w:pPr>
      <w:r>
        <w:t>参照</w:t>
      </w:r>
      <w:r w:rsidR="00910C07">
        <w:t>Liu Q</w:t>
      </w:r>
      <w:r w:rsidR="00910C07">
        <w:rPr>
          <w:rFonts w:hint="eastAsia"/>
        </w:rPr>
        <w:t>i</w:t>
      </w:r>
      <w:r w:rsidR="001E51FC">
        <w:rPr>
          <w:rFonts w:hint="eastAsia"/>
        </w:rPr>
        <w:t>等人</w:t>
      </w:r>
      <w:r w:rsidR="00595C3A">
        <w:fldChar w:fldCharType="begin"/>
      </w:r>
      <w:r w:rsidR="00BE2D93">
        <w:instrText xml:space="preserve"> ADDIN NE.Ref.{0D391C25-5CEC-4284-AB6B-07DDECE60BA8}</w:instrText>
      </w:r>
      <w:r w:rsidR="00595C3A">
        <w:fldChar w:fldCharType="separate"/>
      </w:r>
      <w:r w:rsidR="00BE2D93">
        <w:rPr>
          <w:rFonts w:ascii="宋体" w:cs="宋体"/>
          <w:color w:val="080000"/>
          <w:kern w:val="0"/>
          <w:vertAlign w:val="superscript"/>
        </w:rPr>
        <w:t>[16]</w:t>
      </w:r>
      <w:r w:rsidR="00595C3A">
        <w:fldChar w:fldCharType="end"/>
      </w:r>
      <w:r>
        <w:t>对寻找相似习题任务</w:t>
      </w:r>
      <w:r w:rsidR="00B86071">
        <w:rPr>
          <w:rFonts w:hint="eastAsia"/>
        </w:rPr>
        <w:t>的</w:t>
      </w:r>
      <w:r>
        <w:t>数学定义，本论文将寻找相似习题任务定义为排序任务，并利用习题相似度预测模型完成任务。具体的，给定一个习题</w:t>
      </w:r>
      <w:r w:rsidR="00D31B1E" w:rsidRPr="00DE365E">
        <w:rPr>
          <w:noProof/>
          <w:position w:val="-6"/>
        </w:rPr>
        <w:object w:dxaOrig="180" w:dyaOrig="220" w14:anchorId="35680B8B">
          <v:shape id="_x0000_i1137" type="#_x0000_t75" alt="" style="width:7.5pt;height:13.5pt;mso-width-percent:0;mso-height-percent:0;mso-width-percent:0;mso-height-percent:0" o:ole="">
            <v:imagedata r:id="rId242" o:title=""/>
          </v:shape>
          <o:OLEObject Type="Embed" ProgID="Equation.DSMT4" ShapeID="_x0000_i1137" DrawAspect="Content" ObjectID="_1653038753" r:id="rId243"/>
        </w:object>
      </w:r>
      <w:r w:rsidR="00156E6D">
        <w:t>，</w:t>
      </w:r>
      <w:r w:rsidR="00156E6D">
        <w:rPr>
          <w:rFonts w:hint="eastAsia"/>
        </w:rPr>
        <w:t>本文</w:t>
      </w:r>
      <w:r>
        <w:t>的目标是在它的候选习题集</w:t>
      </w:r>
      <w:r w:rsidR="001F1221" w:rsidRPr="001F1221">
        <w:rPr>
          <w:position w:val="-12"/>
        </w:rPr>
        <w:object w:dxaOrig="300" w:dyaOrig="360" w14:anchorId="665C1A5A">
          <v:shape id="_x0000_i1138" type="#_x0000_t75" style="width:13.5pt;height:22.5pt" o:ole="">
            <v:imagedata r:id="rId244" o:title=""/>
          </v:shape>
          <o:OLEObject Type="Embed" ProgID="Equation.DSMT4" ShapeID="_x0000_i1138" DrawAspect="Content" ObjectID="_1653038754" r:id="rId245"/>
        </w:object>
      </w:r>
      <w:r>
        <w:t>中寻找相似习题。为此，首先建立一个模型</w:t>
      </w:r>
      <w:r w:rsidR="00D31B1E" w:rsidRPr="00DE365E">
        <w:rPr>
          <w:noProof/>
          <w:position w:val="-4"/>
        </w:rPr>
        <w:object w:dxaOrig="320" w:dyaOrig="260" w14:anchorId="2EDAD68F">
          <v:shape id="_x0000_i1139" type="#_x0000_t75" alt="" style="width:13.5pt;height:13.5pt;mso-width-percent:0;mso-height-percent:0;mso-width-percent:0;mso-height-percent:0" o:ole="">
            <v:imagedata r:id="rId246" o:title=""/>
          </v:shape>
          <o:OLEObject Type="Embed" ProgID="Equation.DSMT4" ShapeID="_x0000_i1139" DrawAspect="Content" ObjectID="_1653038755" r:id="rId247"/>
        </w:object>
      </w:r>
      <w:r>
        <w:t>去预测两道习题</w:t>
      </w:r>
      <w:r w:rsidR="00D31B1E" w:rsidRPr="00DE365E">
        <w:rPr>
          <w:noProof/>
          <w:position w:val="-6"/>
        </w:rPr>
        <w:object w:dxaOrig="279" w:dyaOrig="279" w14:anchorId="1D6EDCB4">
          <v:shape id="_x0000_i1140" type="#_x0000_t75" alt="" style="width:13.5pt;height:13.5pt;mso-width-percent:0;mso-height-percent:0;mso-width-percent:0;mso-height-percent:0" o:ole="">
            <v:imagedata r:id="rId248" o:title=""/>
          </v:shape>
          <o:OLEObject Type="Embed" ProgID="Equation.DSMT4" ShapeID="_x0000_i1140" DrawAspect="Content" ObjectID="_1653038756" r:id="rId249"/>
        </w:object>
      </w:r>
      <w:r>
        <w:t>和</w:t>
      </w:r>
      <w:r w:rsidR="00D31B1E" w:rsidRPr="00DE365E">
        <w:rPr>
          <w:noProof/>
          <w:position w:val="-6"/>
        </w:rPr>
        <w:object w:dxaOrig="300" w:dyaOrig="279" w14:anchorId="6601355F">
          <v:shape id="_x0000_i1141" type="#_x0000_t75" alt="" style="width:13.5pt;height:13.5pt;mso-width-percent:0;mso-height-percent:0;mso-width-percent:0;mso-height-percent:0" o:ole="">
            <v:imagedata r:id="rId250" o:title=""/>
          </v:shape>
          <o:OLEObject Type="Embed" ProgID="Equation.DSMT4" ShapeID="_x0000_i1141" DrawAspect="Content" ObjectID="_1653038757" r:id="rId251"/>
        </w:object>
      </w:r>
      <w:r>
        <w:t>的相似概率</w:t>
      </w:r>
      <w:r w:rsidR="00D31B1E" w:rsidRPr="000E3BFC">
        <w:rPr>
          <w:noProof/>
          <w:position w:val="-14"/>
        </w:rPr>
        <w:object w:dxaOrig="1180" w:dyaOrig="400" w14:anchorId="5D0EBDED">
          <v:shape id="_x0000_i1142" type="#_x0000_t75" alt="" style="width:58.5pt;height:22.5pt;mso-width-percent:0;mso-height-percent:0;mso-width-percent:0;mso-height-percent:0" o:ole="">
            <v:imagedata r:id="rId252" o:title=""/>
          </v:shape>
          <o:OLEObject Type="Embed" ProgID="Equation.DSMT4" ShapeID="_x0000_i1142" DrawAspect="Content" ObjectID="_1653038758" r:id="rId253"/>
        </w:object>
      </w:r>
      <w:r w:rsidR="009616FC">
        <w:t>，</w:t>
      </w:r>
      <w:r w:rsidR="009616FC">
        <w:rPr>
          <w:rFonts w:hint="eastAsia"/>
        </w:rPr>
        <w:t>计算过程如公式（</w:t>
      </w:r>
      <w:r w:rsidR="009616FC">
        <w:rPr>
          <w:rFonts w:hint="eastAsia"/>
        </w:rPr>
        <w:t>3-1</w:t>
      </w:r>
      <w:r w:rsidR="009616FC">
        <w:rPr>
          <w:rFonts w:hint="eastAsia"/>
        </w:rPr>
        <w:t>）所示</w:t>
      </w:r>
      <w:r>
        <w:t>：</w:t>
      </w:r>
    </w:p>
    <w:p w14:paraId="03297050" w14:textId="58A87823" w:rsidR="004C7AF0" w:rsidRPr="004C7AF0" w:rsidRDefault="00D31B1E" w:rsidP="004C7AF0">
      <w:pPr>
        <w:widowControl/>
        <w:adjustRightInd/>
        <w:snapToGrid/>
        <w:ind w:firstLineChars="0" w:firstLine="0"/>
        <w:jc w:val="right"/>
      </w:pPr>
      <w:r w:rsidRPr="002C6197">
        <w:rPr>
          <w:noProof/>
          <w:position w:val="-14"/>
        </w:rPr>
        <w:object w:dxaOrig="2600" w:dyaOrig="400" w14:anchorId="441CE976">
          <v:shape id="_x0000_i1143" type="#_x0000_t75" alt="" style="width:130.5pt;height:22.5pt;mso-width-percent:0;mso-height-percent:0;mso-width-percent:0;mso-height-percent:0" o:ole="">
            <v:imagedata r:id="rId254" o:title=""/>
          </v:shape>
          <o:OLEObject Type="Embed" ProgID="Equation.DSMT4" ShapeID="_x0000_i1143" DrawAspect="Content" ObjectID="_1653038759" r:id="rId255"/>
        </w:object>
      </w:r>
      <w:r w:rsidR="004C7AF0">
        <w:t xml:space="preserve">                     </w:t>
      </w:r>
      <w:r w:rsidR="004C7AF0">
        <w:rPr>
          <w:rFonts w:hint="eastAsia"/>
        </w:rPr>
        <w:t>(</w:t>
      </w:r>
      <w:r w:rsidR="004C7AF0">
        <w:t>3-1)</w:t>
      </w:r>
    </w:p>
    <w:p w14:paraId="67C65E83" w14:textId="03DAA61F" w:rsidR="00A20D8F" w:rsidRDefault="004C7AF0" w:rsidP="00195D9A">
      <w:pPr>
        <w:widowControl/>
        <w:adjustRightInd/>
        <w:snapToGrid/>
        <w:ind w:firstLineChars="0" w:firstLine="480"/>
      </w:pPr>
      <w:r>
        <w:t>其中，</w:t>
      </w:r>
      <w:r w:rsidR="00D31B1E" w:rsidRPr="00DE365E">
        <w:rPr>
          <w:noProof/>
          <w:position w:val="-6"/>
        </w:rPr>
        <w:object w:dxaOrig="200" w:dyaOrig="279" w14:anchorId="708D13ED">
          <v:shape id="_x0000_i1144" type="#_x0000_t75" alt="" style="width:7.5pt;height:13.5pt;mso-width-percent:0;mso-height-percent:0;mso-width-percent:0;mso-height-percent:0" o:ole="">
            <v:imagedata r:id="rId256" o:title=""/>
          </v:shape>
          <o:OLEObject Type="Embed" ProgID="Equation.DSMT4" ShapeID="_x0000_i1144" DrawAspect="Content" ObjectID="_1653038760" r:id="rId257"/>
        </w:object>
      </w:r>
      <w:r>
        <w:rPr>
          <w:rFonts w:ascii="Arial" w:hAnsi="Arial" w:cs="Arial"/>
        </w:rPr>
        <w:t>为模型</w:t>
      </w:r>
      <w:r w:rsidR="00D31B1E" w:rsidRPr="00DE365E">
        <w:rPr>
          <w:noProof/>
          <w:position w:val="-4"/>
        </w:rPr>
        <w:object w:dxaOrig="320" w:dyaOrig="260" w14:anchorId="35757891">
          <v:shape id="_x0000_i1145" type="#_x0000_t75" alt="" style="width:13.5pt;height:13.5pt;mso-width-percent:0;mso-height-percent:0;mso-width-percent:0;mso-height-percent:0" o:ole="">
            <v:imagedata r:id="rId258" o:title=""/>
          </v:shape>
          <o:OLEObject Type="Embed" ProgID="Equation.DSMT4" ShapeID="_x0000_i1145" DrawAspect="Content" ObjectID="_1653038761" r:id="rId259"/>
        </w:object>
      </w:r>
      <w:r>
        <w:rPr>
          <w:rFonts w:ascii="Arial" w:hAnsi="Arial" w:cs="Arial"/>
        </w:rPr>
        <w:t>中的参数。接着计算给定习题</w:t>
      </w:r>
      <w:r w:rsidR="00D31B1E" w:rsidRPr="00DE365E">
        <w:rPr>
          <w:noProof/>
          <w:position w:val="-6"/>
        </w:rPr>
        <w:object w:dxaOrig="180" w:dyaOrig="220" w14:anchorId="3B93BF6E">
          <v:shape id="_x0000_i1146" type="#_x0000_t75" alt="" style="width:7.5pt;height:13.5pt;mso-width-percent:0;mso-height-percent:0;mso-width-percent:0;mso-height-percent:0" o:ole="">
            <v:imagedata r:id="rId260" o:title=""/>
          </v:shape>
          <o:OLEObject Type="Embed" ProgID="Equation.DSMT4" ShapeID="_x0000_i1146" DrawAspect="Content" ObjectID="_1653038762" r:id="rId261"/>
        </w:object>
      </w:r>
      <w:r>
        <w:rPr>
          <w:rFonts w:ascii="Arial" w:hAnsi="Arial" w:cs="Arial"/>
        </w:rPr>
        <w:t>和候选集</w:t>
      </w:r>
      <w:r w:rsidR="00D31B1E" w:rsidRPr="002C6197">
        <w:rPr>
          <w:rFonts w:ascii="Arial" w:hAnsi="Arial" w:cs="Arial"/>
          <w:noProof/>
          <w:position w:val="-12"/>
        </w:rPr>
        <w:object w:dxaOrig="300" w:dyaOrig="360" w14:anchorId="128B587C">
          <v:shape id="_x0000_i1147" type="#_x0000_t75" alt="" style="width:13.5pt;height:22.5pt;mso-width-percent:0;mso-height-percent:0;mso-width-percent:0;mso-height-percent:0" o:ole="">
            <v:imagedata r:id="rId262" o:title=""/>
          </v:shape>
          <o:OLEObject Type="Embed" ProgID="Equation.DSMT4" ShapeID="_x0000_i1147" DrawAspect="Content" ObjectID="_1653038763" r:id="rId263"/>
        </w:object>
      </w:r>
      <w:r>
        <w:rPr>
          <w:rFonts w:ascii="Arial" w:hAnsi="Arial" w:cs="Arial"/>
        </w:rPr>
        <w:t>中所有候选习题</w:t>
      </w:r>
      <w:r w:rsidR="00D31B1E" w:rsidRPr="002C6197">
        <w:rPr>
          <w:rFonts w:ascii="Arial" w:hAnsi="Arial" w:cs="Arial"/>
          <w:noProof/>
          <w:position w:val="-12"/>
        </w:rPr>
        <w:object w:dxaOrig="240" w:dyaOrig="380" w14:anchorId="4F9CFF5D">
          <v:shape id="_x0000_i1148" type="#_x0000_t75" alt="" style="width:13.5pt;height:22.5pt;mso-width-percent:0;mso-height-percent:0;mso-width-percent:0;mso-height-percent:0" o:ole="">
            <v:imagedata r:id="rId264" o:title=""/>
          </v:shape>
          <o:OLEObject Type="Embed" ProgID="Equation.DSMT4" ShapeID="_x0000_i1148" DrawAspect="Content" ObjectID="_1653038764" r:id="rId265"/>
        </w:object>
      </w:r>
      <w:r>
        <w:rPr>
          <w:rFonts w:ascii="Arial" w:hAnsi="Arial" w:cs="Arial"/>
        </w:rPr>
        <w:t>的相似概率</w:t>
      </w:r>
      <w:r w:rsidR="00D31B1E" w:rsidRPr="002C6197">
        <w:rPr>
          <w:rFonts w:ascii="Arial" w:hAnsi="Arial" w:cs="Arial"/>
          <w:noProof/>
          <w:position w:val="-16"/>
        </w:rPr>
        <w:object w:dxaOrig="1020" w:dyaOrig="440" w14:anchorId="4E16DE42">
          <v:shape id="_x0000_i1149" type="#_x0000_t75" alt="" style="width:49.5pt;height:22.5pt;mso-width-percent:0;mso-height-percent:0;mso-width-percent:0;mso-height-percent:0" o:ole="">
            <v:imagedata r:id="rId266" o:title=""/>
          </v:shape>
          <o:OLEObject Type="Embed" ProgID="Equation.DSMT4" ShapeID="_x0000_i1149" DrawAspect="Content" ObjectID="_1653038765" r:id="rId267"/>
        </w:object>
      </w:r>
      <w:r>
        <w:t>，最后对所有相似概率进行排序得到习题</w:t>
      </w:r>
      <w:r w:rsidR="00D31B1E" w:rsidRPr="00DE365E">
        <w:rPr>
          <w:noProof/>
          <w:position w:val="-6"/>
        </w:rPr>
        <w:object w:dxaOrig="180" w:dyaOrig="220" w14:anchorId="4EAFB6BE">
          <v:shape id="_x0000_i1150" type="#_x0000_t75" alt="" style="width:7.5pt;height:13.5pt;mso-width-percent:0;mso-height-percent:0;mso-width-percent:0;mso-height-percent:0" o:ole="">
            <v:imagedata r:id="rId268" o:title=""/>
          </v:shape>
          <o:OLEObject Type="Embed" ProgID="Equation.DSMT4" ShapeID="_x0000_i1150" DrawAspect="Content" ObjectID="_1653038766" r:id="rId269"/>
        </w:object>
      </w:r>
      <w:r>
        <w:t>的相似习题。</w:t>
      </w:r>
    </w:p>
    <w:p w14:paraId="4024C34D" w14:textId="0D5548A0" w:rsidR="004C7AF0" w:rsidRDefault="004C7AF0" w:rsidP="00D711B2">
      <w:pPr>
        <w:widowControl/>
        <w:adjustRightInd/>
        <w:snapToGrid/>
        <w:ind w:firstLine="480"/>
      </w:pPr>
      <w:r>
        <w:t>由于相似习题可以定义为考察学生知识点相同的习题</w:t>
      </w:r>
      <w:r w:rsidR="00145384">
        <w:fldChar w:fldCharType="begin"/>
      </w:r>
      <w:r w:rsidR="00BE2D93">
        <w:instrText xml:space="preserve"> ADDIN NE.Ref.{9A463AF6-EF52-4386-8E91-0513ACAB049B}</w:instrText>
      </w:r>
      <w:r w:rsidR="00145384">
        <w:fldChar w:fldCharType="separate"/>
      </w:r>
      <w:r w:rsidR="00BE2D93">
        <w:rPr>
          <w:rFonts w:ascii="宋体" w:cs="宋体"/>
          <w:color w:val="080000"/>
          <w:kern w:val="0"/>
          <w:vertAlign w:val="superscript"/>
        </w:rPr>
        <w:t>[26]</w:t>
      </w:r>
      <w:r w:rsidR="00145384">
        <w:fldChar w:fldCharType="end"/>
      </w:r>
      <w:r>
        <w:t>，本论文在构建数据集过程中，将与原题同一标签下的习题认为是该题的相似习题，而不同标签下的习题为该题的不相似习题。对</w:t>
      </w:r>
      <w:r>
        <w:t>3.2</w:t>
      </w:r>
      <w:r w:rsidR="00A479CD">
        <w:rPr>
          <w:rFonts w:hint="eastAsia"/>
        </w:rPr>
        <w:t>节</w:t>
      </w:r>
      <w:r>
        <w:t>中经过筛选后的</w:t>
      </w:r>
      <w:r>
        <w:t>8135</w:t>
      </w:r>
      <w:r>
        <w:t>道习题，首先进行</w:t>
      </w:r>
      <w:r>
        <w:t>80% / 10% /10%</w:t>
      </w:r>
      <w:r>
        <w:t>的随机划分，分别得到</w:t>
      </w:r>
      <w:r>
        <w:t>6470</w:t>
      </w:r>
      <w:r>
        <w:t>的训练集、</w:t>
      </w:r>
      <w:r>
        <w:t>805</w:t>
      </w:r>
      <w:r>
        <w:t>的验证集和</w:t>
      </w:r>
      <w:r>
        <w:t>860</w:t>
      </w:r>
      <w:r>
        <w:t>的测试集；接着为测试集中的每道习题构建候选集，其中包括相似题和不相似题。本论文在测试集中随机选取</w:t>
      </w:r>
      <w:r>
        <w:t>5</w:t>
      </w:r>
      <w:r>
        <w:t>道相似题（即在相同标签下随机采样</w:t>
      </w:r>
      <w:r>
        <w:t>5</w:t>
      </w:r>
      <w:r>
        <w:t>道习题），为了测试模型的稳定性，分别在测试集中随机选取</w:t>
      </w:r>
      <w:r>
        <w:t>5</w:t>
      </w:r>
      <w:r>
        <w:t>、</w:t>
      </w:r>
      <w:r>
        <w:t>10</w:t>
      </w:r>
      <w:r>
        <w:t>、</w:t>
      </w:r>
      <w:r>
        <w:t>50</w:t>
      </w:r>
      <w:r>
        <w:t>、</w:t>
      </w:r>
      <w:r>
        <w:t>100</w:t>
      </w:r>
      <w:r>
        <w:t>、</w:t>
      </w:r>
      <w:r>
        <w:t>150</w:t>
      </w:r>
      <w:r>
        <w:t>、</w:t>
      </w:r>
      <w:r>
        <w:t>200</w:t>
      </w:r>
      <w:r>
        <w:t>道不相似题（即在其他标签下随机采样</w:t>
      </w:r>
      <w:r>
        <w:t>5</w:t>
      </w:r>
      <w:r>
        <w:t>道习题）与这</w:t>
      </w:r>
      <w:r>
        <w:t>5</w:t>
      </w:r>
      <w:r>
        <w:t>道相似题构建为候选集</w:t>
      </w:r>
      <w:r w:rsidR="00D31B1E" w:rsidRPr="00846B45">
        <w:rPr>
          <w:noProof/>
          <w:position w:val="-16"/>
        </w:rPr>
        <w:object w:dxaOrig="1780" w:dyaOrig="440" w14:anchorId="5DD3E770">
          <v:shape id="_x0000_i1151" type="#_x0000_t75" alt="" style="width:85.5pt;height:22.5pt;mso-width-percent:0;mso-height-percent:0;mso-width-percent:0;mso-height-percent:0" o:ole="">
            <v:imagedata r:id="rId270" o:title=""/>
          </v:shape>
          <o:OLEObject Type="Embed" ProgID="Equation.DSMT4" ShapeID="_x0000_i1151" DrawAspect="Content" ObjectID="_1653038767" r:id="rId271"/>
        </w:object>
      </w:r>
      <w:r>
        <w:t>，其中</w:t>
      </w:r>
      <w:r w:rsidR="00D31B1E" w:rsidRPr="00667C7C">
        <w:rPr>
          <w:noProof/>
          <w:position w:val="-10"/>
        </w:rPr>
        <w:object w:dxaOrig="240" w:dyaOrig="260" w14:anchorId="0CA3BB6F">
          <v:shape id="_x0000_i1152" type="#_x0000_t75" alt="" style="width:13.5pt;height:13.5pt;mso-width-percent:0;mso-height-percent:0;mso-width-percent:0;mso-height-percent:0" o:ole="">
            <v:imagedata r:id="rId272" o:title=""/>
          </v:shape>
          <o:OLEObject Type="Embed" ProgID="Equation.DSMT4" ShapeID="_x0000_i1152" DrawAspect="Content" ObjectID="_1653038768" r:id="rId273"/>
        </w:object>
      </w:r>
      <w:r>
        <w:t>=10</w:t>
      </w:r>
      <w:r>
        <w:t>、</w:t>
      </w:r>
      <w:r>
        <w:t>15</w:t>
      </w:r>
      <w:r>
        <w:t>、</w:t>
      </w:r>
      <w:r>
        <w:t>55</w:t>
      </w:r>
      <w:r>
        <w:t>、</w:t>
      </w:r>
      <w:r>
        <w:t>105</w:t>
      </w:r>
      <w:r>
        <w:t>、</w:t>
      </w:r>
      <w:r>
        <w:t>155</w:t>
      </w:r>
      <w:r>
        <w:t>、</w:t>
      </w:r>
      <w:r>
        <w:t>205</w:t>
      </w:r>
      <w:r>
        <w:t>，</w:t>
      </w:r>
      <w:r>
        <w:rPr>
          <w:rFonts w:hint="eastAsia"/>
        </w:rPr>
        <w:t>表</w:t>
      </w:r>
      <w:r>
        <w:rPr>
          <w:rFonts w:hint="eastAsia"/>
        </w:rPr>
        <w:t>3-2</w:t>
      </w:r>
      <w:r>
        <w:rPr>
          <w:rFonts w:hint="eastAsia"/>
        </w:rPr>
        <w:t>为构建数据集（</w:t>
      </w:r>
      <w:r w:rsidR="00D31B1E" w:rsidRPr="00667C7C">
        <w:rPr>
          <w:noProof/>
          <w:position w:val="-10"/>
        </w:rPr>
        <w:object w:dxaOrig="240" w:dyaOrig="260" w14:anchorId="5BDCF48F">
          <v:shape id="_x0000_i1153" type="#_x0000_t75" alt="" style="width:13.5pt;height:13.5pt;mso-width-percent:0;mso-height-percent:0;mso-width-percent:0;mso-height-percent:0" o:ole="">
            <v:imagedata r:id="rId272" o:title=""/>
          </v:shape>
          <o:OLEObject Type="Embed" ProgID="Equation.DSMT4" ShapeID="_x0000_i1153" DrawAspect="Content" ObjectID="_1653038769" r:id="rId274"/>
        </w:object>
      </w:r>
      <w:r>
        <w:rPr>
          <w:rFonts w:hint="eastAsia"/>
        </w:rPr>
        <w:t>=10</w:t>
      </w:r>
      <w:r>
        <w:rPr>
          <w:rFonts w:hint="eastAsia"/>
        </w:rPr>
        <w:t>，相似题</w:t>
      </w:r>
      <w:r>
        <w:rPr>
          <w:rFonts w:hint="eastAsia"/>
        </w:rPr>
        <w:t>5</w:t>
      </w:r>
      <w:r>
        <w:rPr>
          <w:rFonts w:hint="eastAsia"/>
        </w:rPr>
        <w:t>道，不相似题</w:t>
      </w:r>
      <w:r>
        <w:rPr>
          <w:rFonts w:hint="eastAsia"/>
        </w:rPr>
        <w:t>5</w:t>
      </w:r>
      <w:r>
        <w:rPr>
          <w:rFonts w:hint="eastAsia"/>
        </w:rPr>
        <w:t>道）的示例。</w:t>
      </w:r>
      <w:r>
        <w:t>理想的模型应当能够在候选集中进行相似度概率计算并排序得到所有相似习题。</w:t>
      </w:r>
    </w:p>
    <w:p w14:paraId="5D65272E" w14:textId="77777777" w:rsidR="00195D9A" w:rsidRDefault="00195D9A" w:rsidP="009E24B9">
      <w:pPr>
        <w:spacing w:beforeLines="50" w:before="156"/>
        <w:ind w:firstLineChars="0" w:firstLine="0"/>
        <w:jc w:val="center"/>
        <w:rPr>
          <w:color w:val="000000"/>
          <w:sz w:val="21"/>
          <w:szCs w:val="21"/>
        </w:rPr>
      </w:pPr>
      <w:r>
        <w:rPr>
          <w:rFonts w:hint="eastAsia"/>
          <w:color w:val="000000"/>
          <w:sz w:val="21"/>
          <w:szCs w:val="21"/>
        </w:rPr>
        <w:t>表</w:t>
      </w:r>
      <w:r>
        <w:rPr>
          <w:rFonts w:hint="eastAsia"/>
          <w:color w:val="000000"/>
          <w:sz w:val="21"/>
          <w:szCs w:val="21"/>
        </w:rPr>
        <w:t>3-2</w:t>
      </w:r>
      <w:r>
        <w:rPr>
          <w:color w:val="000000"/>
          <w:sz w:val="21"/>
          <w:szCs w:val="21"/>
        </w:rPr>
        <w:t xml:space="preserve"> </w:t>
      </w:r>
      <w:r>
        <w:rPr>
          <w:rFonts w:hint="eastAsia"/>
          <w:color w:val="000000"/>
          <w:sz w:val="21"/>
          <w:szCs w:val="21"/>
        </w:rPr>
        <w:t>候选集示例</w:t>
      </w:r>
    </w:p>
    <w:p w14:paraId="0C9CF11F" w14:textId="77777777" w:rsidR="00195D9A" w:rsidRDefault="00195D9A" w:rsidP="009E24B9">
      <w:pPr>
        <w:spacing w:afterLines="50" w:after="156"/>
        <w:ind w:firstLineChars="0" w:firstLine="0"/>
        <w:jc w:val="center"/>
        <w:rPr>
          <w:color w:val="000000"/>
          <w:sz w:val="21"/>
          <w:szCs w:val="21"/>
        </w:rPr>
      </w:pPr>
      <w:r>
        <w:rPr>
          <w:rFonts w:hint="eastAsia"/>
          <w:color w:val="000000"/>
          <w:sz w:val="21"/>
          <w:szCs w:val="21"/>
        </w:rPr>
        <w:t>Table</w:t>
      </w:r>
      <w:r>
        <w:rPr>
          <w:color w:val="000000"/>
          <w:sz w:val="21"/>
          <w:szCs w:val="21"/>
        </w:rPr>
        <w:t xml:space="preserve"> 3-2 E</w:t>
      </w:r>
      <w:r>
        <w:rPr>
          <w:rFonts w:hint="eastAsia"/>
          <w:color w:val="000000"/>
          <w:sz w:val="21"/>
          <w:szCs w:val="21"/>
        </w:rPr>
        <w:t>xample</w:t>
      </w:r>
      <w:r>
        <w:rPr>
          <w:color w:val="000000"/>
          <w:sz w:val="21"/>
          <w:szCs w:val="21"/>
        </w:rPr>
        <w:t xml:space="preserve"> </w:t>
      </w:r>
      <w:r>
        <w:rPr>
          <w:rFonts w:hint="eastAsia"/>
          <w:color w:val="000000"/>
          <w:sz w:val="21"/>
          <w:szCs w:val="21"/>
        </w:rPr>
        <w:t>of</w:t>
      </w:r>
      <w:r>
        <w:rPr>
          <w:color w:val="000000"/>
          <w:sz w:val="21"/>
          <w:szCs w:val="21"/>
        </w:rPr>
        <w:t xml:space="preserve"> C</w:t>
      </w:r>
      <w:r>
        <w:rPr>
          <w:rFonts w:hint="eastAsia"/>
          <w:color w:val="000000"/>
          <w:sz w:val="21"/>
          <w:szCs w:val="21"/>
        </w:rPr>
        <w:t>andidate</w:t>
      </w:r>
      <w:r>
        <w:rPr>
          <w:color w:val="000000"/>
          <w:sz w:val="21"/>
          <w:szCs w:val="21"/>
        </w:rPr>
        <w:t xml:space="preserve"> D</w:t>
      </w:r>
      <w:r>
        <w:rPr>
          <w:rFonts w:hint="eastAsia"/>
          <w:color w:val="000000"/>
          <w:sz w:val="21"/>
          <w:szCs w:val="21"/>
        </w:rPr>
        <w:t>ataset</w:t>
      </w:r>
    </w:p>
    <w:tbl>
      <w:tblPr>
        <w:tblW w:w="0" w:type="auto"/>
        <w:jc w:val="center"/>
        <w:tblBorders>
          <w:top w:val="single" w:sz="12" w:space="0" w:color="000000"/>
          <w:bottom w:val="single" w:sz="12" w:space="0" w:color="000000"/>
          <w:insideH w:val="dotDash" w:sz="4" w:space="0" w:color="000000"/>
        </w:tblBorders>
        <w:tblLayout w:type="fixed"/>
        <w:tblLook w:val="0000" w:firstRow="0" w:lastRow="0" w:firstColumn="0" w:lastColumn="0" w:noHBand="0" w:noVBand="0"/>
      </w:tblPr>
      <w:tblGrid>
        <w:gridCol w:w="1271"/>
        <w:gridCol w:w="3402"/>
        <w:gridCol w:w="3402"/>
      </w:tblGrid>
      <w:tr w:rsidR="00195D9A" w:rsidRPr="00F92A48" w14:paraId="5C016DD2" w14:textId="77777777" w:rsidTr="00176B32">
        <w:trPr>
          <w:jc w:val="center"/>
        </w:trPr>
        <w:tc>
          <w:tcPr>
            <w:tcW w:w="1271" w:type="dxa"/>
            <w:shd w:val="clear" w:color="auto" w:fill="auto"/>
          </w:tcPr>
          <w:p w14:paraId="7BDAEAD4"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rFonts w:hint="eastAsia"/>
                <w:sz w:val="21"/>
                <w:szCs w:val="21"/>
              </w:rPr>
              <w:t>原题</w:t>
            </w:r>
          </w:p>
        </w:tc>
        <w:tc>
          <w:tcPr>
            <w:tcW w:w="3402" w:type="dxa"/>
            <w:shd w:val="clear" w:color="auto" w:fill="auto"/>
          </w:tcPr>
          <w:p w14:paraId="186FCC8A"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rFonts w:hint="eastAsia"/>
                <w:sz w:val="21"/>
                <w:szCs w:val="21"/>
              </w:rPr>
              <w:t>相似题（同标签）</w:t>
            </w:r>
          </w:p>
        </w:tc>
        <w:tc>
          <w:tcPr>
            <w:tcW w:w="3402" w:type="dxa"/>
            <w:shd w:val="clear" w:color="auto" w:fill="auto"/>
          </w:tcPr>
          <w:p w14:paraId="140697FC"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rFonts w:hint="eastAsia"/>
                <w:sz w:val="21"/>
                <w:szCs w:val="21"/>
              </w:rPr>
              <w:t>不相似题（不同标签）</w:t>
            </w:r>
          </w:p>
        </w:tc>
      </w:tr>
      <w:tr w:rsidR="00195D9A" w:rsidRPr="00F92A48" w14:paraId="3440CD7F" w14:textId="77777777" w:rsidTr="00176B32">
        <w:trPr>
          <w:jc w:val="center"/>
        </w:trPr>
        <w:tc>
          <w:tcPr>
            <w:tcW w:w="1271" w:type="dxa"/>
            <w:shd w:val="clear" w:color="auto" w:fill="auto"/>
          </w:tcPr>
          <w:p w14:paraId="3DDEF1DF" w14:textId="548F53F7"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279" w:dyaOrig="279" w14:anchorId="163A4A93">
                <v:shape id="_x0000_i1154" type="#_x0000_t75" alt="" style="width:13.5pt;height:13.5pt;mso-width-percent:0;mso-height-percent:0;mso-width-percent:0;mso-height-percent:0" o:ole="">
                  <v:imagedata r:id="rId275" o:title=""/>
                </v:shape>
                <o:OLEObject Type="Embed" ProgID="Equation.DSMT4" ShapeID="_x0000_i1154" DrawAspect="Content" ObjectID="_1653038770" r:id="rId276"/>
              </w:object>
            </w:r>
          </w:p>
        </w:tc>
        <w:tc>
          <w:tcPr>
            <w:tcW w:w="3402" w:type="dxa"/>
            <w:shd w:val="clear" w:color="auto" w:fill="auto"/>
          </w:tcPr>
          <w:p w14:paraId="2CF1D706" w14:textId="35383BAA" w:rsidR="00195D9A" w:rsidRPr="00F92A48" w:rsidRDefault="00D31B1E" w:rsidP="00667C7C">
            <w:pPr>
              <w:widowControl/>
              <w:adjustRightInd/>
              <w:snapToGrid/>
              <w:spacing w:line="240" w:lineRule="auto"/>
              <w:ind w:firstLineChars="0" w:firstLine="0"/>
              <w:jc w:val="center"/>
              <w:rPr>
                <w:sz w:val="21"/>
                <w:szCs w:val="21"/>
              </w:rPr>
            </w:pPr>
            <w:r w:rsidRPr="00DE365E">
              <w:rPr>
                <w:noProof/>
                <w:position w:val="-6"/>
              </w:rPr>
              <w:object w:dxaOrig="300" w:dyaOrig="279" w14:anchorId="1C7179B0">
                <v:shape id="_x0000_i1155" type="#_x0000_t75" alt="" style="width:13.5pt;height:13.5pt;mso-width-percent:0;mso-height-percent:0;mso-width-percent:0;mso-height-percent:0" o:ole="">
                  <v:imagedata r:id="rId277" o:title=""/>
                </v:shape>
                <o:OLEObject Type="Embed" ProgID="Equation.DSMT4" ShapeID="_x0000_i1155" DrawAspect="Content" ObjectID="_1653038771" r:id="rId278"/>
              </w:object>
            </w:r>
            <w:r w:rsidR="00195D9A" w:rsidRPr="00F92A48">
              <w:rPr>
                <w:sz w:val="21"/>
                <w:szCs w:val="21"/>
              </w:rPr>
              <w:t>、</w:t>
            </w:r>
            <w:r w:rsidRPr="00DE365E">
              <w:rPr>
                <w:noProof/>
                <w:position w:val="-6"/>
              </w:rPr>
              <w:object w:dxaOrig="300" w:dyaOrig="279" w14:anchorId="3AB4E86F">
                <v:shape id="_x0000_i1156" type="#_x0000_t75" alt="" style="width:13.5pt;height:13.5pt;mso-width-percent:0;mso-height-percent:0;mso-width-percent:0;mso-height-percent:0" o:ole="">
                  <v:imagedata r:id="rId279" o:title=""/>
                </v:shape>
                <o:OLEObject Type="Embed" ProgID="Equation.DSMT4" ShapeID="_x0000_i1156" DrawAspect="Content" ObjectID="_1653038772" r:id="rId280"/>
              </w:object>
            </w:r>
            <w:r w:rsidR="00195D9A" w:rsidRPr="00F92A48">
              <w:rPr>
                <w:rFonts w:hint="eastAsia"/>
                <w:sz w:val="21"/>
                <w:szCs w:val="21"/>
              </w:rPr>
              <w:t>、</w:t>
            </w:r>
            <w:r w:rsidRPr="00DE365E">
              <w:rPr>
                <w:noProof/>
                <w:position w:val="-6"/>
              </w:rPr>
              <w:object w:dxaOrig="300" w:dyaOrig="279" w14:anchorId="15187402">
                <v:shape id="_x0000_i1157" type="#_x0000_t75" alt="" style="width:13.5pt;height:13.5pt;mso-width-percent:0;mso-height-percent:0;mso-width-percent:0;mso-height-percent:0" o:ole="">
                  <v:imagedata r:id="rId281" o:title=""/>
                </v:shape>
                <o:OLEObject Type="Embed" ProgID="Equation.DSMT4" ShapeID="_x0000_i1157" DrawAspect="Content" ObjectID="_1653038773" r:id="rId282"/>
              </w:object>
            </w:r>
            <w:r w:rsidR="00195D9A" w:rsidRPr="00F92A48">
              <w:rPr>
                <w:rFonts w:hint="eastAsia"/>
                <w:sz w:val="21"/>
                <w:szCs w:val="21"/>
              </w:rPr>
              <w:t>、</w:t>
            </w:r>
            <w:r w:rsidRPr="00DE365E">
              <w:rPr>
                <w:noProof/>
                <w:position w:val="-6"/>
              </w:rPr>
              <w:object w:dxaOrig="320" w:dyaOrig="279" w14:anchorId="3D268D64">
                <v:shape id="_x0000_i1158" type="#_x0000_t75" alt="" style="width:13.5pt;height:13.5pt;mso-width-percent:0;mso-height-percent:0;mso-width-percent:0;mso-height-percent:0" o:ole="">
                  <v:imagedata r:id="rId283" o:title=""/>
                </v:shape>
                <o:OLEObject Type="Embed" ProgID="Equation.DSMT4" ShapeID="_x0000_i1158" DrawAspect="Content" ObjectID="_1653038774" r:id="rId284"/>
              </w:object>
            </w:r>
            <w:r w:rsidR="00195D9A" w:rsidRPr="00F92A48">
              <w:rPr>
                <w:rFonts w:hint="eastAsia"/>
                <w:sz w:val="21"/>
                <w:szCs w:val="21"/>
              </w:rPr>
              <w:t>、</w:t>
            </w:r>
            <w:r w:rsidRPr="00DE365E">
              <w:rPr>
                <w:noProof/>
                <w:position w:val="-6"/>
              </w:rPr>
              <w:object w:dxaOrig="320" w:dyaOrig="279" w14:anchorId="5B4E2730">
                <v:shape id="_x0000_i1159" type="#_x0000_t75" alt="" style="width:13.5pt;height:13.5pt;mso-width-percent:0;mso-height-percent:0;mso-width-percent:0;mso-height-percent:0" o:ole="">
                  <v:imagedata r:id="rId285" o:title=""/>
                </v:shape>
                <o:OLEObject Type="Embed" ProgID="Equation.DSMT4" ShapeID="_x0000_i1159" DrawAspect="Content" ObjectID="_1653038775" r:id="rId286"/>
              </w:object>
            </w:r>
          </w:p>
        </w:tc>
        <w:tc>
          <w:tcPr>
            <w:tcW w:w="3402" w:type="dxa"/>
            <w:shd w:val="clear" w:color="auto" w:fill="auto"/>
          </w:tcPr>
          <w:p w14:paraId="54D2C0F1" w14:textId="7E86558E"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420" w:dyaOrig="279" w14:anchorId="70A6BDE6">
                <v:shape id="_x0000_i1160" type="#_x0000_t75" alt="" style="width:22.5pt;height:13.5pt;mso-width-percent:0;mso-height-percent:0;mso-width-percent:0;mso-height-percent:0" o:ole="">
                  <v:imagedata r:id="rId287" o:title=""/>
                </v:shape>
                <o:OLEObject Type="Embed" ProgID="Equation.DSMT4" ShapeID="_x0000_i1160" DrawAspect="Content" ObjectID="_1653038776" r:id="rId288"/>
              </w:object>
            </w:r>
            <w:r w:rsidR="00195D9A" w:rsidRPr="00F92A48">
              <w:rPr>
                <w:rFonts w:hint="eastAsia"/>
                <w:sz w:val="21"/>
                <w:szCs w:val="21"/>
              </w:rPr>
              <w:t>、</w:t>
            </w:r>
            <w:r w:rsidRPr="00DE365E">
              <w:rPr>
                <w:noProof/>
                <w:position w:val="-6"/>
              </w:rPr>
              <w:object w:dxaOrig="400" w:dyaOrig="279" w14:anchorId="46DE7DA0">
                <v:shape id="_x0000_i1161" type="#_x0000_t75" alt="" style="width:22.5pt;height:13.5pt;mso-width-percent:0;mso-height-percent:0;mso-width-percent:0;mso-height-percent:0" o:ole="">
                  <v:imagedata r:id="rId289" o:title=""/>
                </v:shape>
                <o:OLEObject Type="Embed" ProgID="Equation.DSMT4" ShapeID="_x0000_i1161" DrawAspect="Content" ObjectID="_1653038777" r:id="rId290"/>
              </w:object>
            </w:r>
            <w:r w:rsidR="00195D9A" w:rsidRPr="00F92A48">
              <w:rPr>
                <w:rFonts w:hint="eastAsia"/>
                <w:sz w:val="21"/>
                <w:szCs w:val="21"/>
              </w:rPr>
              <w:t>、</w:t>
            </w:r>
            <w:r w:rsidRPr="00DE365E">
              <w:rPr>
                <w:noProof/>
                <w:position w:val="-6"/>
              </w:rPr>
              <w:object w:dxaOrig="420" w:dyaOrig="279" w14:anchorId="40E693E9">
                <v:shape id="_x0000_i1162" type="#_x0000_t75" alt="" style="width:22.5pt;height:13.5pt;mso-width-percent:0;mso-height-percent:0;mso-width-percent:0;mso-height-percent:0" o:ole="">
                  <v:imagedata r:id="rId291" o:title=""/>
                </v:shape>
                <o:OLEObject Type="Embed" ProgID="Equation.DSMT4" ShapeID="_x0000_i1162" DrawAspect="Content" ObjectID="_1653038778" r:id="rId292"/>
              </w:object>
            </w:r>
            <w:r w:rsidR="00195D9A" w:rsidRPr="00F92A48">
              <w:rPr>
                <w:rFonts w:hint="eastAsia"/>
                <w:sz w:val="21"/>
                <w:szCs w:val="21"/>
              </w:rPr>
              <w:t>、</w:t>
            </w:r>
            <w:r w:rsidRPr="00DE365E">
              <w:rPr>
                <w:noProof/>
                <w:position w:val="-6"/>
              </w:rPr>
              <w:object w:dxaOrig="440" w:dyaOrig="279" w14:anchorId="448D0DE3">
                <v:shape id="_x0000_i1163" type="#_x0000_t75" alt="" style="width:22.5pt;height:13.5pt;mso-width-percent:0;mso-height-percent:0;mso-width-percent:0;mso-height-percent:0" o:ole="">
                  <v:imagedata r:id="rId293" o:title=""/>
                </v:shape>
                <o:OLEObject Type="Embed" ProgID="Equation.DSMT4" ShapeID="_x0000_i1163" DrawAspect="Content" ObjectID="_1653038779" r:id="rId294"/>
              </w:object>
            </w:r>
            <w:r w:rsidR="00195D9A" w:rsidRPr="00F92A48">
              <w:rPr>
                <w:rFonts w:hint="eastAsia"/>
                <w:sz w:val="21"/>
                <w:szCs w:val="21"/>
              </w:rPr>
              <w:t>、</w:t>
            </w:r>
            <w:r w:rsidRPr="00DE365E">
              <w:rPr>
                <w:noProof/>
                <w:position w:val="-6"/>
              </w:rPr>
              <w:object w:dxaOrig="420" w:dyaOrig="279" w14:anchorId="05D54597">
                <v:shape id="_x0000_i1164" type="#_x0000_t75" alt="" style="width:22.5pt;height:13.5pt;mso-width-percent:0;mso-height-percent:0;mso-width-percent:0;mso-height-percent:0" o:ole="">
                  <v:imagedata r:id="rId295" o:title=""/>
                </v:shape>
                <o:OLEObject Type="Embed" ProgID="Equation.DSMT4" ShapeID="_x0000_i1164" DrawAspect="Content" ObjectID="_1653038780" r:id="rId296"/>
              </w:object>
            </w:r>
          </w:p>
        </w:tc>
      </w:tr>
      <w:tr w:rsidR="00195D9A" w:rsidRPr="00F92A48" w14:paraId="74CB7144" w14:textId="77777777" w:rsidTr="00176B32">
        <w:trPr>
          <w:jc w:val="center"/>
        </w:trPr>
        <w:tc>
          <w:tcPr>
            <w:tcW w:w="1271" w:type="dxa"/>
            <w:shd w:val="clear" w:color="auto" w:fill="auto"/>
          </w:tcPr>
          <w:p w14:paraId="351842DA" w14:textId="22A5DDCF"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300" w:dyaOrig="279" w14:anchorId="18ACC4FB">
                <v:shape id="_x0000_i1165" type="#_x0000_t75" alt="" style="width:13.5pt;height:13.5pt;mso-width-percent:0;mso-height-percent:0;mso-width-percent:0;mso-height-percent:0" o:ole="">
                  <v:imagedata r:id="rId277" o:title=""/>
                </v:shape>
                <o:OLEObject Type="Embed" ProgID="Equation.DSMT4" ShapeID="_x0000_i1165" DrawAspect="Content" ObjectID="_1653038781" r:id="rId297"/>
              </w:object>
            </w:r>
          </w:p>
        </w:tc>
        <w:tc>
          <w:tcPr>
            <w:tcW w:w="3402" w:type="dxa"/>
            <w:shd w:val="clear" w:color="auto" w:fill="auto"/>
          </w:tcPr>
          <w:p w14:paraId="7EC96422" w14:textId="234B2DF4"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279" w:dyaOrig="279" w14:anchorId="3C0E9243">
                <v:shape id="_x0000_i1166" type="#_x0000_t75" alt="" style="width:13.5pt;height:13.5pt;mso-width-percent:0;mso-height-percent:0;mso-width-percent:0;mso-height-percent:0" o:ole="">
                  <v:imagedata r:id="rId275" o:title=""/>
                </v:shape>
                <o:OLEObject Type="Embed" ProgID="Equation.DSMT4" ShapeID="_x0000_i1166" DrawAspect="Content" ObjectID="_1653038782" r:id="rId298"/>
              </w:object>
            </w:r>
            <w:r w:rsidR="00195D9A" w:rsidRPr="00F92A48">
              <w:rPr>
                <w:rFonts w:hint="eastAsia"/>
                <w:sz w:val="21"/>
                <w:szCs w:val="21"/>
              </w:rPr>
              <w:t>、</w:t>
            </w:r>
            <w:r w:rsidRPr="00DE365E">
              <w:rPr>
                <w:noProof/>
                <w:position w:val="-6"/>
              </w:rPr>
              <w:object w:dxaOrig="300" w:dyaOrig="279" w14:anchorId="2D29410F">
                <v:shape id="_x0000_i1167" type="#_x0000_t75" alt="" style="width:13.5pt;height:13.5pt;mso-width-percent:0;mso-height-percent:0;mso-width-percent:0;mso-height-percent:0" o:ole="">
                  <v:imagedata r:id="rId279" o:title=""/>
                </v:shape>
                <o:OLEObject Type="Embed" ProgID="Equation.DSMT4" ShapeID="_x0000_i1167" DrawAspect="Content" ObjectID="_1653038783" r:id="rId299"/>
              </w:object>
            </w:r>
            <w:r w:rsidR="00195D9A" w:rsidRPr="00F92A48">
              <w:rPr>
                <w:rFonts w:hint="eastAsia"/>
                <w:sz w:val="21"/>
                <w:szCs w:val="21"/>
              </w:rPr>
              <w:t>、</w:t>
            </w:r>
            <w:r w:rsidRPr="00DE365E">
              <w:rPr>
                <w:noProof/>
                <w:position w:val="-6"/>
              </w:rPr>
              <w:object w:dxaOrig="300" w:dyaOrig="279" w14:anchorId="6894C4DB">
                <v:shape id="_x0000_i1168" type="#_x0000_t75" alt="" style="width:13.5pt;height:13.5pt;mso-width-percent:0;mso-height-percent:0;mso-width-percent:0;mso-height-percent:0" o:ole="">
                  <v:imagedata r:id="rId281" o:title=""/>
                </v:shape>
                <o:OLEObject Type="Embed" ProgID="Equation.DSMT4" ShapeID="_x0000_i1168" DrawAspect="Content" ObjectID="_1653038784" r:id="rId300"/>
              </w:object>
            </w:r>
            <w:r w:rsidR="00195D9A" w:rsidRPr="00F92A48">
              <w:rPr>
                <w:rFonts w:hint="eastAsia"/>
                <w:sz w:val="21"/>
                <w:szCs w:val="21"/>
              </w:rPr>
              <w:t>、</w:t>
            </w:r>
            <w:r w:rsidRPr="00DE365E">
              <w:rPr>
                <w:noProof/>
                <w:position w:val="-6"/>
              </w:rPr>
              <w:object w:dxaOrig="320" w:dyaOrig="279" w14:anchorId="24975EF2">
                <v:shape id="_x0000_i1169" type="#_x0000_t75" alt="" style="width:13.5pt;height:13.5pt;mso-width-percent:0;mso-height-percent:0;mso-width-percent:0;mso-height-percent:0" o:ole="">
                  <v:imagedata r:id="rId285" o:title=""/>
                </v:shape>
                <o:OLEObject Type="Embed" ProgID="Equation.DSMT4" ShapeID="_x0000_i1169" DrawAspect="Content" ObjectID="_1653038785" r:id="rId301"/>
              </w:object>
            </w:r>
            <w:r w:rsidR="00195D9A" w:rsidRPr="00F92A48">
              <w:rPr>
                <w:rFonts w:hint="eastAsia"/>
                <w:sz w:val="21"/>
                <w:szCs w:val="21"/>
              </w:rPr>
              <w:t>、</w:t>
            </w:r>
            <w:r w:rsidRPr="00DE365E">
              <w:rPr>
                <w:noProof/>
                <w:position w:val="-6"/>
              </w:rPr>
              <w:object w:dxaOrig="300" w:dyaOrig="279" w14:anchorId="6B465B2A">
                <v:shape id="_x0000_i1170" type="#_x0000_t75" alt="" style="width:13.5pt;height:13.5pt;mso-width-percent:0;mso-height-percent:0;mso-width-percent:0;mso-height-percent:0" o:ole="">
                  <v:imagedata r:id="rId302" o:title=""/>
                </v:shape>
                <o:OLEObject Type="Embed" ProgID="Equation.DSMT4" ShapeID="_x0000_i1170" DrawAspect="Content" ObjectID="_1653038786" r:id="rId303"/>
              </w:object>
            </w:r>
          </w:p>
        </w:tc>
        <w:tc>
          <w:tcPr>
            <w:tcW w:w="3402" w:type="dxa"/>
            <w:shd w:val="clear" w:color="auto" w:fill="auto"/>
          </w:tcPr>
          <w:p w14:paraId="0F135C5F" w14:textId="2B1C749D"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420" w:dyaOrig="279" w14:anchorId="064EEA4A">
                <v:shape id="_x0000_i1171" type="#_x0000_t75" alt="" style="width:22.5pt;height:13.5pt;mso-width-percent:0;mso-height-percent:0;mso-width-percent:0;mso-height-percent:0" o:ole="">
                  <v:imagedata r:id="rId304" o:title=""/>
                </v:shape>
                <o:OLEObject Type="Embed" ProgID="Equation.DSMT4" ShapeID="_x0000_i1171" DrawAspect="Content" ObjectID="_1653038787" r:id="rId305"/>
              </w:object>
            </w:r>
            <w:r w:rsidR="00195D9A" w:rsidRPr="00F92A48">
              <w:rPr>
                <w:rFonts w:hint="eastAsia"/>
                <w:sz w:val="21"/>
                <w:szCs w:val="21"/>
              </w:rPr>
              <w:t>、</w:t>
            </w:r>
            <w:r w:rsidRPr="00DE365E">
              <w:rPr>
                <w:noProof/>
                <w:position w:val="-6"/>
              </w:rPr>
              <w:object w:dxaOrig="420" w:dyaOrig="279" w14:anchorId="544F1194">
                <v:shape id="_x0000_i1172" type="#_x0000_t75" alt="" style="width:22.5pt;height:13.5pt;mso-width-percent:0;mso-height-percent:0;mso-width-percent:0;mso-height-percent:0" o:ole="">
                  <v:imagedata r:id="rId291" o:title=""/>
                </v:shape>
                <o:OLEObject Type="Embed" ProgID="Equation.DSMT4" ShapeID="_x0000_i1172" DrawAspect="Content" ObjectID="_1653038788" r:id="rId306"/>
              </w:object>
            </w:r>
            <w:r w:rsidR="00195D9A" w:rsidRPr="00F92A48">
              <w:rPr>
                <w:rFonts w:hint="eastAsia"/>
                <w:sz w:val="21"/>
                <w:szCs w:val="21"/>
              </w:rPr>
              <w:t>、</w:t>
            </w:r>
            <w:r w:rsidRPr="00DE365E">
              <w:rPr>
                <w:noProof/>
                <w:position w:val="-6"/>
              </w:rPr>
              <w:object w:dxaOrig="440" w:dyaOrig="279" w14:anchorId="09A497DF">
                <v:shape id="_x0000_i1173" type="#_x0000_t75" alt="" style="width:22.5pt;height:13.5pt;mso-width-percent:0;mso-height-percent:0;mso-width-percent:0;mso-height-percent:0" o:ole="">
                  <v:imagedata r:id="rId307" o:title=""/>
                </v:shape>
                <o:OLEObject Type="Embed" ProgID="Equation.DSMT4" ShapeID="_x0000_i1173" DrawAspect="Content" ObjectID="_1653038789" r:id="rId308"/>
              </w:object>
            </w:r>
            <w:r w:rsidR="00195D9A" w:rsidRPr="00F92A48">
              <w:rPr>
                <w:sz w:val="21"/>
                <w:szCs w:val="21"/>
              </w:rPr>
              <w:t>、</w:t>
            </w:r>
            <w:r w:rsidRPr="00DE365E">
              <w:rPr>
                <w:noProof/>
                <w:position w:val="-6"/>
              </w:rPr>
              <w:object w:dxaOrig="440" w:dyaOrig="279" w14:anchorId="316CBDC2">
                <v:shape id="_x0000_i1174" type="#_x0000_t75" alt="" style="width:22.5pt;height:13.5pt;mso-width-percent:0;mso-height-percent:0;mso-width-percent:0;mso-height-percent:0" o:ole="">
                  <v:imagedata r:id="rId309" o:title=""/>
                </v:shape>
                <o:OLEObject Type="Embed" ProgID="Equation.DSMT4" ShapeID="_x0000_i1174" DrawAspect="Content" ObjectID="_1653038790" r:id="rId310"/>
              </w:object>
            </w:r>
            <w:r w:rsidR="00195D9A" w:rsidRPr="00F92A48">
              <w:rPr>
                <w:rFonts w:hint="eastAsia"/>
                <w:sz w:val="21"/>
                <w:szCs w:val="21"/>
              </w:rPr>
              <w:t>、</w:t>
            </w:r>
            <w:r w:rsidRPr="00DE365E">
              <w:rPr>
                <w:noProof/>
                <w:position w:val="-6"/>
              </w:rPr>
              <w:object w:dxaOrig="420" w:dyaOrig="279" w14:anchorId="41AC570E">
                <v:shape id="_x0000_i1175" type="#_x0000_t75" alt="" style="width:22.5pt;height:13.5pt;mso-width-percent:0;mso-height-percent:0;mso-width-percent:0;mso-height-percent:0" o:ole="">
                  <v:imagedata r:id="rId311" o:title=""/>
                </v:shape>
                <o:OLEObject Type="Embed" ProgID="Equation.DSMT4" ShapeID="_x0000_i1175" DrawAspect="Content" ObjectID="_1653038791" r:id="rId312"/>
              </w:object>
            </w:r>
          </w:p>
        </w:tc>
      </w:tr>
      <w:tr w:rsidR="00195D9A" w:rsidRPr="00F92A48" w14:paraId="3978F3D3" w14:textId="77777777" w:rsidTr="00176B32">
        <w:trPr>
          <w:jc w:val="center"/>
        </w:trPr>
        <w:tc>
          <w:tcPr>
            <w:tcW w:w="1271" w:type="dxa"/>
            <w:shd w:val="clear" w:color="auto" w:fill="auto"/>
          </w:tcPr>
          <w:p w14:paraId="3BC525DB" w14:textId="362643B8"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300" w:dyaOrig="279" w14:anchorId="14A22C17">
                <v:shape id="_x0000_i1176" type="#_x0000_t75" alt="" style="width:13.5pt;height:13.5pt;mso-width-percent:0;mso-height-percent:0;mso-width-percent:0;mso-height-percent:0" o:ole="">
                  <v:imagedata r:id="rId313" o:title=""/>
                </v:shape>
                <o:OLEObject Type="Embed" ProgID="Equation.DSMT4" ShapeID="_x0000_i1176" DrawAspect="Content" ObjectID="_1653038792" r:id="rId314"/>
              </w:object>
            </w:r>
          </w:p>
        </w:tc>
        <w:tc>
          <w:tcPr>
            <w:tcW w:w="3402" w:type="dxa"/>
            <w:shd w:val="clear" w:color="auto" w:fill="auto"/>
          </w:tcPr>
          <w:p w14:paraId="154A089F" w14:textId="6A86F152"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420" w:dyaOrig="279" w14:anchorId="294E0564">
                <v:shape id="_x0000_i1177" type="#_x0000_t75" alt="" style="width:22.5pt;height:13.5pt;mso-width-percent:0;mso-height-percent:0;mso-width-percent:0;mso-height-percent:0" o:ole="">
                  <v:imagedata r:id="rId287" o:title=""/>
                </v:shape>
                <o:OLEObject Type="Embed" ProgID="Equation.DSMT4" ShapeID="_x0000_i1177" DrawAspect="Content" ObjectID="_1653038793" r:id="rId315"/>
              </w:object>
            </w:r>
            <w:r w:rsidR="00195D9A" w:rsidRPr="00F92A48">
              <w:rPr>
                <w:rFonts w:hint="eastAsia"/>
                <w:sz w:val="21"/>
                <w:szCs w:val="21"/>
              </w:rPr>
              <w:t>、</w:t>
            </w:r>
            <w:r w:rsidRPr="00DE365E">
              <w:rPr>
                <w:noProof/>
                <w:position w:val="-6"/>
              </w:rPr>
              <w:object w:dxaOrig="420" w:dyaOrig="279" w14:anchorId="4837570E">
                <v:shape id="_x0000_i1178" type="#_x0000_t75" alt="" style="width:22.5pt;height:13.5pt;mso-width-percent:0;mso-height-percent:0;mso-width-percent:0;mso-height-percent:0" o:ole="">
                  <v:imagedata r:id="rId304" o:title=""/>
                </v:shape>
                <o:OLEObject Type="Embed" ProgID="Equation.DSMT4" ShapeID="_x0000_i1178" DrawAspect="Content" ObjectID="_1653038794" r:id="rId316"/>
              </w:object>
            </w:r>
            <w:r w:rsidR="00195D9A" w:rsidRPr="00F92A48">
              <w:rPr>
                <w:rFonts w:hint="eastAsia"/>
                <w:sz w:val="21"/>
                <w:szCs w:val="21"/>
              </w:rPr>
              <w:t>、</w:t>
            </w:r>
            <w:r w:rsidRPr="00DE365E">
              <w:rPr>
                <w:noProof/>
                <w:position w:val="-6"/>
              </w:rPr>
              <w:object w:dxaOrig="420" w:dyaOrig="279" w14:anchorId="03884A97">
                <v:shape id="_x0000_i1179" type="#_x0000_t75" alt="" style="width:22.5pt;height:13.5pt;mso-width-percent:0;mso-height-percent:0;mso-width-percent:0;mso-height-percent:0" o:ole="">
                  <v:imagedata r:id="rId291" o:title=""/>
                </v:shape>
                <o:OLEObject Type="Embed" ProgID="Equation.DSMT4" ShapeID="_x0000_i1179" DrawAspect="Content" ObjectID="_1653038795" r:id="rId317"/>
              </w:object>
            </w:r>
            <w:r w:rsidR="00195D9A" w:rsidRPr="00F92A48">
              <w:rPr>
                <w:rFonts w:hint="eastAsia"/>
                <w:sz w:val="21"/>
                <w:szCs w:val="21"/>
              </w:rPr>
              <w:t>、</w:t>
            </w:r>
            <w:r w:rsidRPr="00DE365E">
              <w:rPr>
                <w:noProof/>
                <w:position w:val="-6"/>
              </w:rPr>
              <w:object w:dxaOrig="440" w:dyaOrig="279" w14:anchorId="3FB9C687">
                <v:shape id="_x0000_i1180" type="#_x0000_t75" alt="" style="width:22.5pt;height:13.5pt;mso-width-percent:0;mso-height-percent:0;mso-width-percent:0;mso-height-percent:0" o:ole="">
                  <v:imagedata r:id="rId309" o:title=""/>
                </v:shape>
                <o:OLEObject Type="Embed" ProgID="Equation.DSMT4" ShapeID="_x0000_i1180" DrawAspect="Content" ObjectID="_1653038796" r:id="rId318"/>
              </w:object>
            </w:r>
            <w:r w:rsidR="00195D9A" w:rsidRPr="00F92A48">
              <w:rPr>
                <w:rFonts w:hint="eastAsia"/>
                <w:sz w:val="21"/>
                <w:szCs w:val="21"/>
              </w:rPr>
              <w:t>、</w:t>
            </w:r>
            <w:r w:rsidRPr="00DE365E">
              <w:rPr>
                <w:noProof/>
                <w:position w:val="-6"/>
              </w:rPr>
              <w:object w:dxaOrig="420" w:dyaOrig="279" w14:anchorId="142783A0">
                <v:shape id="_x0000_i1181" type="#_x0000_t75" alt="" style="width:22.5pt;height:13.5pt;mso-width-percent:0;mso-height-percent:0;mso-width-percent:0;mso-height-percent:0" o:ole="">
                  <v:imagedata r:id="rId295" o:title=""/>
                </v:shape>
                <o:OLEObject Type="Embed" ProgID="Equation.DSMT4" ShapeID="_x0000_i1181" DrawAspect="Content" ObjectID="_1653038797" r:id="rId319"/>
              </w:object>
            </w:r>
          </w:p>
        </w:tc>
        <w:tc>
          <w:tcPr>
            <w:tcW w:w="3402" w:type="dxa"/>
            <w:shd w:val="clear" w:color="auto" w:fill="auto"/>
          </w:tcPr>
          <w:p w14:paraId="543968DE" w14:textId="0AE55ED7" w:rsidR="00195D9A" w:rsidRPr="00F92A48" w:rsidRDefault="00D31B1E" w:rsidP="00F203E8">
            <w:pPr>
              <w:widowControl/>
              <w:adjustRightInd/>
              <w:snapToGrid/>
              <w:spacing w:line="240" w:lineRule="auto"/>
              <w:ind w:firstLineChars="0" w:firstLine="0"/>
              <w:jc w:val="center"/>
              <w:rPr>
                <w:sz w:val="21"/>
                <w:szCs w:val="21"/>
              </w:rPr>
            </w:pPr>
            <w:r w:rsidRPr="00DE365E">
              <w:rPr>
                <w:noProof/>
                <w:position w:val="-6"/>
              </w:rPr>
              <w:object w:dxaOrig="400" w:dyaOrig="279" w14:anchorId="1ECE15F1">
                <v:shape id="_x0000_i1182" type="#_x0000_t75" alt="" style="width:22.5pt;height:13.5pt;mso-width-percent:0;mso-height-percent:0;mso-width-percent:0;mso-height-percent:0" o:ole="">
                  <v:imagedata r:id="rId320" o:title=""/>
                </v:shape>
                <o:OLEObject Type="Embed" ProgID="Equation.DSMT4" ShapeID="_x0000_i1182" DrawAspect="Content" ObjectID="_1653038798" r:id="rId321"/>
              </w:object>
            </w:r>
            <w:r w:rsidR="00195D9A" w:rsidRPr="00F92A48">
              <w:rPr>
                <w:rFonts w:hint="eastAsia"/>
                <w:sz w:val="21"/>
                <w:szCs w:val="21"/>
              </w:rPr>
              <w:t>、</w:t>
            </w:r>
            <w:r w:rsidRPr="00DE365E">
              <w:rPr>
                <w:noProof/>
                <w:position w:val="-6"/>
              </w:rPr>
              <w:object w:dxaOrig="420" w:dyaOrig="279" w14:anchorId="4FE561BC">
                <v:shape id="_x0000_i1183" type="#_x0000_t75" alt="" style="width:22.5pt;height:13.5pt;mso-width-percent:0;mso-height-percent:0;mso-width-percent:0;mso-height-percent:0" o:ole="">
                  <v:imagedata r:id="rId322" o:title=""/>
                </v:shape>
                <o:OLEObject Type="Embed" ProgID="Equation.DSMT4" ShapeID="_x0000_i1183" DrawAspect="Content" ObjectID="_1653038799" r:id="rId323"/>
              </w:object>
            </w:r>
            <w:r w:rsidR="00195D9A" w:rsidRPr="00F92A48">
              <w:rPr>
                <w:rFonts w:hint="eastAsia"/>
                <w:sz w:val="21"/>
                <w:szCs w:val="21"/>
              </w:rPr>
              <w:t>、</w:t>
            </w:r>
            <w:r w:rsidRPr="00DE365E">
              <w:rPr>
                <w:noProof/>
                <w:position w:val="-6"/>
              </w:rPr>
              <w:object w:dxaOrig="420" w:dyaOrig="279" w14:anchorId="1E374071">
                <v:shape id="_x0000_i1184" type="#_x0000_t75" alt="" style="width:22.5pt;height:13.5pt;mso-width-percent:0;mso-height-percent:0;mso-width-percent:0;mso-height-percent:0" o:ole="">
                  <v:imagedata r:id="rId324" o:title=""/>
                </v:shape>
                <o:OLEObject Type="Embed" ProgID="Equation.DSMT4" ShapeID="_x0000_i1184" DrawAspect="Content" ObjectID="_1653038800" r:id="rId325"/>
              </w:object>
            </w:r>
            <w:r w:rsidR="00195D9A" w:rsidRPr="00F92A48">
              <w:rPr>
                <w:rFonts w:hint="eastAsia"/>
                <w:sz w:val="21"/>
                <w:szCs w:val="21"/>
              </w:rPr>
              <w:t>、</w:t>
            </w:r>
            <w:r w:rsidRPr="00DE365E">
              <w:rPr>
                <w:noProof/>
                <w:position w:val="-6"/>
              </w:rPr>
              <w:object w:dxaOrig="420" w:dyaOrig="279" w14:anchorId="0C189DBB">
                <v:shape id="_x0000_i1185" type="#_x0000_t75" alt="" style="width:22.5pt;height:13.5pt;mso-width-percent:0;mso-height-percent:0;mso-width-percent:0;mso-height-percent:0" o:ole="">
                  <v:imagedata r:id="rId326" o:title=""/>
                </v:shape>
                <o:OLEObject Type="Embed" ProgID="Equation.DSMT4" ShapeID="_x0000_i1185" DrawAspect="Content" ObjectID="_1653038801" r:id="rId327"/>
              </w:object>
            </w:r>
            <w:r w:rsidR="00195D9A" w:rsidRPr="00F92A48">
              <w:rPr>
                <w:rFonts w:hint="eastAsia"/>
                <w:sz w:val="21"/>
                <w:szCs w:val="21"/>
              </w:rPr>
              <w:t>、</w:t>
            </w:r>
            <w:r w:rsidRPr="00DE365E">
              <w:rPr>
                <w:noProof/>
                <w:position w:val="-6"/>
              </w:rPr>
              <w:object w:dxaOrig="420" w:dyaOrig="279" w14:anchorId="55C28C02">
                <v:shape id="_x0000_i1186" type="#_x0000_t75" alt="" style="width:22.5pt;height:13.5pt;mso-width-percent:0;mso-height-percent:0;mso-width-percent:0;mso-height-percent:0" o:ole="">
                  <v:imagedata r:id="rId328" o:title=""/>
                </v:shape>
                <o:OLEObject Type="Embed" ProgID="Equation.DSMT4" ShapeID="_x0000_i1186" DrawAspect="Content" ObjectID="_1653038802" r:id="rId329"/>
              </w:object>
            </w:r>
          </w:p>
        </w:tc>
      </w:tr>
      <w:tr w:rsidR="00195D9A" w:rsidRPr="00F92A48" w14:paraId="12BD654E" w14:textId="77777777" w:rsidTr="00176B32">
        <w:trPr>
          <w:jc w:val="center"/>
        </w:trPr>
        <w:tc>
          <w:tcPr>
            <w:tcW w:w="1271" w:type="dxa"/>
            <w:shd w:val="clear" w:color="auto" w:fill="auto"/>
          </w:tcPr>
          <w:p w14:paraId="702EC40F"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sz w:val="21"/>
                <w:szCs w:val="21"/>
              </w:rPr>
              <w:t>…</w:t>
            </w:r>
          </w:p>
        </w:tc>
        <w:tc>
          <w:tcPr>
            <w:tcW w:w="3402" w:type="dxa"/>
            <w:shd w:val="clear" w:color="auto" w:fill="auto"/>
          </w:tcPr>
          <w:p w14:paraId="4D246E8E"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sz w:val="21"/>
                <w:szCs w:val="21"/>
              </w:rPr>
              <w:t>…</w:t>
            </w:r>
          </w:p>
        </w:tc>
        <w:tc>
          <w:tcPr>
            <w:tcW w:w="3402" w:type="dxa"/>
            <w:shd w:val="clear" w:color="auto" w:fill="auto"/>
          </w:tcPr>
          <w:p w14:paraId="09B22836" w14:textId="77777777" w:rsidR="00195D9A" w:rsidRPr="00F92A48" w:rsidRDefault="00195D9A" w:rsidP="00F203E8">
            <w:pPr>
              <w:widowControl/>
              <w:adjustRightInd/>
              <w:snapToGrid/>
              <w:spacing w:line="240" w:lineRule="auto"/>
              <w:ind w:firstLineChars="0" w:firstLine="0"/>
              <w:jc w:val="center"/>
              <w:rPr>
                <w:sz w:val="21"/>
                <w:szCs w:val="21"/>
              </w:rPr>
            </w:pPr>
            <w:r w:rsidRPr="00F92A48">
              <w:rPr>
                <w:sz w:val="21"/>
                <w:szCs w:val="21"/>
              </w:rPr>
              <w:t>…</w:t>
            </w:r>
          </w:p>
        </w:tc>
      </w:tr>
    </w:tbl>
    <w:p w14:paraId="06E411F8" w14:textId="77777777" w:rsidR="00195D9A" w:rsidRDefault="00195D9A" w:rsidP="00195D9A">
      <w:pPr>
        <w:widowControl/>
        <w:adjustRightInd/>
        <w:snapToGrid/>
        <w:ind w:firstLine="480"/>
      </w:pPr>
    </w:p>
    <w:p w14:paraId="76920625" w14:textId="2C00D6AC" w:rsidR="004C7AF0" w:rsidRDefault="004C7AF0" w:rsidP="00195D9A">
      <w:pPr>
        <w:widowControl/>
        <w:adjustRightInd/>
        <w:snapToGrid/>
        <w:ind w:firstLine="480"/>
      </w:pPr>
      <w:r>
        <w:t>为了衡量模型的表现，本论文利用平均精度均值（</w:t>
      </w:r>
      <w:r>
        <w:t>MAP</w:t>
      </w:r>
      <w:r>
        <w:t>）进行模型在寻找相似习题任务中的评估。首先根据其定义可以得到每道习题的</w:t>
      </w:r>
      <w:r>
        <w:t>MAP</w:t>
      </w:r>
      <w:r>
        <w:t>分数</w:t>
      </w:r>
      <w:r w:rsidR="00D31B1E" w:rsidRPr="00DE365E">
        <w:rPr>
          <w:noProof/>
          <w:position w:val="-12"/>
        </w:rPr>
        <w:object w:dxaOrig="639" w:dyaOrig="360" w14:anchorId="03E0C71B">
          <v:shape id="_x0000_i1187" type="#_x0000_t75" alt="" style="width:28.5pt;height:22.5pt;mso-width-percent:0;mso-height-percent:0;mso-width-percent:0;mso-height-percent:0" o:ole="">
            <v:imagedata r:id="rId330" o:title=""/>
          </v:shape>
          <o:OLEObject Type="Embed" ProgID="Equation.DSMT4" ShapeID="_x0000_i1187" DrawAspect="Content" ObjectID="_1653038803" r:id="rId331"/>
        </w:object>
      </w:r>
      <w:r>
        <w:rPr>
          <w:rFonts w:hint="eastAsia"/>
        </w:rPr>
        <w:t>，</w:t>
      </w:r>
      <w:r w:rsidR="00D31B1E" w:rsidRPr="00667C7C">
        <w:rPr>
          <w:noProof/>
          <w:position w:val="-6"/>
        </w:rPr>
        <w:object w:dxaOrig="200" w:dyaOrig="279" w14:anchorId="17113FFC">
          <v:shape id="_x0000_i1188" type="#_x0000_t75" alt="" style="width:7.5pt;height:13.5pt;mso-width-percent:0;mso-height-percent:0;mso-width-percent:0;mso-height-percent:0" o:ole="">
            <v:imagedata r:id="rId332" o:title=""/>
          </v:shape>
          <o:OLEObject Type="Embed" ProgID="Equation.DSMT4" ShapeID="_x0000_i1188" DrawAspect="Content" ObjectID="_1653038804" r:id="rId333"/>
        </w:object>
      </w:r>
      <w:r>
        <w:rPr>
          <w:rFonts w:hint="eastAsia"/>
        </w:rPr>
        <w:t>表示选出前</w:t>
      </w:r>
      <w:r w:rsidR="00D31B1E" w:rsidRPr="00667C7C">
        <w:rPr>
          <w:noProof/>
          <w:position w:val="-6"/>
        </w:rPr>
        <w:object w:dxaOrig="200" w:dyaOrig="279" w14:anchorId="63AF7D85">
          <v:shape id="_x0000_i1189" type="#_x0000_t75" alt="" style="width:7.5pt;height:13.5pt;mso-width-percent:0;mso-height-percent:0;mso-width-percent:0;mso-height-percent:0" o:ole="">
            <v:imagedata r:id="rId332" o:title=""/>
          </v:shape>
          <o:OLEObject Type="Embed" ProgID="Equation.DSMT4" ShapeID="_x0000_i1189" DrawAspect="Content" ObjectID="_1653038805" r:id="rId334"/>
        </w:object>
      </w:r>
      <w:r>
        <w:rPr>
          <w:rFonts w:hint="eastAsia"/>
        </w:rPr>
        <w:t>个相似概率高的习题作为预测所得的相似题</w:t>
      </w:r>
      <w:r>
        <w:t>：</w:t>
      </w:r>
    </w:p>
    <w:p w14:paraId="5B02BC57" w14:textId="5B9D4A67" w:rsidR="004C7AF0" w:rsidRDefault="009616FC" w:rsidP="00846B45">
      <w:pPr>
        <w:widowControl/>
        <w:wordWrap w:val="0"/>
        <w:adjustRightInd/>
        <w:snapToGrid/>
        <w:spacing w:line="240" w:lineRule="auto"/>
        <w:ind w:firstLineChars="0" w:firstLine="0"/>
        <w:jc w:val="right"/>
      </w:pPr>
      <w:r>
        <w:lastRenderedPageBreak/>
        <w:t xml:space="preserve">       </w:t>
      </w:r>
      <w:r w:rsidR="00C82DB6" w:rsidRPr="00846B45">
        <w:rPr>
          <w:noProof/>
          <w:position w:val="-24"/>
        </w:rPr>
        <w:object w:dxaOrig="2280" w:dyaOrig="960" w14:anchorId="16BB000B">
          <v:shape id="_x0000_i1190" type="#_x0000_t75" alt="" style="width:111.75pt;height:49.5pt" o:ole="">
            <v:imagedata r:id="rId335" o:title=""/>
          </v:shape>
          <o:OLEObject Type="Embed" ProgID="Equation.DSMT4" ShapeID="_x0000_i1190" DrawAspect="Content" ObjectID="_1653038806" r:id="rId336"/>
        </w:object>
      </w:r>
      <w:r>
        <w:t xml:space="preserve">   </w:t>
      </w:r>
      <w:r w:rsidR="00846B45">
        <w:t xml:space="preserve">           </w:t>
      </w:r>
      <w:r>
        <w:t xml:space="preserve">         </w:t>
      </w:r>
      <w:r>
        <w:rPr>
          <w:rFonts w:hint="eastAsia"/>
        </w:rPr>
        <w:t>(</w:t>
      </w:r>
      <w:r>
        <w:t>3-2)</w:t>
      </w:r>
    </w:p>
    <w:p w14:paraId="13003C09" w14:textId="08751C0E" w:rsidR="004C7AF0" w:rsidRDefault="004C7AF0" w:rsidP="004C7AF0">
      <w:pPr>
        <w:widowControl/>
        <w:adjustRightInd/>
        <w:snapToGrid/>
        <w:ind w:firstLineChars="0" w:firstLine="482"/>
      </w:pPr>
      <w:r>
        <w:rPr>
          <w:rFonts w:hint="eastAsia"/>
        </w:rPr>
        <w:t>其中，</w:t>
      </w:r>
      <w:r w:rsidR="00D31B1E" w:rsidRPr="00846B45">
        <w:rPr>
          <w:noProof/>
          <w:position w:val="-16"/>
        </w:rPr>
        <w:object w:dxaOrig="820" w:dyaOrig="440" w14:anchorId="1EA155D6">
          <v:shape id="_x0000_i1191" type="#_x0000_t75" alt="" style="width:43.5pt;height:22.5pt;mso-width-percent:0;mso-height-percent:0;mso-width-percent:0;mso-height-percent:0" o:ole="">
            <v:imagedata r:id="rId337" o:title=""/>
          </v:shape>
          <o:OLEObject Type="Embed" ProgID="Equation.DSMT4" ShapeID="_x0000_i1191" DrawAspect="Content" ObjectID="_1653038807" r:id="rId338"/>
        </w:object>
      </w:r>
      <w:r>
        <w:rPr>
          <w:rFonts w:hint="eastAsia"/>
        </w:rPr>
        <w:t>表示候选集中的</w:t>
      </w:r>
      <w:r w:rsidR="00D31B1E" w:rsidRPr="00846B45">
        <w:rPr>
          <w:noProof/>
          <w:position w:val="-12"/>
        </w:rPr>
        <w:object w:dxaOrig="240" w:dyaOrig="380" w14:anchorId="09BD3984">
          <v:shape id="_x0000_i1192" type="#_x0000_t75" alt="" style="width:13.5pt;height:22.5pt;mso-width-percent:0;mso-height-percent:0;mso-width-percent:0;mso-height-percent:0" o:ole="">
            <v:imagedata r:id="rId339" o:title=""/>
          </v:shape>
          <o:OLEObject Type="Embed" ProgID="Equation.DSMT4" ShapeID="_x0000_i1192" DrawAspect="Content" ObjectID="_1653038808" r:id="rId340"/>
        </w:object>
      </w:r>
      <w:r>
        <w:rPr>
          <w:rFonts w:hint="eastAsia"/>
        </w:rPr>
        <w:t>与原题</w:t>
      </w:r>
      <m:oMath>
        <m:r>
          <w:rPr>
            <w:rFonts w:ascii="Cambria Math" w:hAnsi="Cambria Math" w:hint="eastAsia"/>
          </w:rPr>
          <m:t>e</m:t>
        </m:r>
      </m:oMath>
      <w:r>
        <w:rPr>
          <w:rFonts w:hint="eastAsia"/>
        </w:rPr>
        <w:t>是否相似：</w:t>
      </w:r>
    </w:p>
    <w:p w14:paraId="0B0BE45D" w14:textId="24B70FE8" w:rsidR="004C7AF0" w:rsidRDefault="00D31B1E" w:rsidP="009616FC">
      <w:pPr>
        <w:widowControl/>
        <w:adjustRightInd/>
        <w:snapToGrid/>
        <w:spacing w:line="240" w:lineRule="auto"/>
        <w:ind w:firstLineChars="0" w:firstLine="0"/>
        <w:jc w:val="right"/>
        <w:rPr>
          <w:noProof/>
        </w:rPr>
      </w:pPr>
      <w:r w:rsidRPr="00846B45">
        <w:rPr>
          <w:noProof/>
          <w:position w:val="-32"/>
        </w:rPr>
        <w:object w:dxaOrig="2620" w:dyaOrig="760" w14:anchorId="3F3D5B3A">
          <v:shape id="_x0000_i1193" type="#_x0000_t75" alt="" style="width:129pt;height:36pt;mso-width-percent:0;mso-height-percent:0;mso-width-percent:0;mso-height-percent:0" o:ole="">
            <v:imagedata r:id="rId341" o:title=""/>
          </v:shape>
          <o:OLEObject Type="Embed" ProgID="Equation.DSMT4" ShapeID="_x0000_i1193" DrawAspect="Content" ObjectID="_1653038809" r:id="rId342"/>
        </w:object>
      </w:r>
      <w:r w:rsidR="009616FC">
        <w:t xml:space="preserve">      </w:t>
      </w:r>
      <w:r w:rsidR="00F914DD">
        <w:t xml:space="preserve">    </w:t>
      </w:r>
      <w:r w:rsidR="009616FC">
        <w:t xml:space="preserve">           </w:t>
      </w:r>
      <w:r w:rsidR="009616FC">
        <w:rPr>
          <w:rFonts w:hint="eastAsia"/>
        </w:rPr>
        <w:t>(</w:t>
      </w:r>
      <w:r w:rsidR="009616FC">
        <w:t>3-3)</w:t>
      </w:r>
    </w:p>
    <w:p w14:paraId="62447503" w14:textId="79F5A17D" w:rsidR="004C7AF0" w:rsidRDefault="004C7AF0" w:rsidP="004C7AF0">
      <w:pPr>
        <w:widowControl/>
        <w:adjustRightInd/>
        <w:snapToGrid/>
        <w:spacing w:line="240" w:lineRule="auto"/>
        <w:ind w:firstLineChars="0" w:firstLine="480"/>
      </w:pPr>
      <w:r>
        <w:rPr>
          <w:rFonts w:hint="eastAsia"/>
        </w:rPr>
        <w:t>接着，可以计算出第</w:t>
      </w:r>
      <w:r w:rsidR="00D31B1E" w:rsidRPr="00952D02">
        <w:rPr>
          <w:noProof/>
          <w:position w:val="-10"/>
        </w:rPr>
        <w:object w:dxaOrig="200" w:dyaOrig="300" w14:anchorId="79145236">
          <v:shape id="_x0000_i1194" type="#_x0000_t75" alt="" style="width:7.5pt;height:13.5pt;mso-width-percent:0;mso-height-percent:0;mso-width-percent:0;mso-height-percent:0" o:ole="">
            <v:imagedata r:id="rId343" o:title=""/>
          </v:shape>
          <o:OLEObject Type="Embed" ProgID="Equation.DSMT4" ShapeID="_x0000_i1194" DrawAspect="Content" ObjectID="_1653038810" r:id="rId344"/>
        </w:object>
      </w:r>
      <w:r>
        <w:rPr>
          <w:rFonts w:hint="eastAsia"/>
        </w:rPr>
        <w:t>个标签的</w:t>
      </w:r>
      <w:r>
        <w:rPr>
          <w:rFonts w:hint="eastAsia"/>
        </w:rPr>
        <w:t>M</w:t>
      </w:r>
      <w:r>
        <w:t>AP</w:t>
      </w:r>
      <w:r>
        <w:rPr>
          <w:rFonts w:hint="eastAsia"/>
        </w:rPr>
        <w:t>分数</w:t>
      </w:r>
      <w:r w:rsidR="00D31B1E" w:rsidRPr="00846B45">
        <w:rPr>
          <w:noProof/>
          <w:position w:val="-12"/>
        </w:rPr>
        <w:object w:dxaOrig="660" w:dyaOrig="380" w14:anchorId="77C85860">
          <v:shape id="_x0000_i1195" type="#_x0000_t75" alt="" style="width:36pt;height:22.5pt;mso-width-percent:0;mso-height-percent:0;mso-width-percent:0;mso-height-percent:0" o:ole="">
            <v:imagedata r:id="rId345" o:title=""/>
          </v:shape>
          <o:OLEObject Type="Embed" ProgID="Equation.DSMT4" ShapeID="_x0000_i1195" DrawAspect="Content" ObjectID="_1653038811" r:id="rId346"/>
        </w:object>
      </w:r>
      <w:r>
        <w:rPr>
          <w:rFonts w:hint="eastAsia"/>
        </w:rPr>
        <w:t>：</w:t>
      </w:r>
    </w:p>
    <w:p w14:paraId="7749DAE3" w14:textId="554C2391" w:rsidR="004C7AF0" w:rsidRDefault="00D31B1E" w:rsidP="009616FC">
      <w:pPr>
        <w:widowControl/>
        <w:adjustRightInd/>
        <w:snapToGrid/>
        <w:spacing w:line="240" w:lineRule="auto"/>
        <w:ind w:firstLineChars="0" w:firstLine="0"/>
        <w:jc w:val="right"/>
      </w:pPr>
      <w:r w:rsidRPr="00846B45">
        <w:rPr>
          <w:noProof/>
          <w:position w:val="-30"/>
        </w:rPr>
        <w:object w:dxaOrig="1800" w:dyaOrig="1060" w14:anchorId="5CBB9DB8">
          <v:shape id="_x0000_i1196" type="#_x0000_t75" alt="" style="width:94.5pt;height:49.5pt;mso-width-percent:0;mso-height-percent:0;mso-width-percent:0;mso-height-percent:0" o:ole="">
            <v:imagedata r:id="rId347" o:title=""/>
          </v:shape>
          <o:OLEObject Type="Embed" ProgID="Equation.DSMT4" ShapeID="_x0000_i1196" DrawAspect="Content" ObjectID="_1653038812" r:id="rId348"/>
        </w:object>
      </w:r>
      <w:r w:rsidR="009616FC">
        <w:t xml:space="preserve">             </w:t>
      </w:r>
      <w:r w:rsidR="00F914DD">
        <w:t xml:space="preserve">   </w:t>
      </w:r>
      <w:r w:rsidR="009616FC">
        <w:t xml:space="preserve">          </w:t>
      </w:r>
      <w:r w:rsidR="009616FC">
        <w:rPr>
          <w:rFonts w:hint="eastAsia"/>
        </w:rPr>
        <w:t>(</w:t>
      </w:r>
      <w:r w:rsidR="009616FC">
        <w:t>3-4)</w:t>
      </w:r>
    </w:p>
    <w:p w14:paraId="675F3EC2" w14:textId="73EACF24" w:rsidR="004C7AF0" w:rsidRDefault="004C7AF0" w:rsidP="004C7AF0">
      <w:pPr>
        <w:widowControl/>
        <w:adjustRightInd/>
        <w:snapToGrid/>
        <w:spacing w:line="240" w:lineRule="auto"/>
        <w:ind w:firstLineChars="0" w:firstLine="480"/>
      </w:pPr>
      <w:r>
        <w:rPr>
          <w:rFonts w:hint="eastAsia"/>
        </w:rPr>
        <w:t>其中</w:t>
      </w:r>
      <w:r w:rsidR="00D31B1E" w:rsidRPr="00846B45">
        <w:rPr>
          <w:noProof/>
          <w:position w:val="-12"/>
        </w:rPr>
        <w:object w:dxaOrig="360" w:dyaOrig="380" w14:anchorId="0C8A0E2B">
          <v:shape id="_x0000_i1197" type="#_x0000_t75" alt="" style="width:22.5pt;height:22.5pt;mso-width-percent:0;mso-height-percent:0;mso-width-percent:0;mso-height-percent:0" o:ole="">
            <v:imagedata r:id="rId349" o:title=""/>
          </v:shape>
          <o:OLEObject Type="Embed" ProgID="Equation.DSMT4" ShapeID="_x0000_i1197" DrawAspect="Content" ObjectID="_1653038813" r:id="rId350"/>
        </w:object>
      </w:r>
      <w:r>
        <w:rPr>
          <w:rFonts w:hint="eastAsia"/>
        </w:rPr>
        <w:t>为该标签下的</w:t>
      </w:r>
      <w:r w:rsidR="00BF0989">
        <w:rPr>
          <w:rFonts w:hint="eastAsia"/>
        </w:rPr>
        <w:t>测试集</w:t>
      </w:r>
      <w:r>
        <w:rPr>
          <w:rFonts w:hint="eastAsia"/>
        </w:rPr>
        <w:t>习题数量。最后可以得到所有标签的平均</w:t>
      </w:r>
      <w:r>
        <w:rPr>
          <w:rFonts w:hint="eastAsia"/>
        </w:rPr>
        <w:t>M</w:t>
      </w:r>
      <w:r>
        <w:t>AP</w:t>
      </w:r>
      <w:r>
        <w:rPr>
          <w:rFonts w:hint="eastAsia"/>
        </w:rPr>
        <w:t>分数</w:t>
      </w:r>
      <w:r w:rsidR="00D31B1E" w:rsidRPr="00846B45">
        <w:rPr>
          <w:noProof/>
          <w:position w:val="-12"/>
        </w:rPr>
        <w:object w:dxaOrig="840" w:dyaOrig="360" w14:anchorId="4D848115">
          <v:shape id="_x0000_i1198" type="#_x0000_t75" alt="" style="width:43.5pt;height:22.5pt;mso-width-percent:0;mso-height-percent:0;mso-width-percent:0;mso-height-percent:0" o:ole="">
            <v:imagedata r:id="rId351" o:title=""/>
          </v:shape>
          <o:OLEObject Type="Embed" ProgID="Equation.DSMT4" ShapeID="_x0000_i1198" DrawAspect="Content" ObjectID="_1653038814" r:id="rId352"/>
        </w:object>
      </w:r>
      <w:r>
        <w:t>：</w:t>
      </w:r>
    </w:p>
    <w:p w14:paraId="4BF781E6" w14:textId="67B0B14F" w:rsidR="004C7AF0" w:rsidRPr="009616FC" w:rsidRDefault="00D31B1E" w:rsidP="009616FC">
      <w:pPr>
        <w:widowControl/>
        <w:wordWrap w:val="0"/>
        <w:adjustRightInd/>
        <w:snapToGrid/>
        <w:spacing w:line="240" w:lineRule="auto"/>
        <w:ind w:firstLineChars="0" w:firstLine="0"/>
        <w:jc w:val="right"/>
      </w:pPr>
      <w:r w:rsidRPr="00846B45">
        <w:rPr>
          <w:noProof/>
          <w:position w:val="-30"/>
        </w:rPr>
        <w:object w:dxaOrig="2000" w:dyaOrig="1060" w14:anchorId="6B3E763B">
          <v:shape id="_x0000_i1199" type="#_x0000_t75" alt="" style="width:100.5pt;height:49.5pt;mso-width-percent:0;mso-height-percent:0;mso-width-percent:0;mso-height-percent:0" o:ole="">
            <v:imagedata r:id="rId353" o:title=""/>
          </v:shape>
          <o:OLEObject Type="Embed" ProgID="Equation.DSMT4" ShapeID="_x0000_i1199" DrawAspect="Content" ObjectID="_1653038815" r:id="rId354"/>
        </w:object>
      </w:r>
      <w:r w:rsidR="009616FC">
        <w:t xml:space="preserve">       </w:t>
      </w:r>
      <w:r w:rsidR="00A67632">
        <w:t xml:space="preserve">   </w:t>
      </w:r>
      <w:r w:rsidR="009616FC">
        <w:t xml:space="preserve"> </w:t>
      </w:r>
      <w:r w:rsidR="00F914DD">
        <w:t xml:space="preserve">  </w:t>
      </w:r>
      <w:r w:rsidR="009616FC">
        <w:t xml:space="preserve">            </w:t>
      </w:r>
      <w:r w:rsidR="009616FC">
        <w:rPr>
          <w:rFonts w:hint="eastAsia"/>
        </w:rPr>
        <w:t>(</w:t>
      </w:r>
      <w:r w:rsidR="009616FC">
        <w:t>3-5)</w:t>
      </w:r>
    </w:p>
    <w:p w14:paraId="713F4432" w14:textId="07D42419" w:rsidR="004C7AF0" w:rsidRDefault="004C7AF0" w:rsidP="004C7AF0">
      <w:pPr>
        <w:widowControl/>
        <w:adjustRightInd/>
        <w:snapToGrid/>
        <w:ind w:firstLineChars="0" w:firstLine="482"/>
      </w:pPr>
      <w:r>
        <w:rPr>
          <w:rFonts w:hint="eastAsia"/>
        </w:rPr>
        <w:t>其中</w:t>
      </w:r>
      <w:r w:rsidR="00D31B1E" w:rsidRPr="00846B45">
        <w:rPr>
          <w:noProof/>
          <w:position w:val="-12"/>
        </w:rPr>
        <w:object w:dxaOrig="300" w:dyaOrig="360" w14:anchorId="12755A47">
          <v:shape id="_x0000_i1200" type="#_x0000_t75" alt="" style="width:13.5pt;height:22.5pt;mso-width-percent:0;mso-height-percent:0;mso-width-percent:0;mso-height-percent:0" o:ole="">
            <v:imagedata r:id="rId355" o:title=""/>
          </v:shape>
          <o:OLEObject Type="Embed" ProgID="Equation.DSMT4" ShapeID="_x0000_i1200" DrawAspect="Content" ObjectID="_1653038816" r:id="rId356"/>
        </w:object>
      </w:r>
      <w:r>
        <w:rPr>
          <w:rFonts w:hint="eastAsia"/>
        </w:rPr>
        <w:t>为测试集中标签的数量。由于在构建数据集时选取相似题个数为</w:t>
      </w:r>
      <w:r>
        <w:rPr>
          <w:rFonts w:hint="eastAsia"/>
        </w:rPr>
        <w:t>5</w:t>
      </w:r>
      <w:r>
        <w:rPr>
          <w:rFonts w:hint="eastAsia"/>
        </w:rPr>
        <w:t>，此时选取</w:t>
      </w:r>
      <w:r w:rsidR="00D31B1E" w:rsidRPr="00952D02">
        <w:rPr>
          <w:noProof/>
          <w:position w:val="-6"/>
        </w:rPr>
        <w:object w:dxaOrig="200" w:dyaOrig="279" w14:anchorId="56AE5A0E">
          <v:shape id="_x0000_i1201" type="#_x0000_t75" alt="" style="width:7.5pt;height:13.5pt;mso-width-percent:0;mso-height-percent:0;mso-width-percent:0;mso-height-percent:0" o:ole="">
            <v:imagedata r:id="rId357" o:title=""/>
          </v:shape>
          <o:OLEObject Type="Embed" ProgID="Equation.DSMT4" ShapeID="_x0000_i1201" DrawAspect="Content" ObjectID="_1653038817" r:id="rId358"/>
        </w:object>
      </w:r>
      <w:r>
        <w:rPr>
          <w:rFonts w:hint="eastAsia"/>
        </w:rPr>
        <w:t>为</w:t>
      </w:r>
      <w:r>
        <w:rPr>
          <w:rFonts w:hint="eastAsia"/>
        </w:rPr>
        <w:t>5</w:t>
      </w:r>
      <w:r>
        <w:rPr>
          <w:rFonts w:hint="eastAsia"/>
        </w:rPr>
        <w:t>计算上述公式。</w:t>
      </w:r>
    </w:p>
    <w:p w14:paraId="232824BB" w14:textId="4C896A3B" w:rsidR="004C7AF0" w:rsidRDefault="004C7AF0" w:rsidP="004C7AF0">
      <w:pPr>
        <w:pStyle w:val="22"/>
        <w:rPr>
          <w:rFonts w:ascii="黑体" w:hAnsi="黑体" w:cs="黑体"/>
        </w:rPr>
      </w:pPr>
      <w:bookmarkStart w:id="70" w:name="_Toc38648337"/>
      <w:bookmarkStart w:id="71" w:name="_Toc40538696"/>
      <w:r w:rsidRPr="00BE7A13">
        <w:t xml:space="preserve">3.4 </w:t>
      </w:r>
      <w:r w:rsidR="009E24B9" w:rsidRPr="00BE7A13">
        <w:t xml:space="preserve"> </w:t>
      </w:r>
      <w:r>
        <w:rPr>
          <w:rFonts w:ascii="黑体" w:hAnsi="黑体" w:cs="黑体"/>
        </w:rPr>
        <w:t>现有模型（VSM）在习题任务上的表现</w:t>
      </w:r>
      <w:bookmarkEnd w:id="70"/>
      <w:bookmarkEnd w:id="71"/>
    </w:p>
    <w:p w14:paraId="5615E96E" w14:textId="39C19EB1" w:rsidR="004C7AF0" w:rsidRDefault="004C7AF0" w:rsidP="004C7AF0">
      <w:pPr>
        <w:widowControl/>
        <w:adjustRightInd/>
        <w:snapToGrid/>
        <w:ind w:firstLineChars="0" w:firstLine="482"/>
      </w:pPr>
      <w:r>
        <w:t>向量空间模型</w:t>
      </w:r>
      <w:r w:rsidR="00791DE4">
        <w:fldChar w:fldCharType="begin"/>
      </w:r>
      <w:r w:rsidR="00BE2D93">
        <w:instrText xml:space="preserve"> ADDIN NE.Ref.{4695D66C-AA61-49F9-87CE-DEF53F50BF54}</w:instrText>
      </w:r>
      <w:r w:rsidR="00791DE4">
        <w:fldChar w:fldCharType="separate"/>
      </w:r>
      <w:r w:rsidR="00BE2D93">
        <w:rPr>
          <w:rFonts w:ascii="宋体" w:cs="宋体"/>
          <w:color w:val="080000"/>
          <w:kern w:val="0"/>
          <w:vertAlign w:val="superscript"/>
        </w:rPr>
        <w:t>[2]</w:t>
      </w:r>
      <w:r w:rsidR="00791DE4">
        <w:fldChar w:fldCharType="end"/>
      </w:r>
      <w:r>
        <w:t>作为一个典型的传统表征模型，被广泛应用于信息检索、文本分类等任务。本节将介绍本论文应用</w:t>
      </w:r>
      <w:r>
        <w:rPr>
          <w:rFonts w:hint="eastAsia"/>
        </w:rPr>
        <w:t>向量空间模型</w:t>
      </w:r>
      <w:r>
        <w:t>的具体思路，及其</w:t>
      </w:r>
      <w:r>
        <w:rPr>
          <w:rFonts w:hint="eastAsia"/>
        </w:rPr>
        <w:t>在应用于寻找相似习题任务时的</w:t>
      </w:r>
      <w:r>
        <w:t>表现。</w:t>
      </w:r>
    </w:p>
    <w:p w14:paraId="21A91673" w14:textId="780535B9" w:rsidR="004C7AF0" w:rsidRDefault="005734DC" w:rsidP="004C7AF0">
      <w:pPr>
        <w:widowControl/>
        <w:adjustRightInd/>
        <w:snapToGrid/>
        <w:ind w:firstLineChars="0" w:firstLine="482"/>
      </w:pPr>
      <w:r>
        <w:rPr>
          <w:rFonts w:hint="eastAsia"/>
        </w:rPr>
        <w:t>首先，</w:t>
      </w:r>
      <w:r w:rsidR="004C7AF0">
        <w:t>本论文利用基于</w:t>
      </w:r>
      <w:r w:rsidR="004C7AF0">
        <w:t>python</w:t>
      </w:r>
      <w:r w:rsidR="004C7AF0">
        <w:t>的</w:t>
      </w:r>
      <w:r w:rsidR="004C7AF0">
        <w:t>gensim</w:t>
      </w:r>
      <w:r w:rsidR="004C7AF0">
        <w:t>工具包实现向量空间模型的训练和测试。</w:t>
      </w:r>
      <w:r w:rsidR="004C7AF0">
        <w:t>Gensim</w:t>
      </w:r>
      <w:r w:rsidR="004C7AF0">
        <w:t>是一个典型的自然语言处理工具，包含</w:t>
      </w:r>
      <w:r w:rsidR="004C7AF0">
        <w:t>corpora</w:t>
      </w:r>
      <w:r w:rsidR="004C7AF0">
        <w:t>，</w:t>
      </w:r>
      <w:r w:rsidR="004C7AF0">
        <w:t>models</w:t>
      </w:r>
      <w:r w:rsidR="004C7AF0">
        <w:t>，</w:t>
      </w:r>
      <w:r w:rsidR="004C7AF0">
        <w:t>similarities</w:t>
      </w:r>
      <w:r w:rsidR="004C7AF0">
        <w:t>等模块。其中：</w:t>
      </w:r>
    </w:p>
    <w:p w14:paraId="220F6436" w14:textId="77777777" w:rsidR="00952D02" w:rsidRDefault="00952D02" w:rsidP="00952D02">
      <w:pPr>
        <w:widowControl/>
        <w:adjustRightInd/>
        <w:snapToGrid/>
        <w:ind w:firstLine="480"/>
        <w:jc w:val="left"/>
      </w:pPr>
      <w:r>
        <w:t xml:space="preserve">(1) </w:t>
      </w:r>
      <w:r w:rsidR="004C7AF0">
        <w:t>corpora</w:t>
      </w:r>
      <w:r w:rsidR="009E24B9">
        <w:rPr>
          <w:rFonts w:hint="eastAsia"/>
        </w:rPr>
        <w:t>模块</w:t>
      </w:r>
      <w:r w:rsidR="004C7AF0">
        <w:t>可以将文档集转化为用单词</w:t>
      </w:r>
      <w:r w:rsidR="004C7AF0">
        <w:t>id</w:t>
      </w:r>
      <w:r w:rsidR="004C7AF0">
        <w:t>、词频数等代表的表现形式，易于模型训练，具体的，</w:t>
      </w:r>
      <w:r w:rsidR="004C7AF0">
        <w:t>Dictionary</w:t>
      </w:r>
      <w:r w:rsidR="004C7AF0">
        <w:t>得到训练语料库中的单词与数字</w:t>
      </w:r>
      <w:r w:rsidR="004C7AF0">
        <w:t>id</w:t>
      </w:r>
      <w:r w:rsidR="004C7AF0">
        <w:t>对应的字典，而利用该字典可以将语料转化为带有词频信息的词袋模式；</w:t>
      </w:r>
    </w:p>
    <w:p w14:paraId="068C7B50" w14:textId="77777777" w:rsidR="00952D02" w:rsidRDefault="00952D02" w:rsidP="00952D02">
      <w:pPr>
        <w:widowControl/>
        <w:adjustRightInd/>
        <w:snapToGrid/>
        <w:ind w:firstLine="480"/>
        <w:jc w:val="left"/>
      </w:pPr>
      <w:r>
        <w:t xml:space="preserve">(2) </w:t>
      </w:r>
      <w:r w:rsidR="004C7AF0">
        <w:t>models</w:t>
      </w:r>
      <w:r w:rsidR="009E24B9">
        <w:rPr>
          <w:rFonts w:hint="eastAsia"/>
        </w:rPr>
        <w:t>模块</w:t>
      </w:r>
      <w:r w:rsidR="004C7AF0">
        <w:t>中包含</w:t>
      </w:r>
      <w:r w:rsidR="004C7AF0">
        <w:t>word2vec</w:t>
      </w:r>
      <w:r w:rsidR="004C7AF0">
        <w:t>、</w:t>
      </w:r>
      <w:r w:rsidR="004C7AF0">
        <w:t>TfidfModel</w:t>
      </w:r>
      <w:r w:rsidR="004C7AF0">
        <w:t>等模型，在本论文中可以利用</w:t>
      </w:r>
      <w:r w:rsidR="004C7AF0">
        <w:t>TfidfModel</w:t>
      </w:r>
      <w:r w:rsidR="004C7AF0">
        <w:t>得到经过语料库训练的</w:t>
      </w:r>
      <w:r w:rsidR="004C7AF0">
        <w:t>Tfidf</w:t>
      </w:r>
      <w:r w:rsidR="004C7AF0">
        <w:t>模型；</w:t>
      </w:r>
    </w:p>
    <w:p w14:paraId="1660E494" w14:textId="40A79FB4" w:rsidR="0038325D" w:rsidRDefault="00952D02" w:rsidP="00952D02">
      <w:pPr>
        <w:widowControl/>
        <w:adjustRightInd/>
        <w:snapToGrid/>
        <w:ind w:firstLine="480"/>
        <w:jc w:val="left"/>
      </w:pPr>
      <w:r>
        <w:lastRenderedPageBreak/>
        <w:t xml:space="preserve">(3) </w:t>
      </w:r>
      <w:r w:rsidR="004C7AF0">
        <w:t>similarities</w:t>
      </w:r>
      <w:r w:rsidR="009E24B9">
        <w:rPr>
          <w:rFonts w:hint="eastAsia"/>
        </w:rPr>
        <w:t>模块</w:t>
      </w:r>
      <w:r w:rsidR="004C7AF0">
        <w:t>能够对文档进行相似度检索，在本论文寻找相似题任务中将用</w:t>
      </w:r>
      <w:r w:rsidR="004C7AF0">
        <w:t>MatrixSimilarity</w:t>
      </w:r>
      <w:r w:rsidR="004C7AF0">
        <w:t>对候选集中的题通过计算余弦相似度进行排序，以便找出相似题，其中</w:t>
      </w:r>
      <w:r w:rsidR="004C7AF0">
        <w:t>num_features</w:t>
      </w:r>
      <w:r w:rsidR="004C7AF0">
        <w:t>参数表示文档向量对应的长度，也即单词总数，在本论文中取测试题单词数和候选集中单词数较大的数再加</w:t>
      </w:r>
      <w:r w:rsidR="004C7AF0">
        <w:t>1</w:t>
      </w:r>
      <w:r w:rsidR="004C7AF0">
        <w:t>（平滑化）进行计算。</w:t>
      </w:r>
    </w:p>
    <w:p w14:paraId="34E52278" w14:textId="4DB19A37" w:rsidR="00195D9A" w:rsidRPr="00E11C9A" w:rsidRDefault="005734DC" w:rsidP="005734DC">
      <w:pPr>
        <w:ind w:firstLine="480"/>
        <w:rPr>
          <w:sz w:val="21"/>
          <w:szCs w:val="21"/>
        </w:rPr>
      </w:pPr>
      <w:r>
        <w:rPr>
          <w:rFonts w:hint="eastAsia"/>
        </w:rPr>
        <w:t>接着</w:t>
      </w:r>
      <w:r w:rsidR="009C3BFA">
        <w:rPr>
          <w:rFonts w:hint="eastAsia"/>
        </w:rPr>
        <w:t>，</w:t>
      </w:r>
      <w:r w:rsidR="00156E6D">
        <w:rPr>
          <w:rFonts w:hint="eastAsia"/>
        </w:rPr>
        <w:t>本文</w:t>
      </w:r>
      <w:r w:rsidR="00E11C9A">
        <w:t>在</w:t>
      </w:r>
      <w:r w:rsidR="00E11C9A">
        <w:t>3.3</w:t>
      </w:r>
      <w:r w:rsidR="000B1182">
        <w:rPr>
          <w:rFonts w:hint="eastAsia"/>
        </w:rPr>
        <w:t>节</w:t>
      </w:r>
      <w:r w:rsidR="00E11C9A">
        <w:t>构建的数据集中进行</w:t>
      </w:r>
      <w:r>
        <w:rPr>
          <w:rFonts w:hint="eastAsia"/>
        </w:rPr>
        <w:t>寻找相似习题任务的</w:t>
      </w:r>
      <w:r w:rsidR="00E11C9A">
        <w:t>实验，固定测试集中每道习题候选集中包含</w:t>
      </w:r>
      <w:r w:rsidR="00E11C9A">
        <w:t>5</w:t>
      </w:r>
      <w:r w:rsidR="00E11C9A">
        <w:t>道相似题（相似题数量</w:t>
      </w:r>
      <w:r w:rsidR="00D31B1E" w:rsidRPr="00952D02">
        <w:rPr>
          <w:noProof/>
          <w:position w:val="-6"/>
        </w:rPr>
        <w:object w:dxaOrig="180" w:dyaOrig="220" w14:anchorId="29CB6BB6">
          <v:shape id="_x0000_i1202" type="#_x0000_t75" alt="" style="width:7.5pt;height:13.5pt;mso-width-percent:0;mso-height-percent:0;mso-width-percent:0;mso-height-percent:0" o:ole="">
            <v:imagedata r:id="rId359" o:title=""/>
          </v:shape>
          <o:OLEObject Type="Embed" ProgID="Equation.DSMT4" ShapeID="_x0000_i1202" DrawAspect="Content" ObjectID="_1653038818" r:id="rId360"/>
        </w:object>
      </w:r>
      <w:r w:rsidR="00E11C9A">
        <w:t>=5</w:t>
      </w:r>
      <w:r w:rsidR="00E11C9A">
        <w:t>），分别在包含</w:t>
      </w:r>
      <w:r w:rsidR="00E11C9A">
        <w:t>5</w:t>
      </w:r>
      <w:r w:rsidR="00E11C9A">
        <w:t>、</w:t>
      </w:r>
      <w:r w:rsidR="00E11C9A">
        <w:t>10</w:t>
      </w:r>
      <w:r w:rsidR="00E11C9A">
        <w:t>、</w:t>
      </w:r>
      <w:r w:rsidR="00E11C9A">
        <w:t>50</w:t>
      </w:r>
      <w:r w:rsidR="00E11C9A">
        <w:t>、</w:t>
      </w:r>
      <w:r w:rsidR="00E11C9A">
        <w:t>100</w:t>
      </w:r>
      <w:r w:rsidR="00E11C9A">
        <w:t>、</w:t>
      </w:r>
      <w:r w:rsidR="00E11C9A">
        <w:t>200</w:t>
      </w:r>
      <w:r w:rsidR="00E11C9A">
        <w:t>道不相似习题的任务数据集中进行相似度排序得到在该任务中向量空间模型的</w:t>
      </w:r>
      <w:r w:rsidR="00E11C9A">
        <w:t>MAP</w:t>
      </w:r>
      <w:r w:rsidR="00E11C9A">
        <w:t>分数（定义</w:t>
      </w:r>
      <w:r w:rsidR="00094E41">
        <w:rPr>
          <w:rFonts w:hint="eastAsia"/>
        </w:rPr>
        <w:t>见</w:t>
      </w:r>
      <w:r w:rsidR="00E11C9A">
        <w:t>3.3</w:t>
      </w:r>
      <w:r w:rsidR="00094E41">
        <w:rPr>
          <w:rFonts w:hint="eastAsia"/>
        </w:rPr>
        <w:t>节</w:t>
      </w:r>
      <w:r w:rsidR="00E11C9A">
        <w:t>）。</w:t>
      </w:r>
    </w:p>
    <w:p w14:paraId="556835F3" w14:textId="75BCBABB" w:rsidR="004C7AF0" w:rsidRDefault="004C7AF0" w:rsidP="00300086">
      <w:pPr>
        <w:widowControl/>
        <w:adjustRightInd/>
        <w:snapToGrid/>
        <w:ind w:firstLine="480"/>
      </w:pPr>
      <w:r>
        <w:t>任务结果如表</w:t>
      </w:r>
      <w:r>
        <w:t>3-3</w:t>
      </w:r>
      <w:r>
        <w:t>所示。</w:t>
      </w:r>
      <w:r w:rsidR="007431CD">
        <w:rPr>
          <w:rFonts w:hint="eastAsia"/>
        </w:rPr>
        <w:t>从表中</w:t>
      </w:r>
      <w:r>
        <w:t>可以看到，向量空间模型在相似习题任务上的</w:t>
      </w:r>
      <w:r>
        <w:t>MAP</w:t>
      </w:r>
      <w:r>
        <w:t>分数随着候选数据集中不相似题数量的增多（相似题数量保持不变）而不断降低，而当不相似题数量大幅增加时，该模型的分数急剧降低。该结果表明，向量空间模型对习题这种复杂文本进行表征的能力有限，难以在相似习题任务获得较好的效果，尤其是习题种类繁多、构成复杂的情况下。</w:t>
      </w:r>
    </w:p>
    <w:p w14:paraId="19EA9BBF" w14:textId="77777777" w:rsidR="00D711B2" w:rsidRDefault="00D711B2" w:rsidP="00DE674F">
      <w:pPr>
        <w:widowControl/>
        <w:adjustRightInd/>
        <w:snapToGrid/>
        <w:spacing w:beforeLines="50" w:before="156"/>
        <w:ind w:firstLineChars="0" w:firstLine="0"/>
        <w:jc w:val="center"/>
        <w:rPr>
          <w:sz w:val="21"/>
          <w:szCs w:val="21"/>
        </w:rPr>
      </w:pPr>
      <w:r>
        <w:rPr>
          <w:sz w:val="21"/>
          <w:szCs w:val="21"/>
        </w:rPr>
        <w:t>表</w:t>
      </w:r>
      <w:r>
        <w:rPr>
          <w:sz w:val="21"/>
          <w:szCs w:val="21"/>
        </w:rPr>
        <w:t xml:space="preserve">3-3 </w:t>
      </w:r>
      <w:r>
        <w:rPr>
          <w:sz w:val="21"/>
          <w:szCs w:val="21"/>
        </w:rPr>
        <w:t>向量空间模型在习题任务上表现</w:t>
      </w:r>
    </w:p>
    <w:p w14:paraId="5865BA83" w14:textId="77777777" w:rsidR="00D711B2" w:rsidRDefault="00D711B2" w:rsidP="00DE674F">
      <w:pPr>
        <w:widowControl/>
        <w:adjustRightInd/>
        <w:snapToGrid/>
        <w:spacing w:afterLines="50" w:after="156"/>
        <w:ind w:firstLineChars="0" w:firstLine="0"/>
        <w:jc w:val="center"/>
        <w:rPr>
          <w:sz w:val="21"/>
          <w:szCs w:val="21"/>
        </w:rPr>
      </w:pPr>
      <w:r>
        <w:rPr>
          <w:kern w:val="0"/>
          <w:sz w:val="21"/>
          <w:szCs w:val="21"/>
          <w:lang w:bidi="ar"/>
        </w:rPr>
        <w:t>Table 3-3 Vector Space Model Performance on Exercise Task</w:t>
      </w:r>
    </w:p>
    <w:tbl>
      <w:tblPr>
        <w:tblW w:w="0" w:type="auto"/>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2248"/>
        <w:gridCol w:w="680"/>
        <w:gridCol w:w="680"/>
        <w:gridCol w:w="680"/>
        <w:gridCol w:w="680"/>
        <w:gridCol w:w="680"/>
        <w:gridCol w:w="680"/>
      </w:tblGrid>
      <w:tr w:rsidR="00D711B2" w:rsidRPr="00F92A48" w14:paraId="1EC072E7" w14:textId="77777777" w:rsidTr="001F75A5">
        <w:trPr>
          <w:jc w:val="center"/>
        </w:trPr>
        <w:tc>
          <w:tcPr>
            <w:tcW w:w="2248" w:type="dxa"/>
            <w:shd w:val="clear" w:color="auto" w:fill="auto"/>
          </w:tcPr>
          <w:p w14:paraId="51B12268" w14:textId="5325964C" w:rsidR="00D711B2" w:rsidRPr="00F92A48" w:rsidRDefault="00D31B1E" w:rsidP="00752FA5">
            <w:pPr>
              <w:widowControl/>
              <w:adjustRightInd/>
              <w:snapToGrid/>
              <w:ind w:firstLineChars="0" w:firstLine="0"/>
              <w:rPr>
                <w:sz w:val="21"/>
                <w:szCs w:val="21"/>
              </w:rPr>
            </w:pPr>
            <w:r w:rsidRPr="00D31B1E">
              <w:rPr>
                <w:noProof/>
                <w:position w:val="-6"/>
                <w:sz w:val="21"/>
                <w:szCs w:val="21"/>
              </w:rPr>
              <w:object w:dxaOrig="260" w:dyaOrig="220" w14:anchorId="051C13A6">
                <v:shape id="_x0000_i1203" type="#_x0000_t75" alt="" style="width:13.5pt;height:13.5pt;mso-width-percent:0;mso-height-percent:0;mso-width-percent:0;mso-height-percent:0" o:ole="">
                  <v:imagedata r:id="rId361" o:title=""/>
                </v:shape>
                <o:OLEObject Type="Embed" ProgID="Equation.DSMT4" ShapeID="_x0000_i1203" DrawAspect="Content" ObjectID="_1653038819" r:id="rId362"/>
              </w:object>
            </w:r>
            <w:r w:rsidR="00D711B2" w:rsidRPr="00F92A48">
              <w:rPr>
                <w:sz w:val="21"/>
                <w:szCs w:val="21"/>
              </w:rPr>
              <w:t>（不相似题数量）</w:t>
            </w:r>
          </w:p>
        </w:tc>
        <w:tc>
          <w:tcPr>
            <w:tcW w:w="680" w:type="dxa"/>
            <w:shd w:val="clear" w:color="auto" w:fill="auto"/>
          </w:tcPr>
          <w:p w14:paraId="1381E26D" w14:textId="77777777" w:rsidR="00D711B2" w:rsidRPr="00F92A48" w:rsidRDefault="00D711B2" w:rsidP="00752FA5">
            <w:pPr>
              <w:widowControl/>
              <w:adjustRightInd/>
              <w:snapToGrid/>
              <w:ind w:firstLineChars="0" w:firstLine="0"/>
              <w:jc w:val="center"/>
              <w:rPr>
                <w:sz w:val="21"/>
                <w:szCs w:val="21"/>
              </w:rPr>
            </w:pPr>
            <w:r w:rsidRPr="00F92A48">
              <w:rPr>
                <w:sz w:val="21"/>
                <w:szCs w:val="21"/>
              </w:rPr>
              <w:t>5</w:t>
            </w:r>
          </w:p>
        </w:tc>
        <w:tc>
          <w:tcPr>
            <w:tcW w:w="680" w:type="dxa"/>
            <w:shd w:val="clear" w:color="auto" w:fill="auto"/>
          </w:tcPr>
          <w:p w14:paraId="78D81FA0" w14:textId="77777777" w:rsidR="00D711B2" w:rsidRPr="00F92A48" w:rsidRDefault="00D711B2" w:rsidP="00752FA5">
            <w:pPr>
              <w:widowControl/>
              <w:adjustRightInd/>
              <w:snapToGrid/>
              <w:ind w:firstLineChars="0" w:firstLine="0"/>
              <w:jc w:val="center"/>
              <w:rPr>
                <w:sz w:val="21"/>
                <w:szCs w:val="21"/>
              </w:rPr>
            </w:pPr>
            <w:r w:rsidRPr="00F92A48">
              <w:rPr>
                <w:sz w:val="21"/>
                <w:szCs w:val="21"/>
              </w:rPr>
              <w:t>10</w:t>
            </w:r>
          </w:p>
        </w:tc>
        <w:tc>
          <w:tcPr>
            <w:tcW w:w="680" w:type="dxa"/>
            <w:shd w:val="clear" w:color="auto" w:fill="auto"/>
          </w:tcPr>
          <w:p w14:paraId="16422787" w14:textId="77777777" w:rsidR="00D711B2" w:rsidRPr="00F92A48" w:rsidRDefault="00D711B2" w:rsidP="00752FA5">
            <w:pPr>
              <w:widowControl/>
              <w:adjustRightInd/>
              <w:snapToGrid/>
              <w:ind w:firstLineChars="0" w:firstLine="0"/>
              <w:jc w:val="center"/>
              <w:rPr>
                <w:sz w:val="21"/>
                <w:szCs w:val="21"/>
              </w:rPr>
            </w:pPr>
            <w:r w:rsidRPr="00F92A48">
              <w:rPr>
                <w:sz w:val="21"/>
                <w:szCs w:val="21"/>
              </w:rPr>
              <w:t>50</w:t>
            </w:r>
          </w:p>
        </w:tc>
        <w:tc>
          <w:tcPr>
            <w:tcW w:w="680" w:type="dxa"/>
            <w:shd w:val="clear" w:color="auto" w:fill="auto"/>
          </w:tcPr>
          <w:p w14:paraId="02F316D3" w14:textId="77777777" w:rsidR="00D711B2" w:rsidRPr="00F92A48" w:rsidRDefault="00D711B2" w:rsidP="00752FA5">
            <w:pPr>
              <w:widowControl/>
              <w:adjustRightInd/>
              <w:snapToGrid/>
              <w:ind w:firstLineChars="0" w:firstLine="0"/>
              <w:jc w:val="center"/>
              <w:rPr>
                <w:sz w:val="21"/>
                <w:szCs w:val="21"/>
              </w:rPr>
            </w:pPr>
            <w:r w:rsidRPr="00F92A48">
              <w:rPr>
                <w:sz w:val="21"/>
                <w:szCs w:val="21"/>
              </w:rPr>
              <w:t>100</w:t>
            </w:r>
          </w:p>
        </w:tc>
        <w:tc>
          <w:tcPr>
            <w:tcW w:w="680" w:type="dxa"/>
            <w:shd w:val="clear" w:color="auto" w:fill="auto"/>
          </w:tcPr>
          <w:p w14:paraId="42BF59A5" w14:textId="77777777" w:rsidR="00D711B2" w:rsidRPr="00F92A48" w:rsidRDefault="00D711B2" w:rsidP="00752FA5">
            <w:pPr>
              <w:widowControl/>
              <w:adjustRightInd/>
              <w:snapToGrid/>
              <w:ind w:firstLineChars="0" w:firstLine="0"/>
              <w:jc w:val="center"/>
              <w:rPr>
                <w:sz w:val="21"/>
                <w:szCs w:val="21"/>
              </w:rPr>
            </w:pPr>
            <w:r w:rsidRPr="00F92A48">
              <w:rPr>
                <w:sz w:val="21"/>
                <w:szCs w:val="21"/>
              </w:rPr>
              <w:t>150</w:t>
            </w:r>
          </w:p>
        </w:tc>
        <w:tc>
          <w:tcPr>
            <w:tcW w:w="680" w:type="dxa"/>
            <w:shd w:val="clear" w:color="auto" w:fill="auto"/>
          </w:tcPr>
          <w:p w14:paraId="41DEE33D" w14:textId="77777777" w:rsidR="00D711B2" w:rsidRPr="00F92A48" w:rsidRDefault="00D711B2" w:rsidP="00752FA5">
            <w:pPr>
              <w:widowControl/>
              <w:adjustRightInd/>
              <w:snapToGrid/>
              <w:ind w:firstLineChars="0" w:firstLine="0"/>
              <w:jc w:val="center"/>
              <w:rPr>
                <w:sz w:val="21"/>
                <w:szCs w:val="21"/>
              </w:rPr>
            </w:pPr>
            <w:r w:rsidRPr="00F92A48">
              <w:rPr>
                <w:sz w:val="21"/>
                <w:szCs w:val="21"/>
              </w:rPr>
              <w:t>200</w:t>
            </w:r>
          </w:p>
        </w:tc>
      </w:tr>
      <w:tr w:rsidR="00D711B2" w:rsidRPr="00F92A48" w14:paraId="2AA33716" w14:textId="77777777" w:rsidTr="001F75A5">
        <w:trPr>
          <w:jc w:val="center"/>
        </w:trPr>
        <w:tc>
          <w:tcPr>
            <w:tcW w:w="2248" w:type="dxa"/>
            <w:shd w:val="clear" w:color="auto" w:fill="auto"/>
          </w:tcPr>
          <w:p w14:paraId="5804D64B" w14:textId="77777777" w:rsidR="00D711B2" w:rsidRPr="00F92A48" w:rsidRDefault="00D711B2" w:rsidP="00752FA5">
            <w:pPr>
              <w:widowControl/>
              <w:adjustRightInd/>
              <w:snapToGrid/>
              <w:ind w:firstLineChars="0" w:firstLine="0"/>
              <w:jc w:val="center"/>
              <w:rPr>
                <w:sz w:val="21"/>
                <w:szCs w:val="21"/>
              </w:rPr>
            </w:pPr>
            <w:r w:rsidRPr="00F92A48">
              <w:rPr>
                <w:sz w:val="21"/>
                <w:szCs w:val="21"/>
              </w:rPr>
              <w:t>MAP</w:t>
            </w:r>
            <w:r w:rsidRPr="00F92A48">
              <w:rPr>
                <w:sz w:val="21"/>
                <w:szCs w:val="21"/>
              </w:rPr>
              <w:t>分数</w:t>
            </w:r>
          </w:p>
        </w:tc>
        <w:tc>
          <w:tcPr>
            <w:tcW w:w="680" w:type="dxa"/>
            <w:shd w:val="clear" w:color="auto" w:fill="auto"/>
          </w:tcPr>
          <w:p w14:paraId="4C9DD4EF"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0.80</w:t>
            </w:r>
          </w:p>
        </w:tc>
        <w:tc>
          <w:tcPr>
            <w:tcW w:w="680" w:type="dxa"/>
            <w:shd w:val="clear" w:color="auto" w:fill="auto"/>
          </w:tcPr>
          <w:p w14:paraId="5DFEBEEC"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0.74</w:t>
            </w:r>
          </w:p>
        </w:tc>
        <w:tc>
          <w:tcPr>
            <w:tcW w:w="680" w:type="dxa"/>
            <w:shd w:val="clear" w:color="auto" w:fill="auto"/>
          </w:tcPr>
          <w:p w14:paraId="10EF455E"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0.53</w:t>
            </w:r>
          </w:p>
        </w:tc>
        <w:tc>
          <w:tcPr>
            <w:tcW w:w="680" w:type="dxa"/>
            <w:shd w:val="clear" w:color="auto" w:fill="auto"/>
          </w:tcPr>
          <w:p w14:paraId="4644F4A0"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0.45</w:t>
            </w:r>
          </w:p>
        </w:tc>
        <w:tc>
          <w:tcPr>
            <w:tcW w:w="680" w:type="dxa"/>
            <w:shd w:val="clear" w:color="auto" w:fill="auto"/>
          </w:tcPr>
          <w:p w14:paraId="5E6970EB"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0.41</w:t>
            </w:r>
          </w:p>
        </w:tc>
        <w:tc>
          <w:tcPr>
            <w:tcW w:w="680" w:type="dxa"/>
            <w:shd w:val="clear" w:color="auto" w:fill="auto"/>
          </w:tcPr>
          <w:p w14:paraId="0E1DDC90" w14:textId="77777777" w:rsidR="00D711B2" w:rsidRPr="00F92A48" w:rsidRDefault="00D711B2" w:rsidP="00752FA5">
            <w:pPr>
              <w:widowControl/>
              <w:adjustRightInd/>
              <w:snapToGrid/>
              <w:ind w:firstLineChars="0" w:firstLine="0"/>
              <w:jc w:val="center"/>
              <w:rPr>
                <w:sz w:val="21"/>
                <w:szCs w:val="21"/>
              </w:rPr>
            </w:pPr>
            <w:r w:rsidRPr="00F92A48">
              <w:rPr>
                <w:sz w:val="21"/>
                <w:szCs w:val="21"/>
              </w:rPr>
              <w:t>0.38</w:t>
            </w:r>
          </w:p>
        </w:tc>
      </w:tr>
    </w:tbl>
    <w:p w14:paraId="1DBF9259" w14:textId="77777777" w:rsidR="004F0F91" w:rsidRDefault="004C7AF0" w:rsidP="004F0F91">
      <w:pPr>
        <w:widowControl/>
        <w:adjustRightInd/>
        <w:snapToGrid/>
        <w:spacing w:before="240"/>
        <w:ind w:firstLine="480"/>
      </w:pPr>
      <w:r>
        <w:t>为了进一步分析向量空间模型的文本表征能力，选出两类标签下的习题（图</w:t>
      </w:r>
      <w:r>
        <w:t>3-</w:t>
      </w:r>
      <w:r w:rsidR="005734DC">
        <w:t>4</w:t>
      </w:r>
      <w:r>
        <w:t>中为</w:t>
      </w:r>
      <w:r w:rsidRPr="006D5D69">
        <w:rPr>
          <w:rFonts w:asciiTheme="minorEastAsia" w:eastAsiaTheme="minorEastAsia" w:hAnsiTheme="minorEastAsia"/>
        </w:rPr>
        <w:t>“抢占制胜点”和“多位数除法的实际应用”</w:t>
      </w:r>
      <w:r>
        <w:t>），对这两类标签下的习题问题文本利用训练后的模型进行向量表征，并用</w:t>
      </w:r>
      <w:r>
        <w:t>T-SNE</w:t>
      </w:r>
      <w:r>
        <w:t>进行降维可视化。图</w:t>
      </w:r>
      <w:r>
        <w:t>3-</w:t>
      </w:r>
      <w:r w:rsidR="005734DC">
        <w:t>4</w:t>
      </w:r>
      <w:r>
        <w:t>为这两类标签下习题问题文本表征在二维上的可视化，其中</w:t>
      </w:r>
      <w:r w:rsidR="000B0380">
        <w:rPr>
          <w:rFonts w:hint="eastAsia"/>
        </w:rPr>
        <w:t>蓝色圆点为</w:t>
      </w:r>
      <w:r w:rsidR="000B0380" w:rsidRPr="006D5D69">
        <w:rPr>
          <w:rFonts w:asciiTheme="minorEastAsia" w:eastAsiaTheme="minorEastAsia" w:hAnsiTheme="minorEastAsia"/>
        </w:rPr>
        <w:t>“抢占制胜点”</w:t>
      </w:r>
      <w:r w:rsidR="000B0380">
        <w:t>标签下</w:t>
      </w:r>
      <w:r w:rsidR="000B0380">
        <w:rPr>
          <w:rFonts w:hint="eastAsia"/>
        </w:rPr>
        <w:t>的</w:t>
      </w:r>
      <w:r w:rsidR="000B0380">
        <w:t>习题</w:t>
      </w:r>
      <w:r w:rsidR="000B0380">
        <w:rPr>
          <w:rFonts w:hint="eastAsia"/>
        </w:rPr>
        <w:t>表征，</w:t>
      </w:r>
      <w:r w:rsidR="000B0380">
        <w:t>0</w:t>
      </w:r>
      <w:r w:rsidR="000B0380">
        <w:t>为</w:t>
      </w:r>
      <w:r w:rsidR="000B0380">
        <w:rPr>
          <w:rFonts w:asciiTheme="minorEastAsia" w:eastAsiaTheme="minorEastAsia" w:hAnsiTheme="minorEastAsia" w:hint="eastAsia"/>
        </w:rPr>
        <w:t>它们</w:t>
      </w:r>
      <w:r w:rsidR="000B0380">
        <w:t>的中心点，而</w:t>
      </w:r>
      <w:r w:rsidR="000B0380">
        <w:rPr>
          <w:rFonts w:hint="eastAsia"/>
        </w:rPr>
        <w:t>绿色十字星为</w:t>
      </w:r>
      <w:r w:rsidR="000B0380" w:rsidRPr="006D5D69">
        <w:rPr>
          <w:rFonts w:asciiTheme="minorEastAsia" w:eastAsiaTheme="minorEastAsia" w:hAnsiTheme="minorEastAsia"/>
        </w:rPr>
        <w:t>“多位数</w:t>
      </w:r>
      <w:r w:rsidR="000B0380">
        <w:rPr>
          <w:rFonts w:asciiTheme="minorEastAsia" w:eastAsiaTheme="minorEastAsia" w:hAnsiTheme="minorEastAsia" w:hint="eastAsia"/>
        </w:rPr>
        <w:t>除法</w:t>
      </w:r>
      <w:r w:rsidR="000B0380" w:rsidRPr="006D5D69">
        <w:rPr>
          <w:rFonts w:asciiTheme="minorEastAsia" w:eastAsiaTheme="minorEastAsia" w:hAnsiTheme="minorEastAsia"/>
        </w:rPr>
        <w:t>的实际应用”</w:t>
      </w:r>
      <w:r w:rsidR="000B0380">
        <w:t>标签下</w:t>
      </w:r>
      <w:r w:rsidR="000B0380">
        <w:rPr>
          <w:rFonts w:hint="eastAsia"/>
        </w:rPr>
        <w:t>的</w:t>
      </w:r>
      <w:r w:rsidR="000B0380">
        <w:t>习题表征，</w:t>
      </w:r>
      <w:r w:rsidR="000B0380">
        <w:t>1</w:t>
      </w:r>
      <w:r w:rsidR="000B0380">
        <w:t>为</w:t>
      </w:r>
      <w:r w:rsidR="000B0380">
        <w:rPr>
          <w:rFonts w:asciiTheme="minorEastAsia" w:eastAsiaTheme="minorEastAsia" w:hAnsiTheme="minorEastAsia" w:hint="eastAsia"/>
        </w:rPr>
        <w:t>它们</w:t>
      </w:r>
      <w:r w:rsidR="000B0380">
        <w:t>的中心点。</w:t>
      </w:r>
      <w:r>
        <w:t>可以发现这两类习题表征有较为明显的分界线，这说明向量空间模型有一定的表征能力，但同时也可以发现，仍有部分习题与非相似习题表征较近，这就会导致向量空间模型在候选集中难以寻找到相似的习题，使该模型在相似习题任务中得不到良好的效果。</w:t>
      </w:r>
    </w:p>
    <w:p w14:paraId="0826AD93" w14:textId="02DE889D" w:rsidR="004F0F91" w:rsidRDefault="00A9775B" w:rsidP="004F0F91">
      <w:pPr>
        <w:widowControl/>
        <w:adjustRightInd/>
        <w:snapToGrid/>
        <w:ind w:firstLine="480"/>
      </w:pPr>
      <w:r>
        <w:t>经过对传统模型向量空间模型表现的分析，</w:t>
      </w:r>
      <w:r w:rsidR="004F0F91">
        <w:rPr>
          <w:rFonts w:hint="eastAsia"/>
        </w:rPr>
        <w:t>有如下观察</w:t>
      </w:r>
      <w:r w:rsidR="004F0F91">
        <w:t>：</w:t>
      </w:r>
      <w:r w:rsidR="004F0F91" w:rsidRPr="00202A2B">
        <w:t>模型在习题任务中的表现与其习题文本表征能力密切相关</w:t>
      </w:r>
      <w:r w:rsidR="004F0F91" w:rsidRPr="00BF0989">
        <w:rPr>
          <w:b/>
        </w:rPr>
        <w:t>。</w:t>
      </w:r>
      <w:r w:rsidR="004F0F91">
        <w:t>因此，在后续的工作中，</w:t>
      </w:r>
      <w:r w:rsidR="004F0F91">
        <w:rPr>
          <w:rFonts w:hint="eastAsia"/>
        </w:rPr>
        <w:t>本文</w:t>
      </w:r>
      <w:r w:rsidR="004F0F91">
        <w:t>的主要</w:t>
      </w:r>
      <w:r w:rsidR="004F0F91">
        <w:rPr>
          <w:rFonts w:hint="eastAsia"/>
        </w:rPr>
        <w:t>目标</w:t>
      </w:r>
      <w:r w:rsidR="004F0F91">
        <w:t>就是搭建适合的表征模型，将习题进行文本表征，映射在合适的向量空间中，进而在习题任务中得到一定的提升。</w:t>
      </w:r>
    </w:p>
    <w:p w14:paraId="57048BAA" w14:textId="37A8B101" w:rsidR="004C7AF0" w:rsidRDefault="0002119C" w:rsidP="004C7AF0">
      <w:pPr>
        <w:widowControl/>
        <w:adjustRightInd/>
        <w:snapToGrid/>
        <w:spacing w:line="240" w:lineRule="auto"/>
        <w:ind w:firstLineChars="0" w:firstLine="0"/>
        <w:jc w:val="center"/>
      </w:pPr>
      <w:r>
        <w:rPr>
          <w:noProof/>
        </w:rPr>
        <w:lastRenderedPageBreak/>
        <w:drawing>
          <wp:inline distT="0" distB="0" distL="0" distR="0" wp14:anchorId="5D9B330D" wp14:editId="3F8E681B">
            <wp:extent cx="2981325" cy="2244124"/>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sm.jpg"/>
                    <pic:cNvPicPr/>
                  </pic:nvPicPr>
                  <pic:blipFill>
                    <a:blip r:embed="rId363">
                      <a:extLst>
                        <a:ext uri="{28A0092B-C50C-407E-A947-70E740481C1C}">
                          <a14:useLocalDpi xmlns:a14="http://schemas.microsoft.com/office/drawing/2010/main" val="0"/>
                        </a:ext>
                      </a:extLst>
                    </a:blip>
                    <a:stretch>
                      <a:fillRect/>
                    </a:stretch>
                  </pic:blipFill>
                  <pic:spPr>
                    <a:xfrm>
                      <a:off x="0" y="0"/>
                      <a:ext cx="3002718" cy="2260227"/>
                    </a:xfrm>
                    <a:prstGeom prst="rect">
                      <a:avLst/>
                    </a:prstGeom>
                  </pic:spPr>
                </pic:pic>
              </a:graphicData>
            </a:graphic>
          </wp:inline>
        </w:drawing>
      </w:r>
    </w:p>
    <w:p w14:paraId="646ED777" w14:textId="365EFCDD" w:rsidR="004C7AF0" w:rsidRDefault="004C7AF0" w:rsidP="00DE674F">
      <w:pPr>
        <w:widowControl/>
        <w:adjustRightInd/>
        <w:snapToGrid/>
        <w:spacing w:beforeLines="50" w:before="156"/>
        <w:ind w:firstLineChars="0" w:firstLine="0"/>
        <w:jc w:val="center"/>
        <w:rPr>
          <w:sz w:val="21"/>
          <w:szCs w:val="21"/>
        </w:rPr>
      </w:pPr>
      <w:r>
        <w:rPr>
          <w:sz w:val="21"/>
          <w:szCs w:val="21"/>
        </w:rPr>
        <w:t>图</w:t>
      </w:r>
      <w:r>
        <w:rPr>
          <w:sz w:val="21"/>
          <w:szCs w:val="21"/>
        </w:rPr>
        <w:t>3-</w:t>
      </w:r>
      <w:r w:rsidR="005734DC">
        <w:rPr>
          <w:sz w:val="21"/>
          <w:szCs w:val="21"/>
        </w:rPr>
        <w:t>4</w:t>
      </w:r>
      <w:r>
        <w:rPr>
          <w:sz w:val="21"/>
          <w:szCs w:val="21"/>
        </w:rPr>
        <w:t xml:space="preserve"> </w:t>
      </w:r>
      <w:r>
        <w:rPr>
          <w:sz w:val="21"/>
          <w:szCs w:val="21"/>
        </w:rPr>
        <w:t>向量空间模型得到的习题表征</w:t>
      </w:r>
    </w:p>
    <w:p w14:paraId="1F5ABEE6" w14:textId="5EEC389E" w:rsidR="004C7AF0" w:rsidRPr="004F0F91" w:rsidRDefault="004C7AF0" w:rsidP="004F0F91">
      <w:pPr>
        <w:widowControl/>
        <w:adjustRightInd/>
        <w:snapToGrid/>
        <w:spacing w:afterLines="50" w:after="156"/>
        <w:ind w:firstLineChars="0" w:firstLine="0"/>
        <w:jc w:val="center"/>
        <w:rPr>
          <w:sz w:val="21"/>
          <w:szCs w:val="21"/>
        </w:rPr>
      </w:pPr>
      <w:r>
        <w:rPr>
          <w:kern w:val="0"/>
          <w:sz w:val="21"/>
          <w:szCs w:val="21"/>
          <w:lang w:bidi="ar"/>
        </w:rPr>
        <w:t>Figure 3-</w:t>
      </w:r>
      <w:r w:rsidR="005734DC">
        <w:rPr>
          <w:kern w:val="0"/>
          <w:sz w:val="21"/>
          <w:szCs w:val="21"/>
          <w:lang w:bidi="ar"/>
        </w:rPr>
        <w:t>4</w:t>
      </w:r>
      <w:r>
        <w:rPr>
          <w:kern w:val="0"/>
          <w:sz w:val="21"/>
          <w:szCs w:val="21"/>
          <w:lang w:bidi="ar"/>
        </w:rPr>
        <w:t xml:space="preserve"> Exercise Representation Obtained by the Vector Space Model</w:t>
      </w:r>
    </w:p>
    <w:p w14:paraId="775A3DC4" w14:textId="07E1B75E" w:rsidR="004C7AF0" w:rsidRDefault="004C7AF0" w:rsidP="004C7AF0">
      <w:pPr>
        <w:pStyle w:val="22"/>
      </w:pPr>
      <w:bookmarkStart w:id="72" w:name="_Toc38648338"/>
      <w:bookmarkStart w:id="73" w:name="_Toc40538697"/>
      <w:r w:rsidRPr="00BE7A13">
        <w:t xml:space="preserve">3.5 </w:t>
      </w:r>
      <w:r w:rsidR="008F0BF7" w:rsidRPr="00BE7A13">
        <w:t xml:space="preserve"> </w:t>
      </w:r>
      <w:r>
        <w:t>本章总结</w:t>
      </w:r>
      <w:bookmarkEnd w:id="72"/>
      <w:bookmarkEnd w:id="73"/>
    </w:p>
    <w:p w14:paraId="5C007B97" w14:textId="32969F1D" w:rsidR="00F92A48" w:rsidRDefault="004C7AF0" w:rsidP="004C7AF0">
      <w:pPr>
        <w:pStyle w:val="af6"/>
      </w:pPr>
      <w:r>
        <w:t>本章对采用的习题数据集进行了介绍，并对其进行两方面的</w:t>
      </w:r>
      <w:r w:rsidR="00914C49">
        <w:rPr>
          <w:rFonts w:hint="eastAsia"/>
        </w:rPr>
        <w:t>统计分析</w:t>
      </w:r>
      <w:r>
        <w:t>：一是对习题标签、文本长度等进行统计展示，二是对习题的文本进行分析和展示；</w:t>
      </w:r>
      <w:r w:rsidR="00C10A05">
        <w:rPr>
          <w:rFonts w:hint="eastAsia"/>
        </w:rPr>
        <w:t>接着本章对本论文的</w:t>
      </w:r>
      <w:r w:rsidR="000A4BDC">
        <w:rPr>
          <w:rFonts w:hint="eastAsia"/>
        </w:rPr>
        <w:t>寻找相似习题</w:t>
      </w:r>
      <w:r w:rsidR="00C10A05">
        <w:rPr>
          <w:rFonts w:hint="eastAsia"/>
        </w:rPr>
        <w:t>任务进行具体定义；除此之外</w:t>
      </w:r>
      <w:r>
        <w:t>，本章</w:t>
      </w:r>
      <w:r w:rsidR="00C10A05">
        <w:rPr>
          <w:rFonts w:hint="eastAsia"/>
        </w:rPr>
        <w:t>还</w:t>
      </w:r>
      <w:r>
        <w:t>展示了</w:t>
      </w:r>
      <w:r w:rsidR="009C3BFA">
        <w:t>应用</w:t>
      </w:r>
      <w:r w:rsidR="009C3BFA">
        <w:rPr>
          <w:rFonts w:hint="eastAsia"/>
        </w:rPr>
        <w:t>向量空间模型</w:t>
      </w:r>
      <w:r w:rsidR="009C3BFA">
        <w:t>的具体思路</w:t>
      </w:r>
      <w:r w:rsidR="00DB62D6">
        <w:t>，分析了该传统自然语言处理模型在习题任务中的</w:t>
      </w:r>
      <w:r w:rsidR="009C3BFA">
        <w:rPr>
          <w:rFonts w:hint="eastAsia"/>
        </w:rPr>
        <w:t>效果</w:t>
      </w:r>
      <w:r w:rsidR="00DB62D6">
        <w:rPr>
          <w:rFonts w:hint="eastAsia"/>
        </w:rPr>
        <w:t>，并确定后续工作的主要目标</w:t>
      </w:r>
      <w:r>
        <w:t>。</w:t>
      </w:r>
    </w:p>
    <w:p w14:paraId="19924592" w14:textId="77777777" w:rsidR="00F92A48" w:rsidRDefault="00F92A48">
      <w:pPr>
        <w:widowControl/>
        <w:adjustRightInd/>
        <w:snapToGrid/>
        <w:spacing w:line="240" w:lineRule="auto"/>
        <w:ind w:firstLineChars="0" w:firstLine="0"/>
      </w:pPr>
    </w:p>
    <w:p w14:paraId="1B83B33B" w14:textId="77777777" w:rsidR="00F92A48" w:rsidRDefault="00F92A48">
      <w:pPr>
        <w:ind w:firstLineChars="0" w:firstLine="480"/>
        <w:sectPr w:rsidR="00F92A48" w:rsidSect="00526AB7">
          <w:headerReference w:type="default" r:id="rId364"/>
          <w:pgSz w:w="11907" w:h="16840"/>
          <w:pgMar w:top="1701" w:right="1418" w:bottom="1418" w:left="1418" w:header="907" w:footer="851" w:gutter="567"/>
          <w:paperSrc w:first="31096" w:other="31096"/>
          <w:cols w:space="720"/>
          <w:docGrid w:type="lines" w:linePitch="312"/>
        </w:sectPr>
      </w:pPr>
    </w:p>
    <w:p w14:paraId="267F92F6" w14:textId="7B46AC86" w:rsidR="00F92A48" w:rsidRDefault="00F92A48">
      <w:pPr>
        <w:spacing w:before="480" w:after="360" w:line="240" w:lineRule="auto"/>
        <w:ind w:firstLineChars="0" w:firstLine="0"/>
        <w:jc w:val="center"/>
        <w:outlineLvl w:val="0"/>
        <w:rPr>
          <w:rFonts w:ascii="黑体" w:eastAsia="黑体" w:hAnsi="黑体" w:cs="黑体"/>
          <w:sz w:val="32"/>
          <w:szCs w:val="32"/>
        </w:rPr>
      </w:pPr>
      <w:bookmarkStart w:id="74" w:name="_Toc385763030"/>
      <w:bookmarkStart w:id="75" w:name="_Toc385763062"/>
      <w:bookmarkStart w:id="76" w:name="_Toc385763102"/>
      <w:bookmarkStart w:id="77" w:name="_Toc385763160"/>
      <w:bookmarkStart w:id="78" w:name="_Toc40538698"/>
      <w:r w:rsidRPr="00BE7A13">
        <w:rPr>
          <w:rFonts w:eastAsia="黑体"/>
          <w:sz w:val="32"/>
          <w:szCs w:val="32"/>
        </w:rPr>
        <w:lastRenderedPageBreak/>
        <w:t xml:space="preserve">4 </w:t>
      </w:r>
      <w:bookmarkEnd w:id="74"/>
      <w:bookmarkEnd w:id="75"/>
      <w:bookmarkEnd w:id="76"/>
      <w:bookmarkEnd w:id="77"/>
      <w:r w:rsidR="00DE674F" w:rsidRPr="00BE7A13">
        <w:rPr>
          <w:rFonts w:eastAsia="黑体"/>
          <w:sz w:val="32"/>
          <w:szCs w:val="32"/>
        </w:rPr>
        <w:t xml:space="preserve"> </w:t>
      </w:r>
      <w:r>
        <w:rPr>
          <w:rFonts w:ascii="黑体" w:eastAsia="黑体" w:hAnsi="黑体" w:cs="黑体" w:hint="eastAsia"/>
          <w:sz w:val="32"/>
          <w:szCs w:val="32"/>
        </w:rPr>
        <w:t>基于孪生神经网络架构的模型设计</w:t>
      </w:r>
      <w:bookmarkEnd w:id="78"/>
    </w:p>
    <w:p w14:paraId="0735A782" w14:textId="6EA2DE7C" w:rsidR="00F92A48" w:rsidRDefault="00F92A48" w:rsidP="00D711B2">
      <w:pPr>
        <w:widowControl/>
        <w:adjustRightInd/>
        <w:snapToGrid/>
        <w:ind w:firstLineChars="0" w:firstLine="482"/>
      </w:pPr>
      <w:r>
        <w:t>本章将介绍本论文完成的基于孪生神经网络架构的</w:t>
      </w:r>
      <w:r w:rsidR="004C01E5">
        <w:rPr>
          <w:rFonts w:hint="eastAsia"/>
        </w:rPr>
        <w:t>习题相似度</w:t>
      </w:r>
      <w:r w:rsidR="004C01E5">
        <w:t>模型</w:t>
      </w:r>
      <w:r>
        <w:t>设计，包括其</w:t>
      </w:r>
      <w:r w:rsidR="002D5D7E">
        <w:rPr>
          <w:rFonts w:hint="eastAsia"/>
        </w:rPr>
        <w:t>基本思想</w:t>
      </w:r>
      <w:r>
        <w:t>、模型</w:t>
      </w:r>
      <w:r w:rsidR="00A56859">
        <w:rPr>
          <w:rFonts w:hint="eastAsia"/>
        </w:rPr>
        <w:t>具体</w:t>
      </w:r>
      <w:r>
        <w:t>结构</w:t>
      </w:r>
      <w:r w:rsidR="00A56859">
        <w:rPr>
          <w:rFonts w:hint="eastAsia"/>
        </w:rPr>
        <w:t>设计</w:t>
      </w:r>
      <w:r w:rsidR="009F4EBF">
        <w:rPr>
          <w:rFonts w:hint="eastAsia"/>
        </w:rPr>
        <w:t>及模型构建过程</w:t>
      </w:r>
      <w:r w:rsidR="00A56859">
        <w:rPr>
          <w:rFonts w:hint="eastAsia"/>
        </w:rPr>
        <w:t>，并从模型训练效果、寻找相似习题任务上效果和习题表征可视化三个方面对模型进行分析</w:t>
      </w:r>
      <w:r>
        <w:t>。这些模型都对习题进行向量表征，并利用设计的模型进行回归预测。</w:t>
      </w:r>
    </w:p>
    <w:p w14:paraId="3067EC49" w14:textId="2B3DA3EA" w:rsidR="00F92A48" w:rsidRDefault="00F92A48">
      <w:pPr>
        <w:pStyle w:val="22"/>
        <w:rPr>
          <w:rFonts w:ascii="黑体" w:hAnsi="黑体" w:cs="黑体"/>
        </w:rPr>
      </w:pPr>
      <w:bookmarkStart w:id="79" w:name="_Toc40538699"/>
      <w:r w:rsidRPr="00BE7A13">
        <w:t xml:space="preserve">4.1 </w:t>
      </w:r>
      <w:r w:rsidR="00DE674F" w:rsidRPr="00BE7A13">
        <w:t xml:space="preserve"> </w:t>
      </w:r>
      <w:r w:rsidR="002D5D7E">
        <w:rPr>
          <w:rFonts w:ascii="黑体" w:hAnsi="黑体" w:cs="黑体" w:hint="eastAsia"/>
        </w:rPr>
        <w:t>基本思想</w:t>
      </w:r>
      <w:bookmarkEnd w:id="79"/>
    </w:p>
    <w:p w14:paraId="3409ACE1" w14:textId="40BBAFA1" w:rsidR="00D1621F" w:rsidRDefault="00773695" w:rsidP="00D1621F">
      <w:pPr>
        <w:ind w:firstLine="480"/>
      </w:pPr>
      <w:r>
        <w:rPr>
          <w:rFonts w:hint="eastAsia"/>
        </w:rPr>
        <w:t>本节</w:t>
      </w:r>
      <w:r w:rsidR="007F3ADE">
        <w:rPr>
          <w:rFonts w:hint="eastAsia"/>
        </w:rPr>
        <w:t>利用</w:t>
      </w:r>
      <w:r w:rsidR="007F3ADE">
        <w:rPr>
          <w:rFonts w:hint="eastAsia"/>
        </w:rPr>
        <w:t>B</w:t>
      </w:r>
      <w:r w:rsidR="007F3ADE">
        <w:t>ERT</w:t>
      </w:r>
      <w:r w:rsidR="00922D32">
        <w:fldChar w:fldCharType="begin"/>
      </w:r>
      <w:r w:rsidR="00BE2D93">
        <w:instrText xml:space="preserve"> ADDIN NE.Ref.{550A917F-79F9-4244-97BF-A7791696135C}</w:instrText>
      </w:r>
      <w:r w:rsidR="00922D32">
        <w:fldChar w:fldCharType="separate"/>
      </w:r>
      <w:r w:rsidR="00BE2D93">
        <w:rPr>
          <w:rFonts w:ascii="宋体" w:cs="宋体"/>
          <w:color w:val="080000"/>
          <w:kern w:val="0"/>
          <w:vertAlign w:val="superscript"/>
        </w:rPr>
        <w:t>[10]</w:t>
      </w:r>
      <w:r w:rsidR="00922D32">
        <w:fldChar w:fldCharType="end"/>
      </w:r>
      <w:r w:rsidR="007F3ADE">
        <w:rPr>
          <w:rFonts w:hint="eastAsia"/>
        </w:rPr>
        <w:t>对数学习题的表征效果进行可视化分析，</w:t>
      </w:r>
      <w:r w:rsidR="002D5D7E">
        <w:rPr>
          <w:rFonts w:hint="eastAsia"/>
        </w:rPr>
        <w:t>发现</w:t>
      </w:r>
      <w:r w:rsidR="007F3ADE">
        <w:rPr>
          <w:rFonts w:hint="eastAsia"/>
        </w:rPr>
        <w:t>B</w:t>
      </w:r>
      <w:r w:rsidR="007F3ADE">
        <w:t>ERT</w:t>
      </w:r>
      <w:r w:rsidR="007F3ADE">
        <w:rPr>
          <w:rFonts w:hint="eastAsia"/>
        </w:rPr>
        <w:t>得到的习题表征效果</w:t>
      </w:r>
      <w:r w:rsidR="002D5D7E">
        <w:rPr>
          <w:rFonts w:hint="eastAsia"/>
        </w:rPr>
        <w:t>并不理想</w:t>
      </w:r>
      <w:r w:rsidR="007F3ADE">
        <w:rPr>
          <w:rFonts w:hint="eastAsia"/>
        </w:rPr>
        <w:t>，</w:t>
      </w:r>
      <w:r w:rsidR="002D5D7E">
        <w:rPr>
          <w:rFonts w:hint="eastAsia"/>
        </w:rPr>
        <w:t>在分析原因</w:t>
      </w:r>
      <w:r w:rsidR="007F3ADE">
        <w:rPr>
          <w:rFonts w:hint="eastAsia"/>
        </w:rPr>
        <w:t>并</w:t>
      </w:r>
      <w:r w:rsidR="002D5D7E">
        <w:rPr>
          <w:rFonts w:hint="eastAsia"/>
        </w:rPr>
        <w:t>引入孪生神经网络架构对其进行相应改进后，用实验结果证明了</w:t>
      </w:r>
      <w:r w:rsidR="002D5D7E">
        <w:t>基于孪生神经网络架构</w:t>
      </w:r>
      <w:r w:rsidR="002D5D7E">
        <w:rPr>
          <w:rFonts w:hint="eastAsia"/>
        </w:rPr>
        <w:t>的习题相似度模型能够提升习题表征效果。</w:t>
      </w:r>
    </w:p>
    <w:p w14:paraId="4101A67C" w14:textId="098C08B4" w:rsidR="00D1621F" w:rsidRPr="00D1621F" w:rsidRDefault="00D1621F" w:rsidP="00D1621F">
      <w:pPr>
        <w:pStyle w:val="32"/>
        <w:rPr>
          <w:rFonts w:ascii="黑体" w:hAnsi="黑体" w:cs="黑体"/>
          <w:szCs w:val="21"/>
        </w:rPr>
      </w:pPr>
      <w:bookmarkStart w:id="80" w:name="_Toc40538700"/>
      <w:r w:rsidRPr="00BE7A13">
        <w:t>4.</w:t>
      </w:r>
      <w:r>
        <w:t>1</w:t>
      </w:r>
      <w:r w:rsidRPr="00BE7A13">
        <w:t>.</w:t>
      </w:r>
      <w:r>
        <w:t>1</w:t>
      </w:r>
      <w:r w:rsidRPr="00BE7A13">
        <w:t xml:space="preserve">  </w:t>
      </w:r>
      <w:r w:rsidRPr="008901CC">
        <w:t>BERT</w:t>
      </w:r>
      <w:r>
        <w:rPr>
          <w:rFonts w:ascii="黑体" w:hAnsi="黑体" w:cs="黑体" w:hint="eastAsia"/>
        </w:rPr>
        <w:t>模型的习题表征效果</w:t>
      </w:r>
      <w:bookmarkEnd w:id="80"/>
    </w:p>
    <w:p w14:paraId="4A9CCB49" w14:textId="24647449" w:rsidR="002D5D7E" w:rsidRPr="002D5D7E" w:rsidRDefault="00922D32" w:rsidP="002D5D7E">
      <w:pPr>
        <w:widowControl/>
        <w:adjustRightInd/>
        <w:snapToGrid/>
        <w:ind w:firstLineChars="0" w:firstLine="482"/>
      </w:pPr>
      <w:r>
        <w:rPr>
          <w:rFonts w:hint="eastAsia"/>
        </w:rPr>
        <w:t>数学习题表征</w:t>
      </w:r>
      <w:r w:rsidR="002D5D7E">
        <w:rPr>
          <w:rFonts w:hint="eastAsia"/>
        </w:rPr>
        <w:t>本质上</w:t>
      </w:r>
      <w:r>
        <w:rPr>
          <w:rFonts w:hint="eastAsia"/>
        </w:rPr>
        <w:t>也是</w:t>
      </w:r>
      <w:r w:rsidR="002D5D7E">
        <w:rPr>
          <w:rFonts w:hint="eastAsia"/>
        </w:rPr>
        <w:t>文本的表征，而文本表征目前最先进的</w:t>
      </w:r>
      <w:r>
        <w:rPr>
          <w:rFonts w:hint="eastAsia"/>
        </w:rPr>
        <w:t>被广泛应用的</w:t>
      </w:r>
      <w:r w:rsidR="002D5D7E">
        <w:rPr>
          <w:rFonts w:hint="eastAsia"/>
        </w:rPr>
        <w:t>方法是</w:t>
      </w:r>
      <w:r w:rsidR="002D5D7E">
        <w:t>BERT</w:t>
      </w:r>
      <w:r w:rsidR="002D5D7E">
        <w:rPr>
          <w:rFonts w:hint="eastAsia"/>
        </w:rPr>
        <w:t>，本节将通过实验证明其实</w:t>
      </w:r>
      <w:r w:rsidR="002D5D7E">
        <w:t>BERT</w:t>
      </w:r>
      <w:r w:rsidR="002D5D7E">
        <w:rPr>
          <w:rFonts w:hint="eastAsia"/>
        </w:rPr>
        <w:t>在数学习题集上的表现并不理想。</w:t>
      </w:r>
    </w:p>
    <w:p w14:paraId="1DE07FFE" w14:textId="4C3141EB" w:rsidR="00F92A48" w:rsidRDefault="00156E6D" w:rsidP="00D711B2">
      <w:pPr>
        <w:widowControl/>
        <w:adjustRightInd/>
        <w:snapToGrid/>
        <w:ind w:firstLineChars="0" w:firstLine="482"/>
      </w:pPr>
      <w:r>
        <w:rPr>
          <w:rFonts w:hint="eastAsia"/>
        </w:rPr>
        <w:t>本文</w:t>
      </w:r>
      <w:r w:rsidR="00F92A48">
        <w:t>使用</w:t>
      </w:r>
      <w:r w:rsidR="00F92A48">
        <w:t>BER</w:t>
      </w:r>
      <w:r w:rsidR="00922D32">
        <w:t>T</w:t>
      </w:r>
      <w:r w:rsidR="00922D32">
        <w:t>处理数学习题的复杂文本结构，</w:t>
      </w:r>
      <w:r w:rsidR="00922D32">
        <w:rPr>
          <w:rFonts w:hint="eastAsia"/>
        </w:rPr>
        <w:t>它是</w:t>
      </w:r>
      <w:r w:rsidR="00F92A48">
        <w:t>最新的经典自然语言处理模型。如</w:t>
      </w:r>
      <w:r w:rsidR="00F92A48">
        <w:t>2.2.4</w:t>
      </w:r>
      <w:r w:rsidR="000B1182">
        <w:rPr>
          <w:rFonts w:hint="eastAsia"/>
        </w:rPr>
        <w:t>节</w:t>
      </w:r>
      <w:r w:rsidR="00F92A48">
        <w:t>中所介绍的，</w:t>
      </w:r>
      <w:r w:rsidR="00F92A48">
        <w:t>BERT</w:t>
      </w:r>
      <w:r w:rsidR="00F92A48">
        <w:t>因加入了</w:t>
      </w:r>
      <w:r w:rsidR="00F92A48">
        <w:t>MLM</w:t>
      </w:r>
      <w:r w:rsidR="00F92A48">
        <w:t>任务训练而能够捕获传统单向模型所不能捕获的双向语义信息，还因其加入</w:t>
      </w:r>
      <w:r w:rsidR="00F92A48">
        <w:t>NSP</w:t>
      </w:r>
      <w:r w:rsidR="00F92A48">
        <w:t>任务训练而能够捕获更多的句子关系信息。</w:t>
      </w:r>
      <w:r w:rsidR="00F92A48">
        <w:t>BERT</w:t>
      </w:r>
      <w:r w:rsidR="00F92A48">
        <w:t>的结构优势已在许多</w:t>
      </w:r>
      <w:r w:rsidR="00BF0989">
        <w:rPr>
          <w:rFonts w:hint="eastAsia"/>
        </w:rPr>
        <w:t>自然语言处理</w:t>
      </w:r>
      <w:r w:rsidR="00A9775B">
        <w:t>任务中被证明有效，</w:t>
      </w:r>
      <w:r w:rsidR="00F92A48">
        <w:t>本文也将利用</w:t>
      </w:r>
      <w:r w:rsidR="00F92A48">
        <w:t>BERT</w:t>
      </w:r>
      <w:r w:rsidR="00F92A48">
        <w:t>捕获数学习题中的复杂文本关系。</w:t>
      </w:r>
    </w:p>
    <w:p w14:paraId="7E47C4F2" w14:textId="77777777" w:rsidR="00922D32" w:rsidRDefault="00922D32" w:rsidP="00922D32">
      <w:pPr>
        <w:widowControl/>
        <w:adjustRightInd/>
        <w:snapToGrid/>
        <w:ind w:firstLineChars="0" w:firstLine="482"/>
      </w:pPr>
      <w:r>
        <w:rPr>
          <w:rFonts w:hint="eastAsia"/>
        </w:rPr>
        <w:t>本文以</w:t>
      </w:r>
      <w:r>
        <w:t>预测</w:t>
      </w:r>
      <w:r>
        <w:rPr>
          <w:rFonts w:hint="eastAsia"/>
        </w:rPr>
        <w:t>输入的</w:t>
      </w:r>
      <w:r>
        <w:t>两道习题是否</w:t>
      </w:r>
      <w:r>
        <w:rPr>
          <w:rFonts w:hint="eastAsia"/>
        </w:rPr>
        <w:t>是</w:t>
      </w:r>
      <w:r>
        <w:t>相似</w:t>
      </w:r>
      <w:r>
        <w:rPr>
          <w:rFonts w:hint="eastAsia"/>
        </w:rPr>
        <w:t>题为目标对</w:t>
      </w:r>
      <w:r>
        <w:rPr>
          <w:rFonts w:hint="eastAsia"/>
        </w:rPr>
        <w:t>B</w:t>
      </w:r>
      <w:r>
        <w:t>ERT</w:t>
      </w:r>
      <w:r>
        <w:rPr>
          <w:rFonts w:hint="eastAsia"/>
        </w:rPr>
        <w:t>进行训练，接着用训练好的</w:t>
      </w:r>
      <w:r>
        <w:rPr>
          <w:rFonts w:hint="eastAsia"/>
        </w:rPr>
        <w:t>B</w:t>
      </w:r>
      <w:r>
        <w:t>ERT</w:t>
      </w:r>
      <w:r>
        <w:rPr>
          <w:rFonts w:hint="eastAsia"/>
        </w:rPr>
        <w:t>模型</w:t>
      </w:r>
      <w:r>
        <w:t>得到习题表征，进而完成寻找相似习题等任务。</w:t>
      </w:r>
      <w:r>
        <w:t>BERT</w:t>
      </w:r>
      <w:r>
        <w:rPr>
          <w:rFonts w:hint="eastAsia"/>
        </w:rPr>
        <w:t>将两道习题进行拼接送入模型内部，</w:t>
      </w:r>
      <w:r>
        <w:t>通过自注意力机制捕获起始输入所填充的</w:t>
      </w:r>
      <w:r>
        <w:t>[CLS]</w:t>
      </w:r>
      <w:r>
        <w:t>字符位置与输入的两道习题之间的单词联系，再将</w:t>
      </w:r>
      <w:r>
        <w:t>[CLS]</w:t>
      </w:r>
      <w:r>
        <w:t>对应的向量送入全连接网络预测两道习题是否相似。</w:t>
      </w:r>
    </w:p>
    <w:p w14:paraId="3FBED15D" w14:textId="4E552CCB" w:rsidR="00922D32" w:rsidRDefault="00922D32" w:rsidP="00922D32">
      <w:pPr>
        <w:widowControl/>
        <w:adjustRightInd/>
        <w:snapToGrid/>
        <w:ind w:firstLineChars="0" w:firstLine="482"/>
      </w:pPr>
      <w:r>
        <w:t>为了分析</w:t>
      </w:r>
      <w:r>
        <w:rPr>
          <w:rFonts w:hint="eastAsia"/>
        </w:rPr>
        <w:t>B</w:t>
      </w:r>
      <w:r>
        <w:t>ERT</w:t>
      </w:r>
      <w:r>
        <w:t>得到的习题表征效果，</w:t>
      </w:r>
      <w:r w:rsidR="00A9775B">
        <w:t>本文</w:t>
      </w:r>
      <w:r>
        <w:t>选出两类标签下的习题（图</w:t>
      </w:r>
      <w:r>
        <w:t>4-1</w:t>
      </w:r>
      <w:r>
        <w:t>中为</w:t>
      </w:r>
      <w:r w:rsidRPr="006D5D69">
        <w:rPr>
          <w:rFonts w:asciiTheme="minorEastAsia" w:eastAsiaTheme="minorEastAsia" w:hAnsiTheme="minorEastAsia"/>
        </w:rPr>
        <w:t>“抢占制胜点”和“多位数除法的实际应用”</w:t>
      </w:r>
      <w:r>
        <w:t>），对这两类标签下的习题利用训练后的模型进行向量表征，并用</w:t>
      </w:r>
      <w:r>
        <w:t>T-SNE</w:t>
      </w:r>
      <w:r>
        <w:t>进行降维可视化（本文中降为二维）。</w:t>
      </w:r>
      <w:r>
        <w:rPr>
          <w:rFonts w:hint="eastAsia"/>
        </w:rPr>
        <w:t>结果如图</w:t>
      </w:r>
      <w:r>
        <w:rPr>
          <w:rFonts w:hint="eastAsia"/>
        </w:rPr>
        <w:t>4-1</w:t>
      </w:r>
      <w:r>
        <w:rPr>
          <w:rFonts w:hint="eastAsia"/>
        </w:rPr>
        <w:t>所示。在</w:t>
      </w:r>
      <w:r>
        <w:t>图</w:t>
      </w:r>
      <w:r>
        <w:t>4-1</w:t>
      </w:r>
      <w:r>
        <w:rPr>
          <w:rFonts w:hint="eastAsia"/>
        </w:rPr>
        <w:t>中</w:t>
      </w:r>
      <w:r>
        <w:t>，</w:t>
      </w:r>
      <w:r w:rsidR="000B0380">
        <w:rPr>
          <w:rFonts w:hint="eastAsia"/>
        </w:rPr>
        <w:t>蓝色圆点为</w:t>
      </w:r>
      <w:r w:rsidR="000B0380" w:rsidRPr="006D5D69">
        <w:rPr>
          <w:rFonts w:asciiTheme="minorEastAsia" w:eastAsiaTheme="minorEastAsia" w:hAnsiTheme="minorEastAsia"/>
        </w:rPr>
        <w:t>“抢占制胜点”</w:t>
      </w:r>
      <w:r w:rsidR="000B0380">
        <w:t>标签下</w:t>
      </w:r>
      <w:r w:rsidR="000B0380">
        <w:rPr>
          <w:rFonts w:hint="eastAsia"/>
        </w:rPr>
        <w:t>的</w:t>
      </w:r>
      <w:r w:rsidR="000B0380">
        <w:t>习题</w:t>
      </w:r>
      <w:r w:rsidR="000B0380">
        <w:rPr>
          <w:rFonts w:hint="eastAsia"/>
        </w:rPr>
        <w:t>表征，</w:t>
      </w:r>
      <w:r w:rsidR="000B0380">
        <w:t>0</w:t>
      </w:r>
      <w:r w:rsidR="000B0380">
        <w:lastRenderedPageBreak/>
        <w:t>为</w:t>
      </w:r>
      <w:r w:rsidR="000B0380">
        <w:rPr>
          <w:rFonts w:asciiTheme="minorEastAsia" w:eastAsiaTheme="minorEastAsia" w:hAnsiTheme="minorEastAsia" w:hint="eastAsia"/>
        </w:rPr>
        <w:t>它们</w:t>
      </w:r>
      <w:r w:rsidR="000B0380">
        <w:t>的中心点，而</w:t>
      </w:r>
      <w:r w:rsidR="000B0380">
        <w:rPr>
          <w:rFonts w:hint="eastAsia"/>
        </w:rPr>
        <w:t>绿色十字星为</w:t>
      </w:r>
      <w:r w:rsidR="000B0380" w:rsidRPr="006D5D69">
        <w:rPr>
          <w:rFonts w:asciiTheme="minorEastAsia" w:eastAsiaTheme="minorEastAsia" w:hAnsiTheme="minorEastAsia"/>
        </w:rPr>
        <w:t>“多位数</w:t>
      </w:r>
      <w:r w:rsidR="000B0380">
        <w:rPr>
          <w:rFonts w:asciiTheme="minorEastAsia" w:eastAsiaTheme="minorEastAsia" w:hAnsiTheme="minorEastAsia" w:hint="eastAsia"/>
        </w:rPr>
        <w:t>除法</w:t>
      </w:r>
      <w:r w:rsidR="000B0380" w:rsidRPr="006D5D69">
        <w:rPr>
          <w:rFonts w:asciiTheme="minorEastAsia" w:eastAsiaTheme="minorEastAsia" w:hAnsiTheme="minorEastAsia"/>
        </w:rPr>
        <w:t>的实际应用”</w:t>
      </w:r>
      <w:r w:rsidR="000B0380">
        <w:t>标签下</w:t>
      </w:r>
      <w:r w:rsidR="000B0380">
        <w:rPr>
          <w:rFonts w:hint="eastAsia"/>
        </w:rPr>
        <w:t>的</w:t>
      </w:r>
      <w:r w:rsidR="000B0380">
        <w:t>习题表征，</w:t>
      </w:r>
      <w:r w:rsidR="000B0380">
        <w:t>1</w:t>
      </w:r>
      <w:r w:rsidR="000B0380">
        <w:t>为</w:t>
      </w:r>
      <w:r w:rsidR="000B0380">
        <w:rPr>
          <w:rFonts w:asciiTheme="minorEastAsia" w:eastAsiaTheme="minorEastAsia" w:hAnsiTheme="minorEastAsia" w:hint="eastAsia"/>
        </w:rPr>
        <w:t>它们</w:t>
      </w:r>
      <w:r w:rsidR="000B0380">
        <w:t>的中心点。</w:t>
      </w:r>
    </w:p>
    <w:p w14:paraId="25746B5E" w14:textId="1B5519C8" w:rsidR="00922D32" w:rsidRDefault="00922D32" w:rsidP="00922D32">
      <w:pPr>
        <w:widowControl/>
        <w:adjustRightInd/>
        <w:snapToGrid/>
        <w:ind w:firstLineChars="0" w:firstLine="482"/>
      </w:pPr>
      <w:r>
        <w:t>可以发现，</w:t>
      </w:r>
      <w:r>
        <w:rPr>
          <w:rFonts w:hint="eastAsia"/>
        </w:rPr>
        <w:t>B</w:t>
      </w:r>
      <w:r>
        <w:t>ERT</w:t>
      </w:r>
      <w:r>
        <w:rPr>
          <w:rFonts w:hint="eastAsia"/>
        </w:rPr>
        <w:t>得到的习题表征并不理想。表示标签为“抢占制胜点”习题的蓝点和表示标签为“</w:t>
      </w:r>
      <w:r>
        <w:t>多位数</w:t>
      </w:r>
      <w:r w:rsidR="00CD336E">
        <w:rPr>
          <w:rFonts w:hint="eastAsia"/>
        </w:rPr>
        <w:t>除法</w:t>
      </w:r>
      <w:r>
        <w:t>的实际应用</w:t>
      </w:r>
      <w:r>
        <w:rPr>
          <w:rFonts w:hint="eastAsia"/>
        </w:rPr>
        <w:t>”习题的绿点混杂在一起，</w:t>
      </w:r>
      <w:r w:rsidR="00CD336E">
        <w:t>两类习题表征</w:t>
      </w:r>
      <w:r>
        <w:t>没有有效分开。</w:t>
      </w:r>
      <w:r>
        <w:rPr>
          <w:rFonts w:hint="eastAsia"/>
        </w:rPr>
        <w:t>当习题表征效果不理想时，在习题任务中的效果也会大打折扣。</w:t>
      </w:r>
    </w:p>
    <w:p w14:paraId="1A6564CA" w14:textId="72BAA146" w:rsidR="00922D32" w:rsidRPr="00922D32" w:rsidRDefault="00922D32" w:rsidP="00922D32">
      <w:pPr>
        <w:widowControl/>
        <w:adjustRightInd/>
        <w:snapToGrid/>
        <w:ind w:firstLineChars="0" w:firstLine="482"/>
      </w:pPr>
      <w:r>
        <w:rPr>
          <w:rFonts w:hint="eastAsia"/>
        </w:rPr>
        <w:t>B</w:t>
      </w:r>
      <w:r>
        <w:t>ERT</w:t>
      </w:r>
      <w:r>
        <w:rPr>
          <w:rFonts w:hint="eastAsia"/>
        </w:rPr>
        <w:t>得到的习题表征效果不理想的原因</w:t>
      </w:r>
      <w:r w:rsidR="009C2103">
        <w:rPr>
          <w:rFonts w:hint="eastAsia"/>
        </w:rPr>
        <w:t>可能</w:t>
      </w:r>
      <w:r>
        <w:rPr>
          <w:rFonts w:hint="eastAsia"/>
        </w:rPr>
        <w:t>如下：</w:t>
      </w:r>
      <w:r>
        <w:t>在</w:t>
      </w:r>
      <w:r>
        <w:rPr>
          <w:rFonts w:hint="eastAsia"/>
        </w:rPr>
        <w:t>训练时，</w:t>
      </w:r>
      <w:r>
        <w:t>BERT</w:t>
      </w:r>
      <w:r>
        <w:rPr>
          <w:rFonts w:hint="eastAsia"/>
        </w:rPr>
        <w:t>以</w:t>
      </w:r>
      <w:r>
        <w:t>预测</w:t>
      </w:r>
      <w:r>
        <w:rPr>
          <w:rFonts w:hint="eastAsia"/>
        </w:rPr>
        <w:t>输入的</w:t>
      </w:r>
      <w:r>
        <w:t>两道习题是否</w:t>
      </w:r>
      <w:r>
        <w:rPr>
          <w:rFonts w:hint="eastAsia"/>
        </w:rPr>
        <w:t>是</w:t>
      </w:r>
      <w:r>
        <w:t>相似</w:t>
      </w:r>
      <w:r w:rsidR="00CD336E">
        <w:rPr>
          <w:rFonts w:hint="eastAsia"/>
        </w:rPr>
        <w:t>题为目标，在理想</w:t>
      </w:r>
      <w:r>
        <w:rPr>
          <w:rFonts w:hint="eastAsia"/>
        </w:rPr>
        <w:t>情况下</w:t>
      </w:r>
      <w:r>
        <w:rPr>
          <w:rFonts w:hint="eastAsia"/>
        </w:rPr>
        <w:t>B</w:t>
      </w:r>
      <w:r>
        <w:t>ERT</w:t>
      </w:r>
      <w:r>
        <w:rPr>
          <w:rFonts w:hint="eastAsia"/>
        </w:rPr>
        <w:t>能够用一个超平面将两类习题分开，但显然的，它没有</w:t>
      </w:r>
      <w:r w:rsidRPr="007D1E44">
        <w:rPr>
          <w:rFonts w:hint="eastAsia"/>
        </w:rPr>
        <w:t>着重于增加</w:t>
      </w:r>
      <w:r>
        <w:rPr>
          <w:rFonts w:hint="eastAsia"/>
        </w:rPr>
        <w:t>不相似习题之间的距离，同时</w:t>
      </w:r>
      <w:r w:rsidRPr="007D1E44">
        <w:rPr>
          <w:rFonts w:hint="eastAsia"/>
        </w:rPr>
        <w:t>减少相似</w:t>
      </w:r>
      <w:r>
        <w:rPr>
          <w:rFonts w:hint="eastAsia"/>
        </w:rPr>
        <w:t>习题</w:t>
      </w:r>
      <w:r w:rsidRPr="007D1E44">
        <w:rPr>
          <w:rFonts w:hint="eastAsia"/>
        </w:rPr>
        <w:t>之间的距离</w:t>
      </w:r>
      <w:r>
        <w:rPr>
          <w:rFonts w:hint="eastAsia"/>
        </w:rPr>
        <w:t>，进而得到不相似习题距离较远、相似习题较近的空间</w:t>
      </w:r>
      <w:r w:rsidRPr="007D1E44">
        <w:rPr>
          <w:rFonts w:hint="eastAsia"/>
        </w:rPr>
        <w:t>。</w:t>
      </w:r>
    </w:p>
    <w:p w14:paraId="489AF416" w14:textId="6B742DF9" w:rsidR="00D711B2" w:rsidRDefault="00374447" w:rsidP="00D711B2">
      <w:pPr>
        <w:widowControl/>
        <w:adjustRightInd/>
        <w:snapToGrid/>
        <w:spacing w:line="240" w:lineRule="auto"/>
        <w:ind w:firstLineChars="0" w:firstLine="0"/>
        <w:jc w:val="center"/>
      </w:pPr>
      <w:r>
        <w:rPr>
          <w:noProof/>
        </w:rPr>
        <w:drawing>
          <wp:inline distT="0" distB="0" distL="0" distR="0" wp14:anchorId="63148AF0" wp14:editId="5F91C372">
            <wp:extent cx="3000375" cy="22300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jpg"/>
                    <pic:cNvPicPr/>
                  </pic:nvPicPr>
                  <pic:blipFill>
                    <a:blip r:embed="rId365">
                      <a:extLst>
                        <a:ext uri="{28A0092B-C50C-407E-A947-70E740481C1C}">
                          <a14:useLocalDpi xmlns:a14="http://schemas.microsoft.com/office/drawing/2010/main" val="0"/>
                        </a:ext>
                      </a:extLst>
                    </a:blip>
                    <a:stretch>
                      <a:fillRect/>
                    </a:stretch>
                  </pic:blipFill>
                  <pic:spPr>
                    <a:xfrm>
                      <a:off x="0" y="0"/>
                      <a:ext cx="3035221" cy="2255981"/>
                    </a:xfrm>
                    <a:prstGeom prst="rect">
                      <a:avLst/>
                    </a:prstGeom>
                  </pic:spPr>
                </pic:pic>
              </a:graphicData>
            </a:graphic>
          </wp:inline>
        </w:drawing>
      </w:r>
    </w:p>
    <w:p w14:paraId="7B92CE66" w14:textId="77777777" w:rsidR="00D711B2" w:rsidRDefault="00D711B2" w:rsidP="00DE674F">
      <w:pPr>
        <w:widowControl/>
        <w:adjustRightInd/>
        <w:snapToGrid/>
        <w:spacing w:beforeLines="50" w:before="156"/>
        <w:ind w:firstLineChars="0" w:firstLine="0"/>
        <w:jc w:val="center"/>
        <w:rPr>
          <w:sz w:val="21"/>
          <w:szCs w:val="21"/>
        </w:rPr>
      </w:pPr>
      <w:r>
        <w:rPr>
          <w:sz w:val="21"/>
          <w:szCs w:val="21"/>
        </w:rPr>
        <w:t>图</w:t>
      </w:r>
      <w:r>
        <w:rPr>
          <w:sz w:val="21"/>
          <w:szCs w:val="21"/>
        </w:rPr>
        <w:t>4-1 BERT</w:t>
      </w:r>
      <w:r>
        <w:rPr>
          <w:sz w:val="21"/>
          <w:szCs w:val="21"/>
        </w:rPr>
        <w:t>模型得到的习题表征</w:t>
      </w:r>
    </w:p>
    <w:p w14:paraId="4A051A29" w14:textId="77777777" w:rsidR="00D711B2" w:rsidRPr="00D711B2" w:rsidRDefault="00D711B2" w:rsidP="00DE674F">
      <w:pPr>
        <w:widowControl/>
        <w:adjustRightInd/>
        <w:snapToGrid/>
        <w:spacing w:afterLines="50" w:after="156"/>
        <w:ind w:firstLineChars="0" w:firstLine="0"/>
        <w:jc w:val="center"/>
        <w:rPr>
          <w:sz w:val="21"/>
          <w:szCs w:val="21"/>
        </w:rPr>
      </w:pPr>
      <w:r>
        <w:rPr>
          <w:kern w:val="0"/>
          <w:sz w:val="21"/>
          <w:szCs w:val="21"/>
          <w:lang w:bidi="ar"/>
        </w:rPr>
        <w:t>Figure 4-1 Exercise Representations Obtained by the BERT Model</w:t>
      </w:r>
    </w:p>
    <w:p w14:paraId="561D7365" w14:textId="26CBAC5F" w:rsidR="00D1621F" w:rsidRPr="00D1621F" w:rsidRDefault="00D1621F" w:rsidP="00D1621F">
      <w:pPr>
        <w:pStyle w:val="32"/>
        <w:rPr>
          <w:rFonts w:ascii="黑体" w:hAnsi="黑体" w:cs="黑体"/>
          <w:szCs w:val="21"/>
        </w:rPr>
      </w:pPr>
      <w:bookmarkStart w:id="81" w:name="_Toc40538701"/>
      <w:r w:rsidRPr="00BE7A13">
        <w:t>4.</w:t>
      </w:r>
      <w:r>
        <w:t>1</w:t>
      </w:r>
      <w:r w:rsidRPr="00BE7A13">
        <w:t>.</w:t>
      </w:r>
      <w:r>
        <w:t>2</w:t>
      </w:r>
      <w:r w:rsidRPr="00BE7A13">
        <w:t xml:space="preserve">  </w:t>
      </w:r>
      <w:r>
        <w:rPr>
          <w:rFonts w:hint="eastAsia"/>
        </w:rPr>
        <w:t>孪生神经网络架构的</w:t>
      </w:r>
      <w:r w:rsidR="00415004">
        <w:rPr>
          <w:rFonts w:hint="eastAsia"/>
        </w:rPr>
        <w:t>引入</w:t>
      </w:r>
      <w:bookmarkEnd w:id="81"/>
    </w:p>
    <w:p w14:paraId="497AF1E6" w14:textId="0E3F419C" w:rsidR="00415004" w:rsidRDefault="00A9775B" w:rsidP="00415004">
      <w:pPr>
        <w:widowControl/>
        <w:adjustRightInd/>
        <w:snapToGrid/>
        <w:ind w:firstLineChars="0" w:firstLine="482"/>
      </w:pPr>
      <w:r>
        <w:rPr>
          <w:rFonts w:hint="eastAsia"/>
        </w:rPr>
        <w:t>上一节可以</w:t>
      </w:r>
      <w:r w:rsidR="00922D32">
        <w:rPr>
          <w:rFonts w:hint="eastAsia"/>
        </w:rPr>
        <w:t>发现</w:t>
      </w:r>
      <w:r w:rsidR="00922D32">
        <w:rPr>
          <w:rFonts w:hint="eastAsia"/>
        </w:rPr>
        <w:t>B</w:t>
      </w:r>
      <w:r w:rsidR="00922D32">
        <w:t>ERT</w:t>
      </w:r>
      <w:r w:rsidR="00922D32">
        <w:rPr>
          <w:rFonts w:hint="eastAsia"/>
        </w:rPr>
        <w:t>在数学习题上的表征效果并不理想，并分析了原因。孪生神经网络架构最开始用于图像识别任务，近些年的研究中也开始用于自然语言处理任务。</w:t>
      </w:r>
    </w:p>
    <w:p w14:paraId="0D7A9101" w14:textId="50D2EDAB" w:rsidR="00F92A48" w:rsidRDefault="00415004" w:rsidP="00415004">
      <w:pPr>
        <w:widowControl/>
        <w:adjustRightInd/>
        <w:snapToGrid/>
        <w:ind w:firstLineChars="0" w:firstLine="482"/>
      </w:pPr>
      <w:r>
        <w:rPr>
          <w:rFonts w:hint="eastAsia"/>
        </w:rPr>
        <w:t>本文提出将孪生神经网络架构用于数学习题的文本表征。这是因为孪生神经网络架构的主要目标</w:t>
      </w:r>
      <w:r>
        <w:t>为</w:t>
      </w:r>
      <w:r>
        <w:rPr>
          <w:rFonts w:hint="eastAsia"/>
        </w:rPr>
        <w:t>将输入映射到一个可以用距离反映“语义”距离</w:t>
      </w:r>
      <w:r>
        <w:t>的</w:t>
      </w:r>
      <w:r>
        <w:rPr>
          <w:rFonts w:hint="eastAsia"/>
        </w:rPr>
        <w:t>空间，它能够将习题映射到相似习题距离较近、不相似习题距离较远的习题表征空间。</w:t>
      </w:r>
      <w:r>
        <w:t>具体</w:t>
      </w:r>
      <w:r>
        <w:rPr>
          <w:rFonts w:hint="eastAsia"/>
        </w:rPr>
        <w:t>来说</w:t>
      </w:r>
      <w:r>
        <w:t>，</w:t>
      </w:r>
      <w:r>
        <w:rPr>
          <w:rFonts w:hint="eastAsia"/>
        </w:rPr>
        <w:t>本章</w:t>
      </w:r>
      <w:r>
        <w:t>将利用</w:t>
      </w:r>
      <w:r>
        <w:t>Siamese</w:t>
      </w:r>
      <w:r>
        <w:t>架构和</w:t>
      </w:r>
      <w:r>
        <w:t>Triplet</w:t>
      </w:r>
      <w:r>
        <w:t>架构</w:t>
      </w:r>
      <w:r>
        <w:rPr>
          <w:rFonts w:hint="eastAsia"/>
        </w:rPr>
        <w:t>对</w:t>
      </w:r>
      <w:r>
        <w:rPr>
          <w:rFonts w:hint="eastAsia"/>
        </w:rPr>
        <w:t>B</w:t>
      </w:r>
      <w:r>
        <w:t>ERT</w:t>
      </w:r>
      <w:r>
        <w:rPr>
          <w:rFonts w:hint="eastAsia"/>
        </w:rPr>
        <w:t>模型进行改进，</w:t>
      </w:r>
      <w:r>
        <w:t>将通过习题表征得到的表征距离映射到真实的语义距离中，根据这样的模型训练出效果更好的习题表征，以便在下游任务中得到进一步提升。</w:t>
      </w:r>
    </w:p>
    <w:p w14:paraId="123E90E8" w14:textId="40328C85" w:rsidR="00415004" w:rsidRDefault="00415004" w:rsidP="00415004">
      <w:pPr>
        <w:widowControl/>
        <w:adjustRightInd/>
        <w:snapToGrid/>
        <w:ind w:firstLineChars="0" w:firstLine="482"/>
      </w:pPr>
      <w:r>
        <w:rPr>
          <w:rFonts w:hint="eastAsia"/>
        </w:rPr>
        <w:lastRenderedPageBreak/>
        <w:t>本文利用基于孪生神经网络架构改进的模型对数学习题进行表征，重复</w:t>
      </w:r>
      <w:r w:rsidRPr="00BE7A13">
        <w:t>4.</w:t>
      </w:r>
      <w:r>
        <w:t>1</w:t>
      </w:r>
      <w:r w:rsidRPr="00BE7A13">
        <w:t>.</w:t>
      </w:r>
      <w:r>
        <w:t>1</w:t>
      </w:r>
      <w:r>
        <w:rPr>
          <w:rFonts w:hint="eastAsia"/>
        </w:rPr>
        <w:t>节关于</w:t>
      </w:r>
      <w:r>
        <w:t>BERT</w:t>
      </w:r>
      <w:r>
        <w:rPr>
          <w:rFonts w:hint="eastAsia"/>
        </w:rPr>
        <w:t>的实验。图</w:t>
      </w:r>
      <w:r>
        <w:rPr>
          <w:rFonts w:hint="eastAsia"/>
        </w:rPr>
        <w:t>4-2</w:t>
      </w:r>
      <w:r>
        <w:rPr>
          <w:rFonts w:hint="eastAsia"/>
        </w:rPr>
        <w:t>选取了改进后的其中一个模型</w:t>
      </w:r>
      <w:r>
        <w:rPr>
          <w:rFonts w:hint="eastAsia"/>
        </w:rPr>
        <w:t>S</w:t>
      </w:r>
      <w:r>
        <w:t>BERT-CLS</w:t>
      </w:r>
      <w:r>
        <w:rPr>
          <w:rFonts w:hint="eastAsia"/>
        </w:rPr>
        <w:t>。由图</w:t>
      </w:r>
      <w:r>
        <w:rPr>
          <w:rFonts w:hint="eastAsia"/>
        </w:rPr>
        <w:t>4-2</w:t>
      </w:r>
      <w:r>
        <w:rPr>
          <w:rFonts w:hint="eastAsia"/>
        </w:rPr>
        <w:t>可见，孪生神经网络可以清晰的把标签为“抢占制胜点”习题的蓝点和表示标签为“</w:t>
      </w:r>
      <w:r>
        <w:t>多位数</w:t>
      </w:r>
      <w:r w:rsidR="00CD336E">
        <w:rPr>
          <w:rFonts w:hint="eastAsia"/>
        </w:rPr>
        <w:t>除法</w:t>
      </w:r>
      <w:r>
        <w:t>的实际应用</w:t>
      </w:r>
      <w:r>
        <w:rPr>
          <w:rFonts w:hint="eastAsia"/>
        </w:rPr>
        <w:t>”习题的绿点分开，这证实孪生神经网络架构能够提升模型的习题表征能力。</w:t>
      </w:r>
    </w:p>
    <w:p w14:paraId="6EA089F5" w14:textId="14AA7E89" w:rsidR="00415004" w:rsidRDefault="00374447" w:rsidP="00374447">
      <w:pPr>
        <w:widowControl/>
        <w:adjustRightInd/>
        <w:snapToGrid/>
        <w:spacing w:line="240" w:lineRule="auto"/>
        <w:ind w:firstLineChars="0" w:firstLine="0"/>
        <w:jc w:val="center"/>
      </w:pPr>
      <w:r>
        <w:rPr>
          <w:noProof/>
        </w:rPr>
        <w:drawing>
          <wp:inline distT="0" distB="0" distL="0" distR="0" wp14:anchorId="6BC5127A" wp14:editId="0262C1D1">
            <wp:extent cx="3057525" cy="230148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amese_q_clspooler.jpg"/>
                    <pic:cNvPicPr/>
                  </pic:nvPicPr>
                  <pic:blipFill>
                    <a:blip r:embed="rId366">
                      <a:extLst>
                        <a:ext uri="{28A0092B-C50C-407E-A947-70E740481C1C}">
                          <a14:useLocalDpi xmlns:a14="http://schemas.microsoft.com/office/drawing/2010/main" val="0"/>
                        </a:ext>
                      </a:extLst>
                    </a:blip>
                    <a:stretch>
                      <a:fillRect/>
                    </a:stretch>
                  </pic:blipFill>
                  <pic:spPr>
                    <a:xfrm>
                      <a:off x="0" y="0"/>
                      <a:ext cx="3064956" cy="2307076"/>
                    </a:xfrm>
                    <a:prstGeom prst="rect">
                      <a:avLst/>
                    </a:prstGeom>
                  </pic:spPr>
                </pic:pic>
              </a:graphicData>
            </a:graphic>
          </wp:inline>
        </w:drawing>
      </w:r>
    </w:p>
    <w:p w14:paraId="76DD0A18" w14:textId="001027AE" w:rsidR="00415004" w:rsidRDefault="00415004" w:rsidP="00374447">
      <w:pPr>
        <w:widowControl/>
        <w:adjustRightInd/>
        <w:snapToGrid/>
        <w:spacing w:beforeLines="50" w:before="156"/>
        <w:ind w:firstLineChars="0" w:firstLine="0"/>
        <w:jc w:val="center"/>
        <w:rPr>
          <w:sz w:val="21"/>
          <w:szCs w:val="21"/>
        </w:rPr>
      </w:pPr>
      <w:r>
        <w:rPr>
          <w:sz w:val="21"/>
          <w:szCs w:val="21"/>
        </w:rPr>
        <w:t>图</w:t>
      </w:r>
      <w:r>
        <w:rPr>
          <w:sz w:val="21"/>
          <w:szCs w:val="21"/>
        </w:rPr>
        <w:t>4-2 SBERT-CLS</w:t>
      </w:r>
      <w:r>
        <w:rPr>
          <w:sz w:val="21"/>
          <w:szCs w:val="21"/>
        </w:rPr>
        <w:t>模型得到的习题表征</w:t>
      </w:r>
    </w:p>
    <w:p w14:paraId="18D925B8" w14:textId="06B66D60" w:rsidR="00415004" w:rsidRPr="00D711B2" w:rsidRDefault="00415004" w:rsidP="00415004">
      <w:pPr>
        <w:widowControl/>
        <w:adjustRightInd/>
        <w:snapToGrid/>
        <w:spacing w:afterLines="50" w:after="156"/>
        <w:ind w:firstLineChars="0" w:firstLine="0"/>
        <w:jc w:val="center"/>
        <w:rPr>
          <w:sz w:val="21"/>
          <w:szCs w:val="21"/>
        </w:rPr>
      </w:pPr>
      <w:r>
        <w:rPr>
          <w:kern w:val="0"/>
          <w:sz w:val="21"/>
          <w:szCs w:val="21"/>
          <w:lang w:bidi="ar"/>
        </w:rPr>
        <w:t>Figure 4-2 Exercise Representations Obtained by the SBERT-CLS Model</w:t>
      </w:r>
    </w:p>
    <w:p w14:paraId="321983FE" w14:textId="4A78D670" w:rsidR="00F92A48" w:rsidRDefault="00F92A48">
      <w:pPr>
        <w:pStyle w:val="22"/>
        <w:rPr>
          <w:rFonts w:ascii="黑体" w:hAnsi="黑体" w:cs="黑体"/>
        </w:rPr>
      </w:pPr>
      <w:bookmarkStart w:id="82" w:name="_Toc40538702"/>
      <w:r w:rsidRPr="00BE7A13">
        <w:t xml:space="preserve">4.2 </w:t>
      </w:r>
      <w:r w:rsidR="00DE674F" w:rsidRPr="00BE7A13">
        <w:t xml:space="preserve"> </w:t>
      </w:r>
      <w:r w:rsidR="00FB4824">
        <w:t>基于孪生神经网络架构</w:t>
      </w:r>
      <w:r w:rsidR="00FB4824">
        <w:rPr>
          <w:rFonts w:hint="eastAsia"/>
        </w:rPr>
        <w:t>的</w:t>
      </w:r>
      <w:r>
        <w:rPr>
          <w:rFonts w:ascii="黑体" w:hAnsi="黑体" w:cs="黑体" w:hint="eastAsia"/>
        </w:rPr>
        <w:t>模型结构</w:t>
      </w:r>
      <w:bookmarkEnd w:id="82"/>
    </w:p>
    <w:p w14:paraId="17E97CB2" w14:textId="39B5248F" w:rsidR="00F92A48" w:rsidRDefault="00F92A48" w:rsidP="00D711B2">
      <w:pPr>
        <w:widowControl/>
        <w:adjustRightInd/>
        <w:snapToGrid/>
        <w:ind w:firstLineChars="0" w:firstLine="482"/>
      </w:pPr>
      <w:r>
        <w:t>本节将具体介绍</w:t>
      </w:r>
      <w:r w:rsidR="003D228E">
        <w:rPr>
          <w:rFonts w:hint="eastAsia"/>
        </w:rPr>
        <w:t>本文</w:t>
      </w:r>
      <w:r>
        <w:t>提出的</w:t>
      </w:r>
      <w:r w:rsidR="003D228E">
        <w:t>基于孪生神经网络架构的</w:t>
      </w:r>
      <w:r w:rsidR="004C01E5">
        <w:rPr>
          <w:rFonts w:hint="eastAsia"/>
        </w:rPr>
        <w:t>习题相似度</w:t>
      </w:r>
      <w:r w:rsidR="004C01E5">
        <w:t>模型</w:t>
      </w:r>
      <w:r>
        <w:t>结构及其</w:t>
      </w:r>
      <w:r w:rsidR="000F306B">
        <w:rPr>
          <w:rFonts w:hint="eastAsia"/>
        </w:rPr>
        <w:t>构建过程</w:t>
      </w:r>
      <w:r>
        <w:t>，分别包括基于</w:t>
      </w:r>
      <w:r>
        <w:t>Siamese</w:t>
      </w:r>
      <w:r>
        <w:t>架构的</w:t>
      </w:r>
      <w:r>
        <w:t>SBERT</w:t>
      </w:r>
      <w:r>
        <w:t>模型，基于</w:t>
      </w:r>
      <w:r>
        <w:t>Triplet</w:t>
      </w:r>
      <w:r>
        <w:t>架构的</w:t>
      </w:r>
      <w:r>
        <w:t>TBERT</w:t>
      </w:r>
      <w:r w:rsidR="006B05E1">
        <w:t>模型。</w:t>
      </w:r>
      <w:r w:rsidR="006B05E1">
        <w:rPr>
          <w:rFonts w:hint="eastAsia"/>
        </w:rPr>
        <w:t>为了提升</w:t>
      </w:r>
      <w:r>
        <w:t>输出表征</w:t>
      </w:r>
      <w:r w:rsidR="006B05E1">
        <w:t>，</w:t>
      </w:r>
      <w:r w:rsidR="006B05E1">
        <w:rPr>
          <w:rFonts w:hint="eastAsia"/>
        </w:rPr>
        <w:t>本文还</w:t>
      </w:r>
      <w:r w:rsidR="006B05E1">
        <w:rPr>
          <w:rFonts w:hint="eastAsia"/>
          <w:color w:val="000000"/>
        </w:rPr>
        <w:t>进一步</w:t>
      </w:r>
      <w:r w:rsidR="006B05E1" w:rsidRPr="00CD2BBC">
        <w:rPr>
          <w:color w:val="000000"/>
        </w:rPr>
        <w:t>利用</w:t>
      </w:r>
      <w:r w:rsidR="006B05E1" w:rsidRPr="00CD2BBC">
        <w:rPr>
          <w:color w:val="000000"/>
        </w:rPr>
        <w:t>Text-CNN</w:t>
      </w:r>
      <w:r w:rsidR="006B05E1" w:rsidRPr="00CD2BBC">
        <w:rPr>
          <w:color w:val="000000"/>
        </w:rPr>
        <w:t>进行池化</w:t>
      </w:r>
      <w:r>
        <w:t>操作。</w:t>
      </w:r>
    </w:p>
    <w:p w14:paraId="73616ED6" w14:textId="4E81005F" w:rsidR="00F92A48" w:rsidRDefault="00F92A48">
      <w:pPr>
        <w:pStyle w:val="32"/>
        <w:rPr>
          <w:rFonts w:ascii="黑体" w:hAnsi="黑体" w:cs="黑体"/>
          <w:szCs w:val="21"/>
        </w:rPr>
      </w:pPr>
      <w:bookmarkStart w:id="83" w:name="_Toc40538703"/>
      <w:r w:rsidRPr="00BE7A13">
        <w:t xml:space="preserve">4.2.1 </w:t>
      </w:r>
      <w:r w:rsidR="00DE674F" w:rsidRPr="00BE7A13">
        <w:t xml:space="preserve"> </w:t>
      </w:r>
      <w:r w:rsidRPr="008901CC">
        <w:t>SBERT</w:t>
      </w:r>
      <w:r>
        <w:rPr>
          <w:rFonts w:ascii="黑体" w:hAnsi="黑体" w:cs="黑体" w:hint="eastAsia"/>
        </w:rPr>
        <w:t>模型</w:t>
      </w:r>
      <w:bookmarkEnd w:id="83"/>
    </w:p>
    <w:p w14:paraId="7BE5EE17" w14:textId="4331C007" w:rsidR="008005FE" w:rsidRDefault="008005FE" w:rsidP="008005FE">
      <w:pPr>
        <w:widowControl/>
        <w:adjustRightInd/>
        <w:snapToGrid/>
        <w:ind w:firstLineChars="0" w:firstLine="482"/>
      </w:pPr>
      <w:r>
        <w:t>基于</w:t>
      </w:r>
      <w:r>
        <w:t>Siamese</w:t>
      </w:r>
      <w:r>
        <w:t>架构所设计的</w:t>
      </w:r>
      <w:r>
        <w:t>SBERT</w:t>
      </w:r>
      <w:r>
        <w:t>模型结构如图</w:t>
      </w:r>
      <w:r>
        <w:t>4-</w:t>
      </w:r>
      <w:r w:rsidR="00415004">
        <w:t>3</w:t>
      </w:r>
      <w:r>
        <w:t>所示：同时输入一道原题</w:t>
      </w:r>
      <w:r w:rsidR="00D31B1E" w:rsidRPr="00952D02">
        <w:rPr>
          <w:noProof/>
          <w:position w:val="-6"/>
        </w:rPr>
        <w:object w:dxaOrig="279" w:dyaOrig="279" w14:anchorId="2411D6BF">
          <v:shape id="_x0000_i1204" type="#_x0000_t75" alt="" style="width:13.5pt;height:13.5pt;mso-width-percent:0;mso-height-percent:0;mso-width-percent:0;mso-height-percent:0" o:ole="">
            <v:imagedata r:id="rId367" o:title=""/>
          </v:shape>
          <o:OLEObject Type="Embed" ProgID="Equation.DSMT4" ShapeID="_x0000_i1204" DrawAspect="Content" ObjectID="_1653038820" r:id="rId368"/>
        </w:object>
      </w:r>
      <w:r>
        <w:t>和一道相似</w:t>
      </w:r>
      <w:r>
        <w:t>/</w:t>
      </w:r>
      <w:r>
        <w:t>不相似题</w:t>
      </w:r>
      <w:r w:rsidR="00D31B1E" w:rsidRPr="00952D02">
        <w:rPr>
          <w:noProof/>
          <w:position w:val="-6"/>
        </w:rPr>
        <w:object w:dxaOrig="300" w:dyaOrig="279" w14:anchorId="60B5B4BC">
          <v:shape id="_x0000_i1205" type="#_x0000_t75" alt="" style="width:13.5pt;height:13.5pt;mso-width-percent:0;mso-height-percent:0;mso-width-percent:0;mso-height-percent:0" o:ole="">
            <v:imagedata r:id="rId369" o:title=""/>
          </v:shape>
          <o:OLEObject Type="Embed" ProgID="Equation.DSMT4" ShapeID="_x0000_i1205" DrawAspect="Content" ObjectID="_1653038821" r:id="rId370"/>
        </w:object>
      </w:r>
      <w:r>
        <w:t>（随机输入相似题或不相似题），两道习题同时通过两个具有相同结构和权重的</w:t>
      </w:r>
      <w:r>
        <w:t>BERT</w:t>
      </w:r>
      <w:r>
        <w:t>模型得到两个习题表征</w:t>
      </w:r>
      <w:r w:rsidR="00817B39" w:rsidRPr="00846B45">
        <w:rPr>
          <w:noProof/>
          <w:position w:val="-12"/>
        </w:rPr>
        <w:object w:dxaOrig="340" w:dyaOrig="360" w14:anchorId="4C17AC17">
          <v:shape id="_x0000_i1206" type="#_x0000_t75" alt="" style="width:19.5pt;height:22.5pt" o:ole="">
            <v:imagedata r:id="rId371" o:title=""/>
          </v:shape>
          <o:OLEObject Type="Embed" ProgID="Equation.DSMT4" ShapeID="_x0000_i1206" DrawAspect="Content" ObjectID="_1653038822" r:id="rId372"/>
        </w:object>
      </w:r>
      <w:r w:rsidR="000D2725">
        <w:t>和</w:t>
      </w:r>
      <w:r w:rsidR="000D2725" w:rsidRPr="00846B45">
        <w:rPr>
          <w:noProof/>
          <w:position w:val="-12"/>
        </w:rPr>
        <w:object w:dxaOrig="360" w:dyaOrig="360" w14:anchorId="6EB979F3">
          <v:shape id="_x0000_i1207" type="#_x0000_t75" alt="" style="width:22.5pt;height:22.5pt;mso-width-percent:0;mso-height-percent:0;mso-width-percent:0;mso-height-percent:0" o:ole="">
            <v:imagedata r:id="rId373" o:title=""/>
          </v:shape>
          <o:OLEObject Type="Embed" ProgID="Equation.DSMT4" ShapeID="_x0000_i1207" DrawAspect="Content" ObjectID="_1653038823" r:id="rId374"/>
        </w:object>
      </w:r>
      <w:r>
        <w:t>，将这两个习题表征相减并取绝对值得到的结果送入全连接网络中，预测它们是否相似（</w:t>
      </w:r>
      <w:r>
        <w:t>0</w:t>
      </w:r>
      <w:r>
        <w:t>表示相似，</w:t>
      </w:r>
      <w:r>
        <w:t>1</w:t>
      </w:r>
      <w:r>
        <w:t>表示不相似）。理论上，</w:t>
      </w:r>
      <w:r>
        <w:t>SBERT</w:t>
      </w:r>
      <w:r>
        <w:t>能够利用</w:t>
      </w:r>
      <w:r>
        <w:t>BERT</w:t>
      </w:r>
      <w:r>
        <w:t>捕获习题文字中的数学逻辑和关系，并利用</w:t>
      </w:r>
      <w:r>
        <w:t>Siamese</w:t>
      </w:r>
      <w:r>
        <w:t>架构学习恰当的习题空间向量表征。</w:t>
      </w:r>
    </w:p>
    <w:p w14:paraId="3EEBED5B" w14:textId="77777777" w:rsidR="008005FE" w:rsidRDefault="008005FE" w:rsidP="008005FE">
      <w:pPr>
        <w:widowControl/>
        <w:adjustRightInd/>
        <w:snapToGrid/>
        <w:ind w:firstLineChars="0" w:firstLine="482"/>
      </w:pPr>
      <w:r>
        <w:t>具体的，该模型</w:t>
      </w:r>
      <w:r>
        <w:rPr>
          <w:rFonts w:hint="eastAsia"/>
        </w:rPr>
        <w:t>的操作如公式（</w:t>
      </w:r>
      <w:r>
        <w:rPr>
          <w:rFonts w:hint="eastAsia"/>
        </w:rPr>
        <w:t>4-1</w:t>
      </w:r>
      <w:r>
        <w:rPr>
          <w:rFonts w:hint="eastAsia"/>
        </w:rPr>
        <w:t>）和（</w:t>
      </w:r>
      <w:r>
        <w:rPr>
          <w:rFonts w:hint="eastAsia"/>
        </w:rPr>
        <w:t>4-2</w:t>
      </w:r>
      <w:r>
        <w:rPr>
          <w:rFonts w:hint="eastAsia"/>
        </w:rPr>
        <w:t>）所示</w:t>
      </w:r>
      <w:r>
        <w:t>：</w:t>
      </w:r>
    </w:p>
    <w:p w14:paraId="7BFD7F6A" w14:textId="62D09459" w:rsidR="008005FE" w:rsidRPr="008005FE" w:rsidRDefault="008E4495" w:rsidP="00B606E9">
      <w:pPr>
        <w:widowControl/>
        <w:adjustRightInd/>
        <w:snapToGrid/>
        <w:spacing w:line="240" w:lineRule="auto"/>
        <w:ind w:firstLineChars="0" w:firstLine="0"/>
        <w:jc w:val="right"/>
        <w:rPr>
          <w:rFonts w:ascii="Cambria Math" w:hAnsi="Cambria Math" w:hint="eastAsia"/>
          <w:oMath/>
        </w:rPr>
      </w:pPr>
      <w:r w:rsidRPr="00AA5F5B">
        <w:rPr>
          <w:noProof/>
          <w:position w:val="-12"/>
        </w:rPr>
        <w:object w:dxaOrig="1400" w:dyaOrig="360" w14:anchorId="17DBB58D">
          <v:shape id="_x0000_i1208" type="#_x0000_t75" alt="" style="width:73.5pt;height:19.5pt" o:ole="">
            <v:imagedata r:id="rId375" o:title=""/>
          </v:shape>
          <o:OLEObject Type="Embed" ProgID="Equation.DSMT4" ShapeID="_x0000_i1208" DrawAspect="Content" ObjectID="_1653038824" r:id="rId376"/>
        </w:object>
      </w:r>
      <w:r w:rsidR="008005FE">
        <w:rPr>
          <w:rFonts w:hint="eastAsia"/>
        </w:rPr>
        <w:t xml:space="preserve"> </w:t>
      </w:r>
      <w:r w:rsidR="008005FE">
        <w:t xml:space="preserve">        </w:t>
      </w:r>
      <w:r w:rsidR="0013465A">
        <w:t xml:space="preserve">  </w:t>
      </w:r>
      <w:r w:rsidR="008005FE">
        <w:t xml:space="preserve"> </w:t>
      </w:r>
      <w:r w:rsidR="0013465A">
        <w:t xml:space="preserve"> </w:t>
      </w:r>
      <w:r w:rsidR="008005FE">
        <w:t xml:space="preserve">      </w:t>
      </w:r>
      <w:r w:rsidR="00952D02">
        <w:t xml:space="preserve">  </w:t>
      </w:r>
      <w:r w:rsidR="008005FE">
        <w:t xml:space="preserve">       </w:t>
      </w:r>
      <w:r w:rsidR="008005FE">
        <w:rPr>
          <w:rFonts w:hint="eastAsia"/>
        </w:rPr>
        <w:t>(</w:t>
      </w:r>
      <w:r w:rsidR="008005FE">
        <w:t>4-1)</w:t>
      </w:r>
    </w:p>
    <w:p w14:paraId="470E1106" w14:textId="7ED8FE61" w:rsidR="008005FE" w:rsidRPr="001678DF" w:rsidRDefault="0023788D" w:rsidP="00B606E9">
      <w:pPr>
        <w:widowControl/>
        <w:adjustRightInd/>
        <w:snapToGrid/>
        <w:spacing w:line="240" w:lineRule="auto"/>
        <w:ind w:firstLineChars="0" w:firstLine="0"/>
        <w:jc w:val="right"/>
        <w:rPr>
          <w:rFonts w:ascii="Cambria Math" w:hAnsi="Cambria Math" w:hint="eastAsia"/>
          <w:oMath/>
        </w:rPr>
      </w:pPr>
      <w:r w:rsidRPr="00523B30">
        <w:rPr>
          <w:noProof/>
          <w:position w:val="-14"/>
        </w:rPr>
        <w:object w:dxaOrig="3260" w:dyaOrig="380" w14:anchorId="4468AD9B">
          <v:shape id="_x0000_i1209" type="#_x0000_t75" alt="" style="width:162.75pt;height:22.5pt" o:ole="">
            <v:imagedata r:id="rId377" o:title=""/>
          </v:shape>
          <o:OLEObject Type="Embed" ProgID="Equation.DSMT4" ShapeID="_x0000_i1209" DrawAspect="Content" ObjectID="_1653038825" r:id="rId378"/>
        </w:object>
      </w:r>
      <w:r w:rsidR="008005FE">
        <w:rPr>
          <w:rFonts w:hint="eastAsia"/>
        </w:rPr>
        <w:t xml:space="preserve"> </w:t>
      </w:r>
      <w:r w:rsidR="008005FE">
        <w:t xml:space="preserve">  </w:t>
      </w:r>
      <w:r w:rsidR="00952D02">
        <w:t xml:space="preserve"> </w:t>
      </w:r>
      <w:r w:rsidR="0013465A">
        <w:t xml:space="preserve"> </w:t>
      </w:r>
      <w:r w:rsidR="00952D02">
        <w:t xml:space="preserve">  </w:t>
      </w:r>
      <w:r w:rsidR="008005FE">
        <w:t xml:space="preserve">  </w:t>
      </w:r>
      <w:r w:rsidR="0013465A">
        <w:t xml:space="preserve">  </w:t>
      </w:r>
      <w:r w:rsidR="008005FE">
        <w:t xml:space="preserve">  </w:t>
      </w:r>
      <w:r w:rsidR="00952D02">
        <w:t xml:space="preserve"> </w:t>
      </w:r>
      <w:r w:rsidR="008005FE">
        <w:t xml:space="preserve">      (4-2)</w:t>
      </w:r>
    </w:p>
    <w:p w14:paraId="56669C01" w14:textId="0CEB9159" w:rsidR="003F2B53" w:rsidRDefault="008005FE" w:rsidP="00097350">
      <w:pPr>
        <w:widowControl/>
        <w:adjustRightInd/>
        <w:snapToGrid/>
        <w:ind w:firstLineChars="0" w:firstLine="482"/>
      </w:pPr>
      <w:r>
        <w:t>其中，</w:t>
      </w:r>
      <w:r w:rsidR="0023788D" w:rsidRPr="00DE365E">
        <w:rPr>
          <w:noProof/>
          <w:position w:val="-14"/>
        </w:rPr>
        <w:object w:dxaOrig="600" w:dyaOrig="380" w14:anchorId="6F2FFE73">
          <v:shape id="_x0000_i1210" type="#_x0000_t75" alt="" style="width:30.75pt;height:22.5pt" o:ole="">
            <v:imagedata r:id="rId379" o:title=""/>
          </v:shape>
          <o:OLEObject Type="Embed" ProgID="Equation.DSMT4" ShapeID="_x0000_i1210" DrawAspect="Content" ObjectID="_1653038826" r:id="rId380"/>
        </w:object>
      </w:r>
      <w:r w:rsidR="0023788D">
        <w:t>和</w:t>
      </w:r>
      <w:r w:rsidR="0023788D" w:rsidRPr="00DE365E">
        <w:rPr>
          <w:noProof/>
          <w:position w:val="-12"/>
        </w:rPr>
        <w:object w:dxaOrig="400" w:dyaOrig="360" w14:anchorId="1F417A44">
          <v:shape id="_x0000_i1211" type="#_x0000_t75" alt="" style="width:23.25pt;height:22.5pt" o:ole="">
            <v:imagedata r:id="rId381" o:title=""/>
          </v:shape>
          <o:OLEObject Type="Embed" ProgID="Equation.DSMT4" ShapeID="_x0000_i1211" DrawAspect="Content" ObjectID="_1653038827" r:id="rId382"/>
        </w:object>
      </w:r>
      <w:r w:rsidR="0023788D">
        <w:t>为全连接网络中的参数</w:t>
      </w:r>
      <w:r>
        <w:t>，</w:t>
      </w:r>
      <w:r w:rsidR="00D31B1E" w:rsidRPr="00846B45">
        <w:rPr>
          <w:noProof/>
          <w:position w:val="-12"/>
        </w:rPr>
        <w:object w:dxaOrig="279" w:dyaOrig="360" w14:anchorId="6ACE4855">
          <v:shape id="_x0000_i1212" type="#_x0000_t75" alt="" style="width:13.5pt;height:22.5pt;mso-width-percent:0;mso-height-percent:0;mso-width-percent:0;mso-height-percent:0" o:ole="">
            <v:imagedata r:id="rId383" o:title=""/>
          </v:shape>
          <o:OLEObject Type="Embed" ProgID="Equation.DSMT4" ShapeID="_x0000_i1212" DrawAspect="Content" ObjectID="_1653038828" r:id="rId384"/>
        </w:object>
      </w:r>
      <w:r>
        <w:t>为习题表征的维度</w:t>
      </w:r>
      <w:r w:rsidR="000B1A28">
        <w:t>。</w:t>
      </w:r>
      <w:r w:rsidR="000B1A28">
        <w:rPr>
          <w:rFonts w:hint="eastAsia"/>
        </w:rPr>
        <w:t>文本</w:t>
      </w:r>
      <w:r w:rsidR="000B1A28">
        <w:t>截断长度</w:t>
      </w:r>
      <w:r w:rsidR="000B1A28">
        <w:t>L</w:t>
      </w:r>
      <w:r w:rsidR="00CE2037">
        <w:t>在实验中设置</w:t>
      </w:r>
      <w:r w:rsidR="000B1A28">
        <w:t>为</w:t>
      </w:r>
      <w:r w:rsidR="000B1A28">
        <w:t>128</w:t>
      </w:r>
      <w:r w:rsidR="000B1A28">
        <w:t>，</w:t>
      </w:r>
      <w:r w:rsidR="00CE2037">
        <w:t>由于</w:t>
      </w:r>
      <w:r w:rsidR="00CE2037">
        <w:rPr>
          <w:rFonts w:hint="eastAsia"/>
        </w:rPr>
        <w:t>Transformer</w:t>
      </w:r>
      <w:r w:rsidR="00CE2037">
        <w:rPr>
          <w:rFonts w:hint="eastAsia"/>
        </w:rPr>
        <w:t>的结构特性，</w:t>
      </w:r>
      <w:r w:rsidR="00CE2037" w:rsidRPr="00846B45">
        <w:rPr>
          <w:noProof/>
          <w:position w:val="-12"/>
        </w:rPr>
        <w:object w:dxaOrig="279" w:dyaOrig="360" w14:anchorId="66AC143A">
          <v:shape id="_x0000_i1213" type="#_x0000_t75" alt="" style="width:13.5pt;height:22.5pt;mso-width-percent:0;mso-height-percent:0;mso-width-percent:0;mso-height-percent:0" o:ole="">
            <v:imagedata r:id="rId383" o:title=""/>
          </v:shape>
          <o:OLEObject Type="Embed" ProgID="Equation.DSMT4" ShapeID="_x0000_i1213" DrawAspect="Content" ObjectID="_1653038829" r:id="rId385"/>
        </w:object>
      </w:r>
      <w:r w:rsidR="00CE2037">
        <w:rPr>
          <w:noProof/>
        </w:rPr>
        <w:t>必须为</w:t>
      </w:r>
      <w:r w:rsidR="00CE2037">
        <w:rPr>
          <w:rFonts w:hint="eastAsia"/>
          <w:noProof/>
        </w:rPr>
        <w:t>1</w:t>
      </w:r>
      <w:r w:rsidR="00CE2037">
        <w:rPr>
          <w:noProof/>
        </w:rPr>
        <w:t>28</w:t>
      </w:r>
      <w:r w:rsidR="00CE2037">
        <w:rPr>
          <w:noProof/>
        </w:rPr>
        <w:t>的整数倍。</w:t>
      </w:r>
      <w:r w:rsidR="000B1A28">
        <w:rPr>
          <w:rFonts w:hint="eastAsia"/>
        </w:rPr>
        <w:t>在本论文中将</w:t>
      </w:r>
      <w:r w:rsidR="000B1A28" w:rsidRPr="00846B45">
        <w:rPr>
          <w:noProof/>
          <w:position w:val="-12"/>
        </w:rPr>
        <w:object w:dxaOrig="279" w:dyaOrig="360" w14:anchorId="5FB1902A">
          <v:shape id="_x0000_i1214" type="#_x0000_t75" alt="" style="width:13.5pt;height:22.5pt;mso-width-percent:0;mso-height-percent:0;mso-width-percent:0;mso-height-percent:0" o:ole="">
            <v:imagedata r:id="rId383" o:title=""/>
          </v:shape>
          <o:OLEObject Type="Embed" ProgID="Equation.DSMT4" ShapeID="_x0000_i1214" DrawAspect="Content" ObjectID="_1653038830" r:id="rId386"/>
        </w:object>
      </w:r>
      <w:r w:rsidR="00531657">
        <w:rPr>
          <w:rFonts w:hint="eastAsia"/>
        </w:rPr>
        <w:t>设置为</w:t>
      </w:r>
      <w:r w:rsidR="00531657">
        <w:rPr>
          <w:rFonts w:hint="eastAsia"/>
        </w:rPr>
        <w:t>768</w:t>
      </w:r>
      <w:r w:rsidR="00531657">
        <w:rPr>
          <w:rFonts w:hint="eastAsia"/>
        </w:rPr>
        <w:t>，与</w:t>
      </w:r>
      <w:r w:rsidR="00531657">
        <w:rPr>
          <w:rFonts w:hint="eastAsia"/>
        </w:rPr>
        <w:t>B</w:t>
      </w:r>
      <w:r w:rsidR="00531657">
        <w:t>ERT</w:t>
      </w:r>
      <w:r w:rsidR="00531657">
        <w:fldChar w:fldCharType="begin"/>
      </w:r>
      <w:r w:rsidR="00BE2D93">
        <w:instrText xml:space="preserve"> ADDIN NE.Ref.{2A34C6C0-9D3C-4DD0-8646-2BD5828220E4}</w:instrText>
      </w:r>
      <w:r w:rsidR="00531657">
        <w:fldChar w:fldCharType="separate"/>
      </w:r>
      <w:r w:rsidR="00BE2D93">
        <w:rPr>
          <w:rFonts w:ascii="宋体" w:cs="宋体"/>
          <w:color w:val="080000"/>
          <w:kern w:val="0"/>
          <w:vertAlign w:val="superscript"/>
        </w:rPr>
        <w:t>[10]</w:t>
      </w:r>
      <w:r w:rsidR="00531657">
        <w:fldChar w:fldCharType="end"/>
      </w:r>
      <w:r w:rsidR="00531657">
        <w:rPr>
          <w:rFonts w:hint="eastAsia"/>
        </w:rPr>
        <w:t>模型一致</w:t>
      </w:r>
      <w:r w:rsidR="00097350">
        <w:t>。</w:t>
      </w:r>
    </w:p>
    <w:p w14:paraId="397BAA8F" w14:textId="63E1BEA1" w:rsidR="001D6B85" w:rsidRDefault="004F168D" w:rsidP="001D6B85">
      <w:pPr>
        <w:widowControl/>
        <w:adjustRightInd/>
        <w:snapToGrid/>
        <w:spacing w:line="240" w:lineRule="auto"/>
        <w:ind w:firstLineChars="0" w:firstLine="0"/>
        <w:jc w:val="center"/>
      </w:pPr>
      <w:r>
        <w:rPr>
          <w:noProof/>
        </w:rPr>
        <w:drawing>
          <wp:inline distT="0" distB="0" distL="0" distR="0" wp14:anchorId="665B01F9" wp14:editId="2189B08B">
            <wp:extent cx="2809875" cy="230344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ert.jpg"/>
                    <pic:cNvPicPr/>
                  </pic:nvPicPr>
                  <pic:blipFill>
                    <a:blip r:embed="rId387" cstate="print">
                      <a:extLst>
                        <a:ext uri="{28A0092B-C50C-407E-A947-70E740481C1C}">
                          <a14:useLocalDpi xmlns:a14="http://schemas.microsoft.com/office/drawing/2010/main" val="0"/>
                        </a:ext>
                      </a:extLst>
                    </a:blip>
                    <a:stretch>
                      <a:fillRect/>
                    </a:stretch>
                  </pic:blipFill>
                  <pic:spPr>
                    <a:xfrm>
                      <a:off x="0" y="0"/>
                      <a:ext cx="2826388" cy="2316981"/>
                    </a:xfrm>
                    <a:prstGeom prst="rect">
                      <a:avLst/>
                    </a:prstGeom>
                  </pic:spPr>
                </pic:pic>
              </a:graphicData>
            </a:graphic>
          </wp:inline>
        </w:drawing>
      </w:r>
    </w:p>
    <w:p w14:paraId="584AF269" w14:textId="721CDC92" w:rsidR="001D6B85" w:rsidRDefault="001D6B85" w:rsidP="00DE674F">
      <w:pPr>
        <w:widowControl/>
        <w:adjustRightInd/>
        <w:snapToGrid/>
        <w:spacing w:beforeLines="50" w:before="156"/>
        <w:ind w:firstLineChars="0" w:firstLine="0"/>
        <w:jc w:val="center"/>
        <w:rPr>
          <w:sz w:val="21"/>
          <w:szCs w:val="21"/>
        </w:rPr>
      </w:pPr>
      <w:r>
        <w:rPr>
          <w:sz w:val="21"/>
          <w:szCs w:val="21"/>
        </w:rPr>
        <w:t>图</w:t>
      </w:r>
      <w:r>
        <w:rPr>
          <w:sz w:val="21"/>
          <w:szCs w:val="21"/>
        </w:rPr>
        <w:t>4-</w:t>
      </w:r>
      <w:r w:rsidR="00415004">
        <w:rPr>
          <w:sz w:val="21"/>
          <w:szCs w:val="21"/>
        </w:rPr>
        <w:t>3</w:t>
      </w:r>
      <w:r>
        <w:rPr>
          <w:sz w:val="21"/>
          <w:szCs w:val="21"/>
        </w:rPr>
        <w:t xml:space="preserve"> SBERT</w:t>
      </w:r>
      <w:r>
        <w:rPr>
          <w:sz w:val="21"/>
          <w:szCs w:val="21"/>
        </w:rPr>
        <w:t>模型架构</w:t>
      </w:r>
    </w:p>
    <w:p w14:paraId="4E428467" w14:textId="2C8ABFD9" w:rsidR="001D6B85" w:rsidRPr="001D6B85" w:rsidRDefault="001D6B85" w:rsidP="00DE674F">
      <w:pPr>
        <w:widowControl/>
        <w:adjustRightInd/>
        <w:snapToGrid/>
        <w:spacing w:afterLines="50" w:after="156"/>
        <w:ind w:firstLineChars="0" w:firstLine="0"/>
        <w:jc w:val="center"/>
        <w:rPr>
          <w:sz w:val="21"/>
          <w:szCs w:val="21"/>
        </w:rPr>
      </w:pPr>
      <w:r>
        <w:rPr>
          <w:sz w:val="21"/>
          <w:szCs w:val="21"/>
        </w:rPr>
        <w:t>Figure 4-</w:t>
      </w:r>
      <w:r w:rsidR="00415004">
        <w:rPr>
          <w:sz w:val="21"/>
          <w:szCs w:val="21"/>
        </w:rPr>
        <w:t>3</w:t>
      </w:r>
      <w:r>
        <w:rPr>
          <w:sz w:val="21"/>
          <w:szCs w:val="21"/>
        </w:rPr>
        <w:t xml:space="preserve"> Structure of SBERT Model</w:t>
      </w:r>
    </w:p>
    <w:p w14:paraId="68DE5096" w14:textId="2EB7E76E" w:rsidR="00F92A48" w:rsidRPr="008005FE" w:rsidRDefault="00156E6D" w:rsidP="001D6B85">
      <w:pPr>
        <w:widowControl/>
        <w:adjustRightInd/>
        <w:snapToGrid/>
        <w:spacing w:line="400" w:lineRule="atLeast"/>
        <w:ind w:firstLineChars="0" w:firstLine="482"/>
      </w:pPr>
      <w:r>
        <w:t>为实现该模型的构建，</w:t>
      </w:r>
      <w:r>
        <w:rPr>
          <w:rFonts w:hint="eastAsia"/>
        </w:rPr>
        <w:t>本文</w:t>
      </w:r>
      <w:r w:rsidR="008005FE">
        <w:t>利用基于</w:t>
      </w:r>
      <w:r w:rsidR="008005FE">
        <w:t>python</w:t>
      </w:r>
      <w:r w:rsidR="008005FE">
        <w:t>语言的神经网络框架</w:t>
      </w:r>
      <w:r w:rsidR="002E3975">
        <w:t>P</w:t>
      </w:r>
      <w:r w:rsidR="002E3975">
        <w:rPr>
          <w:rFonts w:hint="eastAsia"/>
        </w:rPr>
        <w:t>yTorch</w:t>
      </w:r>
      <w:r w:rsidR="008005FE">
        <w:t>进行具体实现。</w:t>
      </w:r>
      <w:r w:rsidR="00D02BC1">
        <w:rPr>
          <w:rFonts w:hint="eastAsia"/>
        </w:rPr>
        <w:t>首先，对模型进行初始化</w:t>
      </w:r>
      <w:r w:rsidR="001E5C70">
        <w:rPr>
          <w:rFonts w:hint="eastAsia"/>
        </w:rPr>
        <w:t>设置</w:t>
      </w:r>
      <w:r w:rsidR="00D02BC1">
        <w:rPr>
          <w:rFonts w:hint="eastAsia"/>
        </w:rPr>
        <w:t>。</w:t>
      </w:r>
      <w:r w:rsidR="008005FE">
        <w:t>在分词时，下载谷歌发布的中文词典</w:t>
      </w:r>
      <w:r w:rsidR="008005FE">
        <w:t>vocab.txt</w:t>
      </w:r>
      <w:r w:rsidR="00A9775B">
        <w:t>以进行基于字的分词。在初始化词向量、模型矩阵向量等参数时，</w:t>
      </w:r>
      <w:r w:rsidR="008005FE">
        <w:t>用继承得到父类</w:t>
      </w:r>
      <w:r w:rsidR="008005FE">
        <w:t>BertModel</w:t>
      </w:r>
      <w:r w:rsidR="008005FE">
        <w:t>的所有结构设置，并通过下载了谷歌中文预训练后的</w:t>
      </w:r>
      <w:r w:rsidR="008005FE">
        <w:t>BERT</w:t>
      </w:r>
      <w:r w:rsidR="008005FE">
        <w:t>模型将模型参数进行载入（从</w:t>
      </w:r>
      <w:r w:rsidR="008005FE">
        <w:t>tensorflow</w:t>
      </w:r>
      <w:r w:rsidR="008005FE">
        <w:t>存储模型类型</w:t>
      </w:r>
      <w:r w:rsidR="008005FE">
        <w:t>ckpt</w:t>
      </w:r>
      <w:r w:rsidR="008005FE">
        <w:t>转化为</w:t>
      </w:r>
      <w:r w:rsidR="002E3975">
        <w:t>P</w:t>
      </w:r>
      <w:r w:rsidR="002E3975">
        <w:rPr>
          <w:rFonts w:hint="eastAsia"/>
        </w:rPr>
        <w:t>yTorch</w:t>
      </w:r>
      <w:r w:rsidR="008005FE">
        <w:t>存储模型类型</w:t>
      </w:r>
      <w:r w:rsidR="008005FE">
        <w:t>bin</w:t>
      </w:r>
      <w:r w:rsidR="00A9775B">
        <w:t>）。在超参数设置方面，</w:t>
      </w:r>
      <w:r w:rsidR="008005FE">
        <w:t>将该模型分类重要参数</w:t>
      </w:r>
      <w:r w:rsidR="008005FE">
        <w:t>num_label</w:t>
      </w:r>
      <w:r w:rsidR="008005FE">
        <w:t>设置为</w:t>
      </w:r>
      <w:r w:rsidR="008005FE">
        <w:t>2</w:t>
      </w:r>
      <w:r w:rsidR="008005FE">
        <w:t>（</w:t>
      </w:r>
      <w:r w:rsidR="008005FE">
        <w:t>0</w:t>
      </w:r>
      <w:r w:rsidR="008005FE">
        <w:t>代表两习题输入相似，</w:t>
      </w:r>
      <w:r w:rsidR="008005FE">
        <w:t>1</w:t>
      </w:r>
      <w:r w:rsidR="008005FE">
        <w:t>代表两习题输入不相似）。其他超参数通过读入谷歌公布的</w:t>
      </w:r>
      <w:r w:rsidR="008005FE">
        <w:t>bert_config.json</w:t>
      </w:r>
      <w:r w:rsidR="008005FE">
        <w:t>传入模型的</w:t>
      </w:r>
      <w:r w:rsidR="008005FE">
        <w:t>config</w:t>
      </w:r>
      <w:r w:rsidR="008005FE">
        <w:t>中进行定义，其中包括文本表征维度</w:t>
      </w:r>
      <w:r w:rsidR="008005FE">
        <w:t>hidden_size</w:t>
      </w:r>
      <w:r w:rsidR="008005FE">
        <w:t>（设置为</w:t>
      </w:r>
      <w:r w:rsidR="008005FE">
        <w:t>768</w:t>
      </w:r>
      <w:r w:rsidR="008005FE">
        <w:t>）、隐藏</w:t>
      </w:r>
      <w:r w:rsidR="008005FE">
        <w:t>dropout</w:t>
      </w:r>
      <w:r w:rsidR="008005FE">
        <w:t>概率</w:t>
      </w:r>
      <w:r w:rsidR="008005FE">
        <w:t>hidden_dropout_prob</w:t>
      </w:r>
      <w:r w:rsidR="008005FE">
        <w:t>（设置为</w:t>
      </w:r>
      <w:r w:rsidR="008005FE">
        <w:t>0.1</w:t>
      </w:r>
      <w:r w:rsidR="008005FE">
        <w:t>）等。</w:t>
      </w:r>
    </w:p>
    <w:p w14:paraId="60C1177C" w14:textId="2B8FE92C" w:rsidR="00F92A48" w:rsidRDefault="001E5C70" w:rsidP="009F4EBF">
      <w:pPr>
        <w:widowControl/>
        <w:adjustRightInd/>
        <w:snapToGrid/>
        <w:ind w:firstLineChars="0" w:firstLine="482"/>
      </w:pPr>
      <w:r>
        <w:rPr>
          <w:rFonts w:hint="eastAsia"/>
        </w:rPr>
        <w:t>接着</w:t>
      </w:r>
      <w:r w:rsidR="00156E6D">
        <w:rPr>
          <w:rFonts w:hint="eastAsia"/>
        </w:rPr>
        <w:t>本文</w:t>
      </w:r>
      <w:r w:rsidR="00F92A48">
        <w:t>利用</w:t>
      </w:r>
      <w:r w:rsidR="00F92A48">
        <w:t>nn</w:t>
      </w:r>
      <w:r w:rsidR="00F92A48">
        <w:t>模块中的</w:t>
      </w:r>
      <w:r w:rsidR="00F92A48">
        <w:t>Linear</w:t>
      </w:r>
      <w:r w:rsidR="00F92A48">
        <w:t>模块搭建了一个输入维度为</w:t>
      </w:r>
      <w:r w:rsidR="00F92A48">
        <w:t>hidden_size</w:t>
      </w:r>
      <w:r w:rsidR="00F92A48">
        <w:t>，输出维度为</w:t>
      </w:r>
      <w:r w:rsidR="00F92A48">
        <w:t>num_label</w:t>
      </w:r>
      <w:r w:rsidR="00F92A48">
        <w:t>的全连接层，利用</w:t>
      </w:r>
      <w:r w:rsidR="00F92A48">
        <w:t>nn</w:t>
      </w:r>
      <w:r w:rsidR="00F92A48">
        <w:t>模块中的</w:t>
      </w:r>
      <w:r w:rsidR="00F92A48">
        <w:t>Dropout</w:t>
      </w:r>
      <w:r w:rsidR="00F92A48">
        <w:t>模块搭建了</w:t>
      </w:r>
      <w:r w:rsidR="00F92A48">
        <w:t>dropout</w:t>
      </w:r>
      <w:r w:rsidR="00F92A48">
        <w:t>概率为</w:t>
      </w:r>
      <w:r w:rsidR="00F92A48">
        <w:t>hidden_dropout_prob</w:t>
      </w:r>
      <w:r w:rsidR="00F92A48">
        <w:t>的</w:t>
      </w:r>
      <w:r w:rsidR="00F92A48">
        <w:t>dropout</w:t>
      </w:r>
      <w:r w:rsidR="00F92A48">
        <w:t>层，同时，还搭建了</w:t>
      </w:r>
      <w:r w:rsidR="00F92A48">
        <w:t>softmax</w:t>
      </w:r>
      <w:r w:rsidR="00A9775B">
        <w:t>层和计算损失函数所用到的交叉熵函数。通过调用和串联模块</w:t>
      </w:r>
      <w:r w:rsidR="00F92A48">
        <w:t>完成了</w:t>
      </w:r>
      <w:r w:rsidR="00F92A48">
        <w:t>SBERT</w:t>
      </w:r>
      <w:r w:rsidR="00F92A48">
        <w:t>模型的代码搭建。</w:t>
      </w:r>
      <w:r w:rsidR="00F92A48">
        <w:t>forward</w:t>
      </w:r>
      <w:r w:rsidR="00F92A48">
        <w:t>函数在完成模型逻辑后可以用于训练的反向传播，在训练数据集进行输入并通过向量计算得到最终的</w:t>
      </w:r>
      <w:r w:rsidR="00F92A48">
        <w:t>loss</w:t>
      </w:r>
      <w:r w:rsidR="00F92A48">
        <w:t>后，通过</w:t>
      </w:r>
      <w:r w:rsidR="00F92A48">
        <w:t>loss.backward()</w:t>
      </w:r>
      <w:r w:rsidR="00F92A48">
        <w:t>可以进行模型参数的更新。在计算梯度时，本论文利用</w:t>
      </w:r>
      <w:r w:rsidR="00F92A48">
        <w:t>Adam</w:t>
      </w:r>
      <w:r w:rsidR="00F92A48">
        <w:t>优化器对参数更新进行调整。</w:t>
      </w:r>
    </w:p>
    <w:p w14:paraId="71804B8A" w14:textId="7A4D66C1" w:rsidR="00F92A48" w:rsidRDefault="00F92A48">
      <w:pPr>
        <w:pStyle w:val="32"/>
        <w:rPr>
          <w:rFonts w:ascii="黑体" w:hAnsi="黑体" w:cs="黑体"/>
          <w:szCs w:val="21"/>
        </w:rPr>
      </w:pPr>
      <w:bookmarkStart w:id="84" w:name="_Toc40538704"/>
      <w:r w:rsidRPr="00BE7A13">
        <w:lastRenderedPageBreak/>
        <w:t xml:space="preserve">4.2.2 </w:t>
      </w:r>
      <w:r w:rsidR="00DE674F" w:rsidRPr="00BE7A13">
        <w:t xml:space="preserve"> </w:t>
      </w:r>
      <w:r w:rsidRPr="008901CC">
        <w:t>TBERT</w:t>
      </w:r>
      <w:r>
        <w:rPr>
          <w:rFonts w:ascii="黑体" w:hAnsi="黑体" w:cs="黑体" w:hint="eastAsia"/>
        </w:rPr>
        <w:t>模型</w:t>
      </w:r>
      <w:bookmarkEnd w:id="84"/>
    </w:p>
    <w:p w14:paraId="61DED7FB" w14:textId="77777777" w:rsidR="008005FE" w:rsidRDefault="008005FE" w:rsidP="008005FE">
      <w:pPr>
        <w:widowControl/>
        <w:adjustRightInd/>
        <w:snapToGrid/>
        <w:ind w:firstLineChars="0" w:firstLine="482"/>
      </w:pPr>
      <w:r>
        <w:t>基于</w:t>
      </w:r>
      <w:r>
        <w:t>Triplet</w:t>
      </w:r>
      <w:r>
        <w:t>架构所设计的</w:t>
      </w:r>
      <w:r>
        <w:t>TBERT</w:t>
      </w:r>
      <w:r>
        <w:t>模型结构如图</w:t>
      </w:r>
      <w:r>
        <w:t>4-</w:t>
      </w:r>
      <w:r w:rsidR="00FB4824">
        <w:t>4</w:t>
      </w:r>
      <w:r>
        <w:t>所示：同时输入一道原题</w:t>
      </w:r>
      <w:r w:rsidR="00D31B1E" w:rsidRPr="00DE365E">
        <w:rPr>
          <w:noProof/>
          <w:position w:val="-6"/>
        </w:rPr>
        <w:object w:dxaOrig="279" w:dyaOrig="279" w14:anchorId="7A7D72C6">
          <v:shape id="_x0000_i1215" type="#_x0000_t75" alt="" style="width:13.5pt;height:13.5pt;mso-width-percent:0;mso-height-percent:0;mso-width-percent:0;mso-height-percent:0" o:ole="">
            <v:imagedata r:id="rId388" o:title=""/>
          </v:shape>
          <o:OLEObject Type="Embed" ProgID="Equation.DSMT4" ShapeID="_x0000_i1215" DrawAspect="Content" ObjectID="_1653038831" r:id="rId389"/>
        </w:object>
      </w:r>
      <w:r>
        <w:t>和另两道习题</w:t>
      </w:r>
      <w:r w:rsidR="00D31B1E" w:rsidRPr="00DE365E">
        <w:rPr>
          <w:noProof/>
          <w:position w:val="-6"/>
        </w:rPr>
        <w:object w:dxaOrig="300" w:dyaOrig="279" w14:anchorId="04129FC6">
          <v:shape id="_x0000_i1216" type="#_x0000_t75" alt="" style="width:13.5pt;height:13.5pt;mso-width-percent:0;mso-height-percent:0;mso-width-percent:0;mso-height-percent:0" o:ole="">
            <v:imagedata r:id="rId390" o:title=""/>
          </v:shape>
          <o:OLEObject Type="Embed" ProgID="Equation.DSMT4" ShapeID="_x0000_i1216" DrawAspect="Content" ObjectID="_1653038832" r:id="rId391"/>
        </w:object>
      </w:r>
      <w:r>
        <w:t>、</w:t>
      </w:r>
      <w:r w:rsidR="00D31B1E" w:rsidRPr="00DE365E">
        <w:rPr>
          <w:noProof/>
          <w:position w:val="-6"/>
        </w:rPr>
        <w:object w:dxaOrig="300" w:dyaOrig="279" w14:anchorId="34D8C824">
          <v:shape id="_x0000_i1217" type="#_x0000_t75" alt="" style="width:13.5pt;height:13.5pt;mso-width-percent:0;mso-height-percent:0;mso-width-percent:0;mso-height-percent:0" o:ole="">
            <v:imagedata r:id="rId392" o:title=""/>
          </v:shape>
          <o:OLEObject Type="Embed" ProgID="Equation.DSMT4" ShapeID="_x0000_i1217" DrawAspect="Content" ObjectID="_1653038833" r:id="rId393"/>
        </w:object>
      </w:r>
      <w:r>
        <w:t>（包括一道相似题和一道不相似题，顺序随机），三道习题同时通过三个具有相同结构和权重的</w:t>
      </w:r>
      <w:r>
        <w:t>BERT</w:t>
      </w:r>
      <w:r>
        <w:t>模型得到三个习题表征，将</w:t>
      </w:r>
      <w:r w:rsidR="00D31B1E" w:rsidRPr="00DE365E">
        <w:rPr>
          <w:noProof/>
          <w:position w:val="-6"/>
        </w:rPr>
        <w:object w:dxaOrig="279" w:dyaOrig="279" w14:anchorId="0C434BCA">
          <v:shape id="_x0000_i1218" type="#_x0000_t75" alt="" style="width:13.5pt;height:13.5pt;mso-width-percent:0;mso-height-percent:0;mso-width-percent:0;mso-height-percent:0" o:ole="">
            <v:imagedata r:id="rId394" o:title=""/>
          </v:shape>
          <o:OLEObject Type="Embed" ProgID="Equation.DSMT4" ShapeID="_x0000_i1218" DrawAspect="Content" ObjectID="_1653038834" r:id="rId395"/>
        </w:object>
      </w:r>
      <w:r>
        <w:t>和</w:t>
      </w:r>
      <w:r w:rsidR="00D31B1E" w:rsidRPr="00DE365E">
        <w:rPr>
          <w:noProof/>
          <w:position w:val="-6"/>
        </w:rPr>
        <w:object w:dxaOrig="300" w:dyaOrig="279" w14:anchorId="4133ED4A">
          <v:shape id="_x0000_i1219" type="#_x0000_t75" alt="" style="width:13.5pt;height:13.5pt;mso-width-percent:0;mso-height-percent:0;mso-width-percent:0;mso-height-percent:0" o:ole="">
            <v:imagedata r:id="rId390" o:title=""/>
          </v:shape>
          <o:OLEObject Type="Embed" ProgID="Equation.DSMT4" ShapeID="_x0000_i1219" DrawAspect="Content" ObjectID="_1653038835" r:id="rId396"/>
        </w:object>
      </w:r>
      <w:r>
        <w:t>的表征</w:t>
      </w:r>
      <w:r w:rsidR="001F5928" w:rsidRPr="00846B45">
        <w:rPr>
          <w:noProof/>
          <w:position w:val="-12"/>
        </w:rPr>
        <w:object w:dxaOrig="340" w:dyaOrig="360" w14:anchorId="06C2CB55">
          <v:shape id="_x0000_i1220" type="#_x0000_t75" alt="" style="width:19.5pt;height:22.5pt" o:ole="">
            <v:imagedata r:id="rId397" o:title=""/>
          </v:shape>
          <o:OLEObject Type="Embed" ProgID="Equation.DSMT4" ShapeID="_x0000_i1220" DrawAspect="Content" ObjectID="_1653038836" r:id="rId398"/>
        </w:object>
      </w:r>
      <w:r>
        <w:t>和</w:t>
      </w:r>
      <w:r w:rsidR="00D31B1E" w:rsidRPr="00846B45">
        <w:rPr>
          <w:noProof/>
          <w:position w:val="-12"/>
        </w:rPr>
        <w:object w:dxaOrig="360" w:dyaOrig="360" w14:anchorId="1D546314">
          <v:shape id="_x0000_i1221" type="#_x0000_t75" alt="" style="width:22.5pt;height:22.5pt;mso-width-percent:0;mso-height-percent:0;mso-width-percent:0;mso-height-percent:0" o:ole="">
            <v:imagedata r:id="rId373" o:title=""/>
          </v:shape>
          <o:OLEObject Type="Embed" ProgID="Equation.DSMT4" ShapeID="_x0000_i1221" DrawAspect="Content" ObjectID="_1653038837" r:id="rId399"/>
        </w:object>
      </w:r>
      <w:r>
        <w:t>相减并取绝对值得到它们在空间中的差别</w:t>
      </w:r>
      <w:r w:rsidR="00817B39" w:rsidRPr="00846B45">
        <w:rPr>
          <w:noProof/>
          <w:position w:val="-12"/>
        </w:rPr>
        <w:object w:dxaOrig="260" w:dyaOrig="360" w14:anchorId="4C9B891B">
          <v:shape id="_x0000_i1222" type="#_x0000_t75" alt="" style="width:16.5pt;height:22.5pt" o:ole="">
            <v:imagedata r:id="rId400" o:title=""/>
          </v:shape>
          <o:OLEObject Type="Embed" ProgID="Equation.DSMT4" ShapeID="_x0000_i1222" DrawAspect="Content" ObjectID="_1653038838" r:id="rId401"/>
        </w:object>
      </w:r>
      <w:r>
        <w:t>，将</w:t>
      </w:r>
      <w:r w:rsidR="00D31B1E" w:rsidRPr="00DE365E">
        <w:rPr>
          <w:noProof/>
          <w:position w:val="-6"/>
        </w:rPr>
        <w:object w:dxaOrig="279" w:dyaOrig="279" w14:anchorId="6CEC7714">
          <v:shape id="_x0000_i1223" type="#_x0000_t75" alt="" style="width:13.5pt;height:13.5pt;mso-width-percent:0;mso-height-percent:0;mso-width-percent:0;mso-height-percent:0" o:ole="">
            <v:imagedata r:id="rId394" o:title=""/>
          </v:shape>
          <o:OLEObject Type="Embed" ProgID="Equation.DSMT4" ShapeID="_x0000_i1223" DrawAspect="Content" ObjectID="_1653038839" r:id="rId402"/>
        </w:object>
      </w:r>
      <w:r>
        <w:t>和</w:t>
      </w:r>
      <w:r w:rsidR="00D31B1E" w:rsidRPr="00DE365E">
        <w:rPr>
          <w:noProof/>
          <w:position w:val="-6"/>
        </w:rPr>
        <w:object w:dxaOrig="300" w:dyaOrig="279" w14:anchorId="5A2C7BA9">
          <v:shape id="_x0000_i1224" type="#_x0000_t75" alt="" style="width:13.5pt;height:13.5pt;mso-width-percent:0;mso-height-percent:0;mso-width-percent:0;mso-height-percent:0" o:ole="">
            <v:imagedata r:id="rId392" o:title=""/>
          </v:shape>
          <o:OLEObject Type="Embed" ProgID="Equation.DSMT4" ShapeID="_x0000_i1224" DrawAspect="Content" ObjectID="_1653038840" r:id="rId403"/>
        </w:object>
      </w:r>
      <w:r>
        <w:t>的表征</w:t>
      </w:r>
      <w:r w:rsidR="00817B39" w:rsidRPr="00846B45">
        <w:rPr>
          <w:noProof/>
          <w:position w:val="-12"/>
        </w:rPr>
        <w:object w:dxaOrig="340" w:dyaOrig="360" w14:anchorId="032EF29B">
          <v:shape id="_x0000_i1225" type="#_x0000_t75" alt="" style="width:19.5pt;height:22.5pt" o:ole="">
            <v:imagedata r:id="rId397" o:title=""/>
          </v:shape>
          <o:OLEObject Type="Embed" ProgID="Equation.DSMT4" ShapeID="_x0000_i1225" DrawAspect="Content" ObjectID="_1653038841" r:id="rId404"/>
        </w:object>
      </w:r>
      <w:r>
        <w:t>和</w:t>
      </w:r>
      <w:r w:rsidR="00D31B1E" w:rsidRPr="00846B45">
        <w:rPr>
          <w:noProof/>
          <w:position w:val="-12"/>
        </w:rPr>
        <w:object w:dxaOrig="360" w:dyaOrig="360" w14:anchorId="0CE47F70">
          <v:shape id="_x0000_i1226" type="#_x0000_t75" alt="" style="width:22.5pt;height:22.5pt;mso-width-percent:0;mso-height-percent:0;mso-width-percent:0;mso-height-percent:0" o:ole="">
            <v:imagedata r:id="rId405" o:title=""/>
          </v:shape>
          <o:OLEObject Type="Embed" ProgID="Equation.DSMT4" ShapeID="_x0000_i1226" DrawAspect="Content" ObjectID="_1653038842" r:id="rId406"/>
        </w:object>
      </w:r>
      <w:r>
        <w:t>相减并取绝对值得到它们在空间中的差别</w:t>
      </w:r>
      <w:r w:rsidR="001F5928" w:rsidRPr="00846B45">
        <w:rPr>
          <w:noProof/>
          <w:position w:val="-12"/>
        </w:rPr>
        <w:object w:dxaOrig="300" w:dyaOrig="360" w14:anchorId="54905876">
          <v:shape id="_x0000_i1227" type="#_x0000_t75" alt="" style="width:18.75pt;height:22.5pt" o:ole="">
            <v:imagedata r:id="rId407" o:title=""/>
          </v:shape>
          <o:OLEObject Type="Embed" ProgID="Equation.DSMT4" ShapeID="_x0000_i1227" DrawAspect="Content" ObjectID="_1653038843" r:id="rId408"/>
        </w:object>
      </w:r>
      <w:r>
        <w:t>，最后模型将</w:t>
      </w:r>
      <w:r w:rsidR="00817B39" w:rsidRPr="00846B45">
        <w:rPr>
          <w:noProof/>
          <w:position w:val="-12"/>
        </w:rPr>
        <w:object w:dxaOrig="260" w:dyaOrig="360" w14:anchorId="1BA1D7C3">
          <v:shape id="_x0000_i1228" type="#_x0000_t75" alt="" style="width:16.5pt;height:22.5pt" o:ole="">
            <v:imagedata r:id="rId409" o:title=""/>
          </v:shape>
          <o:OLEObject Type="Embed" ProgID="Equation.DSMT4" ShapeID="_x0000_i1228" DrawAspect="Content" ObjectID="_1653038844" r:id="rId410"/>
        </w:object>
      </w:r>
      <w:r>
        <w:t>和</w:t>
      </w:r>
      <w:r w:rsidR="001F5928" w:rsidRPr="00846B45">
        <w:rPr>
          <w:noProof/>
          <w:position w:val="-12"/>
        </w:rPr>
        <w:object w:dxaOrig="300" w:dyaOrig="360" w14:anchorId="7AB4A28F">
          <v:shape id="_x0000_i1229" type="#_x0000_t75" alt="" style="width:18.75pt;height:22.5pt" o:ole="">
            <v:imagedata r:id="rId407" o:title=""/>
          </v:shape>
          <o:OLEObject Type="Embed" ProgID="Equation.DSMT4" ShapeID="_x0000_i1229" DrawAspect="Content" ObjectID="_1653038845" r:id="rId411"/>
        </w:object>
      </w:r>
      <w:r>
        <w:t>相减后的结果送入全连接网络中预测原题</w:t>
      </w:r>
      <w:r w:rsidR="00D31B1E" w:rsidRPr="00DE365E">
        <w:rPr>
          <w:noProof/>
          <w:position w:val="-6"/>
        </w:rPr>
        <w:object w:dxaOrig="279" w:dyaOrig="279" w14:anchorId="016FF3ED">
          <v:shape id="_x0000_i1230" type="#_x0000_t75" alt="" style="width:13.5pt;height:13.5pt;mso-width-percent:0;mso-height-percent:0;mso-width-percent:0;mso-height-percent:0" o:ole="">
            <v:imagedata r:id="rId394" o:title=""/>
          </v:shape>
          <o:OLEObject Type="Embed" ProgID="Equation.DSMT4" ShapeID="_x0000_i1230" DrawAspect="Content" ObjectID="_1653038846" r:id="rId412"/>
        </w:object>
      </w:r>
      <w:r>
        <w:t>与哪道题相似（</w:t>
      </w:r>
      <w:r>
        <w:t>0</w:t>
      </w:r>
      <w:r>
        <w:t>表示与第一道题相似，</w:t>
      </w:r>
      <w:r>
        <w:t>1</w:t>
      </w:r>
      <w:r>
        <w:t>表示与第二道题相似）。通常，基于</w:t>
      </w:r>
      <w:r>
        <w:t>Triplet</w:t>
      </w:r>
      <w:r>
        <w:t>架构的模型会比基于</w:t>
      </w:r>
      <w:r>
        <w:t>Siamese</w:t>
      </w:r>
      <w:r>
        <w:t>架构的模型取得更明显的效果，同时更依赖于高质量的训练样本。</w:t>
      </w:r>
    </w:p>
    <w:p w14:paraId="3D1092EC" w14:textId="77777777" w:rsidR="008005FE" w:rsidRDefault="008005FE" w:rsidP="008005FE">
      <w:pPr>
        <w:widowControl/>
        <w:adjustRightInd/>
        <w:snapToGrid/>
        <w:ind w:firstLineChars="0" w:firstLine="482"/>
      </w:pPr>
      <w:r>
        <w:t>具体的，该模型的操作如</w:t>
      </w:r>
      <w:r>
        <w:rPr>
          <w:rFonts w:hint="eastAsia"/>
        </w:rPr>
        <w:t>公式（</w:t>
      </w:r>
      <w:r>
        <w:rPr>
          <w:rFonts w:hint="eastAsia"/>
        </w:rPr>
        <w:t>4-3</w:t>
      </w:r>
      <w:r>
        <w:rPr>
          <w:rFonts w:hint="eastAsia"/>
        </w:rPr>
        <w:t>）</w:t>
      </w:r>
      <w:r w:rsidR="004A6F97">
        <w:rPr>
          <w:rFonts w:hint="eastAsia"/>
        </w:rPr>
        <w:t>~</w:t>
      </w:r>
      <w:r w:rsidR="001D6B85">
        <w:rPr>
          <w:rFonts w:hint="eastAsia"/>
        </w:rPr>
        <w:t>公式（</w:t>
      </w:r>
      <w:r w:rsidR="001D6B85">
        <w:rPr>
          <w:rFonts w:hint="eastAsia"/>
        </w:rPr>
        <w:t>4-6</w:t>
      </w:r>
      <w:r w:rsidR="001D6B85">
        <w:rPr>
          <w:rFonts w:hint="eastAsia"/>
        </w:rPr>
        <w:t>）所示</w:t>
      </w:r>
      <w:r>
        <w:t>：</w:t>
      </w:r>
    </w:p>
    <w:p w14:paraId="3FE1404D" w14:textId="6C70CB4A" w:rsidR="008005FE" w:rsidRPr="00FD7709" w:rsidRDefault="009F5A89" w:rsidP="00B606E9">
      <w:pPr>
        <w:widowControl/>
        <w:wordWrap w:val="0"/>
        <w:adjustRightInd/>
        <w:snapToGrid/>
        <w:spacing w:line="240" w:lineRule="auto"/>
        <w:ind w:firstLineChars="0" w:firstLine="0"/>
        <w:jc w:val="right"/>
        <w:rPr>
          <w:rFonts w:ascii="Cambria Math" w:hAnsi="Cambria Math" w:hint="eastAsia"/>
          <w:oMath/>
        </w:rPr>
      </w:pPr>
      <w:r w:rsidRPr="00AA5F5B">
        <w:rPr>
          <w:noProof/>
          <w:position w:val="-12"/>
        </w:rPr>
        <w:object w:dxaOrig="1440" w:dyaOrig="360" w14:anchorId="214EF098">
          <v:shape id="_x0000_i1231" type="#_x0000_t75" alt="" style="width:75.75pt;height:19.5pt" o:ole="">
            <v:imagedata r:id="rId413" o:title=""/>
          </v:shape>
          <o:OLEObject Type="Embed" ProgID="Equation.DSMT4" ShapeID="_x0000_i1231" DrawAspect="Content" ObjectID="_1653038847" r:id="rId414"/>
        </w:object>
      </w:r>
      <w:r w:rsidR="008005FE">
        <w:rPr>
          <w:rFonts w:hint="eastAsia"/>
        </w:rPr>
        <w:t xml:space="preserve"> </w:t>
      </w:r>
      <w:r w:rsidR="008005FE">
        <w:t xml:space="preserve">          </w:t>
      </w:r>
      <w:r w:rsidR="0013465A">
        <w:t xml:space="preserve">   </w:t>
      </w:r>
      <w:r w:rsidR="008005FE">
        <w:t xml:space="preserve"> </w:t>
      </w:r>
      <w:r w:rsidR="0013465A">
        <w:t xml:space="preserve"> </w:t>
      </w:r>
      <w:r w:rsidR="008005FE">
        <w:t xml:space="preserve">           </w:t>
      </w:r>
      <w:r w:rsidR="008005FE">
        <w:rPr>
          <w:rFonts w:hint="eastAsia"/>
        </w:rPr>
        <w:t>(</w:t>
      </w:r>
      <w:r w:rsidR="008005FE">
        <w:t>4-3)</w:t>
      </w:r>
    </w:p>
    <w:p w14:paraId="3F6C9846" w14:textId="29856454" w:rsidR="008005FE" w:rsidRPr="00FD7709" w:rsidRDefault="009F5A89" w:rsidP="00B606E9">
      <w:pPr>
        <w:widowControl/>
        <w:adjustRightInd/>
        <w:snapToGrid/>
        <w:spacing w:line="240" w:lineRule="auto"/>
        <w:ind w:firstLineChars="0" w:firstLine="0"/>
        <w:jc w:val="right"/>
        <w:rPr>
          <w:rFonts w:ascii="Cambria Math" w:hAnsi="Cambria Math" w:hint="eastAsia"/>
          <w:oMath/>
        </w:rPr>
      </w:pPr>
      <w:r w:rsidRPr="00AA5F5B">
        <w:rPr>
          <w:noProof/>
          <w:position w:val="-12"/>
        </w:rPr>
        <w:object w:dxaOrig="1480" w:dyaOrig="360" w14:anchorId="007527D2">
          <v:shape id="_x0000_i1232" type="#_x0000_t75" alt="" style="width:78pt;height:19.5pt" o:ole="">
            <v:imagedata r:id="rId415" o:title=""/>
          </v:shape>
          <o:OLEObject Type="Embed" ProgID="Equation.DSMT4" ShapeID="_x0000_i1232" DrawAspect="Content" ObjectID="_1653038848" r:id="rId416"/>
        </w:object>
      </w:r>
      <w:r w:rsidR="008005FE">
        <w:rPr>
          <w:rFonts w:hint="eastAsia"/>
        </w:rPr>
        <w:t xml:space="preserve"> </w:t>
      </w:r>
      <w:r w:rsidR="008005FE">
        <w:t xml:space="preserve">           </w:t>
      </w:r>
      <w:r w:rsidR="0013465A">
        <w:t xml:space="preserve">   </w:t>
      </w:r>
      <w:r w:rsidR="008005FE">
        <w:t xml:space="preserve"> </w:t>
      </w:r>
      <w:r w:rsidR="0013465A">
        <w:t xml:space="preserve"> </w:t>
      </w:r>
      <w:r w:rsidR="008005FE">
        <w:t xml:space="preserve">          </w:t>
      </w:r>
      <w:r w:rsidR="008005FE">
        <w:rPr>
          <w:rFonts w:hint="eastAsia"/>
        </w:rPr>
        <w:t>(</w:t>
      </w:r>
      <w:r w:rsidR="008005FE">
        <w:t>4-4)</w:t>
      </w:r>
    </w:p>
    <w:p w14:paraId="441A8827" w14:textId="5A2A3835" w:rsidR="008005FE" w:rsidRPr="00FD7709" w:rsidRDefault="009F5A89" w:rsidP="00B606E9">
      <w:pPr>
        <w:widowControl/>
        <w:wordWrap w:val="0"/>
        <w:adjustRightInd/>
        <w:snapToGrid/>
        <w:spacing w:line="240" w:lineRule="auto"/>
        <w:ind w:firstLineChars="0" w:firstLine="0"/>
        <w:jc w:val="right"/>
        <w:rPr>
          <w:rFonts w:ascii="Cambria Math" w:hAnsi="Cambria Math" w:hint="eastAsia"/>
          <w:oMath/>
        </w:rPr>
      </w:pPr>
      <w:r w:rsidRPr="00AA5F5B">
        <w:rPr>
          <w:noProof/>
          <w:position w:val="-12"/>
        </w:rPr>
        <w:object w:dxaOrig="1120" w:dyaOrig="360" w14:anchorId="7EB7544E">
          <v:shape id="_x0000_i1233" type="#_x0000_t75" alt="" style="width:58.5pt;height:19.5pt" o:ole="">
            <v:imagedata r:id="rId417" o:title=""/>
          </v:shape>
          <o:OLEObject Type="Embed" ProgID="Equation.DSMT4" ShapeID="_x0000_i1233" DrawAspect="Content" ObjectID="_1653038849" r:id="rId418"/>
        </w:object>
      </w:r>
      <w:r w:rsidR="008005FE">
        <w:rPr>
          <w:rFonts w:hint="eastAsia"/>
        </w:rPr>
        <w:t xml:space="preserve"> </w:t>
      </w:r>
      <w:r w:rsidR="008005FE">
        <w:t xml:space="preserve">            </w:t>
      </w:r>
      <w:r w:rsidR="0013465A">
        <w:t xml:space="preserve">   </w:t>
      </w:r>
      <w:r w:rsidR="008005FE">
        <w:t xml:space="preserve">   </w:t>
      </w:r>
      <w:r w:rsidR="0013465A">
        <w:t xml:space="preserve"> </w:t>
      </w:r>
      <w:r w:rsidR="008005FE">
        <w:t xml:space="preserve">         </w:t>
      </w:r>
      <w:r w:rsidR="008005FE">
        <w:rPr>
          <w:rFonts w:hint="eastAsia"/>
        </w:rPr>
        <w:t>(</w:t>
      </w:r>
      <w:r w:rsidR="008005FE">
        <w:t>4-5)</w:t>
      </w:r>
    </w:p>
    <w:p w14:paraId="48E60806" w14:textId="4A1EFBFD" w:rsidR="008005FE" w:rsidRPr="00FD7709" w:rsidRDefault="0023788D" w:rsidP="00B606E9">
      <w:pPr>
        <w:widowControl/>
        <w:adjustRightInd/>
        <w:snapToGrid/>
        <w:spacing w:line="240" w:lineRule="auto"/>
        <w:ind w:firstLineChars="0" w:firstLine="0"/>
        <w:jc w:val="right"/>
        <w:rPr>
          <w:rFonts w:ascii="Cambria Math" w:hAnsi="Cambria Math" w:hint="eastAsia"/>
          <w:oMath/>
        </w:rPr>
      </w:pPr>
      <w:r w:rsidRPr="00523B30">
        <w:rPr>
          <w:noProof/>
          <w:position w:val="-14"/>
        </w:rPr>
        <w:object w:dxaOrig="3260" w:dyaOrig="380" w14:anchorId="22199E75">
          <v:shape id="_x0000_i1234" type="#_x0000_t75" alt="" style="width:162.75pt;height:22.5pt" o:ole="">
            <v:imagedata r:id="rId377" o:title=""/>
          </v:shape>
          <o:OLEObject Type="Embed" ProgID="Equation.DSMT4" ShapeID="_x0000_i1234" DrawAspect="Content" ObjectID="_1653038850" r:id="rId419"/>
        </w:object>
      </w:r>
      <w:r w:rsidR="008005FE">
        <w:rPr>
          <w:rFonts w:hint="eastAsia"/>
        </w:rPr>
        <w:t xml:space="preserve"> </w:t>
      </w:r>
      <w:r w:rsidR="008005FE">
        <w:t xml:space="preserve">   </w:t>
      </w:r>
      <w:r w:rsidR="0013465A">
        <w:t xml:space="preserve">    </w:t>
      </w:r>
      <w:r w:rsidR="008005FE">
        <w:t xml:space="preserve">    </w:t>
      </w:r>
      <w:r w:rsidR="0013465A">
        <w:t xml:space="preserve"> </w:t>
      </w:r>
      <w:r w:rsidR="008005FE">
        <w:t xml:space="preserve">       </w:t>
      </w:r>
      <w:r w:rsidR="008005FE">
        <w:rPr>
          <w:rFonts w:hint="eastAsia"/>
        </w:rPr>
        <w:t>(</w:t>
      </w:r>
      <w:r w:rsidR="008005FE">
        <w:t>4-6)</w:t>
      </w:r>
    </w:p>
    <w:p w14:paraId="032D2CB0" w14:textId="2827C5AE" w:rsidR="008005FE" w:rsidRDefault="008005FE" w:rsidP="00097350">
      <w:pPr>
        <w:widowControl/>
        <w:adjustRightInd/>
        <w:snapToGrid/>
        <w:ind w:firstLineChars="0" w:firstLine="482"/>
      </w:pPr>
      <w:r>
        <w:t>其中，</w:t>
      </w:r>
      <w:r w:rsidR="0023788D" w:rsidRPr="00DE365E">
        <w:rPr>
          <w:noProof/>
          <w:position w:val="-14"/>
        </w:rPr>
        <w:object w:dxaOrig="600" w:dyaOrig="380" w14:anchorId="7AD0C55D">
          <v:shape id="_x0000_i1235" type="#_x0000_t75" alt="" style="width:30.75pt;height:22.5pt" o:ole="">
            <v:imagedata r:id="rId379" o:title=""/>
          </v:shape>
          <o:OLEObject Type="Embed" ProgID="Equation.DSMT4" ShapeID="_x0000_i1235" DrawAspect="Content" ObjectID="_1653038851" r:id="rId420"/>
        </w:object>
      </w:r>
      <w:r w:rsidR="00952D02">
        <w:t>和</w:t>
      </w:r>
      <w:r w:rsidR="0023788D" w:rsidRPr="00DE365E">
        <w:rPr>
          <w:noProof/>
          <w:position w:val="-12"/>
        </w:rPr>
        <w:object w:dxaOrig="400" w:dyaOrig="360" w14:anchorId="0C3FDF41">
          <v:shape id="_x0000_i1236" type="#_x0000_t75" alt="" style="width:23.25pt;height:22.5pt" o:ole="">
            <v:imagedata r:id="rId381" o:title=""/>
          </v:shape>
          <o:OLEObject Type="Embed" ProgID="Equation.DSMT4" ShapeID="_x0000_i1236" DrawAspect="Content" ObjectID="_1653038852" r:id="rId421"/>
        </w:object>
      </w:r>
      <w:r w:rsidR="00952D02">
        <w:t>为全连接网络中的参数，</w:t>
      </w:r>
      <w:r w:rsidR="00D31B1E" w:rsidRPr="00846B45">
        <w:rPr>
          <w:noProof/>
          <w:position w:val="-12"/>
        </w:rPr>
        <w:object w:dxaOrig="279" w:dyaOrig="360" w14:anchorId="0EB31C16">
          <v:shape id="_x0000_i1237" type="#_x0000_t75" alt="" style="width:13.5pt;height:22.5pt;mso-width-percent:0;mso-height-percent:0;mso-width-percent:0;mso-height-percent:0" o:ole="">
            <v:imagedata r:id="rId383" o:title=""/>
          </v:shape>
          <o:OLEObject Type="Embed" ProgID="Equation.DSMT4" ShapeID="_x0000_i1237" DrawAspect="Content" ObjectID="_1653038853" r:id="rId422"/>
        </w:object>
      </w:r>
      <w:r w:rsidR="00952D02">
        <w:t>为习题表征的维度</w:t>
      </w:r>
      <w:r w:rsidR="00DE1985">
        <w:t>，</w:t>
      </w:r>
      <w:r w:rsidR="00DE1985">
        <w:rPr>
          <w:rFonts w:hint="eastAsia"/>
        </w:rPr>
        <w:t>在本论文中将其设置为</w:t>
      </w:r>
      <w:r w:rsidR="00DE1985">
        <w:rPr>
          <w:rFonts w:hint="eastAsia"/>
        </w:rPr>
        <w:t>768</w:t>
      </w:r>
      <w:r w:rsidR="00097350">
        <w:rPr>
          <w:rFonts w:hint="eastAsia"/>
        </w:rPr>
        <w:t>。</w:t>
      </w:r>
    </w:p>
    <w:p w14:paraId="7A7585BD" w14:textId="34E8B48D" w:rsidR="008005FE" w:rsidRDefault="00156E6D" w:rsidP="008005FE">
      <w:pPr>
        <w:widowControl/>
        <w:adjustRightInd/>
        <w:snapToGrid/>
        <w:ind w:firstLineChars="0" w:firstLine="482"/>
      </w:pPr>
      <w:r>
        <w:rPr>
          <w:rFonts w:hint="eastAsia"/>
        </w:rPr>
        <w:t>本文</w:t>
      </w:r>
      <w:r w:rsidR="008005FE">
        <w:t>同样利用</w:t>
      </w:r>
      <w:r w:rsidR="002E3975">
        <w:t>P</w:t>
      </w:r>
      <w:r w:rsidR="002E3975">
        <w:rPr>
          <w:rFonts w:hint="eastAsia"/>
        </w:rPr>
        <w:t>yTorch</w:t>
      </w:r>
      <w:r w:rsidR="008005FE">
        <w:t>神经网络框架进行</w:t>
      </w:r>
      <w:r w:rsidR="008005FE">
        <w:t>TBERT</w:t>
      </w:r>
      <w:r w:rsidR="00E55C44">
        <w:rPr>
          <w:rFonts w:hint="eastAsia"/>
        </w:rPr>
        <w:t>模型的构建</w:t>
      </w:r>
      <w:r w:rsidR="008005FE">
        <w:t>。其参数初始化、模块调用等与</w:t>
      </w:r>
      <w:r w:rsidR="008005FE">
        <w:t>4.2.1</w:t>
      </w:r>
      <w:r w:rsidR="00A479CD">
        <w:rPr>
          <w:rFonts w:hint="eastAsia"/>
        </w:rPr>
        <w:t>节</w:t>
      </w:r>
      <w:r>
        <w:t>中</w:t>
      </w:r>
      <w:r w:rsidR="00A479CD">
        <w:rPr>
          <w:rFonts w:hint="eastAsia"/>
        </w:rPr>
        <w:t>S</w:t>
      </w:r>
      <w:r w:rsidR="00A479CD">
        <w:t>BERT</w:t>
      </w:r>
      <w:r>
        <w:t>相差不大。</w:t>
      </w:r>
      <w:r w:rsidR="008005FE">
        <w:t>同样下载谷歌中文词典</w:t>
      </w:r>
      <w:r w:rsidR="008005FE">
        <w:t>vocab.txt</w:t>
      </w:r>
      <w:r w:rsidR="008005FE">
        <w:t>、谷歌中文预训练</w:t>
      </w:r>
      <w:r w:rsidR="008005FE">
        <w:t>BERT</w:t>
      </w:r>
      <w:r w:rsidR="008005FE">
        <w:t>模型、超参数设置文件</w:t>
      </w:r>
      <w:r w:rsidR="008005FE">
        <w:t>bert_config.json</w:t>
      </w:r>
      <w:r w:rsidR="008005FE">
        <w:t>对模型和输入进行初始化，并利用</w:t>
      </w:r>
      <w:r w:rsidR="002E3975">
        <w:t>P</w:t>
      </w:r>
      <w:r w:rsidR="002E3975">
        <w:rPr>
          <w:rFonts w:hint="eastAsia"/>
        </w:rPr>
        <w:t>yTorch</w:t>
      </w:r>
      <w:r w:rsidR="002E3975">
        <w:rPr>
          <w:rFonts w:hint="eastAsia"/>
        </w:rPr>
        <w:t>神经网络框架中的</w:t>
      </w:r>
      <w:r w:rsidR="008005FE">
        <w:t>nn</w:t>
      </w:r>
      <w:r w:rsidR="008005FE">
        <w:t>模块搭建全连接层、</w:t>
      </w:r>
      <w:r w:rsidR="008005FE">
        <w:t>Dropout</w:t>
      </w:r>
      <w:r w:rsidR="008005FE">
        <w:t>层等。值得一提的是，</w:t>
      </w:r>
      <w:r w:rsidR="008005FE">
        <w:t>TBERT</w:t>
      </w:r>
      <w:r w:rsidR="008005FE">
        <w:t>模型中的</w:t>
      </w:r>
      <w:r w:rsidR="008005FE">
        <w:t>num_label</w:t>
      </w:r>
      <w:r w:rsidR="008005FE">
        <w:t>参数虽然也设置为</w:t>
      </w:r>
      <w:r w:rsidR="008005FE">
        <w:t>2</w:t>
      </w:r>
      <w:r w:rsidR="008005FE">
        <w:t>，但与</w:t>
      </w:r>
      <w:r w:rsidR="008005FE">
        <w:t>SBERT</w:t>
      </w:r>
      <w:r w:rsidR="008005FE">
        <w:t>模型代码中的含义不同。参数设置和模型载入相同保证了模型的初始化设置相同，其效果完全由模型结构决定。</w:t>
      </w:r>
      <w:r w:rsidR="008005FE">
        <w:t>TBERT</w:t>
      </w:r>
      <w:r w:rsidR="008005FE">
        <w:t>和</w:t>
      </w:r>
      <w:r w:rsidR="008005FE">
        <w:t>SBERT</w:t>
      </w:r>
      <w:r w:rsidR="008005FE">
        <w:t>模型的代码实现主要差别在</w:t>
      </w:r>
      <w:r w:rsidR="008005FE">
        <w:t>forward</w:t>
      </w:r>
      <w:r>
        <w:t>函数中，在该函数中，</w:t>
      </w:r>
      <w:r w:rsidR="008005FE">
        <w:t>将三道习题分别送入三个权重共享、结构相同的</w:t>
      </w:r>
      <w:r w:rsidR="008005FE">
        <w:t>BERT</w:t>
      </w:r>
      <w:r w:rsidR="008005FE">
        <w:t>模型中得到三个习题表征，再通过相减、取绝对值、交叉熵计算等更新损失函数。</w:t>
      </w:r>
      <w:r w:rsidR="008005FE">
        <w:t>forward</w:t>
      </w:r>
      <w:r w:rsidR="008005FE">
        <w:t>函数同样可以进行模型参数的更新，在计算</w:t>
      </w:r>
      <w:r w:rsidR="008005FE">
        <w:t>loss</w:t>
      </w:r>
      <w:r w:rsidR="008005FE">
        <w:t>后，利用</w:t>
      </w:r>
      <w:r w:rsidR="008005FE">
        <w:t>loss.backward()</w:t>
      </w:r>
      <w:r w:rsidR="008005FE">
        <w:t>进行反向传播更新模型参数，同样在计算梯度时利用</w:t>
      </w:r>
      <w:r w:rsidR="008005FE">
        <w:t>Adam</w:t>
      </w:r>
      <w:r w:rsidR="008005FE">
        <w:t>优化器对参数更新进行调整。</w:t>
      </w:r>
    </w:p>
    <w:p w14:paraId="77354FEF" w14:textId="5E8F1AFC" w:rsidR="00D75B13" w:rsidRDefault="004F168D" w:rsidP="00D75B13">
      <w:pPr>
        <w:widowControl/>
        <w:adjustRightInd/>
        <w:snapToGrid/>
        <w:spacing w:line="240" w:lineRule="auto"/>
        <w:ind w:firstLineChars="0" w:firstLine="0"/>
        <w:jc w:val="center"/>
      </w:pPr>
      <w:r>
        <w:rPr>
          <w:noProof/>
        </w:rPr>
        <w:lastRenderedPageBreak/>
        <w:drawing>
          <wp:inline distT="0" distB="0" distL="0" distR="0" wp14:anchorId="330B1C20" wp14:editId="0D16C656">
            <wp:extent cx="3952875" cy="27145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bert.jpg"/>
                    <pic:cNvPicPr/>
                  </pic:nvPicPr>
                  <pic:blipFill>
                    <a:blip r:embed="rId423" cstate="print">
                      <a:extLst>
                        <a:ext uri="{28A0092B-C50C-407E-A947-70E740481C1C}">
                          <a14:useLocalDpi xmlns:a14="http://schemas.microsoft.com/office/drawing/2010/main" val="0"/>
                        </a:ext>
                      </a:extLst>
                    </a:blip>
                    <a:stretch>
                      <a:fillRect/>
                    </a:stretch>
                  </pic:blipFill>
                  <pic:spPr>
                    <a:xfrm>
                      <a:off x="0" y="0"/>
                      <a:ext cx="3972682" cy="2728181"/>
                    </a:xfrm>
                    <a:prstGeom prst="rect">
                      <a:avLst/>
                    </a:prstGeom>
                  </pic:spPr>
                </pic:pic>
              </a:graphicData>
            </a:graphic>
          </wp:inline>
        </w:drawing>
      </w:r>
    </w:p>
    <w:p w14:paraId="53488D3E" w14:textId="77777777" w:rsidR="00D75B13" w:rsidRDefault="00D75B13" w:rsidP="00D75B13">
      <w:pPr>
        <w:widowControl/>
        <w:adjustRightInd/>
        <w:snapToGrid/>
        <w:spacing w:beforeLines="50" w:before="156"/>
        <w:ind w:firstLineChars="0" w:firstLine="0"/>
        <w:jc w:val="center"/>
        <w:rPr>
          <w:sz w:val="21"/>
          <w:szCs w:val="21"/>
        </w:rPr>
      </w:pPr>
      <w:r>
        <w:rPr>
          <w:sz w:val="21"/>
          <w:szCs w:val="21"/>
        </w:rPr>
        <w:t>图</w:t>
      </w:r>
      <w:r>
        <w:rPr>
          <w:sz w:val="21"/>
          <w:szCs w:val="21"/>
        </w:rPr>
        <w:t>4-4 TBERT</w:t>
      </w:r>
      <w:r>
        <w:rPr>
          <w:sz w:val="21"/>
          <w:szCs w:val="21"/>
        </w:rPr>
        <w:t>模型架构</w:t>
      </w:r>
    </w:p>
    <w:p w14:paraId="593F4118" w14:textId="2DE70435" w:rsidR="00D75B13" w:rsidRPr="00D75B13" w:rsidRDefault="00D75B13" w:rsidP="00D75B13">
      <w:pPr>
        <w:widowControl/>
        <w:adjustRightInd/>
        <w:snapToGrid/>
        <w:spacing w:afterLines="50" w:after="156"/>
        <w:ind w:firstLineChars="0" w:firstLine="0"/>
        <w:jc w:val="center"/>
        <w:rPr>
          <w:sz w:val="21"/>
          <w:szCs w:val="21"/>
        </w:rPr>
      </w:pPr>
      <w:r>
        <w:rPr>
          <w:sz w:val="21"/>
          <w:szCs w:val="21"/>
        </w:rPr>
        <w:t>Figure 4-4 Structure of TBERT Model</w:t>
      </w:r>
    </w:p>
    <w:p w14:paraId="26037DD5" w14:textId="113C66AC" w:rsidR="00F92A48" w:rsidRDefault="00F92A48">
      <w:pPr>
        <w:pStyle w:val="32"/>
        <w:rPr>
          <w:rFonts w:ascii="黑体" w:hAnsi="黑体" w:cs="黑体"/>
          <w:szCs w:val="21"/>
        </w:rPr>
      </w:pPr>
      <w:bookmarkStart w:id="85" w:name="_Toc40538705"/>
      <w:r w:rsidRPr="00BE7A13">
        <w:t xml:space="preserve">4.2.3 </w:t>
      </w:r>
      <w:r w:rsidR="00DE674F" w:rsidRPr="00BE7A13">
        <w:t xml:space="preserve"> </w:t>
      </w:r>
      <w:r w:rsidRPr="008901CC">
        <w:t>CNN</w:t>
      </w:r>
      <w:r>
        <w:rPr>
          <w:rFonts w:ascii="黑体" w:hAnsi="黑体" w:cs="黑体" w:hint="eastAsia"/>
        </w:rPr>
        <w:t>池化操作</w:t>
      </w:r>
      <w:bookmarkEnd w:id="85"/>
    </w:p>
    <w:p w14:paraId="337505B8" w14:textId="41625978" w:rsidR="00195D9A" w:rsidRDefault="00F92A48" w:rsidP="00A558D5">
      <w:pPr>
        <w:widowControl/>
        <w:adjustRightInd/>
        <w:snapToGrid/>
        <w:ind w:firstLineChars="0" w:firstLine="482"/>
      </w:pPr>
      <w:r>
        <w:t>传统的</w:t>
      </w:r>
      <w:r>
        <w:t>BERT</w:t>
      </w:r>
      <w:r>
        <w:t>模型在整个文本的起始位置插入</w:t>
      </w:r>
      <w:r>
        <w:t>[CLS]</w:t>
      </w:r>
      <w:r>
        <w:t>标志，</w:t>
      </w:r>
      <w:r w:rsidR="009C3BFA">
        <w:rPr>
          <w:rFonts w:hint="eastAsia"/>
        </w:rPr>
        <w:t>结束</w:t>
      </w:r>
      <w:r w:rsidR="009C3BFA">
        <w:t>位置插入</w:t>
      </w:r>
      <w:r w:rsidR="009C3BFA">
        <w:t>[SEP]</w:t>
      </w:r>
      <w:r w:rsidR="009C3BFA">
        <w:t>标志，</w:t>
      </w:r>
      <w:r w:rsidR="00074176">
        <w:rPr>
          <w:rFonts w:hint="eastAsia"/>
        </w:rPr>
        <w:t>它将每个位置表征成能够捕获上下文信息的相同维度的向量，</w:t>
      </w:r>
      <w:r>
        <w:t>并将</w:t>
      </w:r>
      <w:r w:rsidR="009C3BFA">
        <w:t>[CLS]</w:t>
      </w:r>
      <w:r>
        <w:t>位置对应的向量作为文本表征，这样的操作</w:t>
      </w:r>
      <w:r w:rsidR="006B05E1">
        <w:rPr>
          <w:rFonts w:hint="eastAsia"/>
        </w:rPr>
        <w:t>能够</w:t>
      </w:r>
      <w:r>
        <w:t>对输入进行表征</w:t>
      </w:r>
      <w:r w:rsidR="006B05E1">
        <w:t>，</w:t>
      </w:r>
      <w:r w:rsidR="006B05E1">
        <w:rPr>
          <w:rFonts w:hint="eastAsia"/>
        </w:rPr>
        <w:t>但无法充分捕获</w:t>
      </w:r>
      <w:r>
        <w:t>句子中所有位置上的信息</w:t>
      </w:r>
      <w:r w:rsidR="006B05E1">
        <w:t>。</w:t>
      </w:r>
      <w:r w:rsidR="006B05E1">
        <w:rPr>
          <w:rFonts w:hint="eastAsia"/>
        </w:rPr>
        <w:t>因此，</w:t>
      </w:r>
      <w:r w:rsidR="00156E6D">
        <w:rPr>
          <w:rFonts w:hint="eastAsia"/>
        </w:rPr>
        <w:t>本文</w:t>
      </w:r>
      <w:r>
        <w:t>将利用</w:t>
      </w:r>
      <w:r>
        <w:t>Text-CNN</w:t>
      </w:r>
      <w:r>
        <w:t>对包括</w:t>
      </w:r>
      <w:r>
        <w:t>[CLS]</w:t>
      </w:r>
      <w:r>
        <w:t>在内的所有</w:t>
      </w:r>
      <w:r w:rsidR="006B05E1">
        <w:rPr>
          <w:rFonts w:hint="eastAsia"/>
        </w:rPr>
        <w:t>位置上的</w:t>
      </w:r>
      <w:r>
        <w:t>文本</w:t>
      </w:r>
      <w:r w:rsidR="00156E6D">
        <w:t>对应的向量进行池化操作，以便获取综合</w:t>
      </w:r>
      <w:r w:rsidR="004C01E5">
        <w:rPr>
          <w:rFonts w:hint="eastAsia"/>
        </w:rPr>
        <w:t>全面</w:t>
      </w:r>
      <w:r w:rsidR="00156E6D">
        <w:t>的习题文本表征。具体的，</w:t>
      </w:r>
      <w:r>
        <w:t>设置</w:t>
      </w:r>
      <w:r>
        <w:t>Text-CNN</w:t>
      </w:r>
      <w:r>
        <w:t>的大小为</w:t>
      </w:r>
      <w:r w:rsidR="00D31B1E" w:rsidRPr="00B606E9">
        <w:rPr>
          <w:noProof/>
          <w:position w:val="-4"/>
        </w:rPr>
        <w:object w:dxaOrig="480" w:dyaOrig="260" w14:anchorId="710E1981">
          <v:shape id="_x0000_i1238" type="#_x0000_t75" alt="" style="width:22.5pt;height:13.5pt;mso-width-percent:0;mso-height-percent:0;mso-width-percent:0;mso-height-percent:0" o:ole="">
            <v:imagedata r:id="rId424" o:title=""/>
          </v:shape>
          <o:OLEObject Type="Embed" ProgID="Equation.DSMT4" ShapeID="_x0000_i1238" DrawAspect="Content" ObjectID="_1653038854" r:id="rId425"/>
        </w:object>
      </w:r>
      <w:r>
        <w:t>（</w:t>
      </w:r>
      <w:r w:rsidR="00D31B1E" w:rsidRPr="00486B6A">
        <w:rPr>
          <w:noProof/>
          <w:position w:val="-4"/>
        </w:rPr>
        <w:object w:dxaOrig="220" w:dyaOrig="260" w14:anchorId="14FB1346">
          <v:shape id="_x0000_i1239" type="#_x0000_t75" alt="" style="width:13.5pt;height:13.5pt;mso-width-percent:0;mso-height-percent:0;mso-width-percent:0;mso-height-percent:0" o:ole="">
            <v:imagedata r:id="rId426" o:title=""/>
          </v:shape>
          <o:OLEObject Type="Embed" ProgID="Equation.DSMT4" ShapeID="_x0000_i1239" DrawAspect="Content" ObjectID="_1653038855" r:id="rId427"/>
        </w:object>
      </w:r>
      <w:r>
        <w:t>为</w:t>
      </w:r>
      <w:r>
        <w:t>BERT</w:t>
      </w:r>
      <w:r>
        <w:t>设置的文本截断长度，在</w:t>
      </w:r>
      <w:r>
        <w:t>3.2</w:t>
      </w:r>
      <w:r w:rsidR="00A479CD">
        <w:rPr>
          <w:rFonts w:hint="eastAsia"/>
        </w:rPr>
        <w:t>节</w:t>
      </w:r>
      <w:r>
        <w:t>中将其设置为</w:t>
      </w:r>
      <w:r>
        <w:t>128</w:t>
      </w:r>
      <w:r>
        <w:t>），用它对经过</w:t>
      </w:r>
      <w:r>
        <w:t>BERT</w:t>
      </w:r>
      <w:r>
        <w:t>后的</w:t>
      </w:r>
      <w:r w:rsidR="00D31B1E" w:rsidRPr="00B606E9">
        <w:rPr>
          <w:noProof/>
          <w:position w:val="-12"/>
        </w:rPr>
        <w:object w:dxaOrig="600" w:dyaOrig="360" w14:anchorId="1F093589">
          <v:shape id="_x0000_i1240" type="#_x0000_t75" alt="" style="width:28.5pt;height:22.5pt;mso-width-percent:0;mso-height-percent:0;mso-width-percent:0;mso-height-percent:0" o:ole="">
            <v:imagedata r:id="rId428" o:title=""/>
          </v:shape>
          <o:OLEObject Type="Embed" ProgID="Equation.DSMT4" ShapeID="_x0000_i1240" DrawAspect="Content" ObjectID="_1653038856" r:id="rId429"/>
        </w:object>
      </w:r>
      <w:r>
        <w:t>的向量矩阵进行特征提取，得到</w:t>
      </w:r>
      <w:r w:rsidR="00D31B1E" w:rsidRPr="00B606E9">
        <w:rPr>
          <w:noProof/>
          <w:position w:val="-12"/>
        </w:rPr>
        <w:object w:dxaOrig="540" w:dyaOrig="360" w14:anchorId="02E850FC">
          <v:shape id="_x0000_i1241" type="#_x0000_t75" alt="" style="width:28.5pt;height:22.5pt;mso-width-percent:0;mso-height-percent:0;mso-width-percent:0;mso-height-percent:0" o:ole="">
            <v:imagedata r:id="rId430" o:title=""/>
          </v:shape>
          <o:OLEObject Type="Embed" ProgID="Equation.DSMT4" ShapeID="_x0000_i1241" DrawAspect="Content" ObjectID="_1653038857" r:id="rId431"/>
        </w:object>
      </w:r>
      <w:r>
        <w:t>的向量并输出，这就完成了</w:t>
      </w:r>
      <w:r>
        <w:t>CNN</w:t>
      </w:r>
      <w:r>
        <w:t>池化操作，得到了能够捕获句子中所有位置上信息的向量。</w:t>
      </w:r>
    </w:p>
    <w:p w14:paraId="5E64280E" w14:textId="37CFA133" w:rsidR="009F4EBF" w:rsidRDefault="00A558D5" w:rsidP="00A558D5">
      <w:pPr>
        <w:widowControl/>
        <w:adjustRightInd/>
        <w:snapToGrid/>
        <w:spacing w:line="240" w:lineRule="auto"/>
        <w:ind w:firstLineChars="0" w:firstLine="482"/>
        <w:jc w:val="center"/>
      </w:pPr>
      <w:r>
        <w:rPr>
          <w:rFonts w:hint="eastAsia"/>
          <w:noProof/>
        </w:rPr>
        <w:drawing>
          <wp:inline distT="0" distB="0" distL="0" distR="0" wp14:anchorId="482F6A06" wp14:editId="5887892B">
            <wp:extent cx="1266825" cy="94837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spooler.png"/>
                    <pic:cNvPicPr/>
                  </pic:nvPicPr>
                  <pic:blipFill>
                    <a:blip r:embed="rId432" cstate="print">
                      <a:extLst>
                        <a:ext uri="{28A0092B-C50C-407E-A947-70E740481C1C}">
                          <a14:useLocalDpi xmlns:a14="http://schemas.microsoft.com/office/drawing/2010/main" val="0"/>
                        </a:ext>
                      </a:extLst>
                    </a:blip>
                    <a:stretch>
                      <a:fillRect/>
                    </a:stretch>
                  </pic:blipFill>
                  <pic:spPr>
                    <a:xfrm>
                      <a:off x="0" y="0"/>
                      <a:ext cx="1291282" cy="966679"/>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73BE716" wp14:editId="0A3A4AAD">
            <wp:extent cx="1724025" cy="974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nn-pooler.png"/>
                    <pic:cNvPicPr/>
                  </pic:nvPicPr>
                  <pic:blipFill rotWithShape="1">
                    <a:blip r:embed="rId433" cstate="print">
                      <a:extLst>
                        <a:ext uri="{28A0092B-C50C-407E-A947-70E740481C1C}">
                          <a14:useLocalDpi xmlns:a14="http://schemas.microsoft.com/office/drawing/2010/main" val="0"/>
                        </a:ext>
                      </a:extLst>
                    </a:blip>
                    <a:srcRect t="5512"/>
                    <a:stretch/>
                  </pic:blipFill>
                  <pic:spPr bwMode="auto">
                    <a:xfrm>
                      <a:off x="0" y="0"/>
                      <a:ext cx="1773651" cy="1002274"/>
                    </a:xfrm>
                    <a:prstGeom prst="rect">
                      <a:avLst/>
                    </a:prstGeom>
                    <a:ln>
                      <a:noFill/>
                    </a:ln>
                    <a:extLst>
                      <a:ext uri="{53640926-AAD7-44D8-BBD7-CCE9431645EC}">
                        <a14:shadowObscured xmlns:a14="http://schemas.microsoft.com/office/drawing/2010/main"/>
                      </a:ext>
                    </a:extLst>
                  </pic:spPr>
                </pic:pic>
              </a:graphicData>
            </a:graphic>
          </wp:inline>
        </w:drawing>
      </w:r>
    </w:p>
    <w:p w14:paraId="0602D0DE" w14:textId="44E61264" w:rsidR="00A558D5" w:rsidRDefault="00A558D5" w:rsidP="00DD01C2">
      <w:pPr>
        <w:widowControl/>
        <w:adjustRightInd/>
        <w:snapToGrid/>
        <w:spacing w:beforeLines="50" w:before="156" w:line="240" w:lineRule="auto"/>
        <w:ind w:firstLineChars="0" w:firstLine="482"/>
        <w:jc w:val="center"/>
        <w:rPr>
          <w:sz w:val="21"/>
          <w:szCs w:val="21"/>
        </w:rPr>
      </w:pPr>
      <w:r w:rsidRPr="00A558D5">
        <w:rPr>
          <w:sz w:val="21"/>
          <w:szCs w:val="21"/>
        </w:rPr>
        <w:t xml:space="preserve">a) </w:t>
      </w:r>
      <w:r w:rsidRPr="00A558D5">
        <w:rPr>
          <w:sz w:val="21"/>
          <w:szCs w:val="21"/>
        </w:rPr>
        <w:t>原始池化操作</w:t>
      </w:r>
      <w:r>
        <w:rPr>
          <w:rFonts w:hint="eastAsia"/>
          <w:sz w:val="21"/>
          <w:szCs w:val="21"/>
        </w:rPr>
        <w:t xml:space="preserve"> </w:t>
      </w:r>
      <w:r>
        <w:rPr>
          <w:sz w:val="21"/>
          <w:szCs w:val="21"/>
        </w:rPr>
        <w:t xml:space="preserve">                </w:t>
      </w:r>
      <w:r>
        <w:rPr>
          <w:rFonts w:hint="eastAsia"/>
          <w:sz w:val="21"/>
          <w:szCs w:val="21"/>
        </w:rPr>
        <w:t xml:space="preserve"> b</w:t>
      </w:r>
      <w:r>
        <w:rPr>
          <w:sz w:val="21"/>
          <w:szCs w:val="21"/>
        </w:rPr>
        <w:t>) CNN</w:t>
      </w:r>
      <w:r>
        <w:rPr>
          <w:rFonts w:hint="eastAsia"/>
          <w:sz w:val="21"/>
          <w:szCs w:val="21"/>
        </w:rPr>
        <w:t>池化操作</w:t>
      </w:r>
    </w:p>
    <w:p w14:paraId="599518E7" w14:textId="09DA48AA" w:rsidR="00E55337" w:rsidRPr="00E55337" w:rsidRDefault="00E55337" w:rsidP="00DD01C2">
      <w:pPr>
        <w:widowControl/>
        <w:adjustRightInd/>
        <w:snapToGrid/>
        <w:spacing w:afterLines="50" w:after="156" w:line="240" w:lineRule="auto"/>
        <w:ind w:firstLineChars="0" w:firstLine="482"/>
        <w:jc w:val="center"/>
        <w:rPr>
          <w:sz w:val="21"/>
          <w:szCs w:val="21"/>
        </w:rPr>
      </w:pPr>
      <w:r w:rsidRPr="00A558D5">
        <w:rPr>
          <w:sz w:val="21"/>
          <w:szCs w:val="21"/>
        </w:rPr>
        <w:t>a)</w:t>
      </w:r>
      <w:r>
        <w:rPr>
          <w:sz w:val="21"/>
          <w:szCs w:val="21"/>
        </w:rPr>
        <w:t xml:space="preserve"> </w:t>
      </w:r>
      <w:r>
        <w:rPr>
          <w:kern w:val="0"/>
          <w:sz w:val="21"/>
          <w:szCs w:val="21"/>
          <w:lang w:bidi="ar"/>
        </w:rPr>
        <w:t>Original Pooling Operation</w:t>
      </w:r>
      <w:r>
        <w:rPr>
          <w:rFonts w:hint="eastAsia"/>
          <w:sz w:val="21"/>
          <w:szCs w:val="21"/>
        </w:rPr>
        <w:t xml:space="preserve"> </w:t>
      </w:r>
      <w:r w:rsidR="00DD01C2">
        <w:rPr>
          <w:sz w:val="21"/>
          <w:szCs w:val="21"/>
        </w:rPr>
        <w:t xml:space="preserve">        </w:t>
      </w:r>
      <w:r>
        <w:rPr>
          <w:sz w:val="21"/>
          <w:szCs w:val="21"/>
        </w:rPr>
        <w:t xml:space="preserve">    </w:t>
      </w:r>
      <w:r>
        <w:rPr>
          <w:rFonts w:hint="eastAsia"/>
          <w:sz w:val="21"/>
          <w:szCs w:val="21"/>
        </w:rPr>
        <w:t>b</w:t>
      </w:r>
      <w:r>
        <w:rPr>
          <w:sz w:val="21"/>
          <w:szCs w:val="21"/>
        </w:rPr>
        <w:t xml:space="preserve">) CNN </w:t>
      </w:r>
      <w:r>
        <w:rPr>
          <w:kern w:val="0"/>
          <w:sz w:val="21"/>
          <w:szCs w:val="21"/>
          <w:lang w:bidi="ar"/>
        </w:rPr>
        <w:t>Pooling Operation</w:t>
      </w:r>
    </w:p>
    <w:p w14:paraId="0CEB3734" w14:textId="68A6F1CF" w:rsidR="008A3047" w:rsidRDefault="008A3047" w:rsidP="00F367E3">
      <w:pPr>
        <w:widowControl/>
        <w:adjustRightInd/>
        <w:snapToGrid/>
        <w:spacing w:beforeLines="50" w:before="156"/>
        <w:ind w:firstLineChars="0" w:firstLine="0"/>
        <w:jc w:val="center"/>
        <w:rPr>
          <w:sz w:val="21"/>
          <w:szCs w:val="21"/>
        </w:rPr>
      </w:pPr>
      <w:r>
        <w:rPr>
          <w:sz w:val="21"/>
          <w:szCs w:val="21"/>
        </w:rPr>
        <w:t>图</w:t>
      </w:r>
      <w:r w:rsidR="009F4EBF">
        <w:rPr>
          <w:sz w:val="21"/>
          <w:szCs w:val="21"/>
        </w:rPr>
        <w:t xml:space="preserve"> 4-</w:t>
      </w:r>
      <w:r w:rsidR="00415004">
        <w:rPr>
          <w:sz w:val="21"/>
          <w:szCs w:val="21"/>
        </w:rPr>
        <w:t>5</w:t>
      </w:r>
      <w:r>
        <w:rPr>
          <w:sz w:val="21"/>
          <w:szCs w:val="21"/>
        </w:rPr>
        <w:t>原始池化及</w:t>
      </w:r>
      <w:r>
        <w:rPr>
          <w:sz w:val="21"/>
          <w:szCs w:val="21"/>
        </w:rPr>
        <w:t>CNN</w:t>
      </w:r>
      <w:r>
        <w:rPr>
          <w:sz w:val="21"/>
          <w:szCs w:val="21"/>
        </w:rPr>
        <w:t>池化操作</w:t>
      </w:r>
      <w:r w:rsidR="00A558D5">
        <w:rPr>
          <w:rFonts w:hint="eastAsia"/>
          <w:sz w:val="21"/>
          <w:szCs w:val="21"/>
        </w:rPr>
        <w:t>实现</w:t>
      </w:r>
    </w:p>
    <w:p w14:paraId="36B183B5" w14:textId="38717DC9" w:rsidR="008A3047" w:rsidRDefault="009F4EBF" w:rsidP="00F367E3">
      <w:pPr>
        <w:widowControl/>
        <w:spacing w:afterLines="50" w:after="156"/>
        <w:ind w:firstLineChars="0" w:firstLine="0"/>
        <w:jc w:val="center"/>
        <w:rPr>
          <w:kern w:val="0"/>
          <w:sz w:val="21"/>
          <w:szCs w:val="21"/>
          <w:lang w:bidi="ar"/>
        </w:rPr>
      </w:pPr>
      <w:r>
        <w:rPr>
          <w:kern w:val="0"/>
          <w:sz w:val="21"/>
          <w:szCs w:val="21"/>
          <w:lang w:bidi="ar"/>
        </w:rPr>
        <w:t>Figure 4-</w:t>
      </w:r>
      <w:r w:rsidR="00415004">
        <w:rPr>
          <w:kern w:val="0"/>
          <w:sz w:val="21"/>
          <w:szCs w:val="21"/>
          <w:lang w:bidi="ar"/>
        </w:rPr>
        <w:t>5</w:t>
      </w:r>
      <w:r>
        <w:rPr>
          <w:kern w:val="0"/>
          <w:sz w:val="21"/>
          <w:szCs w:val="21"/>
          <w:lang w:bidi="ar"/>
        </w:rPr>
        <w:t xml:space="preserve"> </w:t>
      </w:r>
      <w:r w:rsidR="008A3047">
        <w:rPr>
          <w:kern w:val="0"/>
          <w:sz w:val="21"/>
          <w:szCs w:val="21"/>
          <w:lang w:bidi="ar"/>
        </w:rPr>
        <w:t>Implementation of Original Pooling and CNN Pooling Operations</w:t>
      </w:r>
    </w:p>
    <w:p w14:paraId="4A402850" w14:textId="388DC021" w:rsidR="00A558D5" w:rsidRPr="000B1182" w:rsidRDefault="00A558D5" w:rsidP="00A558D5">
      <w:pPr>
        <w:widowControl/>
        <w:spacing w:afterLines="50" w:after="156"/>
        <w:ind w:firstLine="480"/>
      </w:pPr>
      <w:r>
        <w:lastRenderedPageBreak/>
        <w:t>原始的</w:t>
      </w:r>
      <w:r>
        <w:t>BERT</w:t>
      </w:r>
      <w:r>
        <w:t>模型代码中（</w:t>
      </w:r>
      <w:r>
        <w:t>P</w:t>
      </w:r>
      <w:r>
        <w:rPr>
          <w:rFonts w:hint="eastAsia"/>
        </w:rPr>
        <w:t>yTorch</w:t>
      </w:r>
      <w:r>
        <w:t>版本）包含</w:t>
      </w:r>
      <w:r>
        <w:t>BertLayerNorm</w:t>
      </w:r>
      <w:r>
        <w:t>、</w:t>
      </w:r>
      <w:r>
        <w:t>BertSelfAttention</w:t>
      </w:r>
      <w:r>
        <w:t>等多个模块，其中，</w:t>
      </w:r>
      <w:r>
        <w:t>BertPooler</w:t>
      </w:r>
      <w:r>
        <w:t>模块将已经过自注意力模块的向量矩阵</w:t>
      </w:r>
      <w:r>
        <w:t>hidden_states</w:t>
      </w:r>
      <w:r>
        <w:t>中对应于</w:t>
      </w:r>
      <w:r>
        <w:t>[CLS]</w:t>
      </w:r>
      <w:r>
        <w:t>的向量取出进行处理作为该句的向量表征，</w:t>
      </w:r>
      <w:r w:rsidR="00156E6D">
        <w:rPr>
          <w:rFonts w:hint="eastAsia"/>
        </w:rPr>
        <w:t>本文</w:t>
      </w:r>
      <w:r>
        <w:t>在此基础上进行了修改，实现了</w:t>
      </w:r>
      <w:r>
        <w:t>CNN</w:t>
      </w:r>
      <w:r>
        <w:t>池化操</w:t>
      </w:r>
      <w:r w:rsidRPr="000B1182">
        <w:t>作。</w:t>
      </w:r>
      <w:r w:rsidR="00E55337" w:rsidRPr="000B1182">
        <w:t>原始池化及</w:t>
      </w:r>
      <w:r w:rsidR="00E55337" w:rsidRPr="000B1182">
        <w:t>CNN</w:t>
      </w:r>
      <w:r w:rsidR="00E55337" w:rsidRPr="000B1182">
        <w:t>池化操作实现分别如图</w:t>
      </w:r>
      <w:r w:rsidR="00E55337" w:rsidRPr="000B1182">
        <w:t>4-</w:t>
      </w:r>
      <w:r w:rsidR="00415004">
        <w:t>5</w:t>
      </w:r>
      <w:r w:rsidR="00E55337" w:rsidRPr="000B1182">
        <w:t xml:space="preserve"> a) </w:t>
      </w:r>
      <w:r w:rsidR="00E55337" w:rsidRPr="000B1182">
        <w:t>和</w:t>
      </w:r>
      <w:r w:rsidR="00E55337" w:rsidRPr="000B1182">
        <w:t xml:space="preserve">b) </w:t>
      </w:r>
      <w:r w:rsidR="000B1182">
        <w:rPr>
          <w:rFonts w:hint="eastAsia"/>
        </w:rPr>
        <w:t>所示</w:t>
      </w:r>
      <w:r w:rsidR="00E55337" w:rsidRPr="000B1182">
        <w:t>。</w:t>
      </w:r>
    </w:p>
    <w:p w14:paraId="53168AF9" w14:textId="1C5E6909" w:rsidR="00F92A48" w:rsidRDefault="00F92A48">
      <w:pPr>
        <w:pStyle w:val="22"/>
        <w:rPr>
          <w:rFonts w:ascii="黑体" w:hAnsi="黑体" w:cs="黑体"/>
        </w:rPr>
      </w:pPr>
      <w:bookmarkStart w:id="86" w:name="_Toc40538706"/>
      <w:r w:rsidRPr="00BE7A13">
        <w:t xml:space="preserve">4.3 </w:t>
      </w:r>
      <w:r w:rsidR="00F367E3" w:rsidRPr="00BE7A13">
        <w:t xml:space="preserve"> </w:t>
      </w:r>
      <w:r>
        <w:rPr>
          <w:rFonts w:ascii="黑体" w:hAnsi="黑体" w:cs="黑体" w:hint="eastAsia"/>
        </w:rPr>
        <w:t>数据集的构建</w:t>
      </w:r>
      <w:bookmarkEnd w:id="86"/>
    </w:p>
    <w:p w14:paraId="22DE5298" w14:textId="77777777" w:rsidR="00752FA5" w:rsidRDefault="00752FA5" w:rsidP="000A4BDC">
      <w:pPr>
        <w:widowControl/>
        <w:adjustRightInd/>
        <w:snapToGrid/>
        <w:ind w:firstLineChars="0" w:firstLine="482"/>
      </w:pPr>
      <w:r>
        <w:t>本节将介绍用于</w:t>
      </w:r>
      <w:r>
        <w:t>SBERT</w:t>
      </w:r>
      <w:r>
        <w:t>和</w:t>
      </w:r>
      <w:r>
        <w:t>TBERT</w:t>
      </w:r>
      <w:r>
        <w:t>模型训练、测试的数据集的构建。由于需要对模型尽量在相同情况下进行对比，在构建数据集时将尽量进行同步构建，使数据集差异最小。</w:t>
      </w:r>
    </w:p>
    <w:p w14:paraId="4613466B" w14:textId="4601EDA6" w:rsidR="00752FA5" w:rsidRDefault="00A9775B" w:rsidP="000A4BDC">
      <w:pPr>
        <w:widowControl/>
        <w:adjustRightInd/>
        <w:snapToGrid/>
        <w:ind w:firstLineChars="0" w:firstLine="482"/>
      </w:pPr>
      <w:r>
        <w:t>具体的，本文</w:t>
      </w:r>
      <w:r w:rsidR="00752FA5" w:rsidRPr="00C53E26">
        <w:t>首先对</w:t>
      </w:r>
      <w:r w:rsidR="00752FA5" w:rsidRPr="00C53E26">
        <w:t>3.2</w:t>
      </w:r>
      <w:r w:rsidR="000B1182">
        <w:rPr>
          <w:rFonts w:hint="eastAsia"/>
        </w:rPr>
        <w:t>节</w:t>
      </w:r>
      <w:r w:rsidR="00752FA5" w:rsidRPr="00C53E26">
        <w:t>中经过筛选后的</w:t>
      </w:r>
      <w:r w:rsidR="00752FA5" w:rsidRPr="00C53E26">
        <w:t>8135</w:t>
      </w:r>
      <w:r w:rsidR="00752FA5" w:rsidRPr="00C53E26">
        <w:t>道习题，首先进行</w:t>
      </w:r>
      <w:r w:rsidR="00752FA5" w:rsidRPr="00C53E26">
        <w:t>80% / 10% /10%</w:t>
      </w:r>
      <w:r w:rsidR="00752FA5" w:rsidRPr="00533C72">
        <w:t>的随机划分，分别得到</w:t>
      </w:r>
      <w:r w:rsidR="00752FA5" w:rsidRPr="00533C72">
        <w:t>6470</w:t>
      </w:r>
      <w:r w:rsidR="00752FA5" w:rsidRPr="00533C72">
        <w:t>的训练集、</w:t>
      </w:r>
      <w:r w:rsidR="00752FA5" w:rsidRPr="00533C72">
        <w:t>805</w:t>
      </w:r>
      <w:r w:rsidR="00752FA5" w:rsidRPr="00533C72">
        <w:t>的验证集和</w:t>
      </w:r>
      <w:r w:rsidR="00752FA5" w:rsidRPr="00E23CA9">
        <w:t>860</w:t>
      </w:r>
      <w:r w:rsidR="00752FA5" w:rsidRPr="00E23CA9">
        <w:t>的测试集（同</w:t>
      </w:r>
      <w:r w:rsidR="00752FA5" w:rsidRPr="00E23CA9">
        <w:t>3.3</w:t>
      </w:r>
      <w:r w:rsidR="000B1182">
        <w:rPr>
          <w:rFonts w:hint="eastAsia"/>
        </w:rPr>
        <w:t>节</w:t>
      </w:r>
      <w:r w:rsidR="00752FA5" w:rsidRPr="00E23CA9">
        <w:t>）。在生成模型需要的训练数据元组时，遍历训练集中的每道习题，在训练集中为其随机选取相似习题（同一标签</w:t>
      </w:r>
      <w:r w:rsidR="00752FA5" w:rsidRPr="00E2695C">
        <w:t>下但题目</w:t>
      </w:r>
      <w:r w:rsidR="00752FA5" w:rsidRPr="00E2695C">
        <w:t>id</w:t>
      </w:r>
      <w:r w:rsidR="00752FA5" w:rsidRPr="00E2695C">
        <w:t>不同的习题）和不相似习题（不同标签下的习题），以</w:t>
      </w:r>
      <w:r w:rsidR="00752FA5" w:rsidRPr="00E2695C">
        <w:t>50%</w:t>
      </w:r>
      <w:r w:rsidR="00752FA5" w:rsidRPr="00E2695C">
        <w:t>的概率得到</w:t>
      </w:r>
      <w:r w:rsidR="00752FA5" w:rsidRPr="00BB09DD">
        <w:t>&lt;0</w:t>
      </w:r>
      <w:r w:rsidR="00752FA5" w:rsidRPr="00BB09DD">
        <w:rPr>
          <w:rFonts w:hint="eastAsia"/>
        </w:rPr>
        <w:t>，原题，相似习题，不相似习题</w:t>
      </w:r>
      <w:r w:rsidR="00752FA5" w:rsidRPr="00BB09DD">
        <w:t>&gt;</w:t>
      </w:r>
      <w:r w:rsidR="00752FA5" w:rsidRPr="00C53E26">
        <w:t>的元组，而另</w:t>
      </w:r>
      <w:r w:rsidR="00752FA5" w:rsidRPr="00C53E26">
        <w:t>50%</w:t>
      </w:r>
      <w:r w:rsidR="00752FA5" w:rsidRPr="00C53E26">
        <w:t>的概率得到</w:t>
      </w:r>
      <w:r w:rsidR="00752FA5" w:rsidRPr="00BB09DD">
        <w:t>&lt;1</w:t>
      </w:r>
      <w:r w:rsidR="00752FA5" w:rsidRPr="00BB09DD">
        <w:rPr>
          <w:rFonts w:hint="eastAsia"/>
        </w:rPr>
        <w:t>，原题，不相似习题，相似习题</w:t>
      </w:r>
      <w:r w:rsidR="00752FA5" w:rsidRPr="00BB09DD">
        <w:t>&gt;</w:t>
      </w:r>
      <w:r w:rsidR="00752FA5" w:rsidRPr="00C53E26">
        <w:t>的元组。生成模型需要的验证数据元组和测试数据元组与该过程类似，只不过生成验证数据元组时从验证集中选取习题组成元组，而在生成测试数据元组时从测试集中选取习题组成元组。在生成元组时将重复元组丢弃，遍历</w:t>
      </w:r>
      <w:r w:rsidR="00752FA5" w:rsidRPr="00533C72">
        <w:t>5</w:t>
      </w:r>
      <w:r w:rsidR="00752FA5" w:rsidRPr="00533C72">
        <w:t>次后得到训练数据元组</w:t>
      </w:r>
      <w:r w:rsidR="00752FA5" w:rsidRPr="00533C72">
        <w:t>31849</w:t>
      </w:r>
      <w:r w:rsidR="00752FA5" w:rsidRPr="00533C72">
        <w:t>条，验证数据元组</w:t>
      </w:r>
      <w:r w:rsidR="00752FA5" w:rsidRPr="00E23CA9">
        <w:t>3551</w:t>
      </w:r>
      <w:r w:rsidR="00752FA5" w:rsidRPr="00E23CA9">
        <w:t>条，测试数据元组</w:t>
      </w:r>
      <w:r w:rsidR="00752FA5" w:rsidRPr="00E23CA9">
        <w:t>3786</w:t>
      </w:r>
      <w:r w:rsidR="00752FA5" w:rsidRPr="00E23CA9">
        <w:t>条。</w:t>
      </w:r>
    </w:p>
    <w:p w14:paraId="7E27B4DC" w14:textId="462FD783" w:rsidR="00E55337" w:rsidRDefault="00E55337" w:rsidP="00E55337">
      <w:pPr>
        <w:widowControl/>
        <w:adjustRightInd/>
        <w:snapToGrid/>
        <w:ind w:firstLine="480"/>
      </w:pPr>
      <w:r>
        <w:t>在训练</w:t>
      </w:r>
      <w:r>
        <w:t>SBERT</w:t>
      </w:r>
      <w:r>
        <w:t>时，截</w:t>
      </w:r>
      <w:r w:rsidRPr="00C53E26">
        <w:t>取格式为</w:t>
      </w:r>
      <w:r w:rsidRPr="00BB09DD">
        <w:t>&lt;0</w:t>
      </w:r>
      <w:r w:rsidRPr="00BB09DD">
        <w:rPr>
          <w:rFonts w:hint="eastAsia"/>
        </w:rPr>
        <w:t>，原题，相似习题</w:t>
      </w:r>
      <w:r w:rsidRPr="00BB09DD">
        <w:t>&gt;</w:t>
      </w:r>
      <w:r w:rsidRPr="00C53E26">
        <w:rPr>
          <w:rFonts w:hint="eastAsia"/>
        </w:rPr>
        <w:t>和</w:t>
      </w:r>
      <w:r w:rsidRPr="00BB09DD">
        <w:t>&lt;1</w:t>
      </w:r>
      <w:r w:rsidRPr="00BB09DD">
        <w:rPr>
          <w:rFonts w:hint="eastAsia"/>
        </w:rPr>
        <w:t>，原题，不相似习题</w:t>
      </w:r>
      <w:r w:rsidRPr="00BB09DD">
        <w:t>&gt;</w:t>
      </w:r>
      <w:r w:rsidRPr="00C53E26">
        <w:t>的数据元组以进行训练、验证和测试；在训练</w:t>
      </w:r>
      <w:r w:rsidRPr="00C53E26">
        <w:t>TBERT</w:t>
      </w:r>
      <w:r w:rsidRPr="00C53E26">
        <w:t>时，</w:t>
      </w:r>
      <w:r w:rsidRPr="00C53E26">
        <w:rPr>
          <w:rFonts w:hint="eastAsia"/>
        </w:rPr>
        <w:t>截取</w:t>
      </w:r>
      <w:r w:rsidRPr="00C53E26">
        <w:t>格式为</w:t>
      </w:r>
      <w:r w:rsidRPr="00BB09DD">
        <w:t>&lt;0</w:t>
      </w:r>
      <w:r w:rsidRPr="00BB09DD">
        <w:rPr>
          <w:rFonts w:hint="eastAsia"/>
        </w:rPr>
        <w:t>，原题，相似习题，不相似习题</w:t>
      </w:r>
      <w:r w:rsidRPr="00BB09DD">
        <w:t>&gt;</w:t>
      </w:r>
      <w:r w:rsidRPr="00C53E26">
        <w:t>和</w:t>
      </w:r>
      <w:r w:rsidRPr="00BB09DD">
        <w:t>&lt;1</w:t>
      </w:r>
      <w:r w:rsidRPr="00BB09DD">
        <w:rPr>
          <w:rFonts w:hint="eastAsia"/>
        </w:rPr>
        <w:t>，原题，不相似习题，相似习题</w:t>
      </w:r>
      <w:r w:rsidRPr="00BB09DD">
        <w:t>&gt;</w:t>
      </w:r>
      <w:r w:rsidRPr="00C53E26">
        <w:t>的数据元组以进行训练、验证和测试。另外，为了方便后续的实验，</w:t>
      </w:r>
      <w:r w:rsidR="00A9775B">
        <w:t>本文</w:t>
      </w:r>
      <w:r w:rsidRPr="00C53E26">
        <w:t>在生成元组时将每个习</w:t>
      </w:r>
      <w:r>
        <w:t>题的问题文本和解答文本都存储于其中。当利用习题的问题文本训练模型时，仅输入相应习题的问题文本，而当利用习题的解答文本训练模型时，仅输入相应习题的解答文本。</w:t>
      </w:r>
    </w:p>
    <w:p w14:paraId="1DF2AB3B" w14:textId="77777777" w:rsidR="00FB4824" w:rsidRDefault="00FB4824" w:rsidP="00FB4824">
      <w:pPr>
        <w:widowControl/>
        <w:adjustRightInd/>
        <w:snapToGrid/>
        <w:ind w:firstLineChars="0" w:firstLine="482"/>
      </w:pPr>
      <w:r>
        <w:t>生成的数据元组样例如表</w:t>
      </w:r>
      <w:r>
        <w:t>4-1</w:t>
      </w:r>
      <w:r>
        <w:t>所示。可以看出，数学习题文本复杂，逻辑仅从文字表面难以挖掘，识别出相似习题也有一定难度。理论上，</w:t>
      </w:r>
      <w:r>
        <w:t>SBERT</w:t>
      </w:r>
      <w:r>
        <w:t>和</w:t>
      </w:r>
      <w:r>
        <w:t>TBERT</w:t>
      </w:r>
      <w:r>
        <w:t>能够通过送入习题元组不断修正模型参数，对习题进行适当的表征以完成下游任务。由于每次输入都含有三道习题（包括一个正例和一个负例），</w:t>
      </w:r>
      <w:r>
        <w:t>TBERT</w:t>
      </w:r>
      <w:r>
        <w:t>应当比</w:t>
      </w:r>
      <w:r>
        <w:t>SBERT</w:t>
      </w:r>
      <w:r>
        <w:t>收敛得更快。</w:t>
      </w:r>
    </w:p>
    <w:p w14:paraId="2B4F63AB" w14:textId="77777777" w:rsidR="00FB4824" w:rsidRDefault="00FB4824" w:rsidP="00E55337">
      <w:pPr>
        <w:widowControl/>
        <w:adjustRightInd/>
        <w:snapToGrid/>
        <w:ind w:firstLine="480"/>
      </w:pPr>
    </w:p>
    <w:p w14:paraId="6C814F5C" w14:textId="1D41EB32" w:rsidR="00F203E8" w:rsidRDefault="00F203E8" w:rsidP="00F203E8">
      <w:pPr>
        <w:widowControl/>
        <w:adjustRightInd/>
        <w:snapToGrid/>
        <w:spacing w:before="240"/>
        <w:ind w:firstLineChars="0" w:firstLine="0"/>
        <w:jc w:val="center"/>
        <w:rPr>
          <w:sz w:val="21"/>
          <w:szCs w:val="21"/>
        </w:rPr>
      </w:pPr>
      <w:r>
        <w:rPr>
          <w:sz w:val="21"/>
          <w:szCs w:val="21"/>
        </w:rPr>
        <w:lastRenderedPageBreak/>
        <w:t>表</w:t>
      </w:r>
      <w:r>
        <w:rPr>
          <w:sz w:val="21"/>
          <w:szCs w:val="21"/>
        </w:rPr>
        <w:t xml:space="preserve">4-1 </w:t>
      </w:r>
      <w:r>
        <w:rPr>
          <w:sz w:val="21"/>
          <w:szCs w:val="21"/>
        </w:rPr>
        <w:t>数据</w:t>
      </w:r>
      <w:r w:rsidR="002E3975">
        <w:rPr>
          <w:rFonts w:hint="eastAsia"/>
          <w:sz w:val="21"/>
          <w:szCs w:val="21"/>
        </w:rPr>
        <w:t>元组</w:t>
      </w:r>
      <w:r>
        <w:rPr>
          <w:sz w:val="21"/>
          <w:szCs w:val="21"/>
        </w:rPr>
        <w:t>样例</w:t>
      </w:r>
    </w:p>
    <w:p w14:paraId="37CE6A1E" w14:textId="77777777" w:rsidR="00F203E8" w:rsidRDefault="00F203E8" w:rsidP="002E3975">
      <w:pPr>
        <w:widowControl/>
        <w:adjustRightInd/>
        <w:snapToGrid/>
        <w:spacing w:afterLines="50" w:after="156"/>
        <w:ind w:firstLineChars="0" w:firstLine="0"/>
        <w:jc w:val="center"/>
        <w:rPr>
          <w:sz w:val="21"/>
          <w:szCs w:val="21"/>
        </w:rPr>
      </w:pPr>
      <w:r>
        <w:rPr>
          <w:sz w:val="21"/>
          <w:szCs w:val="21"/>
        </w:rPr>
        <w:t>Table 4-1 Example Data Tuple</w:t>
      </w:r>
    </w:p>
    <w:tbl>
      <w:tblPr>
        <w:tblW w:w="0" w:type="auto"/>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462"/>
        <w:gridCol w:w="465"/>
        <w:gridCol w:w="794"/>
        <w:gridCol w:w="6521"/>
      </w:tblGrid>
      <w:tr w:rsidR="00F203E8" w:rsidRPr="00F16FD5" w14:paraId="2520473E" w14:textId="77777777" w:rsidTr="00523B30">
        <w:trPr>
          <w:jc w:val="center"/>
        </w:trPr>
        <w:tc>
          <w:tcPr>
            <w:tcW w:w="462" w:type="dxa"/>
            <w:shd w:val="clear" w:color="auto" w:fill="auto"/>
          </w:tcPr>
          <w:p w14:paraId="04C9D7BF"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标志</w:t>
            </w:r>
          </w:p>
        </w:tc>
        <w:tc>
          <w:tcPr>
            <w:tcW w:w="465" w:type="dxa"/>
            <w:shd w:val="clear" w:color="auto" w:fill="auto"/>
          </w:tcPr>
          <w:p w14:paraId="4E665B81"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习题</w:t>
            </w:r>
          </w:p>
        </w:tc>
        <w:tc>
          <w:tcPr>
            <w:tcW w:w="794" w:type="dxa"/>
            <w:shd w:val="clear" w:color="auto" w:fill="auto"/>
          </w:tcPr>
          <w:p w14:paraId="47D148A4"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问题</w:t>
            </w:r>
            <w:r w:rsidRPr="00F16FD5">
              <w:rPr>
                <w:sz w:val="21"/>
                <w:szCs w:val="21"/>
              </w:rPr>
              <w:t>/</w:t>
            </w:r>
            <w:r w:rsidRPr="00F16FD5">
              <w:rPr>
                <w:sz w:val="21"/>
                <w:szCs w:val="21"/>
              </w:rPr>
              <w:t>解答</w:t>
            </w:r>
          </w:p>
        </w:tc>
        <w:tc>
          <w:tcPr>
            <w:tcW w:w="6521" w:type="dxa"/>
            <w:shd w:val="clear" w:color="auto" w:fill="auto"/>
          </w:tcPr>
          <w:p w14:paraId="42DCA12E" w14:textId="77777777" w:rsidR="00F203E8" w:rsidRPr="00F16FD5" w:rsidRDefault="00F203E8" w:rsidP="00F203E8">
            <w:pPr>
              <w:widowControl/>
              <w:adjustRightInd/>
              <w:snapToGrid/>
              <w:spacing w:line="240" w:lineRule="auto"/>
              <w:ind w:firstLineChars="0" w:firstLine="0"/>
              <w:jc w:val="center"/>
              <w:rPr>
                <w:sz w:val="21"/>
                <w:szCs w:val="21"/>
              </w:rPr>
            </w:pPr>
            <w:r w:rsidRPr="00F16FD5">
              <w:rPr>
                <w:sz w:val="21"/>
                <w:szCs w:val="21"/>
              </w:rPr>
              <w:t>文本</w:t>
            </w:r>
          </w:p>
        </w:tc>
      </w:tr>
      <w:tr w:rsidR="00F203E8" w:rsidRPr="00F16FD5" w14:paraId="69419AEE" w14:textId="77777777" w:rsidTr="00523B30">
        <w:trPr>
          <w:jc w:val="center"/>
        </w:trPr>
        <w:tc>
          <w:tcPr>
            <w:tcW w:w="462" w:type="dxa"/>
            <w:vMerge w:val="restart"/>
            <w:shd w:val="clear" w:color="auto" w:fill="auto"/>
          </w:tcPr>
          <w:p w14:paraId="6259CDB8" w14:textId="77777777" w:rsidR="00F203E8" w:rsidRPr="00F16FD5" w:rsidRDefault="00F203E8" w:rsidP="00F203E8">
            <w:pPr>
              <w:widowControl/>
              <w:adjustRightInd/>
              <w:snapToGrid/>
              <w:spacing w:line="240" w:lineRule="auto"/>
              <w:ind w:firstLine="420"/>
              <w:jc w:val="left"/>
              <w:rPr>
                <w:sz w:val="21"/>
                <w:szCs w:val="21"/>
              </w:rPr>
            </w:pPr>
          </w:p>
          <w:p w14:paraId="2A35EE87" w14:textId="77777777" w:rsidR="00F203E8" w:rsidRPr="00F16FD5" w:rsidRDefault="00F203E8" w:rsidP="00F203E8">
            <w:pPr>
              <w:widowControl/>
              <w:adjustRightInd/>
              <w:snapToGrid/>
              <w:spacing w:line="240" w:lineRule="auto"/>
              <w:ind w:firstLine="420"/>
              <w:jc w:val="left"/>
              <w:rPr>
                <w:sz w:val="21"/>
                <w:szCs w:val="21"/>
              </w:rPr>
            </w:pPr>
          </w:p>
          <w:p w14:paraId="720C6CFC" w14:textId="77777777" w:rsidR="00F203E8" w:rsidRPr="00F16FD5" w:rsidRDefault="00F203E8" w:rsidP="00F203E8">
            <w:pPr>
              <w:widowControl/>
              <w:adjustRightInd/>
              <w:snapToGrid/>
              <w:spacing w:line="240" w:lineRule="auto"/>
              <w:ind w:firstLine="420"/>
              <w:jc w:val="left"/>
              <w:rPr>
                <w:sz w:val="21"/>
                <w:szCs w:val="21"/>
              </w:rPr>
            </w:pPr>
          </w:p>
          <w:p w14:paraId="61BDE55F" w14:textId="77777777" w:rsidR="00F203E8" w:rsidRPr="00F16FD5" w:rsidRDefault="00F203E8" w:rsidP="00F203E8">
            <w:pPr>
              <w:widowControl/>
              <w:adjustRightInd/>
              <w:snapToGrid/>
              <w:spacing w:line="240" w:lineRule="auto"/>
              <w:ind w:firstLine="420"/>
              <w:jc w:val="left"/>
              <w:rPr>
                <w:sz w:val="21"/>
                <w:szCs w:val="21"/>
              </w:rPr>
            </w:pPr>
          </w:p>
          <w:p w14:paraId="4D156805" w14:textId="77777777" w:rsidR="00F203E8" w:rsidRPr="00F16FD5" w:rsidRDefault="00F203E8" w:rsidP="00F203E8">
            <w:pPr>
              <w:widowControl/>
              <w:adjustRightInd/>
              <w:snapToGrid/>
              <w:spacing w:line="240" w:lineRule="auto"/>
              <w:ind w:firstLine="420"/>
              <w:jc w:val="left"/>
              <w:rPr>
                <w:sz w:val="21"/>
                <w:szCs w:val="21"/>
              </w:rPr>
            </w:pPr>
          </w:p>
          <w:p w14:paraId="494460FB" w14:textId="77777777" w:rsidR="00F203E8" w:rsidRPr="00F16FD5" w:rsidRDefault="00F203E8" w:rsidP="00F203E8">
            <w:pPr>
              <w:widowControl/>
              <w:adjustRightInd/>
              <w:snapToGrid/>
              <w:spacing w:line="240" w:lineRule="auto"/>
              <w:ind w:firstLine="420"/>
              <w:jc w:val="left"/>
              <w:rPr>
                <w:sz w:val="21"/>
                <w:szCs w:val="21"/>
              </w:rPr>
            </w:pPr>
          </w:p>
          <w:p w14:paraId="5F495CDE" w14:textId="77777777" w:rsidR="00F203E8" w:rsidRPr="00F16FD5" w:rsidRDefault="00F203E8" w:rsidP="00F203E8">
            <w:pPr>
              <w:widowControl/>
              <w:adjustRightInd/>
              <w:snapToGrid/>
              <w:spacing w:line="240" w:lineRule="auto"/>
              <w:ind w:firstLine="420"/>
              <w:jc w:val="left"/>
              <w:rPr>
                <w:sz w:val="21"/>
                <w:szCs w:val="21"/>
              </w:rPr>
            </w:pPr>
          </w:p>
          <w:p w14:paraId="1C7C88C4" w14:textId="77777777" w:rsidR="00F203E8" w:rsidRPr="00F16FD5" w:rsidRDefault="00F203E8" w:rsidP="00F203E8">
            <w:pPr>
              <w:widowControl/>
              <w:adjustRightInd/>
              <w:snapToGrid/>
              <w:spacing w:line="240" w:lineRule="auto"/>
              <w:ind w:firstLine="420"/>
              <w:jc w:val="left"/>
              <w:rPr>
                <w:sz w:val="21"/>
                <w:szCs w:val="21"/>
              </w:rPr>
            </w:pPr>
          </w:p>
          <w:p w14:paraId="7097920E" w14:textId="77777777" w:rsidR="00F203E8" w:rsidRPr="00F16FD5" w:rsidRDefault="00F203E8" w:rsidP="00F203E8">
            <w:pPr>
              <w:widowControl/>
              <w:adjustRightInd/>
              <w:snapToGrid/>
              <w:spacing w:line="240" w:lineRule="auto"/>
              <w:ind w:firstLine="420"/>
              <w:jc w:val="left"/>
              <w:rPr>
                <w:sz w:val="21"/>
                <w:szCs w:val="21"/>
              </w:rPr>
            </w:pPr>
          </w:p>
          <w:p w14:paraId="01CB0E8A" w14:textId="77777777" w:rsidR="00F203E8" w:rsidRPr="00F16FD5" w:rsidRDefault="00F203E8" w:rsidP="00F203E8">
            <w:pPr>
              <w:widowControl/>
              <w:adjustRightInd/>
              <w:snapToGrid/>
              <w:spacing w:line="240" w:lineRule="auto"/>
              <w:ind w:firstLine="420"/>
              <w:jc w:val="left"/>
              <w:rPr>
                <w:sz w:val="21"/>
                <w:szCs w:val="21"/>
              </w:rPr>
            </w:pPr>
          </w:p>
          <w:p w14:paraId="65F96387" w14:textId="77777777" w:rsidR="00F203E8" w:rsidRPr="00F16FD5" w:rsidRDefault="00F203E8" w:rsidP="00F203E8">
            <w:pPr>
              <w:widowControl/>
              <w:adjustRightInd/>
              <w:snapToGrid/>
              <w:spacing w:line="240" w:lineRule="auto"/>
              <w:ind w:firstLine="420"/>
              <w:jc w:val="left"/>
              <w:rPr>
                <w:sz w:val="21"/>
                <w:szCs w:val="21"/>
              </w:rPr>
            </w:pPr>
          </w:p>
          <w:p w14:paraId="2B6C1002" w14:textId="77777777" w:rsidR="00F203E8" w:rsidRPr="00F16FD5" w:rsidRDefault="00F203E8" w:rsidP="00F203E8">
            <w:pPr>
              <w:widowControl/>
              <w:adjustRightInd/>
              <w:snapToGrid/>
              <w:spacing w:line="240" w:lineRule="auto"/>
              <w:ind w:firstLine="420"/>
              <w:jc w:val="left"/>
              <w:rPr>
                <w:sz w:val="21"/>
                <w:szCs w:val="21"/>
              </w:rPr>
            </w:pPr>
          </w:p>
          <w:p w14:paraId="6BAEDEA9" w14:textId="77777777" w:rsidR="00F203E8" w:rsidRPr="00F16FD5" w:rsidRDefault="00F203E8" w:rsidP="00F203E8">
            <w:pPr>
              <w:widowControl/>
              <w:adjustRightInd/>
              <w:snapToGrid/>
              <w:spacing w:line="240" w:lineRule="auto"/>
              <w:ind w:firstLine="420"/>
              <w:jc w:val="left"/>
              <w:rPr>
                <w:sz w:val="21"/>
                <w:szCs w:val="21"/>
              </w:rPr>
            </w:pPr>
          </w:p>
          <w:p w14:paraId="2EA0F39B"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0</w:t>
            </w:r>
          </w:p>
        </w:tc>
        <w:tc>
          <w:tcPr>
            <w:tcW w:w="465" w:type="dxa"/>
            <w:vMerge w:val="restart"/>
            <w:shd w:val="clear" w:color="auto" w:fill="auto"/>
          </w:tcPr>
          <w:p w14:paraId="6FAE3EAC" w14:textId="77777777" w:rsidR="00F203E8" w:rsidRPr="00F16FD5" w:rsidRDefault="00F203E8" w:rsidP="00F203E8">
            <w:pPr>
              <w:widowControl/>
              <w:adjustRightInd/>
              <w:snapToGrid/>
              <w:spacing w:line="240" w:lineRule="auto"/>
              <w:ind w:firstLine="420"/>
              <w:jc w:val="left"/>
              <w:rPr>
                <w:sz w:val="21"/>
                <w:szCs w:val="21"/>
              </w:rPr>
            </w:pPr>
          </w:p>
          <w:p w14:paraId="0AA743A0" w14:textId="77777777" w:rsidR="00F203E8" w:rsidRPr="00F16FD5" w:rsidRDefault="00F203E8" w:rsidP="00F203E8">
            <w:pPr>
              <w:widowControl/>
              <w:adjustRightInd/>
              <w:snapToGrid/>
              <w:spacing w:line="240" w:lineRule="auto"/>
              <w:ind w:firstLine="420"/>
              <w:jc w:val="left"/>
              <w:rPr>
                <w:sz w:val="21"/>
                <w:szCs w:val="21"/>
              </w:rPr>
            </w:pPr>
          </w:p>
          <w:p w14:paraId="4DD9FD68" w14:textId="77777777" w:rsidR="00F203E8" w:rsidRPr="00F16FD5" w:rsidRDefault="00F203E8" w:rsidP="00F203E8">
            <w:pPr>
              <w:widowControl/>
              <w:adjustRightInd/>
              <w:snapToGrid/>
              <w:spacing w:line="240" w:lineRule="auto"/>
              <w:ind w:firstLineChars="0" w:firstLine="0"/>
              <w:jc w:val="left"/>
              <w:rPr>
                <w:sz w:val="21"/>
                <w:szCs w:val="21"/>
              </w:rPr>
            </w:pPr>
          </w:p>
          <w:p w14:paraId="3EDB6608" w14:textId="77777777" w:rsidR="00F203E8" w:rsidRPr="00F16FD5" w:rsidRDefault="00F203E8" w:rsidP="00F203E8">
            <w:pPr>
              <w:widowControl/>
              <w:adjustRightInd/>
              <w:snapToGrid/>
              <w:spacing w:line="240" w:lineRule="auto"/>
              <w:ind w:firstLineChars="0" w:firstLine="0"/>
              <w:jc w:val="left"/>
              <w:rPr>
                <w:sz w:val="21"/>
                <w:szCs w:val="21"/>
              </w:rPr>
            </w:pPr>
          </w:p>
          <w:p w14:paraId="01E6264A" w14:textId="77777777" w:rsidR="00F203E8" w:rsidRPr="00F16FD5" w:rsidRDefault="00F203E8" w:rsidP="00F203E8">
            <w:pPr>
              <w:widowControl/>
              <w:adjustRightInd/>
              <w:snapToGrid/>
              <w:spacing w:line="240" w:lineRule="auto"/>
              <w:ind w:firstLineChars="0" w:firstLine="0"/>
              <w:jc w:val="left"/>
              <w:rPr>
                <w:sz w:val="21"/>
                <w:szCs w:val="21"/>
              </w:rPr>
            </w:pPr>
          </w:p>
          <w:p w14:paraId="75578F24" w14:textId="77777777" w:rsidR="00F203E8" w:rsidRPr="00F16FD5" w:rsidRDefault="00F203E8" w:rsidP="00F203E8">
            <w:pPr>
              <w:widowControl/>
              <w:adjustRightInd/>
              <w:snapToGrid/>
              <w:spacing w:line="240" w:lineRule="auto"/>
              <w:ind w:firstLineChars="0" w:firstLine="0"/>
              <w:jc w:val="left"/>
              <w:rPr>
                <w:sz w:val="21"/>
                <w:szCs w:val="21"/>
              </w:rPr>
            </w:pPr>
          </w:p>
          <w:p w14:paraId="3B1B4301"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原题</w:t>
            </w:r>
          </w:p>
        </w:tc>
        <w:tc>
          <w:tcPr>
            <w:tcW w:w="794" w:type="dxa"/>
            <w:shd w:val="clear" w:color="auto" w:fill="auto"/>
          </w:tcPr>
          <w:p w14:paraId="1FE64F90" w14:textId="77777777" w:rsidR="00F203E8" w:rsidRPr="00F16FD5" w:rsidRDefault="00F203E8" w:rsidP="00F203E8">
            <w:pPr>
              <w:widowControl/>
              <w:adjustRightInd/>
              <w:snapToGrid/>
              <w:spacing w:line="240" w:lineRule="auto"/>
              <w:ind w:firstLineChars="0" w:firstLine="0"/>
              <w:jc w:val="left"/>
              <w:rPr>
                <w:sz w:val="21"/>
                <w:szCs w:val="21"/>
              </w:rPr>
            </w:pPr>
          </w:p>
          <w:p w14:paraId="618704C1"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问题</w:t>
            </w:r>
          </w:p>
        </w:tc>
        <w:tc>
          <w:tcPr>
            <w:tcW w:w="6521" w:type="dxa"/>
            <w:shd w:val="clear" w:color="auto" w:fill="auto"/>
          </w:tcPr>
          <w:p w14:paraId="13CE37DB"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一个箱子内装有</w:t>
            </w:r>
            <w:r w:rsidRPr="00F16FD5">
              <w:rPr>
                <w:sz w:val="21"/>
                <w:szCs w:val="21"/>
              </w:rPr>
              <w:t>$$2016$$</w:t>
            </w:r>
            <w:r w:rsidRPr="00F16FD5">
              <w:rPr>
                <w:sz w:val="21"/>
                <w:szCs w:val="21"/>
              </w:rPr>
              <w:t>颗棋子，两人轮流在其中取棋子，规定每人每次只能提取</w:t>
            </w:r>
            <w:r w:rsidRPr="00F16FD5">
              <w:rPr>
                <w:sz w:val="21"/>
                <w:szCs w:val="21"/>
              </w:rPr>
              <w:t>$$1$$</w:t>
            </w:r>
            <w:r w:rsidRPr="00F16FD5">
              <w:rPr>
                <w:sz w:val="21"/>
                <w:szCs w:val="21"/>
              </w:rPr>
              <w:t>、</w:t>
            </w:r>
            <w:r w:rsidRPr="00F16FD5">
              <w:rPr>
                <w:sz w:val="21"/>
                <w:szCs w:val="21"/>
              </w:rPr>
              <w:t>$$3$$</w:t>
            </w:r>
            <w:r w:rsidRPr="00F16FD5">
              <w:rPr>
                <w:sz w:val="21"/>
                <w:szCs w:val="21"/>
              </w:rPr>
              <w:t>、</w:t>
            </w:r>
            <w:r w:rsidRPr="00F16FD5">
              <w:rPr>
                <w:sz w:val="21"/>
                <w:szCs w:val="21"/>
              </w:rPr>
              <w:t>$$7$$</w:t>
            </w:r>
            <w:r w:rsidRPr="00F16FD5">
              <w:rPr>
                <w:sz w:val="21"/>
                <w:szCs w:val="21"/>
              </w:rPr>
              <w:t>颗棋子，不得不取，也不得多取，取到最后棋子的人取胜．为了确保取胜，你是愿意先手，还是愿意后手？说出你的选择答案和必胜的策略．</w:t>
            </w:r>
          </w:p>
        </w:tc>
      </w:tr>
      <w:tr w:rsidR="00F203E8" w:rsidRPr="00F16FD5" w14:paraId="4880CFB0" w14:textId="77777777" w:rsidTr="00523B30">
        <w:trPr>
          <w:jc w:val="center"/>
        </w:trPr>
        <w:tc>
          <w:tcPr>
            <w:tcW w:w="462" w:type="dxa"/>
            <w:vMerge/>
            <w:shd w:val="clear" w:color="auto" w:fill="auto"/>
          </w:tcPr>
          <w:p w14:paraId="14E19C84" w14:textId="77777777" w:rsidR="00F203E8" w:rsidRPr="00F16FD5" w:rsidRDefault="00F203E8" w:rsidP="00F203E8">
            <w:pPr>
              <w:widowControl/>
              <w:adjustRightInd/>
              <w:snapToGrid/>
              <w:spacing w:line="240" w:lineRule="auto"/>
              <w:ind w:firstLine="420"/>
              <w:jc w:val="left"/>
              <w:rPr>
                <w:sz w:val="21"/>
                <w:szCs w:val="21"/>
              </w:rPr>
            </w:pPr>
          </w:p>
        </w:tc>
        <w:tc>
          <w:tcPr>
            <w:tcW w:w="465" w:type="dxa"/>
            <w:vMerge/>
            <w:shd w:val="clear" w:color="auto" w:fill="auto"/>
          </w:tcPr>
          <w:p w14:paraId="2E3E37B1" w14:textId="77777777" w:rsidR="00F203E8" w:rsidRPr="00F16FD5" w:rsidRDefault="00F203E8" w:rsidP="00F203E8">
            <w:pPr>
              <w:widowControl/>
              <w:adjustRightInd/>
              <w:snapToGrid/>
              <w:spacing w:line="240" w:lineRule="auto"/>
              <w:ind w:firstLine="420"/>
              <w:jc w:val="left"/>
              <w:rPr>
                <w:sz w:val="21"/>
                <w:szCs w:val="21"/>
              </w:rPr>
            </w:pPr>
          </w:p>
        </w:tc>
        <w:tc>
          <w:tcPr>
            <w:tcW w:w="794" w:type="dxa"/>
            <w:shd w:val="clear" w:color="auto" w:fill="auto"/>
          </w:tcPr>
          <w:p w14:paraId="23EB3C92" w14:textId="77777777" w:rsidR="00F203E8" w:rsidRPr="00F16FD5" w:rsidRDefault="00F203E8" w:rsidP="00F203E8">
            <w:pPr>
              <w:widowControl/>
              <w:adjustRightInd/>
              <w:snapToGrid/>
              <w:spacing w:line="240" w:lineRule="auto"/>
              <w:ind w:firstLineChars="0" w:firstLine="0"/>
              <w:jc w:val="left"/>
              <w:rPr>
                <w:sz w:val="21"/>
                <w:szCs w:val="21"/>
              </w:rPr>
            </w:pPr>
          </w:p>
          <w:p w14:paraId="127F7A85" w14:textId="77777777" w:rsidR="00F203E8" w:rsidRPr="00F16FD5" w:rsidRDefault="00F203E8" w:rsidP="00F203E8">
            <w:pPr>
              <w:widowControl/>
              <w:adjustRightInd/>
              <w:snapToGrid/>
              <w:spacing w:line="240" w:lineRule="auto"/>
              <w:ind w:firstLineChars="0" w:firstLine="0"/>
              <w:jc w:val="left"/>
              <w:rPr>
                <w:sz w:val="21"/>
                <w:szCs w:val="21"/>
              </w:rPr>
            </w:pPr>
          </w:p>
          <w:p w14:paraId="3F8BECC0" w14:textId="77777777" w:rsidR="00F203E8" w:rsidRPr="00F16FD5" w:rsidRDefault="00F203E8" w:rsidP="00F203E8">
            <w:pPr>
              <w:widowControl/>
              <w:adjustRightInd/>
              <w:snapToGrid/>
              <w:spacing w:line="240" w:lineRule="auto"/>
              <w:ind w:firstLineChars="0" w:firstLine="0"/>
              <w:jc w:val="left"/>
              <w:rPr>
                <w:sz w:val="21"/>
                <w:szCs w:val="21"/>
              </w:rPr>
            </w:pPr>
          </w:p>
          <w:p w14:paraId="76065092" w14:textId="77777777" w:rsidR="00F203E8" w:rsidRPr="00F16FD5" w:rsidRDefault="00F203E8" w:rsidP="00F203E8">
            <w:pPr>
              <w:widowControl/>
              <w:adjustRightInd/>
              <w:snapToGrid/>
              <w:spacing w:line="240" w:lineRule="auto"/>
              <w:ind w:firstLineChars="0" w:firstLine="0"/>
              <w:jc w:val="left"/>
              <w:rPr>
                <w:sz w:val="21"/>
                <w:szCs w:val="21"/>
              </w:rPr>
            </w:pPr>
          </w:p>
          <w:p w14:paraId="6B4DF489"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解答</w:t>
            </w:r>
          </w:p>
        </w:tc>
        <w:tc>
          <w:tcPr>
            <w:tcW w:w="6521" w:type="dxa"/>
            <w:shd w:val="clear" w:color="auto" w:fill="auto"/>
          </w:tcPr>
          <w:p w14:paraId="28AB2395"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根据规则，虽然不能控制对方每次提取棋子得数量，但可以通过控制自己的数量保证每一轮双方提取棋子总和为</w:t>
            </w:r>
            <w:r w:rsidRPr="00F16FD5">
              <w:rPr>
                <w:sz w:val="21"/>
                <w:szCs w:val="21"/>
              </w:rPr>
              <w:t>$$4$$</w:t>
            </w:r>
            <w:r w:rsidRPr="00F16FD5">
              <w:rPr>
                <w:sz w:val="21"/>
                <w:szCs w:val="21"/>
              </w:rPr>
              <w:t>或</w:t>
            </w:r>
            <w:r w:rsidRPr="00F16FD5">
              <w:rPr>
                <w:sz w:val="21"/>
                <w:szCs w:val="21"/>
              </w:rPr>
              <w:t>$$8$$</w:t>
            </w:r>
            <w:r w:rsidRPr="00F16FD5">
              <w:rPr>
                <w:sz w:val="21"/>
                <w:szCs w:val="21"/>
              </w:rPr>
              <w:t>（对方取</w:t>
            </w:r>
            <w:r w:rsidRPr="00F16FD5">
              <w:rPr>
                <w:sz w:val="21"/>
                <w:szCs w:val="21"/>
              </w:rPr>
              <w:t>$$1$$</w:t>
            </w:r>
            <w:r w:rsidRPr="00F16FD5">
              <w:rPr>
                <w:sz w:val="21"/>
                <w:szCs w:val="21"/>
              </w:rPr>
              <w:t>颗，我方取</w:t>
            </w:r>
            <w:r w:rsidRPr="00F16FD5">
              <w:rPr>
                <w:sz w:val="21"/>
                <w:szCs w:val="21"/>
              </w:rPr>
              <w:t>$$7$$</w:t>
            </w:r>
            <w:r w:rsidRPr="00F16FD5">
              <w:rPr>
                <w:sz w:val="21"/>
                <w:szCs w:val="21"/>
              </w:rPr>
              <w:t>颗或</w:t>
            </w:r>
            <w:r w:rsidRPr="00F16FD5">
              <w:rPr>
                <w:sz w:val="21"/>
                <w:szCs w:val="21"/>
              </w:rPr>
              <w:t>$$3$$</w:t>
            </w:r>
            <w:r w:rsidRPr="00F16FD5">
              <w:rPr>
                <w:sz w:val="21"/>
                <w:szCs w:val="21"/>
              </w:rPr>
              <w:t>颗；对方取</w:t>
            </w:r>
            <w:r w:rsidRPr="00F16FD5">
              <w:rPr>
                <w:sz w:val="21"/>
                <w:szCs w:val="21"/>
              </w:rPr>
              <w:t>$$3$$</w:t>
            </w:r>
            <w:r w:rsidRPr="00F16FD5">
              <w:rPr>
                <w:sz w:val="21"/>
                <w:szCs w:val="21"/>
              </w:rPr>
              <w:t>颗，我方取</w:t>
            </w:r>
            <w:r w:rsidRPr="00F16FD5">
              <w:rPr>
                <w:sz w:val="21"/>
                <w:szCs w:val="21"/>
              </w:rPr>
              <w:t>$$1$$</w:t>
            </w:r>
            <w:r w:rsidRPr="00F16FD5">
              <w:rPr>
                <w:sz w:val="21"/>
                <w:szCs w:val="21"/>
              </w:rPr>
              <w:t>颗；对方取</w:t>
            </w:r>
            <w:r w:rsidRPr="00F16FD5">
              <w:rPr>
                <w:sz w:val="21"/>
                <w:szCs w:val="21"/>
              </w:rPr>
              <w:t>$$7$$</w:t>
            </w:r>
            <w:r w:rsidRPr="00F16FD5">
              <w:rPr>
                <w:sz w:val="21"/>
                <w:szCs w:val="21"/>
              </w:rPr>
              <w:t>颗，我方取</w:t>
            </w:r>
            <w:r w:rsidRPr="00F16FD5">
              <w:rPr>
                <w:sz w:val="21"/>
                <w:szCs w:val="21"/>
              </w:rPr>
              <w:t>$$1$$</w:t>
            </w:r>
            <w:r w:rsidRPr="00F16FD5">
              <w:rPr>
                <w:sz w:val="21"/>
                <w:szCs w:val="21"/>
              </w:rPr>
              <w:t>）．由于</w:t>
            </w:r>
            <w:r w:rsidRPr="00F16FD5">
              <w:rPr>
                <w:sz w:val="21"/>
                <w:szCs w:val="21"/>
              </w:rPr>
              <w:t>$$2016$$</w:t>
            </w:r>
            <w:r w:rsidRPr="00F16FD5">
              <w:rPr>
                <w:sz w:val="21"/>
                <w:szCs w:val="21"/>
              </w:rPr>
              <w:t>是</w:t>
            </w:r>
            <w:r w:rsidRPr="00F16FD5">
              <w:rPr>
                <w:sz w:val="21"/>
                <w:szCs w:val="21"/>
              </w:rPr>
              <w:t>$$8$$</w:t>
            </w:r>
            <w:r w:rsidRPr="00F16FD5">
              <w:rPr>
                <w:sz w:val="21"/>
                <w:szCs w:val="21"/>
              </w:rPr>
              <w:t>的倍数，选择后手提取，可以保证每次自己提取之后，剩余数量都是</w:t>
            </w:r>
            <w:r w:rsidRPr="00F16FD5">
              <w:rPr>
                <w:sz w:val="21"/>
                <w:szCs w:val="21"/>
              </w:rPr>
              <w:t>$$4$$</w:t>
            </w:r>
            <w:r w:rsidRPr="00F16FD5">
              <w:rPr>
                <w:sz w:val="21"/>
                <w:szCs w:val="21"/>
              </w:rPr>
              <w:t>的倍数，直至最后剩下</w:t>
            </w:r>
            <w:r w:rsidRPr="00F16FD5">
              <w:rPr>
                <w:sz w:val="21"/>
                <w:szCs w:val="21"/>
              </w:rPr>
              <w:t>$$8$$</w:t>
            </w:r>
            <w:r w:rsidRPr="00F16FD5">
              <w:rPr>
                <w:sz w:val="21"/>
                <w:szCs w:val="21"/>
              </w:rPr>
              <w:t>颗或</w:t>
            </w:r>
            <w:r w:rsidRPr="00F16FD5">
              <w:rPr>
                <w:sz w:val="21"/>
                <w:szCs w:val="21"/>
              </w:rPr>
              <w:t>$$4$$</w:t>
            </w:r>
            <w:r w:rsidRPr="00F16FD5">
              <w:rPr>
                <w:sz w:val="21"/>
                <w:szCs w:val="21"/>
              </w:rPr>
              <w:t>颗．在</w:t>
            </w:r>
            <w:r w:rsidRPr="00F16FD5">
              <w:rPr>
                <w:sz w:val="21"/>
                <w:szCs w:val="21"/>
              </w:rPr>
              <w:t>$$4$$</w:t>
            </w:r>
            <w:r w:rsidRPr="00F16FD5">
              <w:rPr>
                <w:sz w:val="21"/>
                <w:szCs w:val="21"/>
              </w:rPr>
              <w:t>颗的情况，对方只能取</w:t>
            </w:r>
            <w:r w:rsidRPr="00F16FD5">
              <w:rPr>
                <w:sz w:val="21"/>
                <w:szCs w:val="21"/>
              </w:rPr>
              <w:t>$$3$$</w:t>
            </w:r>
            <w:r w:rsidRPr="00F16FD5">
              <w:rPr>
                <w:sz w:val="21"/>
                <w:szCs w:val="21"/>
              </w:rPr>
              <w:t>或</w:t>
            </w:r>
            <w:r w:rsidRPr="00F16FD5">
              <w:rPr>
                <w:sz w:val="21"/>
                <w:szCs w:val="21"/>
              </w:rPr>
              <w:t>$$1$$</w:t>
            </w:r>
            <w:r w:rsidRPr="00F16FD5">
              <w:rPr>
                <w:sz w:val="21"/>
                <w:szCs w:val="21"/>
              </w:rPr>
              <w:t>颗，我方相应取</w:t>
            </w:r>
            <w:r w:rsidRPr="00F16FD5">
              <w:rPr>
                <w:sz w:val="21"/>
                <w:szCs w:val="21"/>
              </w:rPr>
              <w:t>$$1$$</w:t>
            </w:r>
            <w:r w:rsidRPr="00F16FD5">
              <w:rPr>
                <w:sz w:val="21"/>
                <w:szCs w:val="21"/>
              </w:rPr>
              <w:t>或</w:t>
            </w:r>
            <w:r w:rsidRPr="00F16FD5">
              <w:rPr>
                <w:sz w:val="21"/>
                <w:szCs w:val="21"/>
              </w:rPr>
              <w:t>$$3$$</w:t>
            </w:r>
            <w:r w:rsidRPr="00F16FD5">
              <w:rPr>
                <w:sz w:val="21"/>
                <w:szCs w:val="21"/>
              </w:rPr>
              <w:t>颗，取胜；在</w:t>
            </w:r>
            <w:r w:rsidRPr="00F16FD5">
              <w:rPr>
                <w:sz w:val="21"/>
                <w:szCs w:val="21"/>
              </w:rPr>
              <w:t>$$8$$</w:t>
            </w:r>
            <w:r w:rsidRPr="00F16FD5">
              <w:rPr>
                <w:sz w:val="21"/>
                <w:szCs w:val="21"/>
              </w:rPr>
              <w:t>颗的情况，对方若取</w:t>
            </w:r>
            <w:r w:rsidRPr="00F16FD5">
              <w:rPr>
                <w:sz w:val="21"/>
                <w:szCs w:val="21"/>
              </w:rPr>
              <w:t>$$1$$</w:t>
            </w:r>
            <w:r w:rsidRPr="00F16FD5">
              <w:rPr>
                <w:sz w:val="21"/>
                <w:szCs w:val="21"/>
              </w:rPr>
              <w:t>或</w:t>
            </w:r>
            <w:r w:rsidRPr="00F16FD5">
              <w:rPr>
                <w:sz w:val="21"/>
                <w:szCs w:val="21"/>
              </w:rPr>
              <w:t>$$7$$</w:t>
            </w:r>
            <w:r w:rsidRPr="00F16FD5">
              <w:rPr>
                <w:sz w:val="21"/>
                <w:szCs w:val="21"/>
              </w:rPr>
              <w:t>颗，我方相应取</w:t>
            </w:r>
            <w:r w:rsidRPr="00F16FD5">
              <w:rPr>
                <w:sz w:val="21"/>
                <w:szCs w:val="21"/>
              </w:rPr>
              <w:t>$$7$$</w:t>
            </w:r>
            <w:r w:rsidRPr="00F16FD5">
              <w:rPr>
                <w:sz w:val="21"/>
                <w:szCs w:val="21"/>
              </w:rPr>
              <w:t>或</w:t>
            </w:r>
            <w:r w:rsidRPr="00F16FD5">
              <w:rPr>
                <w:sz w:val="21"/>
                <w:szCs w:val="21"/>
              </w:rPr>
              <w:t>$$1$$</w:t>
            </w:r>
            <w:r w:rsidRPr="00F16FD5">
              <w:rPr>
                <w:sz w:val="21"/>
                <w:szCs w:val="21"/>
              </w:rPr>
              <w:t>颗，取胜；对方若取</w:t>
            </w:r>
            <w:r w:rsidRPr="00F16FD5">
              <w:rPr>
                <w:sz w:val="21"/>
                <w:szCs w:val="21"/>
              </w:rPr>
              <w:t>$$3$$</w:t>
            </w:r>
            <w:r w:rsidRPr="00F16FD5">
              <w:rPr>
                <w:sz w:val="21"/>
                <w:szCs w:val="21"/>
              </w:rPr>
              <w:t>颗，我方取</w:t>
            </w:r>
            <w:r w:rsidRPr="00F16FD5">
              <w:rPr>
                <w:sz w:val="21"/>
                <w:szCs w:val="21"/>
              </w:rPr>
              <w:t>$$1$$</w:t>
            </w:r>
            <w:r w:rsidRPr="00F16FD5">
              <w:rPr>
                <w:sz w:val="21"/>
                <w:szCs w:val="21"/>
              </w:rPr>
              <w:t>颗，转化为</w:t>
            </w:r>
            <w:r w:rsidRPr="00F16FD5">
              <w:rPr>
                <w:sz w:val="21"/>
                <w:szCs w:val="21"/>
              </w:rPr>
              <w:t>$$4$$</w:t>
            </w:r>
            <w:r w:rsidRPr="00F16FD5">
              <w:rPr>
                <w:sz w:val="21"/>
                <w:szCs w:val="21"/>
              </w:rPr>
              <w:t>颗的情况．</w:t>
            </w:r>
          </w:p>
        </w:tc>
      </w:tr>
      <w:tr w:rsidR="00F203E8" w:rsidRPr="00F16FD5" w14:paraId="01C7A7AB" w14:textId="77777777" w:rsidTr="00523B30">
        <w:trPr>
          <w:jc w:val="center"/>
        </w:trPr>
        <w:tc>
          <w:tcPr>
            <w:tcW w:w="462" w:type="dxa"/>
            <w:vMerge/>
            <w:shd w:val="clear" w:color="auto" w:fill="auto"/>
          </w:tcPr>
          <w:p w14:paraId="10AC747F" w14:textId="77777777" w:rsidR="00F203E8" w:rsidRPr="00F16FD5" w:rsidRDefault="00F203E8" w:rsidP="00F203E8">
            <w:pPr>
              <w:widowControl/>
              <w:adjustRightInd/>
              <w:snapToGrid/>
              <w:spacing w:line="240" w:lineRule="auto"/>
              <w:ind w:firstLine="420"/>
              <w:jc w:val="left"/>
              <w:rPr>
                <w:sz w:val="21"/>
                <w:szCs w:val="21"/>
              </w:rPr>
            </w:pPr>
          </w:p>
        </w:tc>
        <w:tc>
          <w:tcPr>
            <w:tcW w:w="465" w:type="dxa"/>
            <w:vMerge w:val="restart"/>
            <w:shd w:val="clear" w:color="auto" w:fill="auto"/>
          </w:tcPr>
          <w:p w14:paraId="42FDF2A5" w14:textId="77777777" w:rsidR="00F203E8" w:rsidRPr="00F16FD5" w:rsidRDefault="00F203E8" w:rsidP="00F203E8">
            <w:pPr>
              <w:widowControl/>
              <w:adjustRightInd/>
              <w:snapToGrid/>
              <w:spacing w:line="240" w:lineRule="auto"/>
              <w:ind w:firstLineChars="0" w:firstLine="0"/>
              <w:jc w:val="left"/>
              <w:rPr>
                <w:sz w:val="21"/>
                <w:szCs w:val="21"/>
              </w:rPr>
            </w:pPr>
          </w:p>
          <w:p w14:paraId="23527ADC"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相似题</w:t>
            </w:r>
          </w:p>
        </w:tc>
        <w:tc>
          <w:tcPr>
            <w:tcW w:w="794" w:type="dxa"/>
            <w:shd w:val="clear" w:color="auto" w:fill="auto"/>
          </w:tcPr>
          <w:p w14:paraId="2E401860" w14:textId="77777777" w:rsidR="00F203E8" w:rsidRPr="00F16FD5" w:rsidRDefault="00F203E8" w:rsidP="00F203E8">
            <w:pPr>
              <w:widowControl/>
              <w:adjustRightInd/>
              <w:snapToGrid/>
              <w:spacing w:line="240" w:lineRule="auto"/>
              <w:ind w:firstLineChars="0" w:firstLine="0"/>
              <w:jc w:val="left"/>
              <w:rPr>
                <w:sz w:val="21"/>
                <w:szCs w:val="21"/>
              </w:rPr>
            </w:pPr>
          </w:p>
          <w:p w14:paraId="6BF3D52B"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问题</w:t>
            </w:r>
          </w:p>
        </w:tc>
        <w:tc>
          <w:tcPr>
            <w:tcW w:w="6521" w:type="dxa"/>
            <w:shd w:val="clear" w:color="auto" w:fill="auto"/>
          </w:tcPr>
          <w:p w14:paraId="0445B89A"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艾迪和薇儿两个人轮流在一个凸十六边形中画对角线．规定新画的对角线不能与已经有的相交，画最后一条者获胜．如果艾迪先画，则谁有必胜的策略？</w:t>
            </w:r>
          </w:p>
        </w:tc>
      </w:tr>
      <w:tr w:rsidR="00F203E8" w:rsidRPr="00F16FD5" w14:paraId="44641908" w14:textId="77777777" w:rsidTr="00523B30">
        <w:trPr>
          <w:jc w:val="center"/>
        </w:trPr>
        <w:tc>
          <w:tcPr>
            <w:tcW w:w="462" w:type="dxa"/>
            <w:vMerge/>
            <w:shd w:val="clear" w:color="auto" w:fill="auto"/>
          </w:tcPr>
          <w:p w14:paraId="6377F5AE" w14:textId="77777777" w:rsidR="00F203E8" w:rsidRPr="00F16FD5" w:rsidRDefault="00F203E8" w:rsidP="00F203E8">
            <w:pPr>
              <w:widowControl/>
              <w:adjustRightInd/>
              <w:snapToGrid/>
              <w:spacing w:line="240" w:lineRule="auto"/>
              <w:ind w:firstLine="420"/>
              <w:jc w:val="left"/>
              <w:rPr>
                <w:sz w:val="21"/>
                <w:szCs w:val="21"/>
              </w:rPr>
            </w:pPr>
          </w:p>
        </w:tc>
        <w:tc>
          <w:tcPr>
            <w:tcW w:w="465" w:type="dxa"/>
            <w:vMerge/>
            <w:shd w:val="clear" w:color="auto" w:fill="auto"/>
          </w:tcPr>
          <w:p w14:paraId="0C18F4A6" w14:textId="77777777" w:rsidR="00F203E8" w:rsidRPr="00F16FD5" w:rsidRDefault="00F203E8" w:rsidP="00F203E8">
            <w:pPr>
              <w:widowControl/>
              <w:adjustRightInd/>
              <w:snapToGrid/>
              <w:spacing w:line="240" w:lineRule="auto"/>
              <w:ind w:firstLine="420"/>
              <w:jc w:val="left"/>
              <w:rPr>
                <w:sz w:val="21"/>
                <w:szCs w:val="21"/>
              </w:rPr>
            </w:pPr>
          </w:p>
        </w:tc>
        <w:tc>
          <w:tcPr>
            <w:tcW w:w="794" w:type="dxa"/>
            <w:shd w:val="clear" w:color="auto" w:fill="auto"/>
          </w:tcPr>
          <w:p w14:paraId="346E4605" w14:textId="77777777" w:rsidR="00F203E8" w:rsidRPr="00F16FD5" w:rsidRDefault="00F203E8" w:rsidP="00F203E8">
            <w:pPr>
              <w:widowControl/>
              <w:adjustRightInd/>
              <w:snapToGrid/>
              <w:spacing w:line="240" w:lineRule="auto"/>
              <w:ind w:firstLineChars="0" w:firstLine="0"/>
              <w:jc w:val="left"/>
              <w:rPr>
                <w:sz w:val="21"/>
                <w:szCs w:val="21"/>
              </w:rPr>
            </w:pPr>
          </w:p>
          <w:p w14:paraId="0580ECC3"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解答</w:t>
            </w:r>
          </w:p>
        </w:tc>
        <w:tc>
          <w:tcPr>
            <w:tcW w:w="6521" w:type="dxa"/>
            <w:shd w:val="clear" w:color="auto" w:fill="auto"/>
          </w:tcPr>
          <w:p w14:paraId="3E079822"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艾迪连十六边形相对的两个顶点，将十六边形分成两个九边形．之后不管薇儿怎么连线，艾迪都连与之轴对称的线段即可，这样艾迪就能保证不败，故艾迪有必胜策略．</w:t>
            </w:r>
          </w:p>
        </w:tc>
      </w:tr>
      <w:tr w:rsidR="00F203E8" w:rsidRPr="00F16FD5" w14:paraId="19C813AA" w14:textId="77777777" w:rsidTr="00523B30">
        <w:trPr>
          <w:jc w:val="center"/>
        </w:trPr>
        <w:tc>
          <w:tcPr>
            <w:tcW w:w="462" w:type="dxa"/>
            <w:vMerge/>
            <w:shd w:val="clear" w:color="auto" w:fill="auto"/>
          </w:tcPr>
          <w:p w14:paraId="4F212916" w14:textId="77777777" w:rsidR="00F203E8" w:rsidRPr="00F16FD5" w:rsidRDefault="00F203E8" w:rsidP="00F203E8">
            <w:pPr>
              <w:widowControl/>
              <w:adjustRightInd/>
              <w:snapToGrid/>
              <w:spacing w:line="240" w:lineRule="auto"/>
              <w:ind w:firstLine="420"/>
              <w:jc w:val="left"/>
              <w:rPr>
                <w:sz w:val="21"/>
                <w:szCs w:val="21"/>
              </w:rPr>
            </w:pPr>
          </w:p>
        </w:tc>
        <w:tc>
          <w:tcPr>
            <w:tcW w:w="465" w:type="dxa"/>
            <w:vMerge w:val="restart"/>
            <w:shd w:val="clear" w:color="auto" w:fill="auto"/>
          </w:tcPr>
          <w:p w14:paraId="46322162" w14:textId="77777777" w:rsidR="00F203E8" w:rsidRPr="00F16FD5" w:rsidRDefault="00F203E8" w:rsidP="00F203E8">
            <w:pPr>
              <w:widowControl/>
              <w:adjustRightInd/>
              <w:snapToGrid/>
              <w:spacing w:line="240" w:lineRule="auto"/>
              <w:ind w:firstLineChars="0" w:firstLine="0"/>
              <w:jc w:val="left"/>
              <w:rPr>
                <w:sz w:val="21"/>
                <w:szCs w:val="21"/>
              </w:rPr>
            </w:pPr>
          </w:p>
          <w:p w14:paraId="0C379821"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不相似题</w:t>
            </w:r>
          </w:p>
        </w:tc>
        <w:tc>
          <w:tcPr>
            <w:tcW w:w="794" w:type="dxa"/>
            <w:shd w:val="clear" w:color="auto" w:fill="auto"/>
          </w:tcPr>
          <w:p w14:paraId="4BD3D034"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问题</w:t>
            </w:r>
          </w:p>
        </w:tc>
        <w:tc>
          <w:tcPr>
            <w:tcW w:w="6521" w:type="dxa"/>
            <w:shd w:val="clear" w:color="auto" w:fill="auto"/>
          </w:tcPr>
          <w:p w14:paraId="17E726CC"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已知中心在原点的椭圆</w:t>
            </w:r>
            <w:r w:rsidRPr="00F16FD5">
              <w:rPr>
                <w:sz w:val="21"/>
                <w:szCs w:val="21"/>
              </w:rPr>
              <w:t>$$C$$</w:t>
            </w:r>
            <w:r w:rsidRPr="00F16FD5">
              <w:rPr>
                <w:sz w:val="21"/>
                <w:szCs w:val="21"/>
              </w:rPr>
              <w:t>的右焦点为</w:t>
            </w:r>
            <w:r w:rsidRPr="00F16FD5">
              <w:rPr>
                <w:sz w:val="21"/>
                <w:szCs w:val="21"/>
              </w:rPr>
              <w:t>$$F(1,0)$$</w:t>
            </w:r>
            <w:r w:rsidRPr="00F16FD5">
              <w:rPr>
                <w:sz w:val="21"/>
                <w:szCs w:val="21"/>
              </w:rPr>
              <w:t>，离心率等于</w:t>
            </w:r>
            <w:r w:rsidRPr="00F16FD5">
              <w:rPr>
                <w:sz w:val="21"/>
                <w:szCs w:val="21"/>
              </w:rPr>
              <w:t>$$\frac{1}{2}$$</w:t>
            </w:r>
            <w:r w:rsidRPr="00F16FD5">
              <w:rPr>
                <w:sz w:val="21"/>
                <w:szCs w:val="21"/>
              </w:rPr>
              <w:t>，则</w:t>
            </w:r>
            <w:r w:rsidRPr="00F16FD5">
              <w:rPr>
                <w:sz w:val="21"/>
                <w:szCs w:val="21"/>
              </w:rPr>
              <w:t>$$C$$</w:t>
            </w:r>
            <w:r w:rsidRPr="00F16FD5">
              <w:rPr>
                <w:sz w:val="21"/>
                <w:szCs w:val="21"/>
              </w:rPr>
              <w:t>的方程是（</w:t>
            </w:r>
            <w:r w:rsidRPr="00F16FD5">
              <w:rPr>
                <w:sz w:val="21"/>
                <w:szCs w:val="21"/>
              </w:rPr>
              <w:t xml:space="preserve">  </w:t>
            </w:r>
            <w:r w:rsidRPr="00F16FD5">
              <w:rPr>
                <w:sz w:val="21"/>
                <w:szCs w:val="21"/>
              </w:rPr>
              <w:t>）．</w:t>
            </w:r>
          </w:p>
        </w:tc>
      </w:tr>
      <w:tr w:rsidR="00F203E8" w:rsidRPr="00F16FD5" w14:paraId="7049920C" w14:textId="77777777" w:rsidTr="00523B30">
        <w:trPr>
          <w:jc w:val="center"/>
        </w:trPr>
        <w:tc>
          <w:tcPr>
            <w:tcW w:w="462" w:type="dxa"/>
            <w:vMerge/>
            <w:shd w:val="clear" w:color="auto" w:fill="auto"/>
          </w:tcPr>
          <w:p w14:paraId="2BA71309" w14:textId="77777777" w:rsidR="00F203E8" w:rsidRPr="00F16FD5" w:rsidRDefault="00F203E8" w:rsidP="00F203E8">
            <w:pPr>
              <w:widowControl/>
              <w:adjustRightInd/>
              <w:snapToGrid/>
              <w:spacing w:line="240" w:lineRule="auto"/>
              <w:ind w:firstLine="420"/>
              <w:jc w:val="left"/>
              <w:rPr>
                <w:sz w:val="21"/>
                <w:szCs w:val="21"/>
              </w:rPr>
            </w:pPr>
          </w:p>
        </w:tc>
        <w:tc>
          <w:tcPr>
            <w:tcW w:w="465" w:type="dxa"/>
            <w:vMerge/>
            <w:shd w:val="clear" w:color="auto" w:fill="auto"/>
          </w:tcPr>
          <w:p w14:paraId="4392158A" w14:textId="77777777" w:rsidR="00F203E8" w:rsidRPr="00F16FD5" w:rsidRDefault="00F203E8" w:rsidP="00F203E8">
            <w:pPr>
              <w:widowControl/>
              <w:adjustRightInd/>
              <w:snapToGrid/>
              <w:spacing w:line="240" w:lineRule="auto"/>
              <w:ind w:firstLine="420"/>
              <w:jc w:val="left"/>
              <w:rPr>
                <w:sz w:val="21"/>
                <w:szCs w:val="21"/>
              </w:rPr>
            </w:pPr>
          </w:p>
        </w:tc>
        <w:tc>
          <w:tcPr>
            <w:tcW w:w="794" w:type="dxa"/>
            <w:shd w:val="clear" w:color="auto" w:fill="auto"/>
          </w:tcPr>
          <w:p w14:paraId="56511DBB" w14:textId="77777777" w:rsidR="00F203E8" w:rsidRPr="00F16FD5" w:rsidRDefault="00F203E8" w:rsidP="00F203E8">
            <w:pPr>
              <w:widowControl/>
              <w:adjustRightInd/>
              <w:snapToGrid/>
              <w:spacing w:line="240" w:lineRule="auto"/>
              <w:ind w:firstLineChars="0" w:firstLine="0"/>
              <w:jc w:val="left"/>
              <w:rPr>
                <w:sz w:val="21"/>
                <w:szCs w:val="21"/>
              </w:rPr>
            </w:pPr>
          </w:p>
          <w:p w14:paraId="00EE7D88"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解答</w:t>
            </w:r>
          </w:p>
        </w:tc>
        <w:tc>
          <w:tcPr>
            <w:tcW w:w="6521" w:type="dxa"/>
            <w:shd w:val="clear" w:color="auto" w:fill="auto"/>
          </w:tcPr>
          <w:p w14:paraId="585281C7" w14:textId="77777777" w:rsidR="00F203E8" w:rsidRPr="00F16FD5" w:rsidRDefault="00F203E8" w:rsidP="00F203E8">
            <w:pPr>
              <w:widowControl/>
              <w:adjustRightInd/>
              <w:snapToGrid/>
              <w:spacing w:line="240" w:lineRule="auto"/>
              <w:ind w:firstLineChars="0" w:firstLine="0"/>
              <w:jc w:val="left"/>
              <w:rPr>
                <w:sz w:val="21"/>
                <w:szCs w:val="21"/>
              </w:rPr>
            </w:pPr>
            <w:r w:rsidRPr="00F16FD5">
              <w:rPr>
                <w:sz w:val="21"/>
                <w:szCs w:val="21"/>
              </w:rPr>
              <w:t>$$\frac{{{x}^{2}}}{3}+\frac{{{y}^{2}}}{4}=1$$$$\frac{{{x}^{2}}}{4}+\frac{{{y}^{2}}}{\sqrt{3}}=1$$$$\frac{{{x}^{2}}}{4}+\frac{{{y}^{2}}}{2}=1$$$$\frac{{{x}^{2}}}{4}+\frac{{{y}^{2}}}{3}=1$$</w:t>
            </w:r>
            <w:r w:rsidRPr="00F16FD5">
              <w:rPr>
                <w:sz w:val="21"/>
                <w:szCs w:val="21"/>
              </w:rPr>
              <w:tab/>
              <w:t>$$c=1,a=2,b=\sqrt{3}$$</w:t>
            </w:r>
          </w:p>
        </w:tc>
      </w:tr>
    </w:tbl>
    <w:p w14:paraId="37714A00" w14:textId="77777777" w:rsidR="00FB4824" w:rsidRDefault="00FB4824" w:rsidP="00FB4824">
      <w:pPr>
        <w:ind w:firstLine="480"/>
      </w:pPr>
    </w:p>
    <w:p w14:paraId="31B6D12C" w14:textId="6CF03A5C" w:rsidR="00F92A48" w:rsidRDefault="00F92A48">
      <w:pPr>
        <w:pStyle w:val="22"/>
        <w:rPr>
          <w:rFonts w:ascii="黑体" w:hAnsi="黑体" w:cs="黑体"/>
        </w:rPr>
      </w:pPr>
      <w:bookmarkStart w:id="87" w:name="_Toc40538707"/>
      <w:r w:rsidRPr="00BE7A13">
        <w:t xml:space="preserve">4.4 </w:t>
      </w:r>
      <w:r w:rsidR="00F367E3" w:rsidRPr="00BE7A13">
        <w:t xml:space="preserve"> </w:t>
      </w:r>
      <w:r>
        <w:rPr>
          <w:rFonts w:ascii="黑体" w:hAnsi="黑体" w:cs="黑体" w:hint="eastAsia"/>
        </w:rPr>
        <w:t>结果分析</w:t>
      </w:r>
      <w:bookmarkEnd w:id="87"/>
    </w:p>
    <w:p w14:paraId="4D835336" w14:textId="667644FB" w:rsidR="00F92A48" w:rsidRDefault="00752FA5" w:rsidP="00752FA5">
      <w:pPr>
        <w:widowControl/>
        <w:adjustRightInd/>
        <w:snapToGrid/>
        <w:ind w:firstLineChars="0" w:firstLine="482"/>
      </w:pPr>
      <w:r>
        <w:t>本节对基于孪生神经网络架构设计出的模型</w:t>
      </w:r>
      <w:r w:rsidR="00C10A05">
        <w:rPr>
          <w:rFonts w:hint="eastAsia"/>
        </w:rPr>
        <w:t>分别从模型训练效果、寻找相似习题任务上效果和习题表征可视化三个方面</w:t>
      </w:r>
      <w:r w:rsidR="00C10A05">
        <w:t>进行结果分析。除了对</w:t>
      </w:r>
      <w:r w:rsidR="00C10A05">
        <w:rPr>
          <w:rFonts w:hint="eastAsia"/>
        </w:rPr>
        <w:t>相同输入下</w:t>
      </w:r>
      <w:r w:rsidR="00C10A05">
        <w:t>不同的模型结果进行</w:t>
      </w:r>
      <w:r w:rsidR="00F524A9">
        <w:rPr>
          <w:rFonts w:hint="eastAsia"/>
        </w:rPr>
        <w:t>比较</w:t>
      </w:r>
      <w:r w:rsidR="00C10A05">
        <w:t>，还</w:t>
      </w:r>
      <w:r w:rsidR="00C10A05">
        <w:rPr>
          <w:rFonts w:hint="eastAsia"/>
        </w:rPr>
        <w:t>对同一模型分别</w:t>
      </w:r>
      <w:r w:rsidR="00C10A05">
        <w:t>输入问题文本和</w:t>
      </w:r>
      <w:r>
        <w:t>解答文本的结果进行</w:t>
      </w:r>
      <w:r w:rsidR="00F524A9">
        <w:rPr>
          <w:rFonts w:hint="eastAsia"/>
        </w:rPr>
        <w:t>比较</w:t>
      </w:r>
      <w:r>
        <w:t>。</w:t>
      </w:r>
    </w:p>
    <w:p w14:paraId="421C0A5F" w14:textId="56FBCF2F" w:rsidR="00F92A48" w:rsidRDefault="00F92A48">
      <w:pPr>
        <w:pStyle w:val="32"/>
        <w:rPr>
          <w:rFonts w:ascii="黑体" w:hAnsi="黑体" w:cs="黑体"/>
          <w:szCs w:val="21"/>
        </w:rPr>
      </w:pPr>
      <w:bookmarkStart w:id="88" w:name="_Toc40538708"/>
      <w:r w:rsidRPr="00BE7A13">
        <w:lastRenderedPageBreak/>
        <w:t xml:space="preserve">4.4.1 </w:t>
      </w:r>
      <w:r w:rsidR="00F367E3" w:rsidRPr="00BE7A13">
        <w:t xml:space="preserve"> </w:t>
      </w:r>
      <w:r>
        <w:rPr>
          <w:rFonts w:ascii="黑体" w:hAnsi="黑体" w:cs="黑体" w:hint="eastAsia"/>
        </w:rPr>
        <w:t>模型训练效果</w:t>
      </w:r>
      <w:bookmarkEnd w:id="88"/>
    </w:p>
    <w:p w14:paraId="48C6AA7D" w14:textId="1E74BB16" w:rsidR="00752FA5" w:rsidRDefault="00752FA5" w:rsidP="00752FA5">
      <w:pPr>
        <w:widowControl/>
        <w:adjustRightInd/>
        <w:snapToGrid/>
        <w:ind w:firstLineChars="0" w:firstLine="480"/>
      </w:pPr>
      <w:r>
        <w:t>首先，</w:t>
      </w:r>
      <w:r w:rsidR="00156E6D">
        <w:rPr>
          <w:rFonts w:hint="eastAsia"/>
        </w:rPr>
        <w:t>本文</w:t>
      </w:r>
      <w:r>
        <w:t>对进行对照的</w:t>
      </w:r>
      <w:r w:rsidR="00D06FD2">
        <w:rPr>
          <w:rFonts w:hint="eastAsia"/>
        </w:rPr>
        <w:t>基线</w:t>
      </w:r>
      <w:r>
        <w:t>模型以及本章中提出的模型进行简要介绍：</w:t>
      </w:r>
    </w:p>
    <w:p w14:paraId="478DA572" w14:textId="44F579E2" w:rsidR="00F367E3" w:rsidRDefault="00752FA5" w:rsidP="00BB09DD">
      <w:pPr>
        <w:widowControl/>
        <w:numPr>
          <w:ilvl w:val="0"/>
          <w:numId w:val="31"/>
        </w:numPr>
        <w:adjustRightInd/>
        <w:snapToGrid/>
        <w:ind w:leftChars="177" w:left="850" w:hangingChars="177" w:hanging="425"/>
        <w:jc w:val="left"/>
      </w:pPr>
      <w:r>
        <w:t>BERT</w:t>
      </w:r>
      <w:r w:rsidR="00B606E9">
        <w:fldChar w:fldCharType="begin"/>
      </w:r>
      <w:r w:rsidR="00BE2D93">
        <w:instrText xml:space="preserve"> ADDIN NE.Ref.{DF80AB23-A4C4-42BC-872A-A24672ABCE20}</w:instrText>
      </w:r>
      <w:r w:rsidR="00B606E9">
        <w:fldChar w:fldCharType="separate"/>
      </w:r>
      <w:r w:rsidR="00BE2D93">
        <w:rPr>
          <w:rFonts w:ascii="宋体" w:cs="宋体"/>
          <w:color w:val="080000"/>
          <w:kern w:val="0"/>
          <w:vertAlign w:val="superscript"/>
        </w:rPr>
        <w:t>[10]</w:t>
      </w:r>
      <w:r w:rsidR="00B606E9">
        <w:fldChar w:fldCharType="end"/>
      </w:r>
      <w:r>
        <w:t>：参考</w:t>
      </w:r>
      <w:r w:rsidR="00B606E9">
        <w:rPr>
          <w:rFonts w:hint="eastAsia"/>
        </w:rPr>
        <w:t>谷歌</w:t>
      </w:r>
      <w:r>
        <w:t>提出的</w:t>
      </w:r>
      <w:r>
        <w:t>BERT</w:t>
      </w:r>
      <w:r>
        <w:t>在句子对分类任务中的应用，</w:t>
      </w:r>
      <w:r w:rsidR="00156E6D">
        <w:rPr>
          <w:rFonts w:hint="eastAsia"/>
        </w:rPr>
        <w:t>本文</w:t>
      </w:r>
      <w:r>
        <w:t>将两道习题文本拼接起来送入</w:t>
      </w:r>
      <w:r>
        <w:t>BERT</w:t>
      </w:r>
      <w:r>
        <w:t>模型当中</w:t>
      </w:r>
      <w:r w:rsidR="00DB30D0">
        <w:rPr>
          <w:rFonts w:hint="eastAsia"/>
        </w:rPr>
        <w:t>进行训练和测试</w:t>
      </w:r>
      <w:r>
        <w:t>；</w:t>
      </w:r>
    </w:p>
    <w:p w14:paraId="4C3937C4" w14:textId="2010E32D" w:rsidR="00752FA5" w:rsidRDefault="00752FA5" w:rsidP="00BB09DD">
      <w:pPr>
        <w:widowControl/>
        <w:numPr>
          <w:ilvl w:val="0"/>
          <w:numId w:val="31"/>
        </w:numPr>
        <w:adjustRightInd/>
        <w:snapToGrid/>
        <w:ind w:leftChars="177" w:left="850" w:hangingChars="177" w:hanging="425"/>
        <w:jc w:val="left"/>
      </w:pPr>
      <w:r>
        <w:t>SLSTM</w:t>
      </w:r>
      <w:r>
        <w:t>：基于</w:t>
      </w:r>
      <w:r>
        <w:t>Siamese</w:t>
      </w:r>
      <w:r>
        <w:t>架构的模型，与</w:t>
      </w:r>
      <w:r>
        <w:t>SBERT</w:t>
      </w:r>
      <w:r>
        <w:t>模型不同的是习题文本送入</w:t>
      </w:r>
      <w:r>
        <w:t>LSTM</w:t>
      </w:r>
      <w:r>
        <w:t>得到习题表征；</w:t>
      </w:r>
    </w:p>
    <w:p w14:paraId="4A1D2FD9" w14:textId="77777777" w:rsidR="00752FA5" w:rsidRDefault="00752FA5" w:rsidP="00BB09DD">
      <w:pPr>
        <w:widowControl/>
        <w:numPr>
          <w:ilvl w:val="0"/>
          <w:numId w:val="31"/>
        </w:numPr>
        <w:adjustRightInd/>
        <w:snapToGrid/>
        <w:ind w:leftChars="177" w:left="850" w:hangingChars="177" w:hanging="425"/>
        <w:jc w:val="left"/>
      </w:pPr>
      <w:r>
        <w:t>SBERT-CLS</w:t>
      </w:r>
      <w:r>
        <w:t>：本章所提出的</w:t>
      </w:r>
      <w:r>
        <w:t>SBERT</w:t>
      </w:r>
      <w:r>
        <w:t>模型，得到习题表征的方式与原论文相同，以输入文本的头部标志</w:t>
      </w:r>
      <w:r>
        <w:t>[CLS]</w:t>
      </w:r>
      <w:r>
        <w:t>对应的表征作为习题表征；</w:t>
      </w:r>
    </w:p>
    <w:p w14:paraId="5CC162E9" w14:textId="66E4FC3F" w:rsidR="00752FA5" w:rsidRDefault="00752FA5" w:rsidP="00BB09DD">
      <w:pPr>
        <w:widowControl/>
        <w:numPr>
          <w:ilvl w:val="0"/>
          <w:numId w:val="31"/>
        </w:numPr>
        <w:adjustRightInd/>
        <w:snapToGrid/>
        <w:ind w:leftChars="177" w:left="850" w:hangingChars="177" w:hanging="425"/>
        <w:jc w:val="left"/>
      </w:pPr>
      <w:r>
        <w:t>SBERT-CNN</w:t>
      </w:r>
      <w:r>
        <w:t>：本章所提出的</w:t>
      </w:r>
      <w:r>
        <w:t>SBERT</w:t>
      </w:r>
      <w:r>
        <w:t>模型，同时通过</w:t>
      </w:r>
      <w:r w:rsidR="001406AE">
        <w:t>4.2.3</w:t>
      </w:r>
      <w:r w:rsidR="001406AE">
        <w:rPr>
          <w:rFonts w:hint="eastAsia"/>
        </w:rPr>
        <w:t>节</w:t>
      </w:r>
      <w:r w:rsidR="001406AE">
        <w:t>的</w:t>
      </w:r>
      <w:r w:rsidR="001406AE">
        <w:t>CNN</w:t>
      </w:r>
      <w:r w:rsidR="001406AE">
        <w:t>池化</w:t>
      </w:r>
      <w:r w:rsidR="001406AE">
        <w:rPr>
          <w:rFonts w:hint="eastAsia"/>
        </w:rPr>
        <w:t>操作</w:t>
      </w:r>
      <w:r>
        <w:t>得到习题表征；</w:t>
      </w:r>
    </w:p>
    <w:p w14:paraId="01FC5EA3" w14:textId="193CC578" w:rsidR="00A659FB" w:rsidRDefault="00A659FB" w:rsidP="00BB09DD">
      <w:pPr>
        <w:widowControl/>
        <w:numPr>
          <w:ilvl w:val="0"/>
          <w:numId w:val="31"/>
        </w:numPr>
        <w:adjustRightInd/>
        <w:snapToGrid/>
        <w:ind w:leftChars="177" w:left="850" w:hangingChars="177" w:hanging="425"/>
        <w:jc w:val="left"/>
      </w:pPr>
      <w:r>
        <w:t>TLSTM</w:t>
      </w:r>
      <w:r w:rsidR="00791DE4">
        <w:fldChar w:fldCharType="begin"/>
      </w:r>
      <w:r w:rsidR="00BE2D93">
        <w:instrText xml:space="preserve"> ADDIN NE.Ref.{555CD46D-DD7A-4B5A-B32B-4A6D360F69E8}</w:instrText>
      </w:r>
      <w:r w:rsidR="00791DE4">
        <w:fldChar w:fldCharType="separate"/>
      </w:r>
      <w:r w:rsidR="00BE2D93">
        <w:rPr>
          <w:rFonts w:ascii="宋体" w:cs="宋体"/>
          <w:color w:val="080000"/>
          <w:kern w:val="0"/>
          <w:vertAlign w:val="superscript"/>
        </w:rPr>
        <w:t>[16]</w:t>
      </w:r>
      <w:r w:rsidR="00791DE4">
        <w:fldChar w:fldCharType="end"/>
      </w:r>
      <w:r>
        <w:t>：基于</w:t>
      </w:r>
      <w:r>
        <w:t>Triplet</w:t>
      </w:r>
      <w:r>
        <w:t>架构的模型，将习题送入</w:t>
      </w:r>
      <w:r>
        <w:t>LSTM</w:t>
      </w:r>
      <w:r>
        <w:t>得到习题表征；</w:t>
      </w:r>
    </w:p>
    <w:p w14:paraId="49C74C76" w14:textId="77777777" w:rsidR="00752FA5" w:rsidRDefault="00752FA5" w:rsidP="00BB09DD">
      <w:pPr>
        <w:widowControl/>
        <w:numPr>
          <w:ilvl w:val="0"/>
          <w:numId w:val="31"/>
        </w:numPr>
        <w:adjustRightInd/>
        <w:snapToGrid/>
        <w:ind w:leftChars="177" w:left="850" w:hangingChars="177" w:hanging="425"/>
        <w:jc w:val="left"/>
      </w:pPr>
      <w:r>
        <w:t>TBERT-CLS</w:t>
      </w:r>
      <w:r>
        <w:t>：本章所提出的</w:t>
      </w:r>
      <w:r>
        <w:t>TBERT</w:t>
      </w:r>
      <w:r>
        <w:t>模型，习题表征通过输入文本的头部标志</w:t>
      </w:r>
      <w:r>
        <w:t>[CLS]</w:t>
      </w:r>
      <w:r>
        <w:t>经过</w:t>
      </w:r>
      <w:r>
        <w:t>BERT</w:t>
      </w:r>
      <w:r>
        <w:t>模型对应的表征得到；</w:t>
      </w:r>
    </w:p>
    <w:p w14:paraId="2F0D4758" w14:textId="3B4982C6" w:rsidR="00287374" w:rsidRPr="00FB4824" w:rsidRDefault="00752FA5" w:rsidP="00FB4824">
      <w:pPr>
        <w:widowControl/>
        <w:numPr>
          <w:ilvl w:val="0"/>
          <w:numId w:val="31"/>
        </w:numPr>
        <w:adjustRightInd/>
        <w:snapToGrid/>
        <w:ind w:leftChars="177" w:left="850" w:hangingChars="177" w:hanging="425"/>
        <w:jc w:val="left"/>
      </w:pPr>
      <w:r>
        <w:t>TBERT-CNN</w:t>
      </w:r>
      <w:r>
        <w:t>：本章所提出的</w:t>
      </w:r>
      <w:r>
        <w:t>TBERT</w:t>
      </w:r>
      <w:r>
        <w:t>模型，同时通过</w:t>
      </w:r>
      <w:r>
        <w:t>4.2.3</w:t>
      </w:r>
      <w:r w:rsidR="000B1182">
        <w:rPr>
          <w:rFonts w:hint="eastAsia"/>
        </w:rPr>
        <w:t>节</w:t>
      </w:r>
      <w:r>
        <w:t>的</w:t>
      </w:r>
      <w:r>
        <w:t>CNN</w:t>
      </w:r>
      <w:r>
        <w:t>池化</w:t>
      </w:r>
      <w:r w:rsidR="001406AE">
        <w:rPr>
          <w:rFonts w:hint="eastAsia"/>
        </w:rPr>
        <w:t>操作</w:t>
      </w:r>
      <w:r>
        <w:t>得到习题表征。</w:t>
      </w:r>
    </w:p>
    <w:p w14:paraId="04D268C9" w14:textId="626F6DC8" w:rsidR="00287374" w:rsidRDefault="00287374" w:rsidP="00287374">
      <w:pPr>
        <w:widowControl/>
        <w:adjustRightInd/>
        <w:snapToGrid/>
        <w:spacing w:beforeLines="50" w:before="156"/>
        <w:ind w:firstLineChars="0" w:firstLine="0"/>
        <w:jc w:val="center"/>
        <w:rPr>
          <w:sz w:val="21"/>
          <w:szCs w:val="21"/>
        </w:rPr>
      </w:pPr>
      <w:r>
        <w:rPr>
          <w:sz w:val="21"/>
          <w:szCs w:val="21"/>
        </w:rPr>
        <w:t>表</w:t>
      </w:r>
      <w:r>
        <w:rPr>
          <w:sz w:val="21"/>
          <w:szCs w:val="21"/>
        </w:rPr>
        <w:t>4-2</w:t>
      </w:r>
      <w:r>
        <w:rPr>
          <w:rFonts w:hint="eastAsia"/>
          <w:sz w:val="21"/>
          <w:szCs w:val="21"/>
        </w:rPr>
        <w:t>模型</w:t>
      </w:r>
      <w:r>
        <w:rPr>
          <w:sz w:val="21"/>
          <w:szCs w:val="21"/>
        </w:rPr>
        <w:t>训练效果</w:t>
      </w:r>
      <w:r>
        <w:rPr>
          <w:rFonts w:hint="eastAsia"/>
          <w:sz w:val="21"/>
          <w:szCs w:val="21"/>
        </w:rPr>
        <w:t>对比</w:t>
      </w:r>
    </w:p>
    <w:p w14:paraId="170A9F38" w14:textId="0A70C113" w:rsidR="00287374" w:rsidRDefault="00287374" w:rsidP="00287374">
      <w:pPr>
        <w:widowControl/>
        <w:adjustRightInd/>
        <w:snapToGrid/>
        <w:spacing w:afterLines="50" w:after="156"/>
        <w:ind w:firstLineChars="0" w:firstLine="0"/>
        <w:jc w:val="center"/>
        <w:rPr>
          <w:sz w:val="21"/>
          <w:szCs w:val="21"/>
        </w:rPr>
      </w:pPr>
      <w:r>
        <w:rPr>
          <w:sz w:val="21"/>
          <w:szCs w:val="21"/>
        </w:rPr>
        <w:t xml:space="preserve">Table 4-2 </w:t>
      </w:r>
      <w:r w:rsidR="003D6723">
        <w:rPr>
          <w:sz w:val="21"/>
          <w:szCs w:val="21"/>
        </w:rPr>
        <w:t>M</w:t>
      </w:r>
      <w:r w:rsidR="003D6723">
        <w:rPr>
          <w:rFonts w:hint="eastAsia"/>
          <w:sz w:val="21"/>
          <w:szCs w:val="21"/>
        </w:rPr>
        <w:t>odel</w:t>
      </w:r>
      <w:r w:rsidR="003D6723">
        <w:rPr>
          <w:sz w:val="21"/>
          <w:szCs w:val="21"/>
        </w:rPr>
        <w:t xml:space="preserve"> </w:t>
      </w:r>
      <w:r>
        <w:rPr>
          <w:sz w:val="21"/>
          <w:szCs w:val="21"/>
        </w:rPr>
        <w:t>Training Effect</w:t>
      </w:r>
      <w:r w:rsidRPr="00D06FD2">
        <w:rPr>
          <w:sz w:val="21"/>
          <w:szCs w:val="21"/>
        </w:rPr>
        <w:t xml:space="preserve"> Compa</w:t>
      </w:r>
      <w:r w:rsidR="003D6723">
        <w:rPr>
          <w:sz w:val="21"/>
          <w:szCs w:val="21"/>
        </w:rPr>
        <w:t>rison</w:t>
      </w:r>
    </w:p>
    <w:tbl>
      <w:tblPr>
        <w:tblW w:w="0" w:type="auto"/>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1453"/>
        <w:gridCol w:w="1575"/>
        <w:gridCol w:w="1021"/>
        <w:gridCol w:w="1021"/>
        <w:gridCol w:w="1021"/>
        <w:gridCol w:w="1021"/>
      </w:tblGrid>
      <w:tr w:rsidR="00287374" w:rsidRPr="00F16FD5" w14:paraId="4D1A89A1" w14:textId="77777777" w:rsidTr="00FB4824">
        <w:trPr>
          <w:jc w:val="center"/>
        </w:trPr>
        <w:tc>
          <w:tcPr>
            <w:tcW w:w="1453" w:type="dxa"/>
            <w:vMerge w:val="restart"/>
            <w:shd w:val="clear" w:color="auto" w:fill="auto"/>
          </w:tcPr>
          <w:p w14:paraId="0D8AE3AA"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输入</w:t>
            </w:r>
          </w:p>
        </w:tc>
        <w:tc>
          <w:tcPr>
            <w:tcW w:w="1575" w:type="dxa"/>
            <w:shd w:val="clear" w:color="auto" w:fill="auto"/>
          </w:tcPr>
          <w:p w14:paraId="244CACB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模型</w:t>
            </w:r>
          </w:p>
        </w:tc>
        <w:tc>
          <w:tcPr>
            <w:tcW w:w="4084" w:type="dxa"/>
            <w:gridSpan w:val="4"/>
            <w:shd w:val="clear" w:color="auto" w:fill="auto"/>
          </w:tcPr>
          <w:p w14:paraId="2C8A34DB"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训练效果指标</w:t>
            </w:r>
          </w:p>
        </w:tc>
      </w:tr>
      <w:tr w:rsidR="00287374" w:rsidRPr="00F16FD5" w14:paraId="54AA4790" w14:textId="77777777" w:rsidTr="005A53FE">
        <w:trPr>
          <w:jc w:val="center"/>
        </w:trPr>
        <w:tc>
          <w:tcPr>
            <w:tcW w:w="1453" w:type="dxa"/>
            <w:vMerge/>
            <w:shd w:val="clear" w:color="auto" w:fill="auto"/>
          </w:tcPr>
          <w:p w14:paraId="0E1EB7B0"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4B799861" w14:textId="77777777" w:rsidR="00287374" w:rsidRPr="00F16FD5" w:rsidRDefault="00287374" w:rsidP="005A53FE">
            <w:pPr>
              <w:widowControl/>
              <w:adjustRightInd/>
              <w:snapToGrid/>
              <w:spacing w:line="240" w:lineRule="auto"/>
              <w:ind w:firstLine="420"/>
              <w:jc w:val="center"/>
              <w:rPr>
                <w:sz w:val="21"/>
                <w:szCs w:val="21"/>
              </w:rPr>
            </w:pPr>
          </w:p>
        </w:tc>
        <w:tc>
          <w:tcPr>
            <w:tcW w:w="1021" w:type="dxa"/>
            <w:shd w:val="clear" w:color="auto" w:fill="auto"/>
          </w:tcPr>
          <w:p w14:paraId="12D798FB"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AUC</w:t>
            </w:r>
          </w:p>
        </w:tc>
        <w:tc>
          <w:tcPr>
            <w:tcW w:w="1021" w:type="dxa"/>
            <w:shd w:val="clear" w:color="auto" w:fill="auto"/>
          </w:tcPr>
          <w:p w14:paraId="7414A38E"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准确率</w:t>
            </w:r>
          </w:p>
        </w:tc>
        <w:tc>
          <w:tcPr>
            <w:tcW w:w="1021" w:type="dxa"/>
            <w:shd w:val="clear" w:color="auto" w:fill="auto"/>
          </w:tcPr>
          <w:p w14:paraId="56D37EA3"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召回率</w:t>
            </w:r>
          </w:p>
        </w:tc>
        <w:tc>
          <w:tcPr>
            <w:tcW w:w="1021" w:type="dxa"/>
            <w:shd w:val="clear" w:color="auto" w:fill="auto"/>
          </w:tcPr>
          <w:p w14:paraId="0AAE1D6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F1</w:t>
            </w:r>
            <w:r w:rsidRPr="00F16FD5">
              <w:rPr>
                <w:sz w:val="21"/>
                <w:szCs w:val="21"/>
              </w:rPr>
              <w:t>分数</w:t>
            </w:r>
          </w:p>
        </w:tc>
      </w:tr>
      <w:tr w:rsidR="00287374" w:rsidRPr="00F16FD5" w14:paraId="51339F8A" w14:textId="77777777" w:rsidTr="005A53FE">
        <w:trPr>
          <w:jc w:val="center"/>
        </w:trPr>
        <w:tc>
          <w:tcPr>
            <w:tcW w:w="1453" w:type="dxa"/>
            <w:vMerge w:val="restart"/>
            <w:shd w:val="clear" w:color="auto" w:fill="auto"/>
          </w:tcPr>
          <w:p w14:paraId="23884F08" w14:textId="77777777" w:rsidR="00287374" w:rsidRPr="00F16FD5" w:rsidRDefault="00287374" w:rsidP="005A53FE">
            <w:pPr>
              <w:widowControl/>
              <w:adjustRightInd/>
              <w:snapToGrid/>
              <w:spacing w:line="240" w:lineRule="auto"/>
              <w:ind w:firstLineChars="0" w:firstLine="0"/>
              <w:jc w:val="center"/>
              <w:rPr>
                <w:sz w:val="21"/>
                <w:szCs w:val="21"/>
              </w:rPr>
            </w:pPr>
          </w:p>
          <w:p w14:paraId="3F4CB914" w14:textId="77777777" w:rsidR="00287374" w:rsidRPr="00F16FD5" w:rsidRDefault="00287374" w:rsidP="005A53FE">
            <w:pPr>
              <w:widowControl/>
              <w:adjustRightInd/>
              <w:snapToGrid/>
              <w:spacing w:line="240" w:lineRule="auto"/>
              <w:ind w:firstLineChars="0" w:firstLine="0"/>
              <w:jc w:val="center"/>
              <w:rPr>
                <w:sz w:val="21"/>
                <w:szCs w:val="21"/>
              </w:rPr>
            </w:pPr>
          </w:p>
          <w:p w14:paraId="7D64FF91" w14:textId="77777777" w:rsidR="00287374" w:rsidRPr="00F16FD5" w:rsidRDefault="00287374" w:rsidP="005A53FE">
            <w:pPr>
              <w:widowControl/>
              <w:adjustRightInd/>
              <w:snapToGrid/>
              <w:spacing w:line="240" w:lineRule="auto"/>
              <w:ind w:firstLineChars="0" w:firstLine="0"/>
              <w:jc w:val="center"/>
              <w:rPr>
                <w:sz w:val="21"/>
                <w:szCs w:val="21"/>
              </w:rPr>
            </w:pPr>
          </w:p>
          <w:p w14:paraId="26AD4C92"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问题文本</w:t>
            </w:r>
          </w:p>
        </w:tc>
        <w:tc>
          <w:tcPr>
            <w:tcW w:w="1575" w:type="dxa"/>
            <w:shd w:val="clear" w:color="auto" w:fill="auto"/>
          </w:tcPr>
          <w:p w14:paraId="615F5048" w14:textId="15AC23D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BERT</w:t>
            </w:r>
            <w:r>
              <w:rPr>
                <w:sz w:val="21"/>
                <w:szCs w:val="21"/>
              </w:rPr>
              <w:fldChar w:fldCharType="begin"/>
            </w:r>
            <w:r w:rsidR="00BE2D93">
              <w:rPr>
                <w:sz w:val="21"/>
                <w:szCs w:val="21"/>
              </w:rPr>
              <w:instrText xml:space="preserve"> ADDIN NE.Ref.{F48E241B-401D-4FFF-89A8-5F3E5DFF67AC}</w:instrText>
            </w:r>
            <w:r>
              <w:rPr>
                <w:sz w:val="21"/>
                <w:szCs w:val="21"/>
              </w:rPr>
              <w:fldChar w:fldCharType="separate"/>
            </w:r>
            <w:r w:rsidR="00BE2D93">
              <w:rPr>
                <w:rFonts w:ascii="宋体" w:cs="宋体"/>
                <w:color w:val="080000"/>
                <w:kern w:val="0"/>
                <w:vertAlign w:val="superscript"/>
              </w:rPr>
              <w:t>[10]</w:t>
            </w:r>
            <w:r>
              <w:rPr>
                <w:sz w:val="21"/>
                <w:szCs w:val="21"/>
              </w:rPr>
              <w:fldChar w:fldCharType="end"/>
            </w:r>
          </w:p>
        </w:tc>
        <w:tc>
          <w:tcPr>
            <w:tcW w:w="1021" w:type="dxa"/>
            <w:shd w:val="clear" w:color="auto" w:fill="auto"/>
          </w:tcPr>
          <w:p w14:paraId="2097D2CB"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0.50</w:t>
            </w:r>
          </w:p>
        </w:tc>
        <w:tc>
          <w:tcPr>
            <w:tcW w:w="1021" w:type="dxa"/>
            <w:shd w:val="clear" w:color="auto" w:fill="auto"/>
          </w:tcPr>
          <w:p w14:paraId="7B7E7A27"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0.50</w:t>
            </w:r>
          </w:p>
        </w:tc>
        <w:tc>
          <w:tcPr>
            <w:tcW w:w="1021" w:type="dxa"/>
            <w:shd w:val="clear" w:color="auto" w:fill="auto"/>
          </w:tcPr>
          <w:p w14:paraId="3E212427"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0.48</w:t>
            </w:r>
          </w:p>
        </w:tc>
        <w:tc>
          <w:tcPr>
            <w:tcW w:w="1021" w:type="dxa"/>
            <w:shd w:val="clear" w:color="auto" w:fill="auto"/>
          </w:tcPr>
          <w:p w14:paraId="1874BAE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0.46</w:t>
            </w:r>
          </w:p>
        </w:tc>
      </w:tr>
      <w:tr w:rsidR="00287374" w:rsidRPr="00F16FD5" w14:paraId="58DC318C" w14:textId="77777777" w:rsidTr="005A53FE">
        <w:trPr>
          <w:jc w:val="center"/>
        </w:trPr>
        <w:tc>
          <w:tcPr>
            <w:tcW w:w="1453" w:type="dxa"/>
            <w:vMerge/>
            <w:shd w:val="clear" w:color="auto" w:fill="auto"/>
          </w:tcPr>
          <w:p w14:paraId="447C46A0"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6EAE4BA1"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SLSTM</w:t>
            </w:r>
          </w:p>
        </w:tc>
        <w:tc>
          <w:tcPr>
            <w:tcW w:w="1021" w:type="dxa"/>
            <w:shd w:val="clear" w:color="auto" w:fill="auto"/>
          </w:tcPr>
          <w:p w14:paraId="2F9841B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0.93</w:t>
            </w:r>
          </w:p>
        </w:tc>
        <w:tc>
          <w:tcPr>
            <w:tcW w:w="1021" w:type="dxa"/>
            <w:shd w:val="clear" w:color="auto" w:fill="auto"/>
          </w:tcPr>
          <w:p w14:paraId="7F1E0EC6"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0.88</w:t>
            </w:r>
          </w:p>
        </w:tc>
        <w:tc>
          <w:tcPr>
            <w:tcW w:w="1021" w:type="dxa"/>
            <w:shd w:val="clear" w:color="auto" w:fill="auto"/>
          </w:tcPr>
          <w:p w14:paraId="3F29C77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0.87</w:t>
            </w:r>
          </w:p>
        </w:tc>
        <w:tc>
          <w:tcPr>
            <w:tcW w:w="1021" w:type="dxa"/>
            <w:shd w:val="clear" w:color="auto" w:fill="auto"/>
          </w:tcPr>
          <w:p w14:paraId="40D57AFE"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0.87</w:t>
            </w:r>
          </w:p>
        </w:tc>
      </w:tr>
      <w:tr w:rsidR="00287374" w:rsidRPr="00F16FD5" w14:paraId="766EB07F" w14:textId="77777777" w:rsidTr="005A53FE">
        <w:trPr>
          <w:jc w:val="center"/>
        </w:trPr>
        <w:tc>
          <w:tcPr>
            <w:tcW w:w="1453" w:type="dxa"/>
            <w:vMerge/>
            <w:shd w:val="clear" w:color="auto" w:fill="auto"/>
          </w:tcPr>
          <w:p w14:paraId="1265A872"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60FBD60F"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SBERT-CLS</w:t>
            </w:r>
          </w:p>
        </w:tc>
        <w:tc>
          <w:tcPr>
            <w:tcW w:w="1021" w:type="dxa"/>
            <w:shd w:val="clear" w:color="auto" w:fill="auto"/>
          </w:tcPr>
          <w:p w14:paraId="384FE39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0.95</w:t>
            </w:r>
          </w:p>
        </w:tc>
        <w:tc>
          <w:tcPr>
            <w:tcW w:w="1021" w:type="dxa"/>
            <w:shd w:val="clear" w:color="auto" w:fill="auto"/>
          </w:tcPr>
          <w:p w14:paraId="6BDA6E5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0.91</w:t>
            </w:r>
          </w:p>
        </w:tc>
        <w:tc>
          <w:tcPr>
            <w:tcW w:w="1021" w:type="dxa"/>
            <w:shd w:val="clear" w:color="auto" w:fill="auto"/>
          </w:tcPr>
          <w:p w14:paraId="35C80E0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0.91</w:t>
            </w:r>
          </w:p>
        </w:tc>
        <w:tc>
          <w:tcPr>
            <w:tcW w:w="1021" w:type="dxa"/>
            <w:shd w:val="clear" w:color="auto" w:fill="auto"/>
          </w:tcPr>
          <w:p w14:paraId="56CFA15F"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0.91</w:t>
            </w:r>
          </w:p>
        </w:tc>
      </w:tr>
      <w:tr w:rsidR="00287374" w:rsidRPr="00F16FD5" w14:paraId="1EB30FC9" w14:textId="77777777" w:rsidTr="005A53FE">
        <w:trPr>
          <w:jc w:val="center"/>
        </w:trPr>
        <w:tc>
          <w:tcPr>
            <w:tcW w:w="1453" w:type="dxa"/>
            <w:vMerge/>
            <w:shd w:val="clear" w:color="auto" w:fill="auto"/>
          </w:tcPr>
          <w:p w14:paraId="0F75E310"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38949815"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SBERT-CNN</w:t>
            </w:r>
          </w:p>
        </w:tc>
        <w:tc>
          <w:tcPr>
            <w:tcW w:w="1021" w:type="dxa"/>
            <w:shd w:val="clear" w:color="auto" w:fill="auto"/>
          </w:tcPr>
          <w:p w14:paraId="379B2B1B"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0.96</w:t>
            </w:r>
          </w:p>
        </w:tc>
        <w:tc>
          <w:tcPr>
            <w:tcW w:w="1021" w:type="dxa"/>
            <w:shd w:val="clear" w:color="auto" w:fill="auto"/>
          </w:tcPr>
          <w:p w14:paraId="56D17D9A"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0.92</w:t>
            </w:r>
          </w:p>
        </w:tc>
        <w:tc>
          <w:tcPr>
            <w:tcW w:w="1021" w:type="dxa"/>
            <w:shd w:val="clear" w:color="auto" w:fill="auto"/>
          </w:tcPr>
          <w:p w14:paraId="3DCC7222"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0.92</w:t>
            </w:r>
          </w:p>
        </w:tc>
        <w:tc>
          <w:tcPr>
            <w:tcW w:w="1021" w:type="dxa"/>
            <w:shd w:val="clear" w:color="auto" w:fill="auto"/>
          </w:tcPr>
          <w:p w14:paraId="67435F7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0.92</w:t>
            </w:r>
          </w:p>
        </w:tc>
      </w:tr>
      <w:tr w:rsidR="00287374" w:rsidRPr="00F16FD5" w14:paraId="61347637" w14:textId="77777777" w:rsidTr="005A53FE">
        <w:trPr>
          <w:jc w:val="center"/>
        </w:trPr>
        <w:tc>
          <w:tcPr>
            <w:tcW w:w="1453" w:type="dxa"/>
            <w:vMerge/>
            <w:shd w:val="clear" w:color="auto" w:fill="auto"/>
          </w:tcPr>
          <w:p w14:paraId="56714F89"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5405197A" w14:textId="752611F4"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TLSTM</w:t>
            </w:r>
            <w:r>
              <w:rPr>
                <w:sz w:val="21"/>
                <w:szCs w:val="21"/>
              </w:rPr>
              <w:fldChar w:fldCharType="begin"/>
            </w:r>
            <w:r w:rsidR="00BE2D93">
              <w:rPr>
                <w:sz w:val="21"/>
                <w:szCs w:val="21"/>
              </w:rPr>
              <w:instrText xml:space="preserve"> ADDIN NE.Ref.{00933667-F1EB-47D0-8E62-4CA5B913BB31}</w:instrText>
            </w:r>
            <w:r>
              <w:rPr>
                <w:sz w:val="21"/>
                <w:szCs w:val="21"/>
              </w:rPr>
              <w:fldChar w:fldCharType="separate"/>
            </w:r>
            <w:r w:rsidR="00BE2D93">
              <w:rPr>
                <w:rFonts w:ascii="宋体" w:cs="宋体"/>
                <w:color w:val="080000"/>
                <w:kern w:val="0"/>
                <w:vertAlign w:val="superscript"/>
              </w:rPr>
              <w:t>[16]</w:t>
            </w:r>
            <w:r>
              <w:rPr>
                <w:sz w:val="21"/>
                <w:szCs w:val="21"/>
              </w:rPr>
              <w:fldChar w:fldCharType="end"/>
            </w:r>
          </w:p>
        </w:tc>
        <w:tc>
          <w:tcPr>
            <w:tcW w:w="1021" w:type="dxa"/>
            <w:shd w:val="clear" w:color="auto" w:fill="auto"/>
          </w:tcPr>
          <w:p w14:paraId="62AF4DF0"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u w:val="single"/>
              </w:rPr>
              <w:t>0.91</w:t>
            </w:r>
          </w:p>
        </w:tc>
        <w:tc>
          <w:tcPr>
            <w:tcW w:w="1021" w:type="dxa"/>
            <w:shd w:val="clear" w:color="auto" w:fill="auto"/>
          </w:tcPr>
          <w:p w14:paraId="7A4DCA40"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0.82</w:t>
            </w:r>
          </w:p>
        </w:tc>
        <w:tc>
          <w:tcPr>
            <w:tcW w:w="1021" w:type="dxa"/>
            <w:shd w:val="clear" w:color="auto" w:fill="auto"/>
          </w:tcPr>
          <w:p w14:paraId="1554DFD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0.78</w:t>
            </w:r>
          </w:p>
        </w:tc>
        <w:tc>
          <w:tcPr>
            <w:tcW w:w="1021" w:type="dxa"/>
            <w:shd w:val="clear" w:color="auto" w:fill="auto"/>
          </w:tcPr>
          <w:p w14:paraId="741B951D"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0.78</w:t>
            </w:r>
          </w:p>
        </w:tc>
      </w:tr>
      <w:tr w:rsidR="00287374" w:rsidRPr="00F16FD5" w14:paraId="606EBD86" w14:textId="77777777" w:rsidTr="005A53FE">
        <w:trPr>
          <w:jc w:val="center"/>
        </w:trPr>
        <w:tc>
          <w:tcPr>
            <w:tcW w:w="1453" w:type="dxa"/>
            <w:vMerge/>
            <w:shd w:val="clear" w:color="auto" w:fill="auto"/>
          </w:tcPr>
          <w:p w14:paraId="34A7FF69"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2BFE3A69"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TBERT-CLS</w:t>
            </w:r>
          </w:p>
        </w:tc>
        <w:tc>
          <w:tcPr>
            <w:tcW w:w="1021" w:type="dxa"/>
            <w:shd w:val="clear" w:color="auto" w:fill="auto"/>
          </w:tcPr>
          <w:p w14:paraId="53138AC3" w14:textId="77777777" w:rsidR="00287374" w:rsidRPr="00F16FD5" w:rsidRDefault="00287374" w:rsidP="005A53FE">
            <w:pPr>
              <w:widowControl/>
              <w:adjustRightInd/>
              <w:snapToGrid/>
              <w:spacing w:line="240" w:lineRule="auto"/>
              <w:ind w:firstLineChars="0" w:firstLine="0"/>
              <w:jc w:val="center"/>
              <w:rPr>
                <w:b/>
                <w:sz w:val="21"/>
                <w:szCs w:val="21"/>
              </w:rPr>
            </w:pPr>
            <w:r w:rsidRPr="00F16FD5">
              <w:rPr>
                <w:b/>
                <w:sz w:val="21"/>
                <w:szCs w:val="21"/>
              </w:rPr>
              <w:t>0.94</w:t>
            </w:r>
          </w:p>
        </w:tc>
        <w:tc>
          <w:tcPr>
            <w:tcW w:w="1021" w:type="dxa"/>
            <w:shd w:val="clear" w:color="auto" w:fill="auto"/>
          </w:tcPr>
          <w:p w14:paraId="2FBF32A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0.85</w:t>
            </w:r>
          </w:p>
        </w:tc>
        <w:tc>
          <w:tcPr>
            <w:tcW w:w="1021" w:type="dxa"/>
            <w:shd w:val="clear" w:color="auto" w:fill="auto"/>
          </w:tcPr>
          <w:p w14:paraId="55072C60"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0.81</w:t>
            </w:r>
          </w:p>
        </w:tc>
        <w:tc>
          <w:tcPr>
            <w:tcW w:w="1021" w:type="dxa"/>
            <w:shd w:val="clear" w:color="auto" w:fill="auto"/>
          </w:tcPr>
          <w:p w14:paraId="0F3E3472"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0.81</w:t>
            </w:r>
          </w:p>
        </w:tc>
      </w:tr>
      <w:tr w:rsidR="00287374" w:rsidRPr="00F16FD5" w14:paraId="77F6AD09" w14:textId="77777777" w:rsidTr="005A53FE">
        <w:trPr>
          <w:jc w:val="center"/>
        </w:trPr>
        <w:tc>
          <w:tcPr>
            <w:tcW w:w="1453" w:type="dxa"/>
            <w:vMerge/>
            <w:shd w:val="clear" w:color="auto" w:fill="auto"/>
          </w:tcPr>
          <w:p w14:paraId="13699BCB"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558A739E"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TBERT-CNN</w:t>
            </w:r>
          </w:p>
        </w:tc>
        <w:tc>
          <w:tcPr>
            <w:tcW w:w="1021" w:type="dxa"/>
            <w:shd w:val="clear" w:color="auto" w:fill="auto"/>
          </w:tcPr>
          <w:p w14:paraId="3B824911"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b/>
                <w:bCs/>
                <w:sz w:val="21"/>
                <w:szCs w:val="21"/>
              </w:rPr>
              <w:t>0.94</w:t>
            </w:r>
          </w:p>
        </w:tc>
        <w:tc>
          <w:tcPr>
            <w:tcW w:w="1021" w:type="dxa"/>
            <w:shd w:val="clear" w:color="auto" w:fill="auto"/>
          </w:tcPr>
          <w:p w14:paraId="1039F4C2"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0.86</w:t>
            </w:r>
          </w:p>
        </w:tc>
        <w:tc>
          <w:tcPr>
            <w:tcW w:w="1021" w:type="dxa"/>
            <w:shd w:val="clear" w:color="auto" w:fill="auto"/>
          </w:tcPr>
          <w:p w14:paraId="1A6F7951"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0.81</w:t>
            </w:r>
          </w:p>
        </w:tc>
        <w:tc>
          <w:tcPr>
            <w:tcW w:w="1021" w:type="dxa"/>
            <w:shd w:val="clear" w:color="auto" w:fill="auto"/>
          </w:tcPr>
          <w:p w14:paraId="418DCCCD"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0.81</w:t>
            </w:r>
          </w:p>
        </w:tc>
      </w:tr>
      <w:tr w:rsidR="00287374" w:rsidRPr="00F16FD5" w14:paraId="2BF80A95" w14:textId="77777777" w:rsidTr="005A53FE">
        <w:trPr>
          <w:jc w:val="center"/>
        </w:trPr>
        <w:tc>
          <w:tcPr>
            <w:tcW w:w="1453" w:type="dxa"/>
            <w:vMerge w:val="restart"/>
            <w:shd w:val="clear" w:color="auto" w:fill="auto"/>
          </w:tcPr>
          <w:p w14:paraId="4D5926EF" w14:textId="77777777" w:rsidR="00287374" w:rsidRPr="00F16FD5" w:rsidRDefault="00287374" w:rsidP="005A53FE">
            <w:pPr>
              <w:widowControl/>
              <w:adjustRightInd/>
              <w:snapToGrid/>
              <w:spacing w:line="240" w:lineRule="auto"/>
              <w:ind w:firstLineChars="0" w:firstLine="0"/>
              <w:jc w:val="center"/>
              <w:rPr>
                <w:sz w:val="21"/>
                <w:szCs w:val="21"/>
              </w:rPr>
            </w:pPr>
          </w:p>
          <w:p w14:paraId="7037719E" w14:textId="77777777" w:rsidR="00287374" w:rsidRPr="00F16FD5" w:rsidRDefault="00287374" w:rsidP="005A53FE">
            <w:pPr>
              <w:widowControl/>
              <w:adjustRightInd/>
              <w:snapToGrid/>
              <w:spacing w:line="240" w:lineRule="auto"/>
              <w:ind w:firstLineChars="0" w:firstLine="0"/>
              <w:jc w:val="center"/>
              <w:rPr>
                <w:sz w:val="21"/>
                <w:szCs w:val="21"/>
              </w:rPr>
            </w:pPr>
          </w:p>
          <w:p w14:paraId="1A0EAF97"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解答文本</w:t>
            </w:r>
          </w:p>
        </w:tc>
        <w:tc>
          <w:tcPr>
            <w:tcW w:w="1575" w:type="dxa"/>
            <w:shd w:val="clear" w:color="auto" w:fill="auto"/>
          </w:tcPr>
          <w:p w14:paraId="4072EAA1"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SLSTM</w:t>
            </w:r>
          </w:p>
        </w:tc>
        <w:tc>
          <w:tcPr>
            <w:tcW w:w="1021" w:type="dxa"/>
            <w:shd w:val="clear" w:color="auto" w:fill="auto"/>
          </w:tcPr>
          <w:p w14:paraId="139FF3DD"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0.86</w:t>
            </w:r>
          </w:p>
        </w:tc>
        <w:tc>
          <w:tcPr>
            <w:tcW w:w="1021" w:type="dxa"/>
            <w:shd w:val="clear" w:color="auto" w:fill="auto"/>
          </w:tcPr>
          <w:p w14:paraId="7A5B22C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0.80</w:t>
            </w:r>
          </w:p>
        </w:tc>
        <w:tc>
          <w:tcPr>
            <w:tcW w:w="1021" w:type="dxa"/>
            <w:shd w:val="clear" w:color="auto" w:fill="auto"/>
          </w:tcPr>
          <w:p w14:paraId="1552F12F"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0.79</w:t>
            </w:r>
          </w:p>
        </w:tc>
        <w:tc>
          <w:tcPr>
            <w:tcW w:w="1021" w:type="dxa"/>
            <w:shd w:val="clear" w:color="auto" w:fill="auto"/>
          </w:tcPr>
          <w:p w14:paraId="29FB625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0.79</w:t>
            </w:r>
          </w:p>
        </w:tc>
      </w:tr>
      <w:tr w:rsidR="00287374" w:rsidRPr="00F16FD5" w14:paraId="222A22A4" w14:textId="77777777" w:rsidTr="005A53FE">
        <w:trPr>
          <w:jc w:val="center"/>
        </w:trPr>
        <w:tc>
          <w:tcPr>
            <w:tcW w:w="1453" w:type="dxa"/>
            <w:vMerge/>
            <w:shd w:val="clear" w:color="auto" w:fill="auto"/>
          </w:tcPr>
          <w:p w14:paraId="65BAB657"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46F21AFF"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SBERT-CLS</w:t>
            </w:r>
          </w:p>
        </w:tc>
        <w:tc>
          <w:tcPr>
            <w:tcW w:w="1021" w:type="dxa"/>
            <w:shd w:val="clear" w:color="auto" w:fill="auto"/>
          </w:tcPr>
          <w:p w14:paraId="510277F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0.90</w:t>
            </w:r>
          </w:p>
        </w:tc>
        <w:tc>
          <w:tcPr>
            <w:tcW w:w="1021" w:type="dxa"/>
            <w:shd w:val="clear" w:color="auto" w:fill="auto"/>
          </w:tcPr>
          <w:p w14:paraId="66C1E619"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0.84</w:t>
            </w:r>
          </w:p>
        </w:tc>
        <w:tc>
          <w:tcPr>
            <w:tcW w:w="1021" w:type="dxa"/>
            <w:shd w:val="clear" w:color="auto" w:fill="auto"/>
          </w:tcPr>
          <w:p w14:paraId="37A527F9"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0.83</w:t>
            </w:r>
          </w:p>
        </w:tc>
        <w:tc>
          <w:tcPr>
            <w:tcW w:w="1021" w:type="dxa"/>
            <w:shd w:val="clear" w:color="auto" w:fill="auto"/>
          </w:tcPr>
          <w:p w14:paraId="55FB3B9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0.83</w:t>
            </w:r>
          </w:p>
        </w:tc>
      </w:tr>
      <w:tr w:rsidR="00287374" w:rsidRPr="00F16FD5" w14:paraId="364E0E75" w14:textId="77777777" w:rsidTr="005A53FE">
        <w:trPr>
          <w:jc w:val="center"/>
        </w:trPr>
        <w:tc>
          <w:tcPr>
            <w:tcW w:w="1453" w:type="dxa"/>
            <w:vMerge/>
            <w:shd w:val="clear" w:color="auto" w:fill="auto"/>
          </w:tcPr>
          <w:p w14:paraId="457FC10C"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511DD089"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SBERT-CNN</w:t>
            </w:r>
          </w:p>
        </w:tc>
        <w:tc>
          <w:tcPr>
            <w:tcW w:w="1021" w:type="dxa"/>
            <w:shd w:val="clear" w:color="auto" w:fill="auto"/>
          </w:tcPr>
          <w:p w14:paraId="7FD5F62D"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0.92</w:t>
            </w:r>
          </w:p>
        </w:tc>
        <w:tc>
          <w:tcPr>
            <w:tcW w:w="1021" w:type="dxa"/>
            <w:shd w:val="clear" w:color="auto" w:fill="auto"/>
          </w:tcPr>
          <w:p w14:paraId="4E52177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0.86</w:t>
            </w:r>
          </w:p>
        </w:tc>
        <w:tc>
          <w:tcPr>
            <w:tcW w:w="1021" w:type="dxa"/>
            <w:shd w:val="clear" w:color="auto" w:fill="auto"/>
          </w:tcPr>
          <w:p w14:paraId="3E5AA7C4"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0.86</w:t>
            </w:r>
          </w:p>
        </w:tc>
        <w:tc>
          <w:tcPr>
            <w:tcW w:w="1021" w:type="dxa"/>
            <w:shd w:val="clear" w:color="auto" w:fill="auto"/>
          </w:tcPr>
          <w:p w14:paraId="36E2CFE3"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0.86</w:t>
            </w:r>
          </w:p>
        </w:tc>
      </w:tr>
      <w:tr w:rsidR="00287374" w:rsidRPr="00F16FD5" w14:paraId="6CFBD718" w14:textId="77777777" w:rsidTr="005A53FE">
        <w:trPr>
          <w:jc w:val="center"/>
        </w:trPr>
        <w:tc>
          <w:tcPr>
            <w:tcW w:w="1453" w:type="dxa"/>
            <w:vMerge/>
            <w:shd w:val="clear" w:color="auto" w:fill="auto"/>
          </w:tcPr>
          <w:p w14:paraId="6B8D73EB"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2CA50146" w14:textId="4C80079F"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TLSTM</w:t>
            </w:r>
            <w:r>
              <w:rPr>
                <w:sz w:val="21"/>
                <w:szCs w:val="21"/>
              </w:rPr>
              <w:fldChar w:fldCharType="begin"/>
            </w:r>
            <w:r w:rsidR="00BE2D93">
              <w:rPr>
                <w:sz w:val="21"/>
                <w:szCs w:val="21"/>
              </w:rPr>
              <w:instrText xml:space="preserve"> ADDIN NE.Ref.{854C44EB-9447-4C31-ADDE-13052C0C0619}</w:instrText>
            </w:r>
            <w:r>
              <w:rPr>
                <w:sz w:val="21"/>
                <w:szCs w:val="21"/>
              </w:rPr>
              <w:fldChar w:fldCharType="separate"/>
            </w:r>
            <w:r w:rsidR="00BE2D93">
              <w:rPr>
                <w:rFonts w:ascii="宋体" w:cs="宋体"/>
                <w:color w:val="080000"/>
                <w:kern w:val="0"/>
                <w:vertAlign w:val="superscript"/>
              </w:rPr>
              <w:t>[16]</w:t>
            </w:r>
            <w:r>
              <w:rPr>
                <w:sz w:val="21"/>
                <w:szCs w:val="21"/>
              </w:rPr>
              <w:fldChar w:fldCharType="end"/>
            </w:r>
          </w:p>
        </w:tc>
        <w:tc>
          <w:tcPr>
            <w:tcW w:w="1021" w:type="dxa"/>
            <w:shd w:val="clear" w:color="auto" w:fill="auto"/>
          </w:tcPr>
          <w:p w14:paraId="512E9A7E"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0.75</w:t>
            </w:r>
          </w:p>
        </w:tc>
        <w:tc>
          <w:tcPr>
            <w:tcW w:w="1021" w:type="dxa"/>
            <w:shd w:val="clear" w:color="auto" w:fill="auto"/>
          </w:tcPr>
          <w:p w14:paraId="03E9B93B"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0.82</w:t>
            </w:r>
          </w:p>
        </w:tc>
        <w:tc>
          <w:tcPr>
            <w:tcW w:w="1021" w:type="dxa"/>
            <w:shd w:val="clear" w:color="auto" w:fill="auto"/>
          </w:tcPr>
          <w:p w14:paraId="3873BDAA"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0.69</w:t>
            </w:r>
          </w:p>
        </w:tc>
        <w:tc>
          <w:tcPr>
            <w:tcW w:w="1021" w:type="dxa"/>
            <w:shd w:val="clear" w:color="auto" w:fill="auto"/>
          </w:tcPr>
          <w:p w14:paraId="4B3FE332"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0.66</w:t>
            </w:r>
          </w:p>
        </w:tc>
      </w:tr>
      <w:tr w:rsidR="00287374" w:rsidRPr="00F16FD5" w14:paraId="6462F0FE" w14:textId="77777777" w:rsidTr="005A53FE">
        <w:trPr>
          <w:jc w:val="center"/>
        </w:trPr>
        <w:tc>
          <w:tcPr>
            <w:tcW w:w="1453" w:type="dxa"/>
            <w:vMerge/>
            <w:shd w:val="clear" w:color="auto" w:fill="auto"/>
          </w:tcPr>
          <w:p w14:paraId="14779D12"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4BD17E00"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TBERT-CLS</w:t>
            </w:r>
          </w:p>
        </w:tc>
        <w:tc>
          <w:tcPr>
            <w:tcW w:w="1021" w:type="dxa"/>
            <w:shd w:val="clear" w:color="auto" w:fill="auto"/>
          </w:tcPr>
          <w:p w14:paraId="3EDBA443"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0.82</w:t>
            </w:r>
          </w:p>
        </w:tc>
        <w:tc>
          <w:tcPr>
            <w:tcW w:w="1021" w:type="dxa"/>
            <w:shd w:val="clear" w:color="auto" w:fill="auto"/>
          </w:tcPr>
          <w:p w14:paraId="0B396527"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0.77</w:t>
            </w:r>
          </w:p>
        </w:tc>
        <w:tc>
          <w:tcPr>
            <w:tcW w:w="1021" w:type="dxa"/>
            <w:shd w:val="clear" w:color="auto" w:fill="auto"/>
          </w:tcPr>
          <w:p w14:paraId="33EA2F3C"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0.73</w:t>
            </w:r>
          </w:p>
        </w:tc>
        <w:tc>
          <w:tcPr>
            <w:tcW w:w="1021" w:type="dxa"/>
            <w:shd w:val="clear" w:color="auto" w:fill="auto"/>
          </w:tcPr>
          <w:p w14:paraId="3A22CEC3"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0.71</w:t>
            </w:r>
          </w:p>
        </w:tc>
      </w:tr>
      <w:tr w:rsidR="00287374" w:rsidRPr="00F16FD5" w14:paraId="4E3C8A1B" w14:textId="77777777" w:rsidTr="005A53FE">
        <w:trPr>
          <w:jc w:val="center"/>
        </w:trPr>
        <w:tc>
          <w:tcPr>
            <w:tcW w:w="1453" w:type="dxa"/>
            <w:vMerge/>
            <w:shd w:val="clear" w:color="auto" w:fill="auto"/>
          </w:tcPr>
          <w:p w14:paraId="42C43E87" w14:textId="77777777" w:rsidR="00287374" w:rsidRPr="00F16FD5" w:rsidRDefault="00287374" w:rsidP="005A53FE">
            <w:pPr>
              <w:widowControl/>
              <w:adjustRightInd/>
              <w:snapToGrid/>
              <w:spacing w:line="240" w:lineRule="auto"/>
              <w:ind w:firstLine="420"/>
              <w:jc w:val="center"/>
              <w:rPr>
                <w:sz w:val="21"/>
                <w:szCs w:val="21"/>
              </w:rPr>
            </w:pPr>
          </w:p>
        </w:tc>
        <w:tc>
          <w:tcPr>
            <w:tcW w:w="1575" w:type="dxa"/>
            <w:shd w:val="clear" w:color="auto" w:fill="auto"/>
          </w:tcPr>
          <w:p w14:paraId="7D9F9D5A"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TBERT-CNN</w:t>
            </w:r>
          </w:p>
        </w:tc>
        <w:tc>
          <w:tcPr>
            <w:tcW w:w="1021" w:type="dxa"/>
            <w:shd w:val="clear" w:color="auto" w:fill="auto"/>
          </w:tcPr>
          <w:p w14:paraId="6F647D81"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0.82</w:t>
            </w:r>
          </w:p>
        </w:tc>
        <w:tc>
          <w:tcPr>
            <w:tcW w:w="1021" w:type="dxa"/>
            <w:shd w:val="clear" w:color="auto" w:fill="auto"/>
          </w:tcPr>
          <w:p w14:paraId="7D2FA8C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0.78</w:t>
            </w:r>
          </w:p>
        </w:tc>
        <w:tc>
          <w:tcPr>
            <w:tcW w:w="1021" w:type="dxa"/>
            <w:shd w:val="clear" w:color="auto" w:fill="auto"/>
          </w:tcPr>
          <w:p w14:paraId="286B08A7"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0.73</w:t>
            </w:r>
          </w:p>
        </w:tc>
        <w:tc>
          <w:tcPr>
            <w:tcW w:w="1021" w:type="dxa"/>
            <w:shd w:val="clear" w:color="auto" w:fill="auto"/>
          </w:tcPr>
          <w:p w14:paraId="2D37BC38" w14:textId="77777777" w:rsidR="00287374" w:rsidRPr="00F16FD5" w:rsidRDefault="00287374" w:rsidP="005A53FE">
            <w:pPr>
              <w:widowControl/>
              <w:adjustRightInd/>
              <w:snapToGrid/>
              <w:spacing w:line="240" w:lineRule="auto"/>
              <w:ind w:firstLineChars="0" w:firstLine="0"/>
              <w:jc w:val="center"/>
              <w:rPr>
                <w:sz w:val="21"/>
                <w:szCs w:val="21"/>
              </w:rPr>
            </w:pPr>
            <w:r w:rsidRPr="00F16FD5">
              <w:rPr>
                <w:sz w:val="21"/>
                <w:szCs w:val="21"/>
              </w:rPr>
              <w:t>0.71</w:t>
            </w:r>
          </w:p>
        </w:tc>
      </w:tr>
    </w:tbl>
    <w:p w14:paraId="78F50BD1" w14:textId="77777777" w:rsidR="00E7185F" w:rsidRDefault="00E7185F" w:rsidP="00287374">
      <w:pPr>
        <w:pStyle w:val="af6"/>
        <w:rPr>
          <w:rFonts w:ascii="宋体" w:hAnsi="宋体" w:cs="宋体"/>
        </w:rPr>
      </w:pPr>
    </w:p>
    <w:p w14:paraId="0E2AB043" w14:textId="16B8B503" w:rsidR="00FB4824" w:rsidRDefault="00FB4824" w:rsidP="00287374">
      <w:pPr>
        <w:pStyle w:val="af6"/>
        <w:rPr>
          <w:rFonts w:ascii="宋体" w:hAnsi="宋体" w:cs="宋体"/>
        </w:rPr>
      </w:pPr>
      <w:r>
        <w:rPr>
          <w:rFonts w:ascii="宋体" w:hAnsi="宋体" w:cs="宋体"/>
        </w:rPr>
        <w:t>除了模型的不同，</w:t>
      </w:r>
      <w:r>
        <w:rPr>
          <w:rFonts w:hint="eastAsia"/>
        </w:rPr>
        <w:t>本文</w:t>
      </w:r>
      <w:r>
        <w:rPr>
          <w:rFonts w:ascii="宋体" w:hAnsi="宋体" w:cs="宋体"/>
        </w:rPr>
        <w:t>还对模型分别输入问题文本和解答文本进行训练效果的对比，当输入文本为问题文本时，意味着训练数据元组、验证数据元祖和测试数</w:t>
      </w:r>
      <w:r>
        <w:rPr>
          <w:rFonts w:ascii="宋体" w:hAnsi="宋体" w:cs="宋体"/>
        </w:rPr>
        <w:lastRenderedPageBreak/>
        <w:t>据</w:t>
      </w:r>
      <w:r>
        <w:rPr>
          <w:rFonts w:ascii="宋体" w:hAnsi="宋体" w:cs="宋体" w:hint="eastAsia"/>
        </w:rPr>
        <w:t>元组</w:t>
      </w:r>
      <w:r>
        <w:rPr>
          <w:rFonts w:ascii="宋体" w:hAnsi="宋体" w:cs="宋体"/>
        </w:rPr>
        <w:t>全部由习题问题文本构成，输入为解答文本同理。表</w:t>
      </w:r>
      <w:r>
        <w:t>4-2</w:t>
      </w:r>
      <w:r>
        <w:rPr>
          <w:rFonts w:ascii="宋体" w:hAnsi="宋体" w:cs="宋体"/>
        </w:rPr>
        <w:t>为这些模型在测试集上的效果指标，包</w:t>
      </w:r>
      <w:r w:rsidRPr="00752FA5">
        <w:t>括</w:t>
      </w:r>
      <w:r w:rsidRPr="00752FA5">
        <w:t>AUC</w:t>
      </w:r>
      <w:r w:rsidRPr="00752FA5">
        <w:t>分数、</w:t>
      </w:r>
      <w:r w:rsidRPr="00752FA5">
        <w:t>Precision</w:t>
      </w:r>
      <w:r w:rsidRPr="00752FA5">
        <w:t>分数、</w:t>
      </w:r>
      <w:r w:rsidRPr="00752FA5">
        <w:t>Recall</w:t>
      </w:r>
      <w:r w:rsidRPr="00752FA5">
        <w:t>分数和</w:t>
      </w:r>
      <w:r w:rsidRPr="00752FA5">
        <w:t>F1</w:t>
      </w:r>
      <w:r w:rsidRPr="00752FA5">
        <w:t>分数</w:t>
      </w:r>
      <w:r>
        <w:rPr>
          <w:rFonts w:ascii="宋体" w:hAnsi="宋体" w:cs="宋体"/>
        </w:rPr>
        <w:t>。</w:t>
      </w:r>
    </w:p>
    <w:p w14:paraId="0287DAB2" w14:textId="39F7664B" w:rsidR="00E55337" w:rsidRDefault="00E55337" w:rsidP="00287374">
      <w:pPr>
        <w:pStyle w:val="af6"/>
        <w:rPr>
          <w:rFonts w:ascii="宋体" w:hAnsi="宋体" w:cs="宋体"/>
        </w:rPr>
      </w:pPr>
      <w:r>
        <w:rPr>
          <w:rFonts w:ascii="宋体" w:hAnsi="宋体" w:cs="宋体" w:hint="eastAsia"/>
        </w:rPr>
        <w:t>通过表</w:t>
      </w:r>
      <w:r>
        <w:t>4-2</w:t>
      </w:r>
      <w:r w:rsidR="00A9775B">
        <w:rPr>
          <w:rFonts w:ascii="宋体" w:hAnsi="宋体" w:cs="宋体" w:hint="eastAsia"/>
        </w:rPr>
        <w:t>中的结果</w:t>
      </w:r>
      <w:r>
        <w:rPr>
          <w:rFonts w:ascii="宋体" w:hAnsi="宋体" w:cs="宋体" w:hint="eastAsia"/>
        </w:rPr>
        <w:t>可以从</w:t>
      </w:r>
      <w:r>
        <w:rPr>
          <w:rFonts w:ascii="宋体" w:hAnsi="宋体" w:cs="宋体"/>
        </w:rPr>
        <w:t>四</w:t>
      </w:r>
      <w:r>
        <w:rPr>
          <w:rFonts w:ascii="宋体" w:hAnsi="宋体" w:cs="宋体" w:hint="eastAsia"/>
        </w:rPr>
        <w:t>个方面进行分析</w:t>
      </w:r>
      <w:r>
        <w:rPr>
          <w:rFonts w:ascii="宋体" w:hAnsi="宋体" w:cs="宋体"/>
        </w:rPr>
        <w:t>（未说明时，下列结论中所有模型分数均为</w:t>
      </w:r>
      <w:r>
        <w:t>AUC</w:t>
      </w:r>
      <w:r>
        <w:rPr>
          <w:rFonts w:ascii="宋体" w:hAnsi="宋体" w:cs="宋体"/>
        </w:rPr>
        <w:t>分数）</w:t>
      </w:r>
      <w:r>
        <w:rPr>
          <w:rFonts w:ascii="宋体" w:hAnsi="宋体" w:cs="宋体" w:hint="eastAsia"/>
        </w:rPr>
        <w:t>，进而得到以下结论：</w:t>
      </w:r>
    </w:p>
    <w:p w14:paraId="30DDA2C6" w14:textId="77777777" w:rsidR="00E55337" w:rsidRDefault="00E55337" w:rsidP="00E55337">
      <w:pPr>
        <w:pStyle w:val="af6"/>
        <w:rPr>
          <w:rFonts w:ascii="宋体" w:hAnsi="宋体" w:cs="宋体"/>
        </w:rPr>
      </w:pPr>
      <w:r w:rsidRPr="002E3975">
        <w:t xml:space="preserve">(1) </w:t>
      </w:r>
      <w:r w:rsidRPr="00F367E3">
        <w:rPr>
          <w:rFonts w:ascii="宋体" w:hAnsi="宋体" w:cs="宋体" w:hint="eastAsia"/>
        </w:rPr>
        <w:t>从输入类型分析：输入为问题文本的模型比输入为解答文本的模型训练结果更好，这说明习题的解答文本构成比习题问题文本更为复杂，在习题任务中不能完全代替问题文本进行模型的训练。</w:t>
      </w:r>
    </w:p>
    <w:p w14:paraId="41BA640B" w14:textId="77777777" w:rsidR="00E55337" w:rsidRDefault="00E55337" w:rsidP="00E55337">
      <w:pPr>
        <w:pStyle w:val="af6"/>
        <w:rPr>
          <w:rFonts w:ascii="宋体" w:hAnsi="宋体" w:cs="宋体"/>
        </w:rPr>
      </w:pPr>
      <w:r w:rsidRPr="002E3975">
        <w:t xml:space="preserve">(2) </w:t>
      </w:r>
      <w:r>
        <w:rPr>
          <w:rFonts w:ascii="宋体" w:hAnsi="宋体" w:cs="宋体" w:hint="eastAsia"/>
        </w:rPr>
        <w:t>从表征模型分析</w:t>
      </w:r>
      <w:r>
        <w:rPr>
          <w:rFonts w:ascii="宋体" w:hAnsi="宋体" w:cs="宋体"/>
        </w:rPr>
        <w:t>：在输入为习题的问题文本时，</w:t>
      </w:r>
      <w:r>
        <w:t>SBERT-CLS</w:t>
      </w:r>
      <w:r>
        <w:rPr>
          <w:rFonts w:ascii="宋体" w:hAnsi="宋体" w:cs="宋体"/>
        </w:rPr>
        <w:t>比</w:t>
      </w:r>
      <w:r>
        <w:t>SLSTM</w:t>
      </w:r>
      <w:r>
        <w:rPr>
          <w:rFonts w:ascii="宋体" w:hAnsi="宋体" w:cs="宋体"/>
        </w:rPr>
        <w:t>高出</w:t>
      </w:r>
      <w:r>
        <w:t>0.02</w:t>
      </w:r>
      <w:r>
        <w:rPr>
          <w:rFonts w:ascii="宋体" w:hAnsi="宋体" w:cs="宋体"/>
        </w:rPr>
        <w:t>，</w:t>
      </w:r>
      <w:r>
        <w:t>TBERT-CLS</w:t>
      </w:r>
      <w:r>
        <w:rPr>
          <w:rFonts w:ascii="宋体" w:hAnsi="宋体" w:cs="宋体"/>
        </w:rPr>
        <w:t>比</w:t>
      </w:r>
      <w:r>
        <w:t>TLSTM</w:t>
      </w:r>
      <w:r>
        <w:rPr>
          <w:rFonts w:ascii="宋体" w:hAnsi="宋体" w:cs="宋体"/>
        </w:rPr>
        <w:t>高出</w:t>
      </w:r>
      <w:r>
        <w:t>0.03</w:t>
      </w:r>
      <w:r>
        <w:rPr>
          <w:rFonts w:ascii="宋体" w:hAnsi="宋体" w:cs="宋体"/>
        </w:rPr>
        <w:t>；在输入为习题的解答文本</w:t>
      </w:r>
      <w:r>
        <w:rPr>
          <w:rFonts w:ascii="宋体" w:hAnsi="宋体" w:cs="宋体" w:hint="eastAsia"/>
        </w:rPr>
        <w:t>时</w:t>
      </w:r>
      <w:r>
        <w:rPr>
          <w:rFonts w:ascii="宋体" w:hAnsi="宋体" w:cs="宋体"/>
        </w:rPr>
        <w:t>，</w:t>
      </w:r>
      <w:r>
        <w:t>SBERT-CLS</w:t>
      </w:r>
      <w:r>
        <w:rPr>
          <w:rFonts w:ascii="宋体" w:hAnsi="宋体" w:cs="宋体"/>
        </w:rPr>
        <w:t>比</w:t>
      </w:r>
      <w:r>
        <w:t>SLSTM</w:t>
      </w:r>
      <w:r>
        <w:rPr>
          <w:rFonts w:ascii="宋体" w:hAnsi="宋体" w:cs="宋体"/>
        </w:rPr>
        <w:t>高出</w:t>
      </w:r>
      <w:r>
        <w:t>0.04</w:t>
      </w:r>
      <w:r>
        <w:rPr>
          <w:rFonts w:ascii="宋体" w:hAnsi="宋体" w:cs="宋体"/>
        </w:rPr>
        <w:t>，</w:t>
      </w:r>
      <w:r>
        <w:t>TBERT-CLS</w:t>
      </w:r>
      <w:r>
        <w:rPr>
          <w:rFonts w:ascii="宋体" w:hAnsi="宋体" w:cs="宋体"/>
        </w:rPr>
        <w:t>比</w:t>
      </w:r>
      <w:r>
        <w:t>TLSTM</w:t>
      </w:r>
      <w:r>
        <w:rPr>
          <w:rFonts w:ascii="宋体" w:hAnsi="宋体" w:cs="宋体"/>
        </w:rPr>
        <w:t>高出</w:t>
      </w:r>
      <w:r>
        <w:t>0.07</w:t>
      </w:r>
      <w:r>
        <w:rPr>
          <w:rFonts w:ascii="宋体" w:hAnsi="宋体" w:cs="宋体"/>
        </w:rPr>
        <w:t>。</w:t>
      </w:r>
      <w:r>
        <w:rPr>
          <w:rFonts w:ascii="宋体" w:hAnsi="宋体" w:cs="宋体" w:hint="eastAsia"/>
        </w:rPr>
        <w:t>可以看出同样的架构</w:t>
      </w:r>
      <w:r>
        <w:rPr>
          <w:rFonts w:ascii="宋体" w:hAnsi="宋体" w:cs="宋体"/>
        </w:rPr>
        <w:t>和输入</w:t>
      </w:r>
      <w:r>
        <w:rPr>
          <w:rFonts w:ascii="宋体" w:hAnsi="宋体" w:cs="宋体" w:hint="eastAsia"/>
        </w:rPr>
        <w:t>下，</w:t>
      </w:r>
      <w:r>
        <w:t>BERT</w:t>
      </w:r>
      <w:r>
        <w:rPr>
          <w:rFonts w:ascii="宋体" w:hAnsi="宋体" w:cs="宋体" w:hint="eastAsia"/>
        </w:rPr>
        <w:t>对应的模型效果总是高于利用</w:t>
      </w:r>
      <w:r>
        <w:t>LSTM</w:t>
      </w:r>
      <w:r>
        <w:rPr>
          <w:rFonts w:ascii="宋体" w:hAnsi="宋体" w:cs="宋体" w:hint="eastAsia"/>
        </w:rPr>
        <w:t>进行表征的模型，因此，</w:t>
      </w:r>
      <w:r>
        <w:t>BERT</w:t>
      </w:r>
      <w:r>
        <w:rPr>
          <w:rFonts w:ascii="宋体" w:hAnsi="宋体" w:cs="宋体" w:hint="eastAsia"/>
        </w:rPr>
        <w:t>模型的结构更适合处理习题文本这种逻辑复杂的文本</w:t>
      </w:r>
      <w:r>
        <w:rPr>
          <w:rFonts w:ascii="宋体" w:hAnsi="宋体" w:cs="宋体"/>
        </w:rPr>
        <w:t>。</w:t>
      </w:r>
    </w:p>
    <w:p w14:paraId="269CC9DF" w14:textId="77777777" w:rsidR="00E55337" w:rsidRDefault="00E55337" w:rsidP="00E55337">
      <w:pPr>
        <w:pStyle w:val="af6"/>
        <w:rPr>
          <w:rFonts w:ascii="宋体" w:hAnsi="宋体" w:cs="宋体"/>
        </w:rPr>
      </w:pPr>
      <w:r w:rsidRPr="002E3975">
        <w:t xml:space="preserve">(3) </w:t>
      </w:r>
      <w:r>
        <w:rPr>
          <w:rFonts w:ascii="宋体" w:hAnsi="宋体" w:cs="宋体" w:hint="eastAsia"/>
        </w:rPr>
        <w:t>从模型架构分析</w:t>
      </w:r>
      <w:r>
        <w:rPr>
          <w:rFonts w:ascii="宋体" w:hAnsi="宋体" w:cs="宋体"/>
        </w:rPr>
        <w:t>：</w:t>
      </w:r>
      <w:r>
        <w:rPr>
          <w:rFonts w:ascii="宋体" w:hAnsi="宋体" w:cs="宋体" w:hint="eastAsia"/>
        </w:rPr>
        <w:t>基于</w:t>
      </w:r>
      <w:r>
        <w:t>Triplet</w:t>
      </w:r>
      <w:r>
        <w:rPr>
          <w:rFonts w:ascii="宋体" w:hAnsi="宋体" w:cs="宋体" w:hint="eastAsia"/>
        </w:rPr>
        <w:t>架构的模型训练效果指标总是低于基于</w:t>
      </w:r>
      <w:r>
        <w:t>Siamese</w:t>
      </w:r>
      <w:r>
        <w:rPr>
          <w:rFonts w:ascii="宋体" w:hAnsi="宋体" w:cs="宋体" w:hint="eastAsia"/>
        </w:rPr>
        <w:t>架构的模型，但由于其输入数据元组不同、任务不同，该结果不具备强有力的代表性</w:t>
      </w:r>
      <w:r>
        <w:rPr>
          <w:rFonts w:ascii="宋体" w:hAnsi="宋体" w:cs="宋体"/>
        </w:rPr>
        <w:t>。</w:t>
      </w:r>
    </w:p>
    <w:p w14:paraId="67F93B9D" w14:textId="77777777" w:rsidR="00E55337" w:rsidRDefault="00E55337" w:rsidP="00E55337">
      <w:pPr>
        <w:pStyle w:val="af6"/>
        <w:rPr>
          <w:rFonts w:ascii="宋体" w:hAnsi="宋体" w:cs="宋体"/>
        </w:rPr>
      </w:pPr>
      <w:r w:rsidRPr="002E3975">
        <w:t xml:space="preserve">(4) </w:t>
      </w:r>
      <w:r>
        <w:rPr>
          <w:rFonts w:ascii="宋体" w:hAnsi="宋体" w:cs="宋体" w:hint="eastAsia"/>
        </w:rPr>
        <w:t>从池化方式分析</w:t>
      </w:r>
      <w:r>
        <w:rPr>
          <w:rFonts w:ascii="宋体" w:hAnsi="宋体" w:cs="宋体"/>
        </w:rPr>
        <w:t>：</w:t>
      </w:r>
      <w:r>
        <w:t>SBERT-CNN</w:t>
      </w:r>
      <w:r>
        <w:rPr>
          <w:rFonts w:ascii="宋体" w:hAnsi="宋体" w:cs="宋体"/>
        </w:rPr>
        <w:t>在输入为习题的问题文本和解答文本时分别比</w:t>
      </w:r>
      <w:r>
        <w:t>SBERT-CLS</w:t>
      </w:r>
      <w:r>
        <w:rPr>
          <w:rFonts w:ascii="宋体" w:hAnsi="宋体" w:cs="宋体"/>
        </w:rPr>
        <w:t>效果提升了</w:t>
      </w:r>
      <w:r>
        <w:t>0.01</w:t>
      </w:r>
      <w:r>
        <w:rPr>
          <w:rFonts w:ascii="宋体" w:hAnsi="宋体" w:cs="宋体"/>
        </w:rPr>
        <w:t>和</w:t>
      </w:r>
      <w:r>
        <w:t>0.02</w:t>
      </w:r>
      <w:r>
        <w:rPr>
          <w:rFonts w:ascii="宋体" w:hAnsi="宋体" w:cs="宋体"/>
        </w:rPr>
        <w:t>，而</w:t>
      </w:r>
      <w:r>
        <w:t>TBERT-CNN</w:t>
      </w:r>
      <w:r>
        <w:rPr>
          <w:rFonts w:ascii="宋体" w:hAnsi="宋体" w:cs="宋体"/>
        </w:rPr>
        <w:t>在输入为习题的问题文本和解答文本时效果</w:t>
      </w:r>
      <w:r>
        <w:rPr>
          <w:rFonts w:ascii="宋体" w:hAnsi="宋体" w:cs="宋体" w:hint="eastAsia"/>
        </w:rPr>
        <w:t>和</w:t>
      </w:r>
      <w:r>
        <w:t>SBERT-CLS</w:t>
      </w:r>
      <w:r>
        <w:rPr>
          <w:rFonts w:hint="eastAsia"/>
        </w:rPr>
        <w:t>相同</w:t>
      </w:r>
      <w:r>
        <w:rPr>
          <w:rFonts w:ascii="宋体" w:hAnsi="宋体" w:cs="宋体"/>
        </w:rPr>
        <w:t>。这说明</w:t>
      </w:r>
      <w:r>
        <w:t>CNN</w:t>
      </w:r>
      <w:r>
        <w:rPr>
          <w:rFonts w:ascii="宋体" w:hAnsi="宋体" w:cs="宋体" w:hint="eastAsia"/>
        </w:rPr>
        <w:t>的池化方式能够</w:t>
      </w:r>
      <w:r>
        <w:rPr>
          <w:rFonts w:ascii="宋体" w:hAnsi="宋体" w:cs="宋体"/>
        </w:rPr>
        <w:t>在一些情况下</w:t>
      </w:r>
      <w:r>
        <w:rPr>
          <w:rFonts w:ascii="宋体" w:hAnsi="宋体" w:cs="宋体" w:hint="eastAsia"/>
        </w:rPr>
        <w:t>提升一定的模型训练效果</w:t>
      </w:r>
      <w:r>
        <w:rPr>
          <w:rFonts w:ascii="宋体" w:hAnsi="宋体" w:cs="宋体"/>
        </w:rPr>
        <w:t>（尤其是在未加入</w:t>
      </w:r>
      <w:r>
        <w:t>CNN</w:t>
      </w:r>
      <w:r>
        <w:rPr>
          <w:rFonts w:ascii="宋体" w:hAnsi="宋体" w:cs="宋体"/>
        </w:rPr>
        <w:t>池化时模型分数较低的情况下）</w:t>
      </w:r>
      <w:r>
        <w:rPr>
          <w:rFonts w:ascii="宋体" w:hAnsi="宋体" w:cs="宋体" w:hint="eastAsia"/>
        </w:rPr>
        <w:t>，</w:t>
      </w:r>
      <w:r>
        <w:rPr>
          <w:rFonts w:ascii="宋体" w:hAnsi="宋体" w:cs="宋体"/>
        </w:rPr>
        <w:t>即</w:t>
      </w:r>
      <w:r>
        <w:t>CNN</w:t>
      </w:r>
      <w:r>
        <w:rPr>
          <w:rFonts w:ascii="宋体" w:hAnsi="宋体" w:cs="宋体" w:hint="eastAsia"/>
        </w:rPr>
        <w:t>池化能够获取更</w:t>
      </w:r>
      <w:r>
        <w:rPr>
          <w:rFonts w:ascii="宋体" w:hAnsi="宋体" w:cs="宋体"/>
        </w:rPr>
        <w:t>好</w:t>
      </w:r>
      <w:r>
        <w:rPr>
          <w:rFonts w:ascii="宋体" w:hAnsi="宋体" w:cs="宋体" w:hint="eastAsia"/>
        </w:rPr>
        <w:t>的习题文本表征。</w:t>
      </w:r>
    </w:p>
    <w:p w14:paraId="3551C6E8" w14:textId="025370E5" w:rsidR="00E55337" w:rsidRPr="00E55337" w:rsidRDefault="00E55337" w:rsidP="00E55337">
      <w:pPr>
        <w:widowControl/>
        <w:adjustRightInd/>
        <w:snapToGrid/>
        <w:ind w:firstLineChars="0" w:firstLine="480"/>
        <w:rPr>
          <w:rFonts w:ascii="宋体" w:hAnsi="宋体" w:cs="宋体"/>
        </w:rPr>
      </w:pPr>
      <w:r>
        <w:rPr>
          <w:rFonts w:ascii="宋体" w:hAnsi="宋体" w:cs="宋体" w:hint="eastAsia"/>
        </w:rPr>
        <w:t>最后与基线模型进行对比。当输入问题文本进行训练时，本论文所提出的</w:t>
      </w:r>
      <w:r>
        <w:t>TBERT-CLS</w:t>
      </w:r>
      <w:r>
        <w:rPr>
          <w:rFonts w:ascii="宋体" w:hAnsi="宋体" w:cs="宋体" w:hint="eastAsia"/>
        </w:rPr>
        <w:t>和</w:t>
      </w:r>
      <w:r>
        <w:t>TBERT-CNN</w:t>
      </w:r>
      <w:r>
        <w:rPr>
          <w:rFonts w:hint="eastAsia"/>
        </w:rPr>
        <w:t>模型</w:t>
      </w:r>
      <w:r>
        <w:rPr>
          <w:rFonts w:ascii="宋体" w:hAnsi="宋体" w:cs="宋体" w:hint="eastAsia"/>
        </w:rPr>
        <w:t>比</w:t>
      </w:r>
      <w:r>
        <w:t>TLSTM</w:t>
      </w:r>
      <w:r>
        <w:rPr>
          <w:rFonts w:ascii="宋体" w:hAnsi="宋体" w:cs="宋体" w:hint="eastAsia"/>
        </w:rPr>
        <w:t>模型</w:t>
      </w:r>
      <w:r>
        <w:rPr>
          <w:rFonts w:ascii="宋体" w:hAnsi="宋体" w:cs="宋体"/>
        </w:rPr>
        <w:fldChar w:fldCharType="begin"/>
      </w:r>
      <w:r w:rsidR="00BE2D93">
        <w:rPr>
          <w:rFonts w:ascii="宋体" w:hAnsi="宋体" w:cs="宋体"/>
        </w:rPr>
        <w:instrText xml:space="preserve"> ADDIN NE.Ref.{A8B8D2D4-E6C8-4AD8-8E9F-F96C2130FB69}</w:instrText>
      </w:r>
      <w:r>
        <w:rPr>
          <w:rFonts w:ascii="宋体" w:hAnsi="宋体" w:cs="宋体"/>
        </w:rPr>
        <w:fldChar w:fldCharType="separate"/>
      </w:r>
      <w:r w:rsidR="00BE2D93">
        <w:rPr>
          <w:rFonts w:ascii="宋体" w:cs="宋体"/>
          <w:color w:val="080000"/>
          <w:kern w:val="0"/>
          <w:vertAlign w:val="superscript"/>
        </w:rPr>
        <w:t>[16]</w:t>
      </w:r>
      <w:r>
        <w:rPr>
          <w:rFonts w:ascii="宋体" w:hAnsi="宋体" w:cs="宋体"/>
        </w:rPr>
        <w:fldChar w:fldCharType="end"/>
      </w:r>
      <w:r>
        <w:rPr>
          <w:rFonts w:ascii="宋体" w:hAnsi="宋体" w:cs="宋体" w:hint="eastAsia"/>
        </w:rPr>
        <w:t>的</w:t>
      </w:r>
      <w:r>
        <w:t>AUC</w:t>
      </w:r>
      <w:r>
        <w:rPr>
          <w:rFonts w:ascii="宋体" w:hAnsi="宋体" w:cs="宋体" w:hint="eastAsia"/>
        </w:rPr>
        <w:t>分数高出</w:t>
      </w:r>
      <w:r>
        <w:t>0.03</w:t>
      </w:r>
      <w:r>
        <w:rPr>
          <w:rFonts w:ascii="宋体" w:hAnsi="宋体" w:cs="宋体" w:hint="eastAsia"/>
        </w:rPr>
        <w:t>（即相对提升了</w:t>
      </w:r>
      <w:r>
        <w:t>3.3%</w:t>
      </w:r>
      <w:r>
        <w:t>）</w:t>
      </w:r>
      <w:r>
        <w:rPr>
          <w:rFonts w:ascii="宋体" w:hAnsi="宋体" w:cs="宋体" w:hint="eastAsia"/>
        </w:rPr>
        <w:t>，其余各项分数也均有提升。</w:t>
      </w:r>
    </w:p>
    <w:p w14:paraId="11EFFAF1" w14:textId="15483058" w:rsidR="00F92A48" w:rsidRDefault="00F92A48">
      <w:pPr>
        <w:pStyle w:val="32"/>
        <w:rPr>
          <w:rFonts w:ascii="黑体" w:hAnsi="黑体" w:cs="黑体"/>
          <w:szCs w:val="21"/>
        </w:rPr>
      </w:pPr>
      <w:bookmarkStart w:id="89" w:name="_Toc40538709"/>
      <w:r w:rsidRPr="00BE7A13">
        <w:t xml:space="preserve">4.4.2 </w:t>
      </w:r>
      <w:r w:rsidR="00F367E3" w:rsidRPr="00BE7A13">
        <w:t xml:space="preserve"> </w:t>
      </w:r>
      <w:r>
        <w:rPr>
          <w:rFonts w:ascii="黑体" w:hAnsi="黑体" w:cs="黑体" w:hint="eastAsia"/>
        </w:rPr>
        <w:t>寻找相似习题任务</w:t>
      </w:r>
      <w:bookmarkEnd w:id="89"/>
    </w:p>
    <w:p w14:paraId="3E7AA1D4" w14:textId="37D7A12F" w:rsidR="00F92A48" w:rsidRDefault="00F92A48" w:rsidP="00752FA5">
      <w:pPr>
        <w:widowControl/>
        <w:adjustRightInd/>
        <w:snapToGrid/>
        <w:ind w:firstLineChars="0" w:firstLine="482"/>
      </w:pPr>
      <w:r>
        <w:t>除了对比模型训练的效果，</w:t>
      </w:r>
      <w:r w:rsidR="00156E6D">
        <w:rPr>
          <w:rFonts w:hint="eastAsia"/>
        </w:rPr>
        <w:t>本文</w:t>
      </w:r>
      <w:r>
        <w:t>还将计算并对比它们在寻找相似习题任务中的</w:t>
      </w:r>
      <w:r>
        <w:t>MAP</w:t>
      </w:r>
      <w:r>
        <w:t>分数。在</w:t>
      </w:r>
      <w:r>
        <w:t>3.4</w:t>
      </w:r>
      <w:r w:rsidR="000B1182">
        <w:rPr>
          <w:rFonts w:hint="eastAsia"/>
        </w:rPr>
        <w:t>节</w:t>
      </w:r>
      <w:r w:rsidR="00156E6D">
        <w:t>中</w:t>
      </w:r>
      <w:r w:rsidR="00156E6D">
        <w:rPr>
          <w:rFonts w:hint="eastAsia"/>
        </w:rPr>
        <w:t>有如下观察</w:t>
      </w:r>
      <w:r>
        <w:t>：模型</w:t>
      </w:r>
      <w:r w:rsidR="00A9775B">
        <w:t>在习题任务中的表现与其习题文本表征能力密切相关，也就是说，当</w:t>
      </w:r>
      <w:r>
        <w:t>设计出的模型能够得到质量较高的习题文本表征时（相似的习题文本表征相距更近，不相似的习题文本表征相距更远），</w:t>
      </w:r>
      <w:r w:rsidR="00A9775B">
        <w:t>该</w:t>
      </w:r>
      <w:r>
        <w:t>模型更容易在寻找相似习题这类任务中得到更好的效果。</w:t>
      </w:r>
    </w:p>
    <w:p w14:paraId="019F174A" w14:textId="3B679D53" w:rsidR="009A1EC8" w:rsidRDefault="009A1EC8" w:rsidP="009A1EC8">
      <w:pPr>
        <w:widowControl/>
        <w:adjustRightInd/>
        <w:snapToGrid/>
        <w:ind w:firstLine="480"/>
      </w:pPr>
      <w:r>
        <w:t>由表</w:t>
      </w:r>
      <w:r>
        <w:t>4-2</w:t>
      </w:r>
      <w:r w:rsidR="00A9775B">
        <w:t>可以</w:t>
      </w:r>
      <w:r>
        <w:t>发现输入习题的解答文本训练效果普遍不如输入习题的问题文本，在后续的实验中也可以发现这一现象，为了简化实验，</w:t>
      </w:r>
      <w:r w:rsidR="00A9775B">
        <w:t>本文</w:t>
      </w:r>
      <w:r>
        <w:t>只对</w:t>
      </w:r>
      <w:r>
        <w:t>SBERT-CLS</w:t>
      </w:r>
      <w:r>
        <w:t>、</w:t>
      </w:r>
      <w:r>
        <w:t>SBERT-CNN</w:t>
      </w:r>
      <w:r>
        <w:t>、</w:t>
      </w:r>
      <w:r>
        <w:t>TBERT-CLS</w:t>
      </w:r>
      <w:r>
        <w:t>、</w:t>
      </w:r>
      <w:r>
        <w:t>TBERT-CNN</w:t>
      </w:r>
      <w:r>
        <w:t>这四类本章提出的模型和</w:t>
      </w:r>
      <w:r>
        <w:t>SLSTM</w:t>
      </w:r>
      <w:r>
        <w:t>、</w:t>
      </w:r>
      <w:r>
        <w:t>TLSTM</w:t>
      </w:r>
      <w:r>
        <w:lastRenderedPageBreak/>
        <w:t>这两个参照模型分别输入习题的问题文本和解答文本，这些实验结果也将在第五章进行进一步的分析。</w:t>
      </w:r>
    </w:p>
    <w:p w14:paraId="1C5DCDFA" w14:textId="23886B02" w:rsidR="00F203E8" w:rsidRDefault="00F203E8" w:rsidP="00F367E3">
      <w:pPr>
        <w:widowControl/>
        <w:adjustRightInd/>
        <w:snapToGrid/>
        <w:spacing w:beforeLines="50" w:before="156"/>
        <w:ind w:firstLineChars="0" w:firstLine="0"/>
        <w:jc w:val="center"/>
        <w:rPr>
          <w:sz w:val="21"/>
          <w:szCs w:val="21"/>
        </w:rPr>
      </w:pPr>
      <w:r>
        <w:rPr>
          <w:sz w:val="21"/>
          <w:szCs w:val="21"/>
        </w:rPr>
        <w:t>表</w:t>
      </w:r>
      <w:r>
        <w:rPr>
          <w:sz w:val="21"/>
          <w:szCs w:val="21"/>
        </w:rPr>
        <w:t xml:space="preserve">4-3 </w:t>
      </w:r>
      <w:r w:rsidR="003D6723">
        <w:rPr>
          <w:rFonts w:hint="eastAsia"/>
          <w:sz w:val="21"/>
          <w:szCs w:val="21"/>
        </w:rPr>
        <w:t>模型在寻找相似习题任务中的效果</w:t>
      </w:r>
      <w:r>
        <w:rPr>
          <w:rFonts w:hint="eastAsia"/>
          <w:sz w:val="21"/>
          <w:szCs w:val="21"/>
        </w:rPr>
        <w:t>对比</w:t>
      </w:r>
    </w:p>
    <w:p w14:paraId="55B3A432" w14:textId="18C8572C" w:rsidR="00F203E8" w:rsidRDefault="00F203E8" w:rsidP="00F367E3">
      <w:pPr>
        <w:widowControl/>
        <w:adjustRightInd/>
        <w:snapToGrid/>
        <w:spacing w:afterLines="50" w:after="156"/>
        <w:ind w:firstLineChars="0" w:firstLine="0"/>
        <w:jc w:val="center"/>
        <w:rPr>
          <w:sz w:val="21"/>
          <w:szCs w:val="21"/>
        </w:rPr>
      </w:pPr>
      <w:r>
        <w:rPr>
          <w:kern w:val="0"/>
          <w:sz w:val="21"/>
          <w:szCs w:val="21"/>
          <w:lang w:bidi="ar"/>
        </w:rPr>
        <w:t>Table 4-3</w:t>
      </w:r>
      <w:r w:rsidRPr="00D06FD2">
        <w:rPr>
          <w:kern w:val="0"/>
          <w:sz w:val="21"/>
          <w:szCs w:val="21"/>
          <w:lang w:bidi="ar"/>
        </w:rPr>
        <w:t xml:space="preserve"> </w:t>
      </w:r>
      <w:r w:rsidR="003D6723">
        <w:rPr>
          <w:kern w:val="0"/>
          <w:sz w:val="21"/>
          <w:szCs w:val="21"/>
          <w:lang w:bidi="ar"/>
        </w:rPr>
        <w:t>M</w:t>
      </w:r>
      <w:r w:rsidR="003D6723">
        <w:rPr>
          <w:rFonts w:hint="eastAsia"/>
          <w:kern w:val="0"/>
          <w:sz w:val="21"/>
          <w:szCs w:val="21"/>
          <w:lang w:bidi="ar"/>
        </w:rPr>
        <w:t>odel</w:t>
      </w:r>
      <w:r w:rsidR="003D6723">
        <w:rPr>
          <w:kern w:val="0"/>
          <w:sz w:val="21"/>
          <w:szCs w:val="21"/>
          <w:lang w:bidi="ar"/>
        </w:rPr>
        <w:t xml:space="preserve"> E</w:t>
      </w:r>
      <w:r w:rsidR="003D6723">
        <w:rPr>
          <w:rFonts w:hint="eastAsia"/>
          <w:kern w:val="0"/>
          <w:sz w:val="21"/>
          <w:szCs w:val="21"/>
          <w:lang w:bidi="ar"/>
        </w:rPr>
        <w:t>ffect</w:t>
      </w:r>
      <w:r w:rsidR="003D6723">
        <w:rPr>
          <w:kern w:val="0"/>
          <w:sz w:val="21"/>
          <w:szCs w:val="21"/>
          <w:lang w:bidi="ar"/>
        </w:rPr>
        <w:t xml:space="preserve"> </w:t>
      </w:r>
      <w:r w:rsidRPr="00D06FD2">
        <w:rPr>
          <w:kern w:val="0"/>
          <w:sz w:val="21"/>
          <w:szCs w:val="21"/>
          <w:lang w:bidi="ar"/>
        </w:rPr>
        <w:t>Comparison</w:t>
      </w:r>
      <w:r>
        <w:rPr>
          <w:kern w:val="0"/>
          <w:sz w:val="21"/>
          <w:szCs w:val="21"/>
          <w:lang w:bidi="ar"/>
        </w:rPr>
        <w:t xml:space="preserve"> in F</w:t>
      </w:r>
      <w:r w:rsidR="003D6723">
        <w:rPr>
          <w:kern w:val="0"/>
          <w:sz w:val="21"/>
          <w:szCs w:val="21"/>
          <w:lang w:bidi="ar"/>
        </w:rPr>
        <w:t>inding Similar Exercises</w:t>
      </w:r>
      <w:r>
        <w:rPr>
          <w:kern w:val="0"/>
          <w:sz w:val="21"/>
          <w:szCs w:val="21"/>
          <w:lang w:bidi="ar"/>
        </w:rPr>
        <w:t xml:space="preserve"> Task</w:t>
      </w:r>
      <w:r w:rsidRPr="00D06FD2">
        <w:rPr>
          <w:kern w:val="0"/>
          <w:sz w:val="21"/>
          <w:szCs w:val="21"/>
          <w:lang w:bidi="ar"/>
        </w:rPr>
        <w:t xml:space="preserve"> </w:t>
      </w:r>
    </w:p>
    <w:tbl>
      <w:tblPr>
        <w:tblW w:w="7938" w:type="dxa"/>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996"/>
        <w:gridCol w:w="1410"/>
        <w:gridCol w:w="966"/>
        <w:gridCol w:w="913"/>
        <w:gridCol w:w="913"/>
        <w:gridCol w:w="913"/>
        <w:gridCol w:w="913"/>
        <w:gridCol w:w="914"/>
      </w:tblGrid>
      <w:tr w:rsidR="00F203E8" w:rsidRPr="00F92A48" w14:paraId="5DBA4C2C" w14:textId="77777777" w:rsidTr="000619EA">
        <w:trPr>
          <w:jc w:val="center"/>
        </w:trPr>
        <w:tc>
          <w:tcPr>
            <w:tcW w:w="996" w:type="dxa"/>
            <w:vMerge w:val="restart"/>
            <w:shd w:val="clear" w:color="auto" w:fill="auto"/>
          </w:tcPr>
          <w:p w14:paraId="67AEEAB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输入</w:t>
            </w:r>
          </w:p>
        </w:tc>
        <w:tc>
          <w:tcPr>
            <w:tcW w:w="1410" w:type="dxa"/>
            <w:shd w:val="clear" w:color="auto" w:fill="auto"/>
          </w:tcPr>
          <w:p w14:paraId="3C6FD63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模型</w:t>
            </w:r>
          </w:p>
        </w:tc>
        <w:tc>
          <w:tcPr>
            <w:tcW w:w="5532" w:type="dxa"/>
            <w:gridSpan w:val="6"/>
            <w:shd w:val="clear" w:color="auto" w:fill="auto"/>
          </w:tcPr>
          <w:p w14:paraId="297A8E8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寻找相似习题任务中的</w:t>
            </w:r>
            <w:r w:rsidRPr="00F92A48">
              <w:rPr>
                <w:sz w:val="21"/>
                <w:szCs w:val="21"/>
              </w:rPr>
              <w:t>MAP</w:t>
            </w:r>
            <w:r w:rsidRPr="00F92A48">
              <w:rPr>
                <w:sz w:val="21"/>
                <w:szCs w:val="21"/>
              </w:rPr>
              <w:t>分数</w:t>
            </w:r>
          </w:p>
        </w:tc>
      </w:tr>
      <w:tr w:rsidR="00F203E8" w:rsidRPr="00F92A48" w14:paraId="0DAE5C1D" w14:textId="77777777" w:rsidTr="000619EA">
        <w:trPr>
          <w:jc w:val="center"/>
        </w:trPr>
        <w:tc>
          <w:tcPr>
            <w:tcW w:w="996" w:type="dxa"/>
            <w:vMerge/>
            <w:shd w:val="clear" w:color="auto" w:fill="auto"/>
          </w:tcPr>
          <w:p w14:paraId="4F09153E"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2A80BC8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m</w:t>
            </w:r>
            <w:r w:rsidRPr="00F92A48">
              <w:rPr>
                <w:sz w:val="21"/>
                <w:szCs w:val="21"/>
              </w:rPr>
              <w:t>（不相似题数量）</w:t>
            </w:r>
          </w:p>
        </w:tc>
        <w:tc>
          <w:tcPr>
            <w:tcW w:w="966" w:type="dxa"/>
            <w:shd w:val="clear" w:color="auto" w:fill="auto"/>
          </w:tcPr>
          <w:p w14:paraId="27CD21B8"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5</w:t>
            </w:r>
          </w:p>
        </w:tc>
        <w:tc>
          <w:tcPr>
            <w:tcW w:w="913" w:type="dxa"/>
            <w:shd w:val="clear" w:color="auto" w:fill="auto"/>
          </w:tcPr>
          <w:p w14:paraId="03935CC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10</w:t>
            </w:r>
          </w:p>
        </w:tc>
        <w:tc>
          <w:tcPr>
            <w:tcW w:w="913" w:type="dxa"/>
            <w:shd w:val="clear" w:color="auto" w:fill="auto"/>
          </w:tcPr>
          <w:p w14:paraId="475BC67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50</w:t>
            </w:r>
          </w:p>
        </w:tc>
        <w:tc>
          <w:tcPr>
            <w:tcW w:w="913" w:type="dxa"/>
            <w:shd w:val="clear" w:color="auto" w:fill="auto"/>
          </w:tcPr>
          <w:p w14:paraId="26DA951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100</w:t>
            </w:r>
          </w:p>
        </w:tc>
        <w:tc>
          <w:tcPr>
            <w:tcW w:w="913" w:type="dxa"/>
            <w:shd w:val="clear" w:color="auto" w:fill="auto"/>
          </w:tcPr>
          <w:p w14:paraId="2A96212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150</w:t>
            </w:r>
          </w:p>
        </w:tc>
        <w:tc>
          <w:tcPr>
            <w:tcW w:w="914" w:type="dxa"/>
            <w:shd w:val="clear" w:color="auto" w:fill="auto"/>
          </w:tcPr>
          <w:p w14:paraId="5C824C1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200</w:t>
            </w:r>
          </w:p>
        </w:tc>
      </w:tr>
      <w:tr w:rsidR="00F203E8" w:rsidRPr="00F92A48" w14:paraId="5925C3E2" w14:textId="77777777" w:rsidTr="000619EA">
        <w:trPr>
          <w:jc w:val="center"/>
        </w:trPr>
        <w:tc>
          <w:tcPr>
            <w:tcW w:w="996" w:type="dxa"/>
            <w:vMerge w:val="restart"/>
            <w:shd w:val="clear" w:color="auto" w:fill="auto"/>
          </w:tcPr>
          <w:p w14:paraId="75106FC4" w14:textId="77777777" w:rsidR="00F203E8" w:rsidRPr="00F92A48" w:rsidRDefault="00F203E8" w:rsidP="00F203E8">
            <w:pPr>
              <w:widowControl/>
              <w:adjustRightInd/>
              <w:snapToGrid/>
              <w:spacing w:line="240" w:lineRule="auto"/>
              <w:ind w:firstLineChars="0" w:firstLine="0"/>
              <w:jc w:val="center"/>
              <w:rPr>
                <w:sz w:val="21"/>
                <w:szCs w:val="21"/>
              </w:rPr>
            </w:pPr>
          </w:p>
          <w:p w14:paraId="129CAAFE" w14:textId="77777777" w:rsidR="00F203E8" w:rsidRPr="00F92A48" w:rsidRDefault="00F203E8" w:rsidP="00F203E8">
            <w:pPr>
              <w:widowControl/>
              <w:adjustRightInd/>
              <w:snapToGrid/>
              <w:spacing w:line="240" w:lineRule="auto"/>
              <w:ind w:firstLineChars="0" w:firstLine="0"/>
              <w:jc w:val="center"/>
              <w:rPr>
                <w:sz w:val="21"/>
                <w:szCs w:val="21"/>
              </w:rPr>
            </w:pPr>
          </w:p>
          <w:p w14:paraId="1F587E42" w14:textId="77777777" w:rsidR="00F203E8" w:rsidRPr="00F92A48" w:rsidRDefault="00F203E8" w:rsidP="00F203E8">
            <w:pPr>
              <w:widowControl/>
              <w:adjustRightInd/>
              <w:snapToGrid/>
              <w:spacing w:line="240" w:lineRule="auto"/>
              <w:ind w:firstLineChars="0" w:firstLine="0"/>
              <w:jc w:val="center"/>
              <w:rPr>
                <w:sz w:val="21"/>
                <w:szCs w:val="21"/>
              </w:rPr>
            </w:pPr>
          </w:p>
          <w:p w14:paraId="20F0755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问题文本</w:t>
            </w:r>
          </w:p>
        </w:tc>
        <w:tc>
          <w:tcPr>
            <w:tcW w:w="1410" w:type="dxa"/>
            <w:shd w:val="clear" w:color="auto" w:fill="auto"/>
          </w:tcPr>
          <w:p w14:paraId="43D2F38F" w14:textId="39EED590"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VSM</w:t>
            </w:r>
            <w:r w:rsidR="00791DE4">
              <w:rPr>
                <w:sz w:val="21"/>
                <w:szCs w:val="21"/>
              </w:rPr>
              <w:fldChar w:fldCharType="begin"/>
            </w:r>
            <w:r w:rsidR="00BE2D93">
              <w:rPr>
                <w:sz w:val="21"/>
                <w:szCs w:val="21"/>
              </w:rPr>
              <w:instrText xml:space="preserve"> ADDIN NE.Ref.{7D88756E-8BAD-42CC-80A5-99C695587EBF}</w:instrText>
            </w:r>
            <w:r w:rsidR="00791DE4">
              <w:rPr>
                <w:sz w:val="21"/>
                <w:szCs w:val="21"/>
              </w:rPr>
              <w:fldChar w:fldCharType="separate"/>
            </w:r>
            <w:r w:rsidR="00BE2D93">
              <w:rPr>
                <w:rFonts w:ascii="宋体" w:cs="宋体"/>
                <w:color w:val="080000"/>
                <w:kern w:val="0"/>
                <w:vertAlign w:val="superscript"/>
              </w:rPr>
              <w:t>[2]</w:t>
            </w:r>
            <w:r w:rsidR="00791DE4">
              <w:rPr>
                <w:sz w:val="21"/>
                <w:szCs w:val="21"/>
              </w:rPr>
              <w:fldChar w:fldCharType="end"/>
            </w:r>
          </w:p>
        </w:tc>
        <w:tc>
          <w:tcPr>
            <w:tcW w:w="966" w:type="dxa"/>
            <w:shd w:val="clear" w:color="auto" w:fill="auto"/>
          </w:tcPr>
          <w:p w14:paraId="0ED68414"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0.80</w:t>
            </w:r>
          </w:p>
        </w:tc>
        <w:tc>
          <w:tcPr>
            <w:tcW w:w="913" w:type="dxa"/>
            <w:shd w:val="clear" w:color="auto" w:fill="auto"/>
          </w:tcPr>
          <w:p w14:paraId="56959F8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0.74</w:t>
            </w:r>
          </w:p>
        </w:tc>
        <w:tc>
          <w:tcPr>
            <w:tcW w:w="913" w:type="dxa"/>
            <w:shd w:val="clear" w:color="auto" w:fill="auto"/>
          </w:tcPr>
          <w:p w14:paraId="4516A51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0.53</w:t>
            </w:r>
          </w:p>
        </w:tc>
        <w:tc>
          <w:tcPr>
            <w:tcW w:w="913" w:type="dxa"/>
            <w:shd w:val="clear" w:color="auto" w:fill="auto"/>
          </w:tcPr>
          <w:p w14:paraId="10C9088E"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0.45</w:t>
            </w:r>
          </w:p>
        </w:tc>
        <w:tc>
          <w:tcPr>
            <w:tcW w:w="913" w:type="dxa"/>
            <w:shd w:val="clear" w:color="auto" w:fill="auto"/>
          </w:tcPr>
          <w:p w14:paraId="0B59D9D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0.41</w:t>
            </w:r>
          </w:p>
        </w:tc>
        <w:tc>
          <w:tcPr>
            <w:tcW w:w="914" w:type="dxa"/>
            <w:shd w:val="clear" w:color="auto" w:fill="auto"/>
          </w:tcPr>
          <w:p w14:paraId="11071E6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u w:val="single"/>
              </w:rPr>
              <w:t>0.38</w:t>
            </w:r>
          </w:p>
        </w:tc>
      </w:tr>
      <w:tr w:rsidR="00F203E8" w:rsidRPr="00F92A48" w14:paraId="610EB160" w14:textId="77777777" w:rsidTr="000619EA">
        <w:trPr>
          <w:jc w:val="center"/>
        </w:trPr>
        <w:tc>
          <w:tcPr>
            <w:tcW w:w="996" w:type="dxa"/>
            <w:vMerge/>
            <w:shd w:val="clear" w:color="auto" w:fill="auto"/>
          </w:tcPr>
          <w:p w14:paraId="18D8A1FA" w14:textId="77777777" w:rsidR="00F203E8" w:rsidRPr="00F92A48" w:rsidRDefault="00F203E8" w:rsidP="00F203E8">
            <w:pPr>
              <w:widowControl/>
              <w:adjustRightInd/>
              <w:snapToGrid/>
              <w:spacing w:line="240" w:lineRule="auto"/>
              <w:ind w:firstLineChars="0" w:firstLine="0"/>
              <w:jc w:val="center"/>
              <w:rPr>
                <w:sz w:val="21"/>
                <w:szCs w:val="21"/>
              </w:rPr>
            </w:pPr>
          </w:p>
        </w:tc>
        <w:tc>
          <w:tcPr>
            <w:tcW w:w="1410" w:type="dxa"/>
            <w:shd w:val="clear" w:color="auto" w:fill="auto"/>
          </w:tcPr>
          <w:p w14:paraId="49CAA460" w14:textId="2ADAB7AF"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BERT</w:t>
            </w:r>
            <w:r w:rsidR="00791DE4">
              <w:rPr>
                <w:sz w:val="21"/>
                <w:szCs w:val="21"/>
              </w:rPr>
              <w:fldChar w:fldCharType="begin"/>
            </w:r>
            <w:r w:rsidR="00BE2D93">
              <w:rPr>
                <w:sz w:val="21"/>
                <w:szCs w:val="21"/>
              </w:rPr>
              <w:instrText xml:space="preserve"> ADDIN NE.Ref.{D7063945-E7D5-4630-BA2E-B0B4C54CF700}</w:instrText>
            </w:r>
            <w:r w:rsidR="00791DE4">
              <w:rPr>
                <w:sz w:val="21"/>
                <w:szCs w:val="21"/>
              </w:rPr>
              <w:fldChar w:fldCharType="separate"/>
            </w:r>
            <w:r w:rsidR="00BE2D93">
              <w:rPr>
                <w:rFonts w:ascii="宋体" w:cs="宋体"/>
                <w:color w:val="080000"/>
                <w:kern w:val="0"/>
                <w:vertAlign w:val="superscript"/>
              </w:rPr>
              <w:t>[10]</w:t>
            </w:r>
            <w:r w:rsidR="00791DE4">
              <w:rPr>
                <w:sz w:val="21"/>
                <w:szCs w:val="21"/>
              </w:rPr>
              <w:fldChar w:fldCharType="end"/>
            </w:r>
          </w:p>
        </w:tc>
        <w:tc>
          <w:tcPr>
            <w:tcW w:w="966" w:type="dxa"/>
            <w:shd w:val="clear" w:color="auto" w:fill="auto"/>
          </w:tcPr>
          <w:p w14:paraId="7E10C55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0.49</w:t>
            </w:r>
          </w:p>
        </w:tc>
        <w:tc>
          <w:tcPr>
            <w:tcW w:w="913" w:type="dxa"/>
            <w:shd w:val="clear" w:color="auto" w:fill="auto"/>
          </w:tcPr>
          <w:p w14:paraId="646EE1C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0.32</w:t>
            </w:r>
          </w:p>
        </w:tc>
        <w:tc>
          <w:tcPr>
            <w:tcW w:w="913" w:type="dxa"/>
            <w:shd w:val="clear" w:color="auto" w:fill="auto"/>
          </w:tcPr>
          <w:p w14:paraId="0CD9A854"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0.08</w:t>
            </w:r>
          </w:p>
        </w:tc>
        <w:tc>
          <w:tcPr>
            <w:tcW w:w="913" w:type="dxa"/>
            <w:shd w:val="clear" w:color="auto" w:fill="auto"/>
          </w:tcPr>
          <w:p w14:paraId="151B681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0.05</w:t>
            </w:r>
          </w:p>
        </w:tc>
        <w:tc>
          <w:tcPr>
            <w:tcW w:w="913" w:type="dxa"/>
            <w:shd w:val="clear" w:color="auto" w:fill="auto"/>
          </w:tcPr>
          <w:p w14:paraId="577548C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0.03</w:t>
            </w:r>
          </w:p>
        </w:tc>
        <w:tc>
          <w:tcPr>
            <w:tcW w:w="914" w:type="dxa"/>
            <w:shd w:val="clear" w:color="auto" w:fill="auto"/>
          </w:tcPr>
          <w:p w14:paraId="4976790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0.02</w:t>
            </w:r>
          </w:p>
        </w:tc>
      </w:tr>
      <w:tr w:rsidR="00F203E8" w:rsidRPr="00F92A48" w14:paraId="20FBD14D" w14:textId="77777777" w:rsidTr="000619EA">
        <w:trPr>
          <w:jc w:val="center"/>
        </w:trPr>
        <w:tc>
          <w:tcPr>
            <w:tcW w:w="996" w:type="dxa"/>
            <w:vMerge/>
            <w:shd w:val="clear" w:color="auto" w:fill="auto"/>
          </w:tcPr>
          <w:p w14:paraId="0BB79EEC"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1E587E8E"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SLSTM</w:t>
            </w:r>
          </w:p>
        </w:tc>
        <w:tc>
          <w:tcPr>
            <w:tcW w:w="966" w:type="dxa"/>
            <w:shd w:val="clear" w:color="auto" w:fill="auto"/>
          </w:tcPr>
          <w:p w14:paraId="43FBD79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0.92</w:t>
            </w:r>
          </w:p>
        </w:tc>
        <w:tc>
          <w:tcPr>
            <w:tcW w:w="913" w:type="dxa"/>
            <w:shd w:val="clear" w:color="auto" w:fill="auto"/>
          </w:tcPr>
          <w:p w14:paraId="2F8B8D8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0.86</w:t>
            </w:r>
          </w:p>
        </w:tc>
        <w:tc>
          <w:tcPr>
            <w:tcW w:w="913" w:type="dxa"/>
            <w:shd w:val="clear" w:color="auto" w:fill="auto"/>
          </w:tcPr>
          <w:p w14:paraId="17C2738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0.62</w:t>
            </w:r>
          </w:p>
        </w:tc>
        <w:tc>
          <w:tcPr>
            <w:tcW w:w="913" w:type="dxa"/>
            <w:shd w:val="clear" w:color="auto" w:fill="auto"/>
          </w:tcPr>
          <w:p w14:paraId="19D6CDF3"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0.48</w:t>
            </w:r>
          </w:p>
        </w:tc>
        <w:tc>
          <w:tcPr>
            <w:tcW w:w="913" w:type="dxa"/>
            <w:shd w:val="clear" w:color="auto" w:fill="auto"/>
          </w:tcPr>
          <w:p w14:paraId="60A796D4"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0.42</w:t>
            </w:r>
          </w:p>
        </w:tc>
        <w:tc>
          <w:tcPr>
            <w:tcW w:w="914" w:type="dxa"/>
            <w:shd w:val="clear" w:color="auto" w:fill="auto"/>
          </w:tcPr>
          <w:p w14:paraId="18521BA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0.35</w:t>
            </w:r>
          </w:p>
        </w:tc>
      </w:tr>
      <w:tr w:rsidR="00F203E8" w:rsidRPr="00F92A48" w14:paraId="038A5170" w14:textId="77777777" w:rsidTr="000619EA">
        <w:trPr>
          <w:jc w:val="center"/>
        </w:trPr>
        <w:tc>
          <w:tcPr>
            <w:tcW w:w="996" w:type="dxa"/>
            <w:vMerge/>
            <w:shd w:val="clear" w:color="auto" w:fill="auto"/>
          </w:tcPr>
          <w:p w14:paraId="77994592"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4E0EE0A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SBERT-CLS</w:t>
            </w:r>
          </w:p>
        </w:tc>
        <w:tc>
          <w:tcPr>
            <w:tcW w:w="966" w:type="dxa"/>
            <w:shd w:val="clear" w:color="auto" w:fill="auto"/>
          </w:tcPr>
          <w:p w14:paraId="2BCC849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0.93</w:t>
            </w:r>
          </w:p>
        </w:tc>
        <w:tc>
          <w:tcPr>
            <w:tcW w:w="913" w:type="dxa"/>
            <w:shd w:val="clear" w:color="auto" w:fill="auto"/>
          </w:tcPr>
          <w:p w14:paraId="6007513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0.88</w:t>
            </w:r>
          </w:p>
        </w:tc>
        <w:tc>
          <w:tcPr>
            <w:tcW w:w="913" w:type="dxa"/>
            <w:shd w:val="clear" w:color="auto" w:fill="auto"/>
          </w:tcPr>
          <w:p w14:paraId="13C4C72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0.65</w:t>
            </w:r>
          </w:p>
        </w:tc>
        <w:tc>
          <w:tcPr>
            <w:tcW w:w="913" w:type="dxa"/>
            <w:shd w:val="clear" w:color="auto" w:fill="auto"/>
          </w:tcPr>
          <w:p w14:paraId="7F19519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0.50</w:t>
            </w:r>
          </w:p>
        </w:tc>
        <w:tc>
          <w:tcPr>
            <w:tcW w:w="913" w:type="dxa"/>
            <w:shd w:val="clear" w:color="auto" w:fill="auto"/>
          </w:tcPr>
          <w:p w14:paraId="095C556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0.41</w:t>
            </w:r>
          </w:p>
        </w:tc>
        <w:tc>
          <w:tcPr>
            <w:tcW w:w="914" w:type="dxa"/>
            <w:shd w:val="clear" w:color="auto" w:fill="auto"/>
          </w:tcPr>
          <w:p w14:paraId="3644AC14"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0.35</w:t>
            </w:r>
          </w:p>
        </w:tc>
      </w:tr>
      <w:tr w:rsidR="00F203E8" w:rsidRPr="00F92A48" w14:paraId="2D88C791" w14:textId="77777777" w:rsidTr="000619EA">
        <w:trPr>
          <w:jc w:val="center"/>
        </w:trPr>
        <w:tc>
          <w:tcPr>
            <w:tcW w:w="996" w:type="dxa"/>
            <w:vMerge/>
            <w:shd w:val="clear" w:color="auto" w:fill="auto"/>
          </w:tcPr>
          <w:p w14:paraId="6C62E4D1"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28F1096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SBERT-CNN</w:t>
            </w:r>
          </w:p>
        </w:tc>
        <w:tc>
          <w:tcPr>
            <w:tcW w:w="966" w:type="dxa"/>
            <w:shd w:val="clear" w:color="auto" w:fill="auto"/>
          </w:tcPr>
          <w:p w14:paraId="4203A331"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0.95</w:t>
            </w:r>
          </w:p>
        </w:tc>
        <w:tc>
          <w:tcPr>
            <w:tcW w:w="913" w:type="dxa"/>
            <w:shd w:val="clear" w:color="auto" w:fill="auto"/>
          </w:tcPr>
          <w:p w14:paraId="20986DA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0.91</w:t>
            </w:r>
          </w:p>
        </w:tc>
        <w:tc>
          <w:tcPr>
            <w:tcW w:w="913" w:type="dxa"/>
            <w:shd w:val="clear" w:color="auto" w:fill="auto"/>
          </w:tcPr>
          <w:p w14:paraId="12B3C49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0.74</w:t>
            </w:r>
          </w:p>
        </w:tc>
        <w:tc>
          <w:tcPr>
            <w:tcW w:w="913" w:type="dxa"/>
            <w:shd w:val="clear" w:color="auto" w:fill="auto"/>
          </w:tcPr>
          <w:p w14:paraId="15898051"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0.64</w:t>
            </w:r>
          </w:p>
        </w:tc>
        <w:tc>
          <w:tcPr>
            <w:tcW w:w="913" w:type="dxa"/>
            <w:shd w:val="clear" w:color="auto" w:fill="auto"/>
          </w:tcPr>
          <w:p w14:paraId="570C6463"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0.58</w:t>
            </w:r>
          </w:p>
        </w:tc>
        <w:tc>
          <w:tcPr>
            <w:tcW w:w="914" w:type="dxa"/>
            <w:shd w:val="clear" w:color="auto" w:fill="auto"/>
          </w:tcPr>
          <w:p w14:paraId="1174165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0.51</w:t>
            </w:r>
          </w:p>
        </w:tc>
      </w:tr>
      <w:tr w:rsidR="00F203E8" w:rsidRPr="00F92A48" w14:paraId="6857BF17" w14:textId="77777777" w:rsidTr="000619EA">
        <w:trPr>
          <w:jc w:val="center"/>
        </w:trPr>
        <w:tc>
          <w:tcPr>
            <w:tcW w:w="996" w:type="dxa"/>
            <w:vMerge/>
            <w:shd w:val="clear" w:color="auto" w:fill="auto"/>
          </w:tcPr>
          <w:p w14:paraId="735CCA9B"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49D5A0B5" w14:textId="410825FB"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NE.Ref.{0686DC04-CAB3-4E8F-9465-E9AB38DE3830}</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966" w:type="dxa"/>
            <w:shd w:val="clear" w:color="auto" w:fill="auto"/>
          </w:tcPr>
          <w:p w14:paraId="2383181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0.88</w:t>
            </w:r>
          </w:p>
        </w:tc>
        <w:tc>
          <w:tcPr>
            <w:tcW w:w="913" w:type="dxa"/>
            <w:shd w:val="clear" w:color="auto" w:fill="auto"/>
          </w:tcPr>
          <w:p w14:paraId="7740307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0.82</w:t>
            </w:r>
          </w:p>
        </w:tc>
        <w:tc>
          <w:tcPr>
            <w:tcW w:w="913" w:type="dxa"/>
            <w:shd w:val="clear" w:color="auto" w:fill="auto"/>
          </w:tcPr>
          <w:p w14:paraId="7490976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0.58</w:t>
            </w:r>
          </w:p>
        </w:tc>
        <w:tc>
          <w:tcPr>
            <w:tcW w:w="913" w:type="dxa"/>
            <w:shd w:val="clear" w:color="auto" w:fill="auto"/>
          </w:tcPr>
          <w:p w14:paraId="6A0D379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0.46</w:t>
            </w:r>
          </w:p>
        </w:tc>
        <w:tc>
          <w:tcPr>
            <w:tcW w:w="913" w:type="dxa"/>
            <w:shd w:val="clear" w:color="auto" w:fill="auto"/>
          </w:tcPr>
          <w:p w14:paraId="181A685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0.40</w:t>
            </w:r>
          </w:p>
        </w:tc>
        <w:tc>
          <w:tcPr>
            <w:tcW w:w="914" w:type="dxa"/>
            <w:shd w:val="clear" w:color="auto" w:fill="auto"/>
          </w:tcPr>
          <w:p w14:paraId="4822565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u w:val="single"/>
              </w:rPr>
              <w:t>0.35</w:t>
            </w:r>
          </w:p>
        </w:tc>
      </w:tr>
      <w:tr w:rsidR="00F203E8" w:rsidRPr="00F92A48" w14:paraId="0456C8EC" w14:textId="77777777" w:rsidTr="000619EA">
        <w:trPr>
          <w:jc w:val="center"/>
        </w:trPr>
        <w:tc>
          <w:tcPr>
            <w:tcW w:w="996" w:type="dxa"/>
            <w:vMerge/>
            <w:shd w:val="clear" w:color="auto" w:fill="auto"/>
          </w:tcPr>
          <w:p w14:paraId="094AD3FD"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16B3435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TBERT-CLS</w:t>
            </w:r>
          </w:p>
        </w:tc>
        <w:tc>
          <w:tcPr>
            <w:tcW w:w="966" w:type="dxa"/>
            <w:shd w:val="clear" w:color="auto" w:fill="auto"/>
          </w:tcPr>
          <w:p w14:paraId="762B1D7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0.95</w:t>
            </w:r>
          </w:p>
        </w:tc>
        <w:tc>
          <w:tcPr>
            <w:tcW w:w="913" w:type="dxa"/>
            <w:shd w:val="clear" w:color="auto" w:fill="auto"/>
          </w:tcPr>
          <w:p w14:paraId="6F158B2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0.92</w:t>
            </w:r>
          </w:p>
        </w:tc>
        <w:tc>
          <w:tcPr>
            <w:tcW w:w="913" w:type="dxa"/>
            <w:shd w:val="clear" w:color="auto" w:fill="auto"/>
          </w:tcPr>
          <w:p w14:paraId="288786C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0.78</w:t>
            </w:r>
          </w:p>
        </w:tc>
        <w:tc>
          <w:tcPr>
            <w:tcW w:w="913" w:type="dxa"/>
            <w:shd w:val="clear" w:color="auto" w:fill="auto"/>
          </w:tcPr>
          <w:p w14:paraId="724A114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0.69</w:t>
            </w:r>
          </w:p>
        </w:tc>
        <w:tc>
          <w:tcPr>
            <w:tcW w:w="913" w:type="dxa"/>
            <w:shd w:val="clear" w:color="auto" w:fill="auto"/>
          </w:tcPr>
          <w:p w14:paraId="1E8699B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0.65</w:t>
            </w:r>
          </w:p>
        </w:tc>
        <w:tc>
          <w:tcPr>
            <w:tcW w:w="914" w:type="dxa"/>
            <w:shd w:val="clear" w:color="auto" w:fill="auto"/>
          </w:tcPr>
          <w:p w14:paraId="2CC45DFF" w14:textId="77777777" w:rsidR="00F203E8" w:rsidRPr="00E536C7" w:rsidRDefault="00F203E8" w:rsidP="00F203E8">
            <w:pPr>
              <w:widowControl/>
              <w:adjustRightInd/>
              <w:snapToGrid/>
              <w:spacing w:line="240" w:lineRule="auto"/>
              <w:ind w:firstLineChars="0" w:firstLine="0"/>
              <w:jc w:val="center"/>
              <w:rPr>
                <w:b/>
                <w:sz w:val="21"/>
                <w:szCs w:val="21"/>
              </w:rPr>
            </w:pPr>
            <w:r w:rsidRPr="00E536C7">
              <w:rPr>
                <w:b/>
                <w:sz w:val="21"/>
                <w:szCs w:val="21"/>
              </w:rPr>
              <w:t>0.61</w:t>
            </w:r>
          </w:p>
        </w:tc>
      </w:tr>
      <w:tr w:rsidR="00F203E8" w:rsidRPr="00F92A48" w14:paraId="06A57056" w14:textId="77777777" w:rsidTr="000619EA">
        <w:trPr>
          <w:jc w:val="center"/>
        </w:trPr>
        <w:tc>
          <w:tcPr>
            <w:tcW w:w="996" w:type="dxa"/>
            <w:vMerge/>
            <w:shd w:val="clear" w:color="auto" w:fill="auto"/>
          </w:tcPr>
          <w:p w14:paraId="1066AB94"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4DD0F5D3"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TBERT-CNN</w:t>
            </w:r>
          </w:p>
        </w:tc>
        <w:tc>
          <w:tcPr>
            <w:tcW w:w="966" w:type="dxa"/>
            <w:shd w:val="clear" w:color="auto" w:fill="auto"/>
          </w:tcPr>
          <w:p w14:paraId="64738E2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0.95</w:t>
            </w:r>
          </w:p>
        </w:tc>
        <w:tc>
          <w:tcPr>
            <w:tcW w:w="913" w:type="dxa"/>
            <w:shd w:val="clear" w:color="auto" w:fill="auto"/>
          </w:tcPr>
          <w:p w14:paraId="402204C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0.92</w:t>
            </w:r>
          </w:p>
        </w:tc>
        <w:tc>
          <w:tcPr>
            <w:tcW w:w="913" w:type="dxa"/>
            <w:shd w:val="clear" w:color="auto" w:fill="auto"/>
          </w:tcPr>
          <w:p w14:paraId="741D20A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0.77</w:t>
            </w:r>
          </w:p>
        </w:tc>
        <w:tc>
          <w:tcPr>
            <w:tcW w:w="913" w:type="dxa"/>
            <w:shd w:val="clear" w:color="auto" w:fill="auto"/>
          </w:tcPr>
          <w:p w14:paraId="1C798307"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0.69</w:t>
            </w:r>
          </w:p>
        </w:tc>
        <w:tc>
          <w:tcPr>
            <w:tcW w:w="913" w:type="dxa"/>
            <w:shd w:val="clear" w:color="auto" w:fill="auto"/>
          </w:tcPr>
          <w:p w14:paraId="7CA46268"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0.65</w:t>
            </w:r>
          </w:p>
        </w:tc>
        <w:tc>
          <w:tcPr>
            <w:tcW w:w="914" w:type="dxa"/>
            <w:shd w:val="clear" w:color="auto" w:fill="auto"/>
          </w:tcPr>
          <w:p w14:paraId="496018D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b/>
                <w:bCs/>
                <w:sz w:val="21"/>
                <w:szCs w:val="21"/>
              </w:rPr>
              <w:t>0.61</w:t>
            </w:r>
          </w:p>
        </w:tc>
      </w:tr>
      <w:tr w:rsidR="00F203E8" w:rsidRPr="00F92A48" w14:paraId="61EFF1DF" w14:textId="77777777" w:rsidTr="000619EA">
        <w:trPr>
          <w:jc w:val="center"/>
        </w:trPr>
        <w:tc>
          <w:tcPr>
            <w:tcW w:w="996" w:type="dxa"/>
            <w:vMerge w:val="restart"/>
            <w:shd w:val="clear" w:color="auto" w:fill="auto"/>
          </w:tcPr>
          <w:p w14:paraId="13D33543" w14:textId="77777777" w:rsidR="00F203E8" w:rsidRPr="00F92A48" w:rsidRDefault="00F203E8" w:rsidP="00F203E8">
            <w:pPr>
              <w:widowControl/>
              <w:adjustRightInd/>
              <w:snapToGrid/>
              <w:spacing w:line="240" w:lineRule="auto"/>
              <w:ind w:firstLineChars="0" w:firstLine="0"/>
              <w:jc w:val="center"/>
              <w:rPr>
                <w:sz w:val="21"/>
                <w:szCs w:val="21"/>
              </w:rPr>
            </w:pPr>
          </w:p>
          <w:p w14:paraId="28AF10A6" w14:textId="77777777" w:rsidR="00F203E8" w:rsidRPr="00F92A48" w:rsidRDefault="00F203E8" w:rsidP="00F203E8">
            <w:pPr>
              <w:widowControl/>
              <w:adjustRightInd/>
              <w:snapToGrid/>
              <w:spacing w:line="240" w:lineRule="auto"/>
              <w:ind w:firstLineChars="0" w:firstLine="0"/>
              <w:jc w:val="center"/>
              <w:rPr>
                <w:sz w:val="21"/>
                <w:szCs w:val="21"/>
              </w:rPr>
            </w:pPr>
          </w:p>
          <w:p w14:paraId="5F1E8AD1"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解答文本</w:t>
            </w:r>
          </w:p>
        </w:tc>
        <w:tc>
          <w:tcPr>
            <w:tcW w:w="1410" w:type="dxa"/>
            <w:shd w:val="clear" w:color="auto" w:fill="auto"/>
          </w:tcPr>
          <w:p w14:paraId="31C05DF3"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SLSTM</w:t>
            </w:r>
          </w:p>
        </w:tc>
        <w:tc>
          <w:tcPr>
            <w:tcW w:w="966" w:type="dxa"/>
            <w:shd w:val="clear" w:color="auto" w:fill="auto"/>
          </w:tcPr>
          <w:p w14:paraId="3BE10DF1"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0.83</w:t>
            </w:r>
          </w:p>
        </w:tc>
        <w:tc>
          <w:tcPr>
            <w:tcW w:w="913" w:type="dxa"/>
            <w:shd w:val="clear" w:color="auto" w:fill="auto"/>
          </w:tcPr>
          <w:p w14:paraId="43E0A82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0.73</w:t>
            </w:r>
          </w:p>
        </w:tc>
        <w:tc>
          <w:tcPr>
            <w:tcW w:w="913" w:type="dxa"/>
            <w:shd w:val="clear" w:color="auto" w:fill="auto"/>
          </w:tcPr>
          <w:p w14:paraId="1C9F8C3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0.42</w:t>
            </w:r>
          </w:p>
        </w:tc>
        <w:tc>
          <w:tcPr>
            <w:tcW w:w="913" w:type="dxa"/>
            <w:shd w:val="clear" w:color="auto" w:fill="auto"/>
          </w:tcPr>
          <w:p w14:paraId="2FD35F6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0.31</w:t>
            </w:r>
          </w:p>
        </w:tc>
        <w:tc>
          <w:tcPr>
            <w:tcW w:w="913" w:type="dxa"/>
            <w:shd w:val="clear" w:color="auto" w:fill="auto"/>
          </w:tcPr>
          <w:p w14:paraId="5B00573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0.24</w:t>
            </w:r>
          </w:p>
        </w:tc>
        <w:tc>
          <w:tcPr>
            <w:tcW w:w="914" w:type="dxa"/>
            <w:shd w:val="clear" w:color="auto" w:fill="auto"/>
          </w:tcPr>
          <w:p w14:paraId="372001C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0.22</w:t>
            </w:r>
          </w:p>
        </w:tc>
      </w:tr>
      <w:tr w:rsidR="00F203E8" w:rsidRPr="00F92A48" w14:paraId="64886AB3" w14:textId="77777777" w:rsidTr="000619EA">
        <w:trPr>
          <w:jc w:val="center"/>
        </w:trPr>
        <w:tc>
          <w:tcPr>
            <w:tcW w:w="996" w:type="dxa"/>
            <w:vMerge/>
            <w:shd w:val="clear" w:color="auto" w:fill="auto"/>
          </w:tcPr>
          <w:p w14:paraId="4D1EF105"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3711341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SBERT-CLS</w:t>
            </w:r>
          </w:p>
        </w:tc>
        <w:tc>
          <w:tcPr>
            <w:tcW w:w="966" w:type="dxa"/>
            <w:shd w:val="clear" w:color="auto" w:fill="auto"/>
          </w:tcPr>
          <w:p w14:paraId="2A07558E"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0.86</w:t>
            </w:r>
          </w:p>
        </w:tc>
        <w:tc>
          <w:tcPr>
            <w:tcW w:w="913" w:type="dxa"/>
            <w:shd w:val="clear" w:color="auto" w:fill="auto"/>
          </w:tcPr>
          <w:p w14:paraId="7669F93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0.79</w:t>
            </w:r>
          </w:p>
        </w:tc>
        <w:tc>
          <w:tcPr>
            <w:tcW w:w="913" w:type="dxa"/>
            <w:shd w:val="clear" w:color="auto" w:fill="auto"/>
          </w:tcPr>
          <w:p w14:paraId="5A8A512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0.50</w:t>
            </w:r>
          </w:p>
        </w:tc>
        <w:tc>
          <w:tcPr>
            <w:tcW w:w="913" w:type="dxa"/>
            <w:shd w:val="clear" w:color="auto" w:fill="auto"/>
          </w:tcPr>
          <w:p w14:paraId="07590CF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0.36</w:t>
            </w:r>
          </w:p>
        </w:tc>
        <w:tc>
          <w:tcPr>
            <w:tcW w:w="913" w:type="dxa"/>
            <w:shd w:val="clear" w:color="auto" w:fill="auto"/>
          </w:tcPr>
          <w:p w14:paraId="7E53C6A8"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0.30</w:t>
            </w:r>
          </w:p>
        </w:tc>
        <w:tc>
          <w:tcPr>
            <w:tcW w:w="914" w:type="dxa"/>
            <w:shd w:val="clear" w:color="auto" w:fill="auto"/>
          </w:tcPr>
          <w:p w14:paraId="6EF9143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0.26</w:t>
            </w:r>
          </w:p>
        </w:tc>
      </w:tr>
      <w:tr w:rsidR="00F203E8" w:rsidRPr="00F92A48" w14:paraId="3CA76E4B" w14:textId="77777777" w:rsidTr="000619EA">
        <w:trPr>
          <w:jc w:val="center"/>
        </w:trPr>
        <w:tc>
          <w:tcPr>
            <w:tcW w:w="996" w:type="dxa"/>
            <w:vMerge/>
            <w:shd w:val="clear" w:color="auto" w:fill="auto"/>
          </w:tcPr>
          <w:p w14:paraId="60723934"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19097A7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SBERT-CNN</w:t>
            </w:r>
          </w:p>
        </w:tc>
        <w:tc>
          <w:tcPr>
            <w:tcW w:w="966" w:type="dxa"/>
            <w:shd w:val="clear" w:color="auto" w:fill="auto"/>
          </w:tcPr>
          <w:p w14:paraId="1BAC5418"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0.90</w:t>
            </w:r>
          </w:p>
        </w:tc>
        <w:tc>
          <w:tcPr>
            <w:tcW w:w="913" w:type="dxa"/>
            <w:shd w:val="clear" w:color="auto" w:fill="auto"/>
          </w:tcPr>
          <w:p w14:paraId="3D22D1E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0.84</w:t>
            </w:r>
          </w:p>
        </w:tc>
        <w:tc>
          <w:tcPr>
            <w:tcW w:w="913" w:type="dxa"/>
            <w:shd w:val="clear" w:color="auto" w:fill="auto"/>
          </w:tcPr>
          <w:p w14:paraId="7BDBFCD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0.59</w:t>
            </w:r>
          </w:p>
        </w:tc>
        <w:tc>
          <w:tcPr>
            <w:tcW w:w="913" w:type="dxa"/>
            <w:shd w:val="clear" w:color="auto" w:fill="auto"/>
          </w:tcPr>
          <w:p w14:paraId="4180719E"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0.46</w:t>
            </w:r>
          </w:p>
        </w:tc>
        <w:tc>
          <w:tcPr>
            <w:tcW w:w="913" w:type="dxa"/>
            <w:shd w:val="clear" w:color="auto" w:fill="auto"/>
          </w:tcPr>
          <w:p w14:paraId="7793913D"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0.39</w:t>
            </w:r>
          </w:p>
        </w:tc>
        <w:tc>
          <w:tcPr>
            <w:tcW w:w="914" w:type="dxa"/>
            <w:shd w:val="clear" w:color="auto" w:fill="auto"/>
          </w:tcPr>
          <w:p w14:paraId="7337BF01"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0.34</w:t>
            </w:r>
          </w:p>
        </w:tc>
      </w:tr>
      <w:tr w:rsidR="00F203E8" w:rsidRPr="00F92A48" w14:paraId="36954189" w14:textId="77777777" w:rsidTr="000619EA">
        <w:trPr>
          <w:jc w:val="center"/>
        </w:trPr>
        <w:tc>
          <w:tcPr>
            <w:tcW w:w="996" w:type="dxa"/>
            <w:vMerge/>
            <w:shd w:val="clear" w:color="auto" w:fill="auto"/>
          </w:tcPr>
          <w:p w14:paraId="7E3F007E"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5202EC64" w14:textId="2805FFFF"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NE.Ref.{CE05929B-C736-4B05-B4D5-426B1195E6A6}</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966" w:type="dxa"/>
            <w:shd w:val="clear" w:color="auto" w:fill="auto"/>
          </w:tcPr>
          <w:p w14:paraId="553393A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0.79</w:t>
            </w:r>
          </w:p>
        </w:tc>
        <w:tc>
          <w:tcPr>
            <w:tcW w:w="913" w:type="dxa"/>
            <w:shd w:val="clear" w:color="auto" w:fill="auto"/>
          </w:tcPr>
          <w:p w14:paraId="36B4CAB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0.70</w:t>
            </w:r>
          </w:p>
        </w:tc>
        <w:tc>
          <w:tcPr>
            <w:tcW w:w="913" w:type="dxa"/>
            <w:shd w:val="clear" w:color="auto" w:fill="auto"/>
          </w:tcPr>
          <w:p w14:paraId="50D15573"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0.41</w:t>
            </w:r>
          </w:p>
        </w:tc>
        <w:tc>
          <w:tcPr>
            <w:tcW w:w="913" w:type="dxa"/>
            <w:shd w:val="clear" w:color="auto" w:fill="auto"/>
          </w:tcPr>
          <w:p w14:paraId="09C7F280"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0.31</w:t>
            </w:r>
          </w:p>
        </w:tc>
        <w:tc>
          <w:tcPr>
            <w:tcW w:w="913" w:type="dxa"/>
            <w:shd w:val="clear" w:color="auto" w:fill="auto"/>
          </w:tcPr>
          <w:p w14:paraId="56AEC42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0.26</w:t>
            </w:r>
          </w:p>
        </w:tc>
        <w:tc>
          <w:tcPr>
            <w:tcW w:w="914" w:type="dxa"/>
            <w:shd w:val="clear" w:color="auto" w:fill="auto"/>
          </w:tcPr>
          <w:p w14:paraId="09A914F2"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0.22</w:t>
            </w:r>
          </w:p>
        </w:tc>
      </w:tr>
      <w:tr w:rsidR="00F203E8" w:rsidRPr="00F92A48" w14:paraId="48062331" w14:textId="77777777" w:rsidTr="000619EA">
        <w:trPr>
          <w:jc w:val="center"/>
        </w:trPr>
        <w:tc>
          <w:tcPr>
            <w:tcW w:w="996" w:type="dxa"/>
            <w:vMerge/>
            <w:shd w:val="clear" w:color="auto" w:fill="auto"/>
          </w:tcPr>
          <w:p w14:paraId="16FFF266"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7402ED6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TBERT-CLS</w:t>
            </w:r>
          </w:p>
        </w:tc>
        <w:tc>
          <w:tcPr>
            <w:tcW w:w="966" w:type="dxa"/>
            <w:shd w:val="clear" w:color="auto" w:fill="auto"/>
          </w:tcPr>
          <w:p w14:paraId="2F5B352E"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0.87</w:t>
            </w:r>
          </w:p>
        </w:tc>
        <w:tc>
          <w:tcPr>
            <w:tcW w:w="913" w:type="dxa"/>
            <w:shd w:val="clear" w:color="auto" w:fill="auto"/>
          </w:tcPr>
          <w:p w14:paraId="591403B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0.81</w:t>
            </w:r>
          </w:p>
        </w:tc>
        <w:tc>
          <w:tcPr>
            <w:tcW w:w="913" w:type="dxa"/>
            <w:shd w:val="clear" w:color="auto" w:fill="auto"/>
          </w:tcPr>
          <w:p w14:paraId="6FE08EA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0.57</w:t>
            </w:r>
          </w:p>
        </w:tc>
        <w:tc>
          <w:tcPr>
            <w:tcW w:w="913" w:type="dxa"/>
            <w:shd w:val="clear" w:color="auto" w:fill="auto"/>
          </w:tcPr>
          <w:p w14:paraId="14CD7576"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0.48</w:t>
            </w:r>
          </w:p>
        </w:tc>
        <w:tc>
          <w:tcPr>
            <w:tcW w:w="913" w:type="dxa"/>
            <w:shd w:val="clear" w:color="auto" w:fill="auto"/>
          </w:tcPr>
          <w:p w14:paraId="291FECC9"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0.42</w:t>
            </w:r>
          </w:p>
        </w:tc>
        <w:tc>
          <w:tcPr>
            <w:tcW w:w="914" w:type="dxa"/>
            <w:shd w:val="clear" w:color="auto" w:fill="auto"/>
          </w:tcPr>
          <w:p w14:paraId="48CBA858"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0.37</w:t>
            </w:r>
          </w:p>
        </w:tc>
      </w:tr>
      <w:tr w:rsidR="00F203E8" w:rsidRPr="00F92A48" w14:paraId="28FE3D0C" w14:textId="77777777" w:rsidTr="000619EA">
        <w:trPr>
          <w:jc w:val="center"/>
        </w:trPr>
        <w:tc>
          <w:tcPr>
            <w:tcW w:w="996" w:type="dxa"/>
            <w:vMerge/>
            <w:shd w:val="clear" w:color="auto" w:fill="auto"/>
          </w:tcPr>
          <w:p w14:paraId="2E80E5DE" w14:textId="77777777" w:rsidR="00F203E8" w:rsidRPr="00F92A48" w:rsidRDefault="00F203E8" w:rsidP="00F203E8">
            <w:pPr>
              <w:widowControl/>
              <w:adjustRightInd/>
              <w:snapToGrid/>
              <w:spacing w:line="240" w:lineRule="auto"/>
              <w:ind w:firstLine="420"/>
              <w:jc w:val="center"/>
              <w:rPr>
                <w:sz w:val="21"/>
                <w:szCs w:val="21"/>
              </w:rPr>
            </w:pPr>
          </w:p>
        </w:tc>
        <w:tc>
          <w:tcPr>
            <w:tcW w:w="1410" w:type="dxa"/>
            <w:shd w:val="clear" w:color="auto" w:fill="auto"/>
          </w:tcPr>
          <w:p w14:paraId="21FF520A"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TBERT-CNN</w:t>
            </w:r>
          </w:p>
        </w:tc>
        <w:tc>
          <w:tcPr>
            <w:tcW w:w="966" w:type="dxa"/>
            <w:shd w:val="clear" w:color="auto" w:fill="auto"/>
          </w:tcPr>
          <w:p w14:paraId="5AFAFBA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0.89</w:t>
            </w:r>
          </w:p>
        </w:tc>
        <w:tc>
          <w:tcPr>
            <w:tcW w:w="913" w:type="dxa"/>
            <w:shd w:val="clear" w:color="auto" w:fill="auto"/>
          </w:tcPr>
          <w:p w14:paraId="69964F4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0.83</w:t>
            </w:r>
          </w:p>
        </w:tc>
        <w:tc>
          <w:tcPr>
            <w:tcW w:w="913" w:type="dxa"/>
            <w:shd w:val="clear" w:color="auto" w:fill="auto"/>
          </w:tcPr>
          <w:p w14:paraId="466D17EF"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0.62</w:t>
            </w:r>
          </w:p>
        </w:tc>
        <w:tc>
          <w:tcPr>
            <w:tcW w:w="913" w:type="dxa"/>
            <w:shd w:val="clear" w:color="auto" w:fill="auto"/>
          </w:tcPr>
          <w:p w14:paraId="623C194B"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0.51</w:t>
            </w:r>
          </w:p>
        </w:tc>
        <w:tc>
          <w:tcPr>
            <w:tcW w:w="913" w:type="dxa"/>
            <w:shd w:val="clear" w:color="auto" w:fill="auto"/>
          </w:tcPr>
          <w:p w14:paraId="36A33A8C"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0.45</w:t>
            </w:r>
          </w:p>
        </w:tc>
        <w:tc>
          <w:tcPr>
            <w:tcW w:w="914" w:type="dxa"/>
            <w:shd w:val="clear" w:color="auto" w:fill="auto"/>
          </w:tcPr>
          <w:p w14:paraId="2F09E0B5" w14:textId="77777777" w:rsidR="00F203E8" w:rsidRPr="00F92A48" w:rsidRDefault="00F203E8" w:rsidP="00F203E8">
            <w:pPr>
              <w:widowControl/>
              <w:adjustRightInd/>
              <w:snapToGrid/>
              <w:spacing w:line="240" w:lineRule="auto"/>
              <w:ind w:firstLineChars="0" w:firstLine="0"/>
              <w:jc w:val="center"/>
              <w:rPr>
                <w:sz w:val="21"/>
                <w:szCs w:val="21"/>
              </w:rPr>
            </w:pPr>
            <w:r w:rsidRPr="00F92A48">
              <w:rPr>
                <w:sz w:val="21"/>
                <w:szCs w:val="21"/>
              </w:rPr>
              <w:t>0.41</w:t>
            </w:r>
          </w:p>
        </w:tc>
      </w:tr>
    </w:tbl>
    <w:p w14:paraId="6BD33ED8" w14:textId="77777777" w:rsidR="00E7185F" w:rsidRDefault="00E7185F" w:rsidP="000619EA">
      <w:pPr>
        <w:widowControl/>
        <w:adjustRightInd/>
        <w:snapToGrid/>
        <w:ind w:firstLineChars="0" w:firstLine="482"/>
      </w:pPr>
    </w:p>
    <w:p w14:paraId="2FBC4400" w14:textId="77777777" w:rsidR="000619EA" w:rsidRDefault="000619EA" w:rsidP="000619EA">
      <w:pPr>
        <w:widowControl/>
        <w:adjustRightInd/>
        <w:snapToGrid/>
        <w:ind w:firstLineChars="0" w:firstLine="482"/>
      </w:pPr>
      <w:r>
        <w:t>表</w:t>
      </w:r>
      <w:r>
        <w:t>4-3</w:t>
      </w:r>
      <w:r>
        <w:t>为不同模型（及不同输入）在固定相似习题为</w:t>
      </w:r>
      <w:r>
        <w:t>5</w:t>
      </w:r>
      <w:r>
        <w:t>道而不相似习题数分别为</w:t>
      </w:r>
      <w:r>
        <w:t>5</w:t>
      </w:r>
      <w:r>
        <w:t>、</w:t>
      </w:r>
      <w:r>
        <w:t>10</w:t>
      </w:r>
      <w:r>
        <w:t>、</w:t>
      </w:r>
      <w:r>
        <w:t>50</w:t>
      </w:r>
      <w:r>
        <w:t>、</w:t>
      </w:r>
      <w:r>
        <w:t>100</w:t>
      </w:r>
      <w:r>
        <w:t>、</w:t>
      </w:r>
      <w:r>
        <w:t>200</w:t>
      </w:r>
      <w:r>
        <w:t>道不相似习题的随机生成的任务数据集中进行相似度排序得到的</w:t>
      </w:r>
      <w:r>
        <w:t>MAP</w:t>
      </w:r>
      <w:r>
        <w:t>分数。需要说明的是，</w:t>
      </w:r>
      <w:r>
        <w:rPr>
          <w:rFonts w:hint="eastAsia"/>
        </w:rPr>
        <w:t>本文</w:t>
      </w:r>
      <w:r>
        <w:t>在实验时所用的数据集构建方式与模型评估和</w:t>
      </w:r>
      <w:r>
        <w:t>3.3</w:t>
      </w:r>
      <w:r>
        <w:rPr>
          <w:rFonts w:hint="eastAsia"/>
        </w:rPr>
        <w:t>节</w:t>
      </w:r>
      <w:r>
        <w:t>中相同，不同的是，用问题文本进行实验时，每道测试习题的候选集全部为习题的问题文本构成的候选集，而用解答文本进行实验时，每道测试习题的候选集全部为习题的解答文本构成的候选集。同时，尽管基于</w:t>
      </w:r>
      <w:r>
        <w:t>Siamese</w:t>
      </w:r>
      <w:r>
        <w:t>架构的模型与基于</w:t>
      </w:r>
      <w:r>
        <w:t>Triplet</w:t>
      </w:r>
      <w:r>
        <w:t>架构的模型训练所需的数据格式不同，但在该任务中，都利用</w:t>
      </w:r>
      <w:r>
        <w:t>Siamese</w:t>
      </w:r>
      <w:r>
        <w:t>架构计算两道习题相似的概率，只是在载入模型参数时，应当载入不同模型训练后的所存储的参数。</w:t>
      </w:r>
    </w:p>
    <w:p w14:paraId="455D84CB" w14:textId="4CFDAA3B" w:rsidR="000619EA" w:rsidRPr="000619EA" w:rsidRDefault="000619EA" w:rsidP="000619EA">
      <w:pPr>
        <w:pStyle w:val="af6"/>
      </w:pPr>
      <w:r>
        <w:rPr>
          <w:rFonts w:hint="eastAsia"/>
        </w:rPr>
        <w:t>在表</w:t>
      </w:r>
      <w:r>
        <w:rPr>
          <w:rFonts w:hint="eastAsia"/>
        </w:rPr>
        <w:t>4-3</w:t>
      </w:r>
      <w:r w:rsidR="00A9775B">
        <w:rPr>
          <w:rFonts w:hint="eastAsia"/>
        </w:rPr>
        <w:t>中</w:t>
      </w:r>
      <w:r>
        <w:rPr>
          <w:rFonts w:hint="eastAsia"/>
        </w:rPr>
        <w:t>可以看到，</w:t>
      </w:r>
      <w:r>
        <w:rPr>
          <w:rFonts w:hint="eastAsia"/>
        </w:rPr>
        <w:t>B</w:t>
      </w:r>
      <w:r>
        <w:t>ERT</w:t>
      </w:r>
      <w:r>
        <w:rPr>
          <w:rFonts w:hint="eastAsia"/>
        </w:rPr>
        <w:t>在习题任务上的分数很低</w:t>
      </w:r>
      <w:r>
        <w:t>，近似于</w:t>
      </w:r>
      <w:r w:rsidRPr="006D5D69">
        <w:rPr>
          <w:rFonts w:asciiTheme="minorEastAsia" w:eastAsiaTheme="minorEastAsia" w:hAnsiTheme="minorEastAsia"/>
        </w:rPr>
        <w:t>“随机”</w:t>
      </w:r>
      <w:r>
        <w:t>推荐相似习题。</w:t>
      </w:r>
      <w:r>
        <w:rPr>
          <w:rFonts w:hint="eastAsia"/>
        </w:rPr>
        <w:t>而</w:t>
      </w:r>
      <w:r>
        <w:rPr>
          <w:rFonts w:hint="eastAsia"/>
        </w:rPr>
        <w:t>V</w:t>
      </w:r>
      <w:r>
        <w:t>SM</w:t>
      </w:r>
      <w:r>
        <w:rPr>
          <w:rFonts w:hint="eastAsia"/>
        </w:rPr>
        <w:t>是分数最高的基线模型。</w:t>
      </w:r>
    </w:p>
    <w:p w14:paraId="68D85E50" w14:textId="235735D2" w:rsidR="00F92A48" w:rsidRDefault="00F92A48" w:rsidP="00E55337">
      <w:pPr>
        <w:pStyle w:val="af6"/>
        <w:rPr>
          <w:rFonts w:ascii="宋体" w:hAnsi="宋体" w:cs="宋体"/>
        </w:rPr>
      </w:pPr>
      <w:r>
        <w:rPr>
          <w:rFonts w:ascii="宋体" w:hAnsi="宋体" w:cs="宋体" w:hint="eastAsia"/>
        </w:rPr>
        <w:t>通过表</w:t>
      </w:r>
      <w:r>
        <w:t>4-3</w:t>
      </w:r>
      <w:r>
        <w:rPr>
          <w:rFonts w:ascii="宋体" w:hAnsi="宋体" w:cs="宋体" w:hint="eastAsia"/>
        </w:rPr>
        <w:t>中的结果</w:t>
      </w:r>
      <w:r w:rsidR="00156E6D">
        <w:rPr>
          <w:rFonts w:hint="eastAsia"/>
        </w:rPr>
        <w:t>本文</w:t>
      </w:r>
      <w:r>
        <w:rPr>
          <w:rFonts w:ascii="宋体" w:hAnsi="宋体" w:cs="宋体" w:hint="eastAsia"/>
        </w:rPr>
        <w:t>可以</w:t>
      </w:r>
      <w:r>
        <w:rPr>
          <w:rFonts w:ascii="宋体" w:hAnsi="宋体" w:cs="宋体"/>
        </w:rPr>
        <w:t>从以下四个方面进行分析（未说明时，下列结论中所有模型</w:t>
      </w:r>
      <w:r>
        <w:t>MAP</w:t>
      </w:r>
      <w:r>
        <w:rPr>
          <w:rFonts w:ascii="宋体" w:hAnsi="宋体" w:cs="宋体"/>
        </w:rPr>
        <w:t>分数均为候选集里相似题数量为</w:t>
      </w:r>
      <w:r>
        <w:t>5</w:t>
      </w:r>
      <w:r>
        <w:rPr>
          <w:rFonts w:ascii="宋体" w:hAnsi="宋体" w:cs="宋体"/>
        </w:rPr>
        <w:t>、不相似题数量为</w:t>
      </w:r>
      <w:r>
        <w:t>200</w:t>
      </w:r>
      <w:r>
        <w:rPr>
          <w:rFonts w:ascii="宋体" w:hAnsi="宋体" w:cs="宋体"/>
        </w:rPr>
        <w:t>的寻找相似习题任务中的分数），进而</w:t>
      </w:r>
      <w:r>
        <w:rPr>
          <w:rFonts w:ascii="宋体" w:hAnsi="宋体" w:cs="宋体" w:hint="eastAsia"/>
        </w:rPr>
        <w:t>得到以下结论：</w:t>
      </w:r>
    </w:p>
    <w:p w14:paraId="6775D3FE" w14:textId="4FEE472B" w:rsidR="00F367E3" w:rsidRDefault="00F367E3" w:rsidP="00F367E3">
      <w:pPr>
        <w:pStyle w:val="af6"/>
        <w:rPr>
          <w:rFonts w:ascii="宋体" w:hAnsi="宋体" w:cs="宋体"/>
        </w:rPr>
      </w:pPr>
      <w:r w:rsidRPr="002C25E6">
        <w:lastRenderedPageBreak/>
        <w:t>(1)</w:t>
      </w:r>
      <w:r w:rsidR="002C25E6" w:rsidRPr="002C25E6">
        <w:t xml:space="preserve"> </w:t>
      </w:r>
      <w:r w:rsidR="00F92A48">
        <w:rPr>
          <w:rFonts w:ascii="宋体" w:hAnsi="宋体" w:cs="宋体"/>
        </w:rPr>
        <w:t>从输入类型分析：输入为问题文本的模型比输入为解答文本的模型在寻找相似习题任务中表现效果更好，这与</w:t>
      </w:r>
      <w:r w:rsidR="00F92A48">
        <w:t>4.4.1</w:t>
      </w:r>
      <w:r w:rsidR="000B1182">
        <w:rPr>
          <w:rFonts w:hint="eastAsia"/>
        </w:rPr>
        <w:t>节</w:t>
      </w:r>
      <w:r w:rsidR="00F92A48">
        <w:rPr>
          <w:rFonts w:ascii="宋体" w:hAnsi="宋体" w:cs="宋体"/>
        </w:rPr>
        <w:t>中结果一致，同样说明了</w:t>
      </w:r>
      <w:r w:rsidR="00F92A48">
        <w:rPr>
          <w:rFonts w:ascii="宋体" w:hAnsi="宋体" w:cs="宋体" w:hint="eastAsia"/>
        </w:rPr>
        <w:t>习题的解答文本构成较为复杂，不能完全代替问题文本进行模型的训练</w:t>
      </w:r>
      <w:r w:rsidR="00F92A48">
        <w:rPr>
          <w:rFonts w:ascii="宋体" w:hAnsi="宋体" w:cs="宋体"/>
        </w:rPr>
        <w:t>。</w:t>
      </w:r>
    </w:p>
    <w:p w14:paraId="47B8D1DF" w14:textId="032D0EBF" w:rsidR="00F367E3" w:rsidRDefault="00F367E3" w:rsidP="00F367E3">
      <w:pPr>
        <w:pStyle w:val="af6"/>
        <w:rPr>
          <w:rFonts w:ascii="宋体" w:hAnsi="宋体" w:cs="宋体"/>
        </w:rPr>
      </w:pPr>
      <w:r w:rsidRPr="002C25E6">
        <w:t>(2)</w:t>
      </w:r>
      <w:r w:rsidR="002C25E6">
        <w:t xml:space="preserve"> </w:t>
      </w:r>
      <w:r w:rsidR="00F92A48">
        <w:rPr>
          <w:rFonts w:ascii="宋体" w:hAnsi="宋体" w:cs="宋体"/>
        </w:rPr>
        <w:t>从表征模型分析：输入为问题文本时，</w:t>
      </w:r>
      <w:r w:rsidR="00F92A48">
        <w:t>SBERT-CLS</w:t>
      </w:r>
      <w:r w:rsidR="001E5C70">
        <w:rPr>
          <w:rFonts w:hint="eastAsia"/>
        </w:rPr>
        <w:t>与</w:t>
      </w:r>
      <w:r w:rsidR="00F92A48">
        <w:t>SLSTM</w:t>
      </w:r>
      <w:r w:rsidR="001E5C70">
        <w:rPr>
          <w:rFonts w:hint="eastAsia"/>
        </w:rPr>
        <w:t>相同</w:t>
      </w:r>
      <w:r w:rsidR="00F92A48">
        <w:rPr>
          <w:rFonts w:ascii="宋体" w:hAnsi="宋体" w:cs="宋体"/>
        </w:rPr>
        <w:t>，</w:t>
      </w:r>
      <w:r w:rsidR="00F92A48">
        <w:t>TBERT-CLS</w:t>
      </w:r>
      <w:r w:rsidR="00F92A48">
        <w:rPr>
          <w:rFonts w:ascii="宋体" w:hAnsi="宋体" w:cs="宋体"/>
        </w:rPr>
        <w:t>比</w:t>
      </w:r>
      <w:r w:rsidR="00F92A48">
        <w:t>TLSTM</w:t>
      </w:r>
      <w:r w:rsidR="00F92A48">
        <w:rPr>
          <w:rFonts w:ascii="宋体" w:hAnsi="宋体" w:cs="宋体"/>
        </w:rPr>
        <w:t>高出</w:t>
      </w:r>
      <w:r w:rsidR="00F92A48">
        <w:t>0.26</w:t>
      </w:r>
      <w:r w:rsidR="00F92A48">
        <w:rPr>
          <w:rFonts w:ascii="宋体" w:hAnsi="宋体" w:cs="宋体"/>
        </w:rPr>
        <w:t>；输入为解答文本时，</w:t>
      </w:r>
      <w:r w:rsidR="00F92A48">
        <w:t>SBERT-CLS</w:t>
      </w:r>
      <w:r w:rsidR="00F92A48">
        <w:rPr>
          <w:rFonts w:ascii="宋体" w:hAnsi="宋体" w:cs="宋体"/>
        </w:rPr>
        <w:t>比</w:t>
      </w:r>
      <w:r w:rsidR="00F92A48">
        <w:t>SLSTM</w:t>
      </w:r>
      <w:r w:rsidR="00F92A48">
        <w:rPr>
          <w:rFonts w:ascii="宋体" w:hAnsi="宋体" w:cs="宋体"/>
        </w:rPr>
        <w:t>高出</w:t>
      </w:r>
      <w:r w:rsidR="00F92A48">
        <w:t>0.04</w:t>
      </w:r>
      <w:r w:rsidR="00F92A48">
        <w:rPr>
          <w:rFonts w:ascii="宋体" w:hAnsi="宋体" w:cs="宋体"/>
        </w:rPr>
        <w:t>，</w:t>
      </w:r>
      <w:r w:rsidR="00F92A48">
        <w:t>TBERT-CLS</w:t>
      </w:r>
      <w:r w:rsidR="00F92A48">
        <w:rPr>
          <w:rFonts w:ascii="宋体" w:hAnsi="宋体" w:cs="宋体"/>
        </w:rPr>
        <w:t>比</w:t>
      </w:r>
      <w:r w:rsidR="00F92A48">
        <w:t>TLSTM</w:t>
      </w:r>
      <w:r w:rsidR="00F92A48">
        <w:rPr>
          <w:rFonts w:ascii="宋体" w:hAnsi="宋体" w:cs="宋体"/>
        </w:rPr>
        <w:t>高出</w:t>
      </w:r>
      <w:r w:rsidR="00F92A48">
        <w:t>0.15</w:t>
      </w:r>
      <w:r w:rsidR="00F92A48">
        <w:rPr>
          <w:rFonts w:ascii="宋体" w:hAnsi="宋体" w:cs="宋体"/>
        </w:rPr>
        <w:t>。这与</w:t>
      </w:r>
      <w:r w:rsidR="00F92A48">
        <w:t>4.4.1</w:t>
      </w:r>
      <w:r w:rsidR="000B1182">
        <w:rPr>
          <w:rFonts w:hint="eastAsia"/>
        </w:rPr>
        <w:t>节</w:t>
      </w:r>
      <w:r w:rsidR="00F92A48">
        <w:rPr>
          <w:rFonts w:ascii="宋体" w:hAnsi="宋体" w:cs="宋体"/>
        </w:rPr>
        <w:t>中结果基本一致，即同样的框架和输入下，</w:t>
      </w:r>
      <w:r w:rsidR="00F92A48">
        <w:t>BERT</w:t>
      </w:r>
      <w:r w:rsidR="00F92A48">
        <w:rPr>
          <w:rFonts w:ascii="宋体" w:hAnsi="宋体" w:cs="宋体" w:hint="eastAsia"/>
        </w:rPr>
        <w:t>对应的模型</w:t>
      </w:r>
      <w:r w:rsidR="00F92A48">
        <w:rPr>
          <w:rFonts w:ascii="宋体" w:hAnsi="宋体" w:cs="宋体"/>
        </w:rPr>
        <w:t>表现</w:t>
      </w:r>
      <w:r w:rsidR="00F92A48">
        <w:rPr>
          <w:rFonts w:ascii="宋体" w:hAnsi="宋体" w:cs="宋体" w:hint="eastAsia"/>
        </w:rPr>
        <w:t>总是</w:t>
      </w:r>
      <w:r w:rsidR="00F92A48">
        <w:rPr>
          <w:rFonts w:ascii="宋体" w:hAnsi="宋体" w:cs="宋体"/>
        </w:rPr>
        <w:t>优</w:t>
      </w:r>
      <w:r w:rsidR="00F92A48">
        <w:rPr>
          <w:rFonts w:ascii="宋体" w:hAnsi="宋体" w:cs="宋体" w:hint="eastAsia"/>
        </w:rPr>
        <w:t>于利用</w:t>
      </w:r>
      <w:r w:rsidR="00F92A48">
        <w:t>LSTM</w:t>
      </w:r>
      <w:r w:rsidR="00F92A48">
        <w:rPr>
          <w:rFonts w:ascii="宋体" w:hAnsi="宋体" w:cs="宋体" w:hint="eastAsia"/>
        </w:rPr>
        <w:t>进行表征的模型，</w:t>
      </w:r>
      <w:r w:rsidR="00F92A48">
        <w:rPr>
          <w:rFonts w:ascii="宋体" w:hAnsi="宋体" w:cs="宋体"/>
        </w:rPr>
        <w:t>进一步说明了</w:t>
      </w:r>
      <w:r w:rsidR="00F92A48">
        <w:t>BERT</w:t>
      </w:r>
      <w:r w:rsidR="00F92A48">
        <w:rPr>
          <w:rFonts w:ascii="宋体" w:hAnsi="宋体" w:cs="宋体" w:hint="eastAsia"/>
        </w:rPr>
        <w:t>模型的结构更适合处理习题文本这种逻辑复杂的文本</w:t>
      </w:r>
      <w:r w:rsidR="00F92A48">
        <w:rPr>
          <w:rFonts w:ascii="宋体" w:hAnsi="宋体" w:cs="宋体"/>
        </w:rPr>
        <w:t>。</w:t>
      </w:r>
    </w:p>
    <w:p w14:paraId="25CAFF4B" w14:textId="117B54E9" w:rsidR="00F367E3" w:rsidRDefault="00F367E3" w:rsidP="00F367E3">
      <w:pPr>
        <w:pStyle w:val="af6"/>
        <w:rPr>
          <w:rFonts w:ascii="宋体" w:hAnsi="宋体" w:cs="宋体"/>
        </w:rPr>
      </w:pPr>
      <w:r w:rsidRPr="002C25E6">
        <w:t>(3)</w:t>
      </w:r>
      <w:r w:rsidR="002C25E6" w:rsidRPr="002C25E6">
        <w:t xml:space="preserve"> </w:t>
      </w:r>
      <w:r w:rsidR="00F92A48">
        <w:rPr>
          <w:rFonts w:ascii="宋体" w:hAnsi="宋体" w:cs="宋体"/>
        </w:rPr>
        <w:t>从模型架构分析：输入为问题文本时，</w:t>
      </w:r>
      <w:r w:rsidR="00F92A48">
        <w:t>TLSTM</w:t>
      </w:r>
      <w:r w:rsidR="001E5C70">
        <w:rPr>
          <w:rFonts w:hint="eastAsia"/>
        </w:rPr>
        <w:t>与</w:t>
      </w:r>
      <w:r w:rsidR="00F92A48">
        <w:t>SLSTM</w:t>
      </w:r>
      <w:r w:rsidR="001E5C70">
        <w:rPr>
          <w:rFonts w:hint="eastAsia"/>
        </w:rPr>
        <w:t>相同</w:t>
      </w:r>
      <w:r w:rsidR="00F92A48">
        <w:rPr>
          <w:rFonts w:ascii="宋体" w:hAnsi="宋体" w:cs="宋体"/>
        </w:rPr>
        <w:t>，</w:t>
      </w:r>
      <w:r w:rsidR="00F92A48">
        <w:t>TBERT-CLS</w:t>
      </w:r>
      <w:r w:rsidR="00F92A48">
        <w:rPr>
          <w:rFonts w:ascii="宋体" w:hAnsi="宋体" w:cs="宋体"/>
        </w:rPr>
        <w:t>比</w:t>
      </w:r>
      <w:r w:rsidR="00F92A48">
        <w:t>SBERT-CLS</w:t>
      </w:r>
      <w:r w:rsidR="00F92A48">
        <w:rPr>
          <w:rFonts w:ascii="宋体" w:hAnsi="宋体" w:cs="宋体"/>
        </w:rPr>
        <w:t>高出</w:t>
      </w:r>
      <w:r w:rsidR="00F92A48">
        <w:t>0.26</w:t>
      </w:r>
      <w:r w:rsidR="00394F1E">
        <w:t>，</w:t>
      </w:r>
      <w:r w:rsidR="00394F1E">
        <w:rPr>
          <w:rFonts w:hint="eastAsia"/>
        </w:rPr>
        <w:t>S</w:t>
      </w:r>
      <w:r w:rsidR="00394F1E">
        <w:t>BERT-CLS</w:t>
      </w:r>
      <w:r w:rsidR="00394F1E">
        <w:rPr>
          <w:rFonts w:hint="eastAsia"/>
        </w:rPr>
        <w:t>比</w:t>
      </w:r>
      <w:r w:rsidR="00394F1E">
        <w:rPr>
          <w:rFonts w:hint="eastAsia"/>
        </w:rPr>
        <w:t>B</w:t>
      </w:r>
      <w:r w:rsidR="00394F1E">
        <w:t>ERT</w:t>
      </w:r>
      <w:r w:rsidR="00394F1E">
        <w:rPr>
          <w:rFonts w:hint="eastAsia"/>
        </w:rPr>
        <w:t>高出</w:t>
      </w:r>
      <w:r w:rsidR="00394F1E">
        <w:rPr>
          <w:rFonts w:hint="eastAsia"/>
        </w:rPr>
        <w:t>0.33</w:t>
      </w:r>
      <w:r w:rsidR="00F92A48">
        <w:rPr>
          <w:rFonts w:ascii="宋体" w:hAnsi="宋体" w:cs="宋体"/>
        </w:rPr>
        <w:t>；输入为解答文本时，</w:t>
      </w:r>
      <w:r w:rsidR="00F92A48">
        <w:t>TLSTM</w:t>
      </w:r>
      <w:r w:rsidR="001E5C70">
        <w:rPr>
          <w:rFonts w:ascii="宋体" w:hAnsi="宋体" w:cs="宋体" w:hint="eastAsia"/>
        </w:rPr>
        <w:t>与</w:t>
      </w:r>
      <w:r w:rsidR="00F92A48">
        <w:t>SLSTM</w:t>
      </w:r>
      <w:r w:rsidR="001E5C70">
        <w:rPr>
          <w:rFonts w:ascii="宋体" w:hAnsi="宋体" w:cs="宋体" w:hint="eastAsia"/>
        </w:rPr>
        <w:t>相同</w:t>
      </w:r>
      <w:r w:rsidR="00F92A48">
        <w:rPr>
          <w:rFonts w:ascii="宋体" w:hAnsi="宋体" w:cs="宋体"/>
        </w:rPr>
        <w:t>，</w:t>
      </w:r>
      <w:r w:rsidR="00F92A48">
        <w:t>TBERT-CLS</w:t>
      </w:r>
      <w:r w:rsidR="00F92A48">
        <w:rPr>
          <w:rFonts w:ascii="宋体" w:hAnsi="宋体" w:cs="宋体"/>
        </w:rPr>
        <w:t>比</w:t>
      </w:r>
      <w:r w:rsidR="00F92A48">
        <w:t>SBERT-CLS</w:t>
      </w:r>
      <w:r w:rsidR="00F92A48">
        <w:rPr>
          <w:rFonts w:ascii="宋体" w:hAnsi="宋体" w:cs="宋体"/>
        </w:rPr>
        <w:t>高出</w:t>
      </w:r>
      <w:r w:rsidR="00F92A48">
        <w:t>0.11</w:t>
      </w:r>
      <w:r w:rsidR="00F92A48">
        <w:rPr>
          <w:rFonts w:ascii="宋体" w:hAnsi="宋体" w:cs="宋体"/>
        </w:rPr>
        <w:t>。</w:t>
      </w:r>
      <w:r w:rsidR="00394F1E">
        <w:rPr>
          <w:rFonts w:ascii="宋体" w:hAnsi="宋体" w:cs="宋体" w:hint="eastAsia"/>
        </w:rPr>
        <w:t>基于</w:t>
      </w:r>
      <w:r w:rsidR="00394F1E" w:rsidRPr="00394F1E">
        <w:t>Siamese</w:t>
      </w:r>
      <w:r w:rsidR="00394F1E">
        <w:rPr>
          <w:rFonts w:ascii="宋体" w:hAnsi="宋体" w:cs="宋体" w:hint="eastAsia"/>
        </w:rPr>
        <w:t>架构的模型分数比未基于孪生网络架构的模型高，而</w:t>
      </w:r>
      <w:r w:rsidR="00F92A48">
        <w:rPr>
          <w:rFonts w:ascii="宋体" w:hAnsi="宋体" w:cs="宋体" w:hint="eastAsia"/>
        </w:rPr>
        <w:t>基于</w:t>
      </w:r>
      <w:r w:rsidR="00F92A48">
        <w:t>Triplet</w:t>
      </w:r>
      <w:r w:rsidR="00F92A48">
        <w:rPr>
          <w:rFonts w:ascii="宋体" w:hAnsi="宋体" w:cs="宋体" w:hint="eastAsia"/>
        </w:rPr>
        <w:t>架构的模型</w:t>
      </w:r>
      <w:r w:rsidR="00394F1E">
        <w:rPr>
          <w:rFonts w:ascii="宋体" w:hAnsi="宋体" w:cs="宋体" w:hint="eastAsia"/>
        </w:rPr>
        <w:t>分数</w:t>
      </w:r>
      <w:r w:rsidR="00F92A48">
        <w:rPr>
          <w:rFonts w:ascii="宋体" w:hAnsi="宋体" w:cs="宋体"/>
        </w:rPr>
        <w:t>比基于</w:t>
      </w:r>
      <w:r w:rsidR="00F92A48">
        <w:t>Siamese</w:t>
      </w:r>
      <w:r w:rsidR="00F92A48">
        <w:rPr>
          <w:rFonts w:ascii="宋体" w:hAnsi="宋体" w:cs="宋体"/>
        </w:rPr>
        <w:t>架构的模型</w:t>
      </w:r>
      <w:r w:rsidR="00394F1E">
        <w:rPr>
          <w:rFonts w:ascii="宋体" w:hAnsi="宋体" w:cs="宋体" w:hint="eastAsia"/>
        </w:rPr>
        <w:t>高</w:t>
      </w:r>
      <w:r w:rsidR="00F92A48">
        <w:rPr>
          <w:rFonts w:ascii="宋体" w:hAnsi="宋体" w:cs="宋体"/>
        </w:rPr>
        <w:t>，说明</w:t>
      </w:r>
      <w:r w:rsidR="00394F1E">
        <w:t>基于</w:t>
      </w:r>
      <w:r w:rsidR="00394F1E">
        <w:t>Siamese</w:t>
      </w:r>
      <w:r w:rsidR="00394F1E">
        <w:t>架构的模型能够提升模型的文本表征能力，而基于</w:t>
      </w:r>
      <w:r w:rsidR="00394F1E">
        <w:t>Triplet</w:t>
      </w:r>
      <w:r w:rsidR="00394F1E">
        <w:t>架构的模型文本表征能力能对其进行进一步提升。</w:t>
      </w:r>
    </w:p>
    <w:p w14:paraId="256B6360" w14:textId="3525B44E" w:rsidR="00F92A48" w:rsidRDefault="00F367E3" w:rsidP="00F367E3">
      <w:pPr>
        <w:pStyle w:val="af6"/>
        <w:rPr>
          <w:rFonts w:ascii="宋体" w:hAnsi="宋体" w:cs="宋体"/>
        </w:rPr>
      </w:pPr>
      <w:r w:rsidRPr="002C25E6">
        <w:t>(4)</w:t>
      </w:r>
      <w:r w:rsidR="002C25E6">
        <w:t xml:space="preserve"> </w:t>
      </w:r>
      <w:r w:rsidR="00F92A48">
        <w:rPr>
          <w:rFonts w:ascii="宋体" w:hAnsi="宋体" w:cs="宋体" w:hint="eastAsia"/>
        </w:rPr>
        <w:t>从池化方式分析</w:t>
      </w:r>
      <w:r w:rsidR="00F92A48">
        <w:rPr>
          <w:rFonts w:ascii="宋体" w:hAnsi="宋体" w:cs="宋体"/>
        </w:rPr>
        <w:t>：</w:t>
      </w:r>
      <w:r w:rsidR="00F92A48">
        <w:t>SBERT-CNN</w:t>
      </w:r>
      <w:r w:rsidR="00F92A48">
        <w:rPr>
          <w:rFonts w:ascii="宋体" w:hAnsi="宋体" w:cs="宋体"/>
        </w:rPr>
        <w:t>在输入为习题的问题文本和解答文本时分别比</w:t>
      </w:r>
      <w:r w:rsidR="00F92A48">
        <w:t>SBERT-CLS</w:t>
      </w:r>
      <w:r w:rsidR="00F92A48">
        <w:rPr>
          <w:rFonts w:ascii="宋体" w:hAnsi="宋体" w:cs="宋体"/>
        </w:rPr>
        <w:t>效果提升了</w:t>
      </w:r>
      <w:r w:rsidR="00F92A48">
        <w:t>0.16</w:t>
      </w:r>
      <w:r w:rsidR="00F92A48">
        <w:rPr>
          <w:rFonts w:ascii="宋体" w:hAnsi="宋体" w:cs="宋体"/>
        </w:rPr>
        <w:t>和</w:t>
      </w:r>
      <w:r w:rsidR="001E5C70">
        <w:t>0.08</w:t>
      </w:r>
      <w:r w:rsidR="00F92A48">
        <w:rPr>
          <w:rFonts w:ascii="宋体" w:hAnsi="宋体" w:cs="宋体"/>
        </w:rPr>
        <w:t>，而</w:t>
      </w:r>
      <w:r w:rsidR="00F92A48">
        <w:t>TBERT-CNN</w:t>
      </w:r>
      <w:r w:rsidR="00F92A48">
        <w:rPr>
          <w:rFonts w:ascii="宋体" w:hAnsi="宋体" w:cs="宋体"/>
        </w:rPr>
        <w:t>在输入为习题的问题文本和解答文本时分别比</w:t>
      </w:r>
      <w:r w:rsidR="00F92A48">
        <w:t>TBERT-CLS</w:t>
      </w:r>
      <w:r w:rsidR="00F92A48">
        <w:rPr>
          <w:rFonts w:ascii="宋体" w:hAnsi="宋体" w:cs="宋体"/>
        </w:rPr>
        <w:t>效果提升了</w:t>
      </w:r>
      <w:r w:rsidR="00F92A48">
        <w:t>0.0</w:t>
      </w:r>
      <w:r w:rsidR="00F92A48">
        <w:t>和</w:t>
      </w:r>
      <w:r w:rsidR="00F92A48">
        <w:t>0.04</w:t>
      </w:r>
      <w:r w:rsidR="00F92A48">
        <w:rPr>
          <w:rFonts w:ascii="宋体" w:hAnsi="宋体" w:cs="宋体"/>
        </w:rPr>
        <w:t>。这与</w:t>
      </w:r>
      <w:r w:rsidR="00F92A48">
        <w:t>4.4.1</w:t>
      </w:r>
      <w:r w:rsidR="000B1182">
        <w:rPr>
          <w:rFonts w:hint="eastAsia"/>
        </w:rPr>
        <w:t>节中</w:t>
      </w:r>
      <w:r w:rsidR="00F92A48">
        <w:rPr>
          <w:rFonts w:ascii="宋体" w:hAnsi="宋体" w:cs="宋体"/>
        </w:rPr>
        <w:t>结果一致，即</w:t>
      </w:r>
      <w:r w:rsidR="00F92A48">
        <w:t>CNN</w:t>
      </w:r>
      <w:r w:rsidR="00F92A48">
        <w:rPr>
          <w:rFonts w:ascii="宋体" w:hAnsi="宋体" w:cs="宋体" w:hint="eastAsia"/>
        </w:rPr>
        <w:t>的池化方式能够提升一定的模型训练效果</w:t>
      </w:r>
      <w:r w:rsidR="00F92A48">
        <w:rPr>
          <w:rFonts w:ascii="宋体" w:hAnsi="宋体" w:cs="宋体"/>
        </w:rPr>
        <w:t>（尤其是在未加入</w:t>
      </w:r>
      <w:r w:rsidR="00F92A48">
        <w:t>CNN</w:t>
      </w:r>
      <w:r w:rsidR="00F92A48">
        <w:rPr>
          <w:rFonts w:ascii="宋体" w:hAnsi="宋体" w:cs="宋体"/>
        </w:rPr>
        <w:t>池化时模型分数较低的情况下），</w:t>
      </w:r>
      <w:r w:rsidR="00F92A48">
        <w:rPr>
          <w:rFonts w:ascii="宋体" w:hAnsi="宋体" w:cs="宋体" w:hint="eastAsia"/>
        </w:rPr>
        <w:t>说明</w:t>
      </w:r>
      <w:r w:rsidR="00F92A48">
        <w:rPr>
          <w:rFonts w:ascii="宋体" w:hAnsi="宋体" w:cs="宋体"/>
        </w:rPr>
        <w:t>了</w:t>
      </w:r>
      <w:r w:rsidR="00F92A48">
        <w:t>CNN</w:t>
      </w:r>
      <w:r w:rsidR="00F92A48">
        <w:rPr>
          <w:rFonts w:ascii="宋体" w:hAnsi="宋体" w:cs="宋体" w:hint="eastAsia"/>
        </w:rPr>
        <w:t>池化能够获取更</w:t>
      </w:r>
      <w:r w:rsidR="00F92A48">
        <w:rPr>
          <w:rFonts w:ascii="宋体" w:hAnsi="宋体" w:cs="宋体"/>
        </w:rPr>
        <w:t>好</w:t>
      </w:r>
      <w:r w:rsidR="00F92A48">
        <w:rPr>
          <w:rFonts w:ascii="宋体" w:hAnsi="宋体" w:cs="宋体" w:hint="eastAsia"/>
        </w:rPr>
        <w:t>的习题文本表征。</w:t>
      </w:r>
    </w:p>
    <w:p w14:paraId="413D4680" w14:textId="038B1EE1" w:rsidR="000619EA" w:rsidRDefault="00874DF5" w:rsidP="00287374">
      <w:pPr>
        <w:pStyle w:val="af6"/>
        <w:ind w:firstLineChars="0"/>
        <w:rPr>
          <w:rFonts w:ascii="宋体" w:hAnsi="宋体" w:cs="宋体"/>
        </w:rPr>
      </w:pPr>
      <w:r>
        <w:rPr>
          <w:rFonts w:ascii="宋体" w:hAnsi="宋体" w:cs="宋体" w:hint="eastAsia"/>
        </w:rPr>
        <w:t>最后与基线模型进行对比。</w:t>
      </w:r>
      <w:r w:rsidR="00F92A48">
        <w:rPr>
          <w:rFonts w:ascii="宋体" w:hAnsi="宋体" w:cs="宋体"/>
        </w:rPr>
        <w:t>在用习题问题文本训练和构造候选集的条件下，本论文所提出的</w:t>
      </w:r>
      <w:r w:rsidR="00F92A48">
        <w:t>TBERT-CLS</w:t>
      </w:r>
      <w:r w:rsidR="00F92A48">
        <w:rPr>
          <w:rFonts w:ascii="宋体" w:hAnsi="宋体" w:cs="宋体"/>
        </w:rPr>
        <w:t>和</w:t>
      </w:r>
      <w:r w:rsidR="00F92A48">
        <w:t>TBERT-CNN</w:t>
      </w:r>
      <w:r w:rsidR="00F92A48">
        <w:rPr>
          <w:rFonts w:ascii="宋体" w:hAnsi="宋体" w:cs="宋体"/>
        </w:rPr>
        <w:t>模型</w:t>
      </w:r>
      <w:r w:rsidR="00F92A48">
        <w:t>MAP</w:t>
      </w:r>
      <w:r w:rsidR="00F92A48">
        <w:rPr>
          <w:rFonts w:ascii="宋体" w:hAnsi="宋体" w:cs="宋体"/>
        </w:rPr>
        <w:t>分数为</w:t>
      </w:r>
      <w:r w:rsidR="00F92A48">
        <w:t>0.61</w:t>
      </w:r>
      <w:r w:rsidR="00F92A48">
        <w:t>，表现最好。它们</w:t>
      </w:r>
      <w:r w:rsidR="00F92A48">
        <w:rPr>
          <w:rFonts w:ascii="宋体" w:hAnsi="宋体" w:cs="宋体"/>
        </w:rPr>
        <w:t>比表现最好的</w:t>
      </w:r>
      <w:r w:rsidR="00D06FD2">
        <w:rPr>
          <w:rFonts w:ascii="宋体" w:hAnsi="宋体" w:cs="宋体" w:hint="eastAsia"/>
        </w:rPr>
        <w:t>基线</w:t>
      </w:r>
      <w:r w:rsidR="00F92A48">
        <w:rPr>
          <w:rFonts w:ascii="宋体" w:hAnsi="宋体" w:cs="宋体"/>
        </w:rPr>
        <w:t>模型</w:t>
      </w:r>
      <w:r w:rsidR="00F92A48">
        <w:t>VSM</w:t>
      </w:r>
      <w:r w:rsidR="00F92A48">
        <w:rPr>
          <w:rFonts w:ascii="宋体" w:hAnsi="宋体" w:cs="宋体"/>
        </w:rPr>
        <w:t>的</w:t>
      </w:r>
      <w:r w:rsidR="00F92A48">
        <w:t>MAP</w:t>
      </w:r>
      <w:r w:rsidR="00F92A48">
        <w:rPr>
          <w:rFonts w:ascii="宋体" w:hAnsi="宋体" w:cs="宋体"/>
        </w:rPr>
        <w:t>分数高出</w:t>
      </w:r>
      <w:r w:rsidR="00F92A48">
        <w:t>0.23</w:t>
      </w:r>
      <w:r w:rsidR="00183329">
        <w:rPr>
          <w:rFonts w:ascii="宋体" w:hAnsi="宋体" w:cs="宋体"/>
        </w:rPr>
        <w:t>（</w:t>
      </w:r>
      <w:r w:rsidR="00183329" w:rsidRPr="004E555E">
        <w:rPr>
          <w:rFonts w:ascii="宋体" w:hAnsi="宋体" w:cs="宋体"/>
        </w:rPr>
        <w:t>即</w:t>
      </w:r>
      <w:r w:rsidR="00183329">
        <w:rPr>
          <w:rFonts w:ascii="宋体" w:hAnsi="宋体" w:cs="宋体" w:hint="eastAsia"/>
        </w:rPr>
        <w:t>相对</w:t>
      </w:r>
      <w:r w:rsidR="00F92A48">
        <w:rPr>
          <w:rFonts w:ascii="宋体" w:hAnsi="宋体" w:cs="宋体"/>
        </w:rPr>
        <w:t>提升了</w:t>
      </w:r>
      <w:r w:rsidR="00F92A48">
        <w:t>60.5%</w:t>
      </w:r>
      <w:r w:rsidR="00183329">
        <w:t>）</w:t>
      </w:r>
      <w:r w:rsidR="00F92A48">
        <w:rPr>
          <w:rFonts w:ascii="宋体" w:hAnsi="宋体" w:cs="宋体" w:hint="eastAsia"/>
        </w:rPr>
        <w:t>。</w:t>
      </w:r>
    </w:p>
    <w:p w14:paraId="055145AC" w14:textId="30772505" w:rsidR="00F92A48" w:rsidRDefault="00F92A48">
      <w:pPr>
        <w:pStyle w:val="32"/>
        <w:rPr>
          <w:rFonts w:ascii="黑体" w:hAnsi="黑体" w:cs="黑体"/>
          <w:szCs w:val="21"/>
        </w:rPr>
      </w:pPr>
      <w:bookmarkStart w:id="90" w:name="_Toc40538710"/>
      <w:r w:rsidRPr="00BE7A13">
        <w:t xml:space="preserve">4.4.3 </w:t>
      </w:r>
      <w:r w:rsidR="00F367E3" w:rsidRPr="00BE7A13">
        <w:t xml:space="preserve"> </w:t>
      </w:r>
      <w:r>
        <w:rPr>
          <w:rFonts w:ascii="黑体" w:hAnsi="黑体" w:cs="黑体" w:hint="eastAsia"/>
        </w:rPr>
        <w:t>习题表征可视化</w:t>
      </w:r>
      <w:bookmarkEnd w:id="90"/>
    </w:p>
    <w:p w14:paraId="19EA9AFF" w14:textId="4AB3D1E7" w:rsidR="00F92A48" w:rsidRDefault="00F92A48" w:rsidP="00752FA5">
      <w:pPr>
        <w:widowControl/>
        <w:adjustRightInd/>
        <w:snapToGrid/>
        <w:ind w:firstLineChars="0" w:firstLine="482"/>
        <w:rPr>
          <w:rFonts w:ascii="宋体" w:hAnsi="宋体" w:cs="宋体"/>
        </w:rPr>
      </w:pPr>
      <w:r>
        <w:rPr>
          <w:rFonts w:ascii="宋体" w:hAnsi="宋体" w:cs="宋体" w:hint="eastAsia"/>
        </w:rPr>
        <w:t>在</w:t>
      </w:r>
      <w:r w:rsidRPr="002E3975">
        <w:t>3.4</w:t>
      </w:r>
      <w:r w:rsidR="002E3975">
        <w:rPr>
          <w:rFonts w:ascii="宋体" w:hAnsi="宋体" w:cs="宋体" w:hint="eastAsia"/>
        </w:rPr>
        <w:t>节</w:t>
      </w:r>
      <w:r w:rsidR="00A9775B">
        <w:rPr>
          <w:rFonts w:ascii="宋体" w:hAnsi="宋体" w:cs="宋体" w:hint="eastAsia"/>
        </w:rPr>
        <w:t>中，可以</w:t>
      </w:r>
      <w:r>
        <w:rPr>
          <w:rFonts w:ascii="宋体" w:hAnsi="宋体" w:cs="宋体" w:hint="eastAsia"/>
        </w:rPr>
        <w:t>得出结论：模型在习题任务中的表现与其习题文本表征能力密切相关。</w:t>
      </w:r>
      <w:r>
        <w:rPr>
          <w:rFonts w:ascii="宋体" w:hAnsi="宋体" w:cs="宋体"/>
        </w:rPr>
        <w:t>理论上，</w:t>
      </w:r>
      <w:r>
        <w:rPr>
          <w:rFonts w:ascii="宋体" w:hAnsi="宋体" w:cs="宋体" w:hint="eastAsia"/>
        </w:rPr>
        <w:t>对</w:t>
      </w:r>
      <w:r w:rsidRPr="00156E6D">
        <w:t>BERT</w:t>
      </w:r>
      <w:r>
        <w:rPr>
          <w:rFonts w:ascii="宋体" w:hAnsi="宋体" w:cs="宋体" w:hint="eastAsia"/>
        </w:rPr>
        <w:t>模型基于孪生神经网络架构的改造可以</w:t>
      </w:r>
      <w:r>
        <w:rPr>
          <w:rFonts w:ascii="宋体" w:hAnsi="宋体" w:cs="宋体"/>
        </w:rPr>
        <w:t>提升模型对于习题文本的表征能力。</w:t>
      </w:r>
    </w:p>
    <w:p w14:paraId="5848F55D" w14:textId="3677C028" w:rsidR="00F92A48" w:rsidRDefault="00F92A48" w:rsidP="00752FA5">
      <w:pPr>
        <w:widowControl/>
        <w:adjustRightInd/>
        <w:snapToGrid/>
        <w:ind w:firstLineChars="0" w:firstLine="482"/>
      </w:pPr>
      <w:r>
        <w:t>将习题表征进行可视化可以辅助进行实验分析。因此，为了进一步分析得到的习题表征效果，类似于</w:t>
      </w:r>
      <w:r>
        <w:t>4.1</w:t>
      </w:r>
      <w:r w:rsidR="000B1182">
        <w:rPr>
          <w:rFonts w:hint="eastAsia"/>
        </w:rPr>
        <w:t>节</w:t>
      </w:r>
      <w:r w:rsidR="00A9775B">
        <w:t>，</w:t>
      </w:r>
      <w:r>
        <w:t>同样选出两类标签下的习题（图</w:t>
      </w:r>
      <w:r>
        <w:t>4-</w:t>
      </w:r>
      <w:r w:rsidR="009C55CF">
        <w:t>6</w:t>
      </w:r>
      <w:r>
        <w:t>中为</w:t>
      </w:r>
      <w:r w:rsidRPr="006D5D69">
        <w:rPr>
          <w:rFonts w:asciiTheme="minorEastAsia" w:eastAsiaTheme="minorEastAsia" w:hAnsiTheme="minorEastAsia"/>
        </w:rPr>
        <w:t>“抢占制胜点”和“多位数除法的实际应用”</w:t>
      </w:r>
      <w:r>
        <w:t>），对这些习题利用各类模型进行向量表征及降维可视化。其中，</w:t>
      </w:r>
      <w:r w:rsidR="00CD336E">
        <w:rPr>
          <w:rFonts w:hint="eastAsia"/>
        </w:rPr>
        <w:t>蓝色圆点为</w:t>
      </w:r>
      <w:r w:rsidR="00CD336E" w:rsidRPr="006D5D69">
        <w:rPr>
          <w:rFonts w:asciiTheme="minorEastAsia" w:eastAsiaTheme="minorEastAsia" w:hAnsiTheme="minorEastAsia"/>
        </w:rPr>
        <w:t>“抢占制胜点”</w:t>
      </w:r>
      <w:r w:rsidR="00CD336E">
        <w:t>标签下</w:t>
      </w:r>
      <w:r w:rsidR="00CD336E">
        <w:rPr>
          <w:rFonts w:hint="eastAsia"/>
        </w:rPr>
        <w:t>的</w:t>
      </w:r>
      <w:r w:rsidR="00CD336E">
        <w:t>习题</w:t>
      </w:r>
      <w:r w:rsidR="00CD336E">
        <w:rPr>
          <w:rFonts w:hint="eastAsia"/>
        </w:rPr>
        <w:t>表征，</w:t>
      </w:r>
      <w:r w:rsidR="00CD336E">
        <w:t>0</w:t>
      </w:r>
      <w:r w:rsidR="00CD336E">
        <w:t>为</w:t>
      </w:r>
      <w:r w:rsidR="00CD336E">
        <w:rPr>
          <w:rFonts w:asciiTheme="minorEastAsia" w:eastAsiaTheme="minorEastAsia" w:hAnsiTheme="minorEastAsia" w:hint="eastAsia"/>
        </w:rPr>
        <w:t>它们</w:t>
      </w:r>
      <w:r w:rsidR="00CD336E">
        <w:t>的中心点，而</w:t>
      </w:r>
      <w:r w:rsidR="00CD336E">
        <w:rPr>
          <w:rFonts w:hint="eastAsia"/>
        </w:rPr>
        <w:t>绿色十字星为</w:t>
      </w:r>
      <w:r w:rsidR="00CD336E" w:rsidRPr="006D5D69">
        <w:rPr>
          <w:rFonts w:asciiTheme="minorEastAsia" w:eastAsiaTheme="minorEastAsia" w:hAnsiTheme="minorEastAsia"/>
        </w:rPr>
        <w:t>“多位数</w:t>
      </w:r>
      <w:r w:rsidR="00CD336E">
        <w:rPr>
          <w:rFonts w:asciiTheme="minorEastAsia" w:eastAsiaTheme="minorEastAsia" w:hAnsiTheme="minorEastAsia" w:hint="eastAsia"/>
        </w:rPr>
        <w:t>除法</w:t>
      </w:r>
      <w:r w:rsidR="00CD336E" w:rsidRPr="006D5D69">
        <w:rPr>
          <w:rFonts w:asciiTheme="minorEastAsia" w:eastAsiaTheme="minorEastAsia" w:hAnsiTheme="minorEastAsia"/>
        </w:rPr>
        <w:t>的实际应用”</w:t>
      </w:r>
      <w:r w:rsidR="00CD336E">
        <w:t>标签下</w:t>
      </w:r>
      <w:r w:rsidR="00CD336E">
        <w:rPr>
          <w:rFonts w:hint="eastAsia"/>
        </w:rPr>
        <w:t>的</w:t>
      </w:r>
      <w:r w:rsidR="00CD336E">
        <w:t>习题表征，</w:t>
      </w:r>
      <w:r w:rsidR="00CD336E">
        <w:t>1</w:t>
      </w:r>
      <w:r w:rsidR="00CD336E">
        <w:t>为</w:t>
      </w:r>
      <w:r w:rsidR="00CD336E">
        <w:rPr>
          <w:rFonts w:asciiTheme="minorEastAsia" w:eastAsiaTheme="minorEastAsia" w:hAnsiTheme="minorEastAsia" w:hint="eastAsia"/>
        </w:rPr>
        <w:t>它们</w:t>
      </w:r>
      <w:r w:rsidR="00CD336E">
        <w:t>的中心点。</w:t>
      </w:r>
    </w:p>
    <w:p w14:paraId="01F9CAA1" w14:textId="11916ECE" w:rsidR="00F92A48" w:rsidRDefault="0002119C">
      <w:pPr>
        <w:widowControl/>
        <w:adjustRightInd/>
        <w:snapToGrid/>
        <w:spacing w:line="240" w:lineRule="auto"/>
        <w:ind w:firstLineChars="0" w:firstLine="0"/>
        <w:jc w:val="center"/>
      </w:pPr>
      <w:r>
        <w:rPr>
          <w:noProof/>
        </w:rPr>
        <w:lastRenderedPageBreak/>
        <w:drawing>
          <wp:inline distT="0" distB="0" distL="0" distR="0" wp14:anchorId="716BCEEC" wp14:editId="5FC69243">
            <wp:extent cx="2409825" cy="1837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amese_q_lstm.jpg"/>
                    <pic:cNvPicPr/>
                  </pic:nvPicPr>
                  <pic:blipFill>
                    <a:blip r:embed="rId434">
                      <a:extLst>
                        <a:ext uri="{28A0092B-C50C-407E-A947-70E740481C1C}">
                          <a14:useLocalDpi xmlns:a14="http://schemas.microsoft.com/office/drawing/2010/main" val="0"/>
                        </a:ext>
                      </a:extLst>
                    </a:blip>
                    <a:stretch>
                      <a:fillRect/>
                    </a:stretch>
                  </pic:blipFill>
                  <pic:spPr>
                    <a:xfrm>
                      <a:off x="0" y="0"/>
                      <a:ext cx="2433226" cy="1855167"/>
                    </a:xfrm>
                    <a:prstGeom prst="rect">
                      <a:avLst/>
                    </a:prstGeom>
                  </pic:spPr>
                </pic:pic>
              </a:graphicData>
            </a:graphic>
          </wp:inline>
        </w:drawing>
      </w:r>
      <w:r>
        <w:rPr>
          <w:noProof/>
        </w:rPr>
        <w:drawing>
          <wp:inline distT="0" distB="0" distL="0" distR="0" wp14:anchorId="1354859E" wp14:editId="152F0D7F">
            <wp:extent cx="2438400" cy="183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plet_q_lstm.jpg"/>
                    <pic:cNvPicPr/>
                  </pic:nvPicPr>
                  <pic:blipFill>
                    <a:blip r:embed="rId435">
                      <a:extLst>
                        <a:ext uri="{28A0092B-C50C-407E-A947-70E740481C1C}">
                          <a14:useLocalDpi xmlns:a14="http://schemas.microsoft.com/office/drawing/2010/main" val="0"/>
                        </a:ext>
                      </a:extLst>
                    </a:blip>
                    <a:stretch>
                      <a:fillRect/>
                    </a:stretch>
                  </pic:blipFill>
                  <pic:spPr>
                    <a:xfrm>
                      <a:off x="0" y="0"/>
                      <a:ext cx="2454828" cy="1847816"/>
                    </a:xfrm>
                    <a:prstGeom prst="rect">
                      <a:avLst/>
                    </a:prstGeom>
                  </pic:spPr>
                </pic:pic>
              </a:graphicData>
            </a:graphic>
          </wp:inline>
        </w:drawing>
      </w:r>
    </w:p>
    <w:p w14:paraId="66DF2DCB" w14:textId="77777777" w:rsidR="00F92A48" w:rsidRDefault="00F92A48" w:rsidP="00F367E3">
      <w:pPr>
        <w:widowControl/>
        <w:adjustRightInd/>
        <w:snapToGrid/>
        <w:spacing w:beforeLines="50" w:before="156" w:line="240" w:lineRule="auto"/>
        <w:ind w:firstLineChars="0" w:firstLine="0"/>
        <w:jc w:val="center"/>
        <w:rPr>
          <w:sz w:val="21"/>
          <w:szCs w:val="21"/>
        </w:rPr>
      </w:pPr>
      <w:r>
        <w:rPr>
          <w:sz w:val="21"/>
          <w:szCs w:val="21"/>
        </w:rPr>
        <w:t>a) SLSTM</w:t>
      </w:r>
      <w:r w:rsidR="00F203E8">
        <w:rPr>
          <w:rFonts w:hint="eastAsia"/>
          <w:sz w:val="21"/>
          <w:szCs w:val="21"/>
        </w:rPr>
        <w:t>得到的习题表征</w:t>
      </w:r>
      <w:r w:rsidR="00F203E8">
        <w:rPr>
          <w:sz w:val="21"/>
          <w:szCs w:val="21"/>
        </w:rPr>
        <w:t xml:space="preserve">    </w:t>
      </w:r>
      <w:r>
        <w:rPr>
          <w:sz w:val="21"/>
          <w:szCs w:val="21"/>
        </w:rPr>
        <w:t xml:space="preserve"> </w:t>
      </w:r>
      <w:r w:rsidR="00F203E8">
        <w:rPr>
          <w:sz w:val="21"/>
          <w:szCs w:val="21"/>
        </w:rPr>
        <w:t xml:space="preserve"> </w:t>
      </w:r>
      <w:r>
        <w:rPr>
          <w:sz w:val="21"/>
          <w:szCs w:val="21"/>
        </w:rPr>
        <w:t>b) TLSTM</w:t>
      </w:r>
      <w:r w:rsidR="00F203E8">
        <w:rPr>
          <w:rFonts w:hint="eastAsia"/>
          <w:sz w:val="21"/>
          <w:szCs w:val="21"/>
        </w:rPr>
        <w:t>得到的习题表征</w:t>
      </w:r>
    </w:p>
    <w:p w14:paraId="1AECC481" w14:textId="77777777" w:rsidR="00F203E8" w:rsidRDefault="00F203E8" w:rsidP="00F367E3">
      <w:pPr>
        <w:widowControl/>
        <w:adjustRightInd/>
        <w:snapToGrid/>
        <w:spacing w:afterLines="50" w:after="156" w:line="240" w:lineRule="auto"/>
        <w:ind w:firstLineChars="0" w:firstLine="0"/>
        <w:jc w:val="center"/>
        <w:rPr>
          <w:sz w:val="21"/>
          <w:szCs w:val="21"/>
        </w:rPr>
      </w:pPr>
      <w:r>
        <w:rPr>
          <w:rFonts w:hint="eastAsia"/>
          <w:sz w:val="21"/>
          <w:szCs w:val="21"/>
        </w:rPr>
        <w:t>a</w:t>
      </w:r>
      <w:r>
        <w:rPr>
          <w:sz w:val="21"/>
          <w:szCs w:val="21"/>
        </w:rPr>
        <w:t xml:space="preserve">) Exercise Representation </w:t>
      </w:r>
      <w:r w:rsidR="0003794E">
        <w:rPr>
          <w:sz w:val="21"/>
          <w:szCs w:val="21"/>
        </w:rPr>
        <w:t>of</w:t>
      </w:r>
      <w:r>
        <w:rPr>
          <w:sz w:val="21"/>
          <w:szCs w:val="21"/>
        </w:rPr>
        <w:t xml:space="preserve"> SLSTM  b)</w:t>
      </w:r>
      <w:r w:rsidRPr="00F203E8">
        <w:rPr>
          <w:sz w:val="21"/>
          <w:szCs w:val="21"/>
        </w:rPr>
        <w:t xml:space="preserve"> </w:t>
      </w:r>
      <w:r>
        <w:rPr>
          <w:sz w:val="21"/>
          <w:szCs w:val="21"/>
        </w:rPr>
        <w:t xml:space="preserve">Exercise Representation </w:t>
      </w:r>
      <w:r w:rsidR="0003794E">
        <w:rPr>
          <w:sz w:val="21"/>
          <w:szCs w:val="21"/>
        </w:rPr>
        <w:t>of</w:t>
      </w:r>
      <w:r>
        <w:rPr>
          <w:sz w:val="21"/>
          <w:szCs w:val="21"/>
        </w:rPr>
        <w:t xml:space="preserve"> TLSTM</w:t>
      </w:r>
    </w:p>
    <w:p w14:paraId="083B47BB" w14:textId="5AB91337" w:rsidR="00F92A48" w:rsidRDefault="00374447">
      <w:pPr>
        <w:widowControl/>
        <w:adjustRightInd/>
        <w:snapToGrid/>
        <w:spacing w:line="240" w:lineRule="auto"/>
        <w:ind w:firstLineChars="0" w:firstLine="0"/>
        <w:jc w:val="center"/>
        <w:rPr>
          <w:sz w:val="21"/>
          <w:szCs w:val="21"/>
        </w:rPr>
      </w:pPr>
      <w:r>
        <w:rPr>
          <w:noProof/>
          <w:sz w:val="21"/>
          <w:szCs w:val="21"/>
        </w:rPr>
        <w:drawing>
          <wp:inline distT="0" distB="0" distL="0" distR="0" wp14:anchorId="6FE3F75B" wp14:editId="06985996">
            <wp:extent cx="2438400" cy="1835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amese_q_clspooler.jpg"/>
                    <pic:cNvPicPr/>
                  </pic:nvPicPr>
                  <pic:blipFill>
                    <a:blip r:embed="rId366">
                      <a:extLst>
                        <a:ext uri="{28A0092B-C50C-407E-A947-70E740481C1C}">
                          <a14:useLocalDpi xmlns:a14="http://schemas.microsoft.com/office/drawing/2010/main" val="0"/>
                        </a:ext>
                      </a:extLst>
                    </a:blip>
                    <a:stretch>
                      <a:fillRect/>
                    </a:stretch>
                  </pic:blipFill>
                  <pic:spPr>
                    <a:xfrm>
                      <a:off x="0" y="0"/>
                      <a:ext cx="2455462" cy="1848293"/>
                    </a:xfrm>
                    <a:prstGeom prst="rect">
                      <a:avLst/>
                    </a:prstGeom>
                  </pic:spPr>
                </pic:pic>
              </a:graphicData>
            </a:graphic>
          </wp:inline>
        </w:drawing>
      </w:r>
      <w:r>
        <w:rPr>
          <w:noProof/>
          <w:sz w:val="21"/>
          <w:szCs w:val="21"/>
        </w:rPr>
        <w:drawing>
          <wp:inline distT="0" distB="0" distL="0" distR="0" wp14:anchorId="0922F89B" wp14:editId="6227F278">
            <wp:extent cx="2428875" cy="182828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amese_q_cnnpooler.jpg"/>
                    <pic:cNvPicPr/>
                  </pic:nvPicPr>
                  <pic:blipFill>
                    <a:blip r:embed="rId436">
                      <a:extLst>
                        <a:ext uri="{28A0092B-C50C-407E-A947-70E740481C1C}">
                          <a14:useLocalDpi xmlns:a14="http://schemas.microsoft.com/office/drawing/2010/main" val="0"/>
                        </a:ext>
                      </a:extLst>
                    </a:blip>
                    <a:stretch>
                      <a:fillRect/>
                    </a:stretch>
                  </pic:blipFill>
                  <pic:spPr>
                    <a:xfrm>
                      <a:off x="0" y="0"/>
                      <a:ext cx="2443842" cy="1839547"/>
                    </a:xfrm>
                    <a:prstGeom prst="rect">
                      <a:avLst/>
                    </a:prstGeom>
                  </pic:spPr>
                </pic:pic>
              </a:graphicData>
            </a:graphic>
          </wp:inline>
        </w:drawing>
      </w:r>
    </w:p>
    <w:p w14:paraId="653B939E" w14:textId="77777777" w:rsidR="00F203E8" w:rsidRDefault="00F203E8" w:rsidP="00F367E3">
      <w:pPr>
        <w:widowControl/>
        <w:adjustRightInd/>
        <w:snapToGrid/>
        <w:spacing w:beforeLines="50" w:before="156" w:line="240" w:lineRule="auto"/>
        <w:ind w:firstLineChars="0" w:firstLine="0"/>
        <w:jc w:val="center"/>
        <w:rPr>
          <w:sz w:val="21"/>
          <w:szCs w:val="21"/>
        </w:rPr>
      </w:pPr>
      <w:r>
        <w:rPr>
          <w:sz w:val="21"/>
          <w:szCs w:val="21"/>
        </w:rPr>
        <w:t>c) SBERT-CLS</w:t>
      </w:r>
      <w:r>
        <w:rPr>
          <w:rFonts w:hint="eastAsia"/>
          <w:sz w:val="21"/>
          <w:szCs w:val="21"/>
        </w:rPr>
        <w:t>得到的习题表征</w:t>
      </w:r>
      <w:r>
        <w:rPr>
          <w:sz w:val="21"/>
          <w:szCs w:val="21"/>
        </w:rPr>
        <w:t xml:space="preserve">      d) SBERT-CNN</w:t>
      </w:r>
      <w:r>
        <w:rPr>
          <w:rFonts w:hint="eastAsia"/>
          <w:sz w:val="21"/>
          <w:szCs w:val="21"/>
        </w:rPr>
        <w:t>得到的习题表征</w:t>
      </w:r>
    </w:p>
    <w:p w14:paraId="399B0790" w14:textId="77777777" w:rsidR="00F203E8" w:rsidRDefault="00F203E8" w:rsidP="00F367E3">
      <w:pPr>
        <w:widowControl/>
        <w:adjustRightInd/>
        <w:snapToGrid/>
        <w:spacing w:afterLines="50" w:after="156" w:line="240" w:lineRule="auto"/>
        <w:ind w:firstLineChars="0" w:firstLine="0"/>
        <w:jc w:val="center"/>
        <w:rPr>
          <w:sz w:val="21"/>
          <w:szCs w:val="21"/>
        </w:rPr>
      </w:pPr>
      <w:r>
        <w:rPr>
          <w:sz w:val="21"/>
          <w:szCs w:val="21"/>
        </w:rPr>
        <w:t xml:space="preserve">c) Exercise Representation </w:t>
      </w:r>
      <w:r w:rsidR="0003794E">
        <w:rPr>
          <w:sz w:val="21"/>
          <w:szCs w:val="21"/>
        </w:rPr>
        <w:t>of</w:t>
      </w:r>
      <w:r>
        <w:rPr>
          <w:sz w:val="21"/>
          <w:szCs w:val="21"/>
        </w:rPr>
        <w:t xml:space="preserve"> SBERT-CLS  d)</w:t>
      </w:r>
      <w:r w:rsidRPr="00F203E8">
        <w:rPr>
          <w:sz w:val="21"/>
          <w:szCs w:val="21"/>
        </w:rPr>
        <w:t xml:space="preserve"> </w:t>
      </w:r>
      <w:r>
        <w:rPr>
          <w:sz w:val="21"/>
          <w:szCs w:val="21"/>
        </w:rPr>
        <w:t xml:space="preserve">Exercise Representation </w:t>
      </w:r>
      <w:r w:rsidR="0003794E">
        <w:rPr>
          <w:sz w:val="21"/>
          <w:szCs w:val="21"/>
        </w:rPr>
        <w:t>of</w:t>
      </w:r>
      <w:r>
        <w:rPr>
          <w:sz w:val="21"/>
          <w:szCs w:val="21"/>
        </w:rPr>
        <w:t xml:space="preserve"> SBERT-CNN</w:t>
      </w:r>
    </w:p>
    <w:p w14:paraId="0B7E0020" w14:textId="7496146B" w:rsidR="00F92A48" w:rsidRDefault="00374447">
      <w:pPr>
        <w:widowControl/>
        <w:adjustRightInd/>
        <w:snapToGrid/>
        <w:spacing w:line="240" w:lineRule="auto"/>
        <w:ind w:firstLineChars="0" w:firstLine="0"/>
        <w:jc w:val="center"/>
        <w:rPr>
          <w:sz w:val="21"/>
          <w:szCs w:val="21"/>
        </w:rPr>
      </w:pPr>
      <w:r>
        <w:rPr>
          <w:noProof/>
          <w:sz w:val="21"/>
          <w:szCs w:val="21"/>
        </w:rPr>
        <w:drawing>
          <wp:inline distT="0" distB="0" distL="0" distR="0" wp14:anchorId="0AA16EAF" wp14:editId="38AAFAA5">
            <wp:extent cx="2505075" cy="188563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plet_q_clspooler.jpg"/>
                    <pic:cNvPicPr/>
                  </pic:nvPicPr>
                  <pic:blipFill>
                    <a:blip r:embed="rId437">
                      <a:extLst>
                        <a:ext uri="{28A0092B-C50C-407E-A947-70E740481C1C}">
                          <a14:useLocalDpi xmlns:a14="http://schemas.microsoft.com/office/drawing/2010/main" val="0"/>
                        </a:ext>
                      </a:extLst>
                    </a:blip>
                    <a:stretch>
                      <a:fillRect/>
                    </a:stretch>
                  </pic:blipFill>
                  <pic:spPr>
                    <a:xfrm>
                      <a:off x="0" y="0"/>
                      <a:ext cx="2511232" cy="1890273"/>
                    </a:xfrm>
                    <a:prstGeom prst="rect">
                      <a:avLst/>
                    </a:prstGeom>
                  </pic:spPr>
                </pic:pic>
              </a:graphicData>
            </a:graphic>
          </wp:inline>
        </w:drawing>
      </w:r>
      <w:r>
        <w:rPr>
          <w:noProof/>
          <w:sz w:val="21"/>
          <w:szCs w:val="21"/>
        </w:rPr>
        <w:drawing>
          <wp:inline distT="0" distB="0" distL="0" distR="0" wp14:anchorId="3C9A50D2" wp14:editId="5A98CED9">
            <wp:extent cx="2486025" cy="1871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iplet_q_cnnpooler.jpg"/>
                    <pic:cNvPicPr/>
                  </pic:nvPicPr>
                  <pic:blipFill>
                    <a:blip r:embed="rId438">
                      <a:extLst>
                        <a:ext uri="{28A0092B-C50C-407E-A947-70E740481C1C}">
                          <a14:useLocalDpi xmlns:a14="http://schemas.microsoft.com/office/drawing/2010/main" val="0"/>
                        </a:ext>
                      </a:extLst>
                    </a:blip>
                    <a:stretch>
                      <a:fillRect/>
                    </a:stretch>
                  </pic:blipFill>
                  <pic:spPr>
                    <a:xfrm>
                      <a:off x="0" y="0"/>
                      <a:ext cx="2519445" cy="1896454"/>
                    </a:xfrm>
                    <a:prstGeom prst="rect">
                      <a:avLst/>
                    </a:prstGeom>
                  </pic:spPr>
                </pic:pic>
              </a:graphicData>
            </a:graphic>
          </wp:inline>
        </w:drawing>
      </w:r>
    </w:p>
    <w:p w14:paraId="7BD772CF" w14:textId="77777777" w:rsidR="00F203E8" w:rsidRDefault="00F203E8" w:rsidP="00F367E3">
      <w:pPr>
        <w:widowControl/>
        <w:adjustRightInd/>
        <w:snapToGrid/>
        <w:spacing w:beforeLines="50" w:before="156" w:line="240" w:lineRule="auto"/>
        <w:ind w:firstLineChars="0" w:firstLine="0"/>
        <w:jc w:val="center"/>
        <w:rPr>
          <w:sz w:val="21"/>
          <w:szCs w:val="21"/>
        </w:rPr>
      </w:pPr>
      <w:r>
        <w:rPr>
          <w:sz w:val="21"/>
          <w:szCs w:val="21"/>
        </w:rPr>
        <w:t>e) TBERT-CLS</w:t>
      </w:r>
      <w:r>
        <w:rPr>
          <w:rFonts w:hint="eastAsia"/>
          <w:sz w:val="21"/>
          <w:szCs w:val="21"/>
        </w:rPr>
        <w:t>得到的习题表征</w:t>
      </w:r>
      <w:r>
        <w:rPr>
          <w:sz w:val="21"/>
          <w:szCs w:val="21"/>
        </w:rPr>
        <w:t xml:space="preserve">      f) TBERT-CNN</w:t>
      </w:r>
      <w:r>
        <w:rPr>
          <w:rFonts w:hint="eastAsia"/>
          <w:sz w:val="21"/>
          <w:szCs w:val="21"/>
        </w:rPr>
        <w:t>得到的习题表征</w:t>
      </w:r>
    </w:p>
    <w:p w14:paraId="135C6F54" w14:textId="77777777" w:rsidR="00F92A48" w:rsidRDefault="00F203E8" w:rsidP="00F367E3">
      <w:pPr>
        <w:widowControl/>
        <w:adjustRightInd/>
        <w:snapToGrid/>
        <w:spacing w:afterLines="50" w:after="156" w:line="240" w:lineRule="auto"/>
        <w:ind w:firstLineChars="0" w:firstLine="0"/>
        <w:jc w:val="center"/>
        <w:rPr>
          <w:sz w:val="21"/>
          <w:szCs w:val="21"/>
        </w:rPr>
      </w:pPr>
      <w:r>
        <w:rPr>
          <w:sz w:val="21"/>
          <w:szCs w:val="21"/>
        </w:rPr>
        <w:t xml:space="preserve">e) Exercise Representation </w:t>
      </w:r>
      <w:r w:rsidR="0003794E">
        <w:rPr>
          <w:sz w:val="21"/>
          <w:szCs w:val="21"/>
        </w:rPr>
        <w:t>of</w:t>
      </w:r>
      <w:r>
        <w:rPr>
          <w:sz w:val="21"/>
          <w:szCs w:val="21"/>
        </w:rPr>
        <w:t xml:space="preserve"> TBERT-CLS  f)</w:t>
      </w:r>
      <w:r w:rsidRPr="00F203E8">
        <w:rPr>
          <w:sz w:val="21"/>
          <w:szCs w:val="21"/>
        </w:rPr>
        <w:t xml:space="preserve"> </w:t>
      </w:r>
      <w:r>
        <w:rPr>
          <w:sz w:val="21"/>
          <w:szCs w:val="21"/>
        </w:rPr>
        <w:t xml:space="preserve">Exercise Representation </w:t>
      </w:r>
      <w:r w:rsidR="0003794E">
        <w:rPr>
          <w:sz w:val="21"/>
          <w:szCs w:val="21"/>
        </w:rPr>
        <w:t>of</w:t>
      </w:r>
      <w:r>
        <w:rPr>
          <w:sz w:val="21"/>
          <w:szCs w:val="21"/>
        </w:rPr>
        <w:t xml:space="preserve"> TBERT-CNN</w:t>
      </w:r>
    </w:p>
    <w:p w14:paraId="5C27B45E" w14:textId="1EB9692A" w:rsidR="00F92A48" w:rsidRDefault="00F92A48" w:rsidP="00F367E3">
      <w:pPr>
        <w:widowControl/>
        <w:adjustRightInd/>
        <w:snapToGrid/>
        <w:spacing w:beforeLines="50" w:before="156"/>
        <w:ind w:firstLineChars="0" w:firstLine="0"/>
        <w:jc w:val="center"/>
        <w:rPr>
          <w:sz w:val="21"/>
          <w:szCs w:val="21"/>
        </w:rPr>
      </w:pPr>
      <w:r>
        <w:rPr>
          <w:sz w:val="21"/>
          <w:szCs w:val="21"/>
        </w:rPr>
        <w:t>图</w:t>
      </w:r>
      <w:r>
        <w:rPr>
          <w:sz w:val="21"/>
          <w:szCs w:val="21"/>
        </w:rPr>
        <w:t>4-</w:t>
      </w:r>
      <w:r w:rsidR="009C55CF">
        <w:rPr>
          <w:sz w:val="21"/>
          <w:szCs w:val="21"/>
        </w:rPr>
        <w:t>6</w:t>
      </w:r>
      <w:r>
        <w:rPr>
          <w:sz w:val="21"/>
          <w:szCs w:val="21"/>
        </w:rPr>
        <w:t xml:space="preserve"> </w:t>
      </w:r>
      <w:r>
        <w:rPr>
          <w:sz w:val="21"/>
          <w:szCs w:val="21"/>
        </w:rPr>
        <w:t>不同模型得到的习题表征</w:t>
      </w:r>
    </w:p>
    <w:p w14:paraId="6D296430" w14:textId="4A0432B8" w:rsidR="00F203E8" w:rsidRPr="00F367E3" w:rsidRDefault="00F92A48" w:rsidP="00F367E3">
      <w:pPr>
        <w:widowControl/>
        <w:adjustRightInd/>
        <w:snapToGrid/>
        <w:spacing w:afterLines="50" w:after="156"/>
        <w:ind w:firstLineChars="0" w:firstLine="0"/>
        <w:jc w:val="center"/>
        <w:rPr>
          <w:sz w:val="21"/>
          <w:szCs w:val="21"/>
        </w:rPr>
      </w:pPr>
      <w:r>
        <w:rPr>
          <w:sz w:val="21"/>
          <w:szCs w:val="21"/>
        </w:rPr>
        <w:t>Table 4-</w:t>
      </w:r>
      <w:r w:rsidR="009C55CF">
        <w:rPr>
          <w:sz w:val="21"/>
          <w:szCs w:val="21"/>
        </w:rPr>
        <w:t>6</w:t>
      </w:r>
      <w:r>
        <w:rPr>
          <w:sz w:val="21"/>
          <w:szCs w:val="21"/>
        </w:rPr>
        <w:t xml:space="preserve"> Exercise Representations Obtained by Different </w:t>
      </w:r>
      <w:r w:rsidR="00844327" w:rsidRPr="00844327">
        <w:rPr>
          <w:sz w:val="21"/>
          <w:szCs w:val="21"/>
        </w:rPr>
        <w:t>Model</w:t>
      </w:r>
      <w:r w:rsidR="00844327">
        <w:rPr>
          <w:rFonts w:hint="eastAsia"/>
          <w:sz w:val="21"/>
          <w:szCs w:val="21"/>
        </w:rPr>
        <w:t>s</w:t>
      </w:r>
    </w:p>
    <w:p w14:paraId="42EA5C10" w14:textId="03BF36FD" w:rsidR="00F367E3" w:rsidRDefault="00F92A48" w:rsidP="00F367E3">
      <w:pPr>
        <w:widowControl/>
        <w:adjustRightInd/>
        <w:snapToGrid/>
        <w:ind w:firstLineChars="0" w:firstLine="482"/>
      </w:pPr>
      <w:r>
        <w:lastRenderedPageBreak/>
        <w:t>在图</w:t>
      </w:r>
      <w:r w:rsidR="00E55337">
        <w:t>4-</w:t>
      </w:r>
      <w:r w:rsidR="009C55CF">
        <w:t>6</w:t>
      </w:r>
      <w:r>
        <w:t>中，</w:t>
      </w:r>
      <w:r>
        <w:t>SLSTM</w:t>
      </w:r>
      <w:r>
        <w:t>和</w:t>
      </w:r>
      <w:r>
        <w:t>TLSTM</w:t>
      </w:r>
      <w:r>
        <w:t>模型为参照模型，而</w:t>
      </w:r>
      <w:r>
        <w:t>SBERT-CLS</w:t>
      </w:r>
      <w:r>
        <w:t>、</w:t>
      </w:r>
      <w:r>
        <w:t>SBERT-CNN</w:t>
      </w:r>
      <w:r>
        <w:t>、</w:t>
      </w:r>
      <w:r>
        <w:t>TBERT-CLS</w:t>
      </w:r>
      <w:r>
        <w:t>、</w:t>
      </w:r>
      <w:r>
        <w:t>TBERT-CNN</w:t>
      </w:r>
      <w:r w:rsidR="00A9775B">
        <w:t>为本章所提出的模型。经过观察</w:t>
      </w:r>
      <w:r>
        <w:t>可以得到以下结论：</w:t>
      </w:r>
    </w:p>
    <w:p w14:paraId="38094BFE" w14:textId="2A899EBC" w:rsidR="002C25E6" w:rsidRDefault="002C25E6" w:rsidP="002C25E6">
      <w:pPr>
        <w:pStyle w:val="af9"/>
        <w:numPr>
          <w:ilvl w:val="0"/>
          <w:numId w:val="29"/>
        </w:numPr>
        <w:spacing w:line="400" w:lineRule="exact"/>
        <w:ind w:firstLine="403"/>
        <w:jc w:val="both"/>
      </w:pPr>
      <w:r>
        <w:t xml:space="preserve"> </w:t>
      </w:r>
      <w:r w:rsidR="00F92A48">
        <w:t>SLSTM</w:t>
      </w:r>
      <w:r w:rsidR="00F92A48">
        <w:t>和</w:t>
      </w:r>
      <w:r w:rsidR="00F92A48">
        <w:t>TLSTM</w:t>
      </w:r>
      <w:r w:rsidR="00F92A48">
        <w:t>模型得到的习题表征在降维后并没有明显的分界线，这说明这两类没有足够好的文本表征能力。</w:t>
      </w:r>
    </w:p>
    <w:p w14:paraId="6DC0510F" w14:textId="7C9B549B" w:rsidR="002C25E6" w:rsidRDefault="002C25E6" w:rsidP="002C25E6">
      <w:pPr>
        <w:pStyle w:val="af9"/>
        <w:numPr>
          <w:ilvl w:val="0"/>
          <w:numId w:val="29"/>
        </w:numPr>
        <w:spacing w:line="400" w:lineRule="exact"/>
        <w:ind w:firstLine="403"/>
        <w:jc w:val="both"/>
      </w:pPr>
      <w:r>
        <w:rPr>
          <w:rFonts w:hint="eastAsia"/>
        </w:rPr>
        <w:t xml:space="preserve"> </w:t>
      </w:r>
      <w:r w:rsidR="00F92A48">
        <w:t>与</w:t>
      </w:r>
      <w:r w:rsidR="00F92A48">
        <w:t>SLSTM</w:t>
      </w:r>
      <w:r w:rsidR="00F92A48">
        <w:t>（</w:t>
      </w:r>
      <w:r w:rsidR="00F92A48">
        <w:t>TLSTM</w:t>
      </w:r>
      <w:r w:rsidR="00F92A48">
        <w:t>）相比，</w:t>
      </w:r>
      <w:r w:rsidR="00F92A48">
        <w:t>SBERT-CLS</w:t>
      </w:r>
      <w:r w:rsidR="00F92A48">
        <w:t>和</w:t>
      </w:r>
      <w:r w:rsidR="00F92A48">
        <w:t>SBERT-CNN</w:t>
      </w:r>
      <w:r w:rsidR="00F92A48">
        <w:t>（</w:t>
      </w:r>
      <w:r w:rsidR="00F92A48">
        <w:t>TBERT-CLS</w:t>
      </w:r>
      <w:r w:rsidR="00F92A48">
        <w:t>和</w:t>
      </w:r>
      <w:r w:rsidR="00F92A48">
        <w:t>TBERT-CNN</w:t>
      </w:r>
      <w:r w:rsidR="00394F1E">
        <w:t>）</w:t>
      </w:r>
      <w:r w:rsidR="00F92A48">
        <w:t>得到的习题表征有相对明显的分界线，且两类标签下习题表征的中心点距离较远，这说明</w:t>
      </w:r>
      <w:r w:rsidR="00F92A48">
        <w:t>BERT</w:t>
      </w:r>
      <w:r w:rsidR="00F92A48">
        <w:t>模型能够更好进行习题文本的表征的结论；</w:t>
      </w:r>
    </w:p>
    <w:p w14:paraId="249D384D" w14:textId="6E09B4FE" w:rsidR="002C25E6" w:rsidRDefault="002C25E6" w:rsidP="002C25E6">
      <w:pPr>
        <w:pStyle w:val="af9"/>
        <w:numPr>
          <w:ilvl w:val="0"/>
          <w:numId w:val="29"/>
        </w:numPr>
        <w:spacing w:line="400" w:lineRule="exact"/>
        <w:ind w:firstLine="403"/>
        <w:jc w:val="both"/>
      </w:pPr>
      <w:r>
        <w:rPr>
          <w:rFonts w:hint="eastAsia"/>
        </w:rPr>
        <w:t xml:space="preserve"> </w:t>
      </w:r>
      <w:r w:rsidR="00F92A48">
        <w:t>与</w:t>
      </w:r>
      <w:r w:rsidR="00F92A48">
        <w:t>BERT</w:t>
      </w:r>
      <w:r w:rsidR="00F92A48">
        <w:t>模型对比，</w:t>
      </w:r>
      <w:r w:rsidR="00FC2620">
        <w:rPr>
          <w:rFonts w:hint="eastAsia"/>
        </w:rPr>
        <w:t>S</w:t>
      </w:r>
      <w:r w:rsidR="00F92A48">
        <w:t>BERT</w:t>
      </w:r>
      <w:r w:rsidR="00F92A48">
        <w:t>模型得到的习题表征中，每类习题的表征更靠近相应类别的中心点，</w:t>
      </w:r>
      <w:r w:rsidR="00FC2620">
        <w:rPr>
          <w:rFonts w:hint="eastAsia"/>
        </w:rPr>
        <w:t>而</w:t>
      </w:r>
      <w:r w:rsidR="00FC2620">
        <w:t>TBERT</w:t>
      </w:r>
      <w:r w:rsidR="00FC2620">
        <w:rPr>
          <w:rFonts w:hint="eastAsia"/>
        </w:rPr>
        <w:t>模型得到的习题表征</w:t>
      </w:r>
      <w:r w:rsidR="0065596F">
        <w:rPr>
          <w:rFonts w:hint="eastAsia"/>
        </w:rPr>
        <w:t>比</w:t>
      </w:r>
      <w:r w:rsidR="0065596F">
        <w:rPr>
          <w:rFonts w:hint="eastAsia"/>
        </w:rPr>
        <w:t>S</w:t>
      </w:r>
      <w:r w:rsidR="0065596F">
        <w:t>BERT</w:t>
      </w:r>
      <w:r w:rsidR="0065596F">
        <w:rPr>
          <w:rFonts w:hint="eastAsia"/>
        </w:rPr>
        <w:t>的类内距离更小，</w:t>
      </w:r>
      <w:r w:rsidR="00F92A48">
        <w:t>这说明</w:t>
      </w:r>
      <w:r w:rsidR="0065596F">
        <w:t>基于</w:t>
      </w:r>
      <w:r w:rsidR="0065596F">
        <w:t>S</w:t>
      </w:r>
      <w:r w:rsidR="0065596F">
        <w:rPr>
          <w:rFonts w:hint="eastAsia"/>
        </w:rPr>
        <w:t>iamese</w:t>
      </w:r>
      <w:r w:rsidR="0065596F">
        <w:t>架构</w:t>
      </w:r>
      <w:r w:rsidR="0065596F">
        <w:rPr>
          <w:rFonts w:hint="eastAsia"/>
        </w:rPr>
        <w:t>的模型能够提升文本表征能力，而</w:t>
      </w:r>
      <w:r w:rsidR="00F92A48">
        <w:t>基于</w:t>
      </w:r>
      <w:r w:rsidR="00F92A48">
        <w:t>Triplet</w:t>
      </w:r>
      <w:r w:rsidR="00F92A48">
        <w:t>架构的模型具有更强的文本表征能力；</w:t>
      </w:r>
    </w:p>
    <w:p w14:paraId="0DF2F43C" w14:textId="5BB5B4A9" w:rsidR="002C25E6" w:rsidRDefault="002C25E6" w:rsidP="002C25E6">
      <w:pPr>
        <w:pStyle w:val="af9"/>
        <w:numPr>
          <w:ilvl w:val="0"/>
          <w:numId w:val="29"/>
        </w:numPr>
        <w:spacing w:line="400" w:lineRule="exact"/>
        <w:ind w:firstLine="403"/>
        <w:jc w:val="both"/>
      </w:pPr>
      <w:r>
        <w:rPr>
          <w:rFonts w:hint="eastAsia"/>
        </w:rPr>
        <w:t xml:space="preserve"> </w:t>
      </w:r>
      <w:r w:rsidR="00F92A48">
        <w:t>与</w:t>
      </w:r>
      <w:r w:rsidR="00F92A48">
        <w:t>SBERT-CLS</w:t>
      </w:r>
      <w:r w:rsidR="00F92A48">
        <w:t>（</w:t>
      </w:r>
      <w:r w:rsidR="00F92A48">
        <w:t>TBERT-CLS</w:t>
      </w:r>
      <w:r w:rsidR="00F92A48">
        <w:t>）相比，</w:t>
      </w:r>
      <w:r w:rsidR="00F92A48">
        <w:t>SBERT-CNN</w:t>
      </w:r>
      <w:r w:rsidR="00F92A48">
        <w:t>（</w:t>
      </w:r>
      <w:r w:rsidR="00F92A48">
        <w:t>TBERT-CNN</w:t>
      </w:r>
      <w:r w:rsidR="00F92A48">
        <w:t>）得到的习题表征离群点</w:t>
      </w:r>
      <w:r w:rsidR="00F92A48">
        <w:t>(</w:t>
      </w:r>
      <w:r w:rsidR="00F92A48">
        <w:t>与正确类别中心点距离大于与错误类别中心点距离</w:t>
      </w:r>
      <w:r w:rsidR="00F92A48">
        <w:t>)</w:t>
      </w:r>
      <w:r w:rsidR="00F92A48">
        <w:t>更少，且每类习题表征更靠近相应类别的中心点，这说明</w:t>
      </w:r>
      <w:r w:rsidR="00F92A48">
        <w:t>CNN</w:t>
      </w:r>
      <w:r w:rsidR="007A25DC">
        <w:t>池化</w:t>
      </w:r>
      <w:r w:rsidR="007A25DC">
        <w:rPr>
          <w:rFonts w:hint="eastAsia"/>
        </w:rPr>
        <w:t>能</w:t>
      </w:r>
      <w:r w:rsidR="007A25DC">
        <w:t>提升一定文本表征</w:t>
      </w:r>
      <w:r w:rsidR="007A25DC">
        <w:rPr>
          <w:rFonts w:hint="eastAsia"/>
        </w:rPr>
        <w:t>能力。</w:t>
      </w:r>
    </w:p>
    <w:p w14:paraId="25F7FB5E" w14:textId="53FECDF1" w:rsidR="00F92A48" w:rsidRDefault="00FB4824" w:rsidP="00FB4824">
      <w:pPr>
        <w:ind w:firstLine="480"/>
      </w:pPr>
      <w:r>
        <w:rPr>
          <w:rFonts w:ascii="宋体" w:hAnsi="宋体" w:cs="宋体" w:hint="eastAsia"/>
        </w:rPr>
        <w:t>综上所述</w:t>
      </w:r>
      <w:r w:rsidR="00F92A48">
        <w:t>，能够发现</w:t>
      </w:r>
      <w:r w:rsidR="00F92A48">
        <w:t>SBERT-CLS</w:t>
      </w:r>
      <w:r w:rsidR="00F92A48">
        <w:t>、</w:t>
      </w:r>
      <w:r w:rsidR="00F92A48">
        <w:t>SBERT-CNN</w:t>
      </w:r>
      <w:r w:rsidR="00F92A48">
        <w:t>、</w:t>
      </w:r>
      <w:r w:rsidR="00F92A48">
        <w:t>TBERT-CLS</w:t>
      </w:r>
      <w:r w:rsidR="00F92A48">
        <w:t>、</w:t>
      </w:r>
      <w:r w:rsidR="00F92A48">
        <w:t>TBERT-CNN</w:t>
      </w:r>
      <w:r w:rsidR="00360393">
        <w:t>得到的习题表征有</w:t>
      </w:r>
      <w:r w:rsidR="00F92A48">
        <w:t>明显的效果提升，说明本章中所提出的基于孪生神经网络架构的模型习题文本表征能力较强，进而在习题任务中能够得到良好的效果提升。</w:t>
      </w:r>
    </w:p>
    <w:p w14:paraId="35730417" w14:textId="5C394589" w:rsidR="00F92A48" w:rsidRDefault="00F92A48">
      <w:pPr>
        <w:pStyle w:val="22"/>
        <w:rPr>
          <w:rFonts w:ascii="黑体" w:hAnsi="黑体" w:cs="黑体"/>
        </w:rPr>
      </w:pPr>
      <w:bookmarkStart w:id="91" w:name="_Toc40538711"/>
      <w:r w:rsidRPr="00BE7A13">
        <w:t xml:space="preserve">4.5 </w:t>
      </w:r>
      <w:r w:rsidR="002C25E6" w:rsidRPr="00BE7A13">
        <w:t xml:space="preserve"> </w:t>
      </w:r>
      <w:r>
        <w:rPr>
          <w:rFonts w:ascii="黑体" w:hAnsi="黑体" w:cs="黑体" w:hint="eastAsia"/>
        </w:rPr>
        <w:t>本章总结</w:t>
      </w:r>
      <w:bookmarkEnd w:id="91"/>
    </w:p>
    <w:p w14:paraId="1870B003" w14:textId="7D1D7F52" w:rsidR="00F92A48" w:rsidRDefault="00F92A48" w:rsidP="000A4BDC">
      <w:pPr>
        <w:widowControl/>
        <w:adjustRightInd/>
        <w:snapToGrid/>
        <w:ind w:firstLine="480"/>
        <w:sectPr w:rsidR="00F92A48" w:rsidSect="00526AB7">
          <w:headerReference w:type="default" r:id="rId439"/>
          <w:pgSz w:w="11907" w:h="16840"/>
          <w:pgMar w:top="1701" w:right="1418" w:bottom="1418" w:left="1418" w:header="907" w:footer="851" w:gutter="567"/>
          <w:paperSrc w:first="31096" w:other="31096"/>
          <w:cols w:space="720"/>
          <w:docGrid w:type="lines" w:linePitch="312"/>
        </w:sectPr>
      </w:pPr>
      <w:r>
        <w:t>本章提出了基于孪生神经网络架构的模型，对其</w:t>
      </w:r>
      <w:r w:rsidR="00F25566">
        <w:rPr>
          <w:rFonts w:hint="eastAsia"/>
        </w:rPr>
        <w:t>基本思想</w:t>
      </w:r>
      <w:r>
        <w:t>、模型结构和</w:t>
      </w:r>
      <w:r w:rsidR="00E55C44">
        <w:rPr>
          <w:rFonts w:hint="eastAsia"/>
        </w:rPr>
        <w:t>模型构建过程</w:t>
      </w:r>
      <w:r>
        <w:t>分别进行了介绍，同时详细介绍了为实现模型训练的数据集的构建过程，并对模型训练的结果进行了分析。</w:t>
      </w:r>
      <w:r w:rsidR="00046C06">
        <w:rPr>
          <w:rFonts w:hint="eastAsia"/>
        </w:rPr>
        <w:t>最终，</w:t>
      </w:r>
      <w:r w:rsidR="000A4BDC">
        <w:rPr>
          <w:rFonts w:hint="eastAsia"/>
        </w:rPr>
        <w:t>本章提出的</w:t>
      </w:r>
      <w:r w:rsidR="000A4BDC">
        <w:t>TBERT-CLS</w:t>
      </w:r>
      <w:r w:rsidR="000A4BDC">
        <w:rPr>
          <w:rFonts w:ascii="宋体" w:hAnsi="宋体" w:cs="宋体"/>
        </w:rPr>
        <w:t>和</w:t>
      </w:r>
      <w:r w:rsidR="000A4BDC">
        <w:t>TBERT-CNN</w:t>
      </w:r>
      <w:r w:rsidR="000A4BDC">
        <w:rPr>
          <w:rFonts w:ascii="宋体" w:hAnsi="宋体" w:cs="宋体"/>
        </w:rPr>
        <w:t>模型</w:t>
      </w:r>
      <w:r w:rsidR="000A4BDC">
        <w:t>MAP</w:t>
      </w:r>
      <w:r w:rsidR="000A4BDC">
        <w:rPr>
          <w:rFonts w:ascii="宋体" w:hAnsi="宋体" w:cs="宋体"/>
        </w:rPr>
        <w:t>分数为</w:t>
      </w:r>
      <w:r w:rsidR="000A4BDC">
        <w:t>0.61</w:t>
      </w:r>
      <w:r w:rsidR="000A4BDC">
        <w:t>，</w:t>
      </w:r>
      <w:r w:rsidR="000A4BDC">
        <w:rPr>
          <w:rFonts w:ascii="宋体" w:hAnsi="宋体" w:cs="宋体"/>
        </w:rPr>
        <w:t>比表现最好的</w:t>
      </w:r>
      <w:r w:rsidR="00D06FD2">
        <w:rPr>
          <w:rFonts w:hint="eastAsia"/>
        </w:rPr>
        <w:t>基线</w:t>
      </w:r>
      <w:r w:rsidR="000A4BDC">
        <w:rPr>
          <w:rFonts w:ascii="宋体" w:hAnsi="宋体" w:cs="宋体"/>
        </w:rPr>
        <w:t>模型</w:t>
      </w:r>
      <w:r w:rsidR="000A4BDC">
        <w:t>VSM</w:t>
      </w:r>
      <w:r w:rsidR="000A4BDC">
        <w:rPr>
          <w:rFonts w:ascii="宋体" w:hAnsi="宋体" w:cs="宋体"/>
        </w:rPr>
        <w:t>的</w:t>
      </w:r>
      <w:r w:rsidR="000A4BDC">
        <w:t>MAP</w:t>
      </w:r>
      <w:r w:rsidR="000A4BDC">
        <w:rPr>
          <w:rFonts w:ascii="宋体" w:hAnsi="宋体" w:cs="宋体"/>
        </w:rPr>
        <w:t>分数高出</w:t>
      </w:r>
      <w:r w:rsidR="000A4BDC">
        <w:t>0.23</w:t>
      </w:r>
      <w:r w:rsidR="00183329">
        <w:rPr>
          <w:rFonts w:ascii="宋体" w:hAnsi="宋体" w:cs="宋体"/>
        </w:rPr>
        <w:t>（</w:t>
      </w:r>
      <w:r w:rsidR="00183329" w:rsidRPr="004E555E">
        <w:rPr>
          <w:rFonts w:ascii="宋体" w:hAnsi="宋体" w:cs="宋体"/>
        </w:rPr>
        <w:t>即</w:t>
      </w:r>
      <w:r w:rsidR="00183329">
        <w:rPr>
          <w:rFonts w:ascii="宋体" w:hAnsi="宋体" w:cs="宋体" w:hint="eastAsia"/>
        </w:rPr>
        <w:t>相对</w:t>
      </w:r>
      <w:r w:rsidR="000A4BDC">
        <w:rPr>
          <w:rFonts w:ascii="宋体" w:hAnsi="宋体" w:cs="宋体"/>
        </w:rPr>
        <w:t>提升了</w:t>
      </w:r>
      <w:r w:rsidR="000A4BDC">
        <w:t>60.5%</w:t>
      </w:r>
      <w:r w:rsidR="00183329">
        <w:t>）</w:t>
      </w:r>
      <w:r w:rsidR="000A4BDC">
        <w:rPr>
          <w:rFonts w:ascii="宋体" w:hAnsi="宋体" w:cs="宋体" w:hint="eastAsia"/>
        </w:rPr>
        <w:t>。</w:t>
      </w:r>
    </w:p>
    <w:p w14:paraId="361D2BC5" w14:textId="4F78C902" w:rsidR="00F92A48" w:rsidRDefault="00F92A48">
      <w:pPr>
        <w:spacing w:before="480" w:after="360" w:line="240" w:lineRule="auto"/>
        <w:ind w:firstLineChars="0" w:firstLine="0"/>
        <w:jc w:val="center"/>
        <w:outlineLvl w:val="0"/>
        <w:rPr>
          <w:rFonts w:ascii="黑体" w:eastAsia="黑体" w:hAnsi="黑体" w:cs="黑体"/>
          <w:sz w:val="32"/>
          <w:szCs w:val="32"/>
        </w:rPr>
      </w:pPr>
      <w:bookmarkStart w:id="92" w:name="_Toc40538712"/>
      <w:r w:rsidRPr="00BE7A13">
        <w:rPr>
          <w:rFonts w:eastAsia="黑体"/>
          <w:sz w:val="32"/>
          <w:szCs w:val="32"/>
        </w:rPr>
        <w:lastRenderedPageBreak/>
        <w:t xml:space="preserve">5 </w:t>
      </w:r>
      <w:r w:rsidR="00854E29" w:rsidRPr="00BE7A13">
        <w:rPr>
          <w:rFonts w:eastAsia="黑体"/>
          <w:sz w:val="32"/>
          <w:szCs w:val="32"/>
        </w:rPr>
        <w:t xml:space="preserve"> </w:t>
      </w:r>
      <w:r>
        <w:rPr>
          <w:rFonts w:ascii="黑体" w:eastAsia="黑体" w:hAnsi="黑体" w:cs="黑体" w:hint="eastAsia"/>
          <w:sz w:val="32"/>
          <w:szCs w:val="32"/>
        </w:rPr>
        <w:t>基于习题</w:t>
      </w:r>
      <w:r>
        <w:rPr>
          <w:rFonts w:ascii="黑体" w:eastAsia="黑体" w:hAnsi="黑体" w:cs="黑体"/>
          <w:sz w:val="32"/>
          <w:szCs w:val="32"/>
        </w:rPr>
        <w:t>问题与解答的融合模型</w:t>
      </w:r>
      <w:r>
        <w:rPr>
          <w:rFonts w:ascii="黑体" w:eastAsia="黑体" w:hAnsi="黑体" w:cs="黑体" w:hint="eastAsia"/>
          <w:sz w:val="32"/>
          <w:szCs w:val="32"/>
        </w:rPr>
        <w:t>设计</w:t>
      </w:r>
      <w:bookmarkEnd w:id="92"/>
    </w:p>
    <w:p w14:paraId="182505C0" w14:textId="17C79D9F" w:rsidR="00F92A48" w:rsidRDefault="00F92A48" w:rsidP="001D6B85">
      <w:pPr>
        <w:widowControl/>
        <w:adjustRightInd/>
        <w:snapToGrid/>
        <w:ind w:firstLineChars="0" w:firstLine="0"/>
      </w:pPr>
      <w:r>
        <w:t xml:space="preserve">    </w:t>
      </w:r>
      <w:r>
        <w:t>本章将介绍本论文完成的基于习题问题与解答的融合模型设计，</w:t>
      </w:r>
      <w:r w:rsidR="00C10A05">
        <w:t>包括其设计思路、模型</w:t>
      </w:r>
      <w:r w:rsidR="00C10A05">
        <w:rPr>
          <w:rFonts w:hint="eastAsia"/>
        </w:rPr>
        <w:t>具体</w:t>
      </w:r>
      <w:r w:rsidR="00C10A05">
        <w:t>结构</w:t>
      </w:r>
      <w:r w:rsidR="00C10A05">
        <w:rPr>
          <w:rFonts w:hint="eastAsia"/>
        </w:rPr>
        <w:t>设计及</w:t>
      </w:r>
      <w:r w:rsidR="00E55C44">
        <w:rPr>
          <w:rFonts w:hint="eastAsia"/>
        </w:rPr>
        <w:t>模型构建过程</w:t>
      </w:r>
      <w:r w:rsidR="00C10A05">
        <w:rPr>
          <w:rFonts w:hint="eastAsia"/>
        </w:rPr>
        <w:t>，并从模型训练效果、寻找相似习题任务上效果和习题表征可视化三个方面对模型进行分析</w:t>
      </w:r>
      <w:r w:rsidR="00C10A05">
        <w:t>。</w:t>
      </w:r>
    </w:p>
    <w:p w14:paraId="5F5A60C7" w14:textId="67C43AA0" w:rsidR="00F92A48" w:rsidRDefault="00F92A48">
      <w:pPr>
        <w:pStyle w:val="22"/>
        <w:rPr>
          <w:rFonts w:ascii="黑体" w:hAnsi="黑体" w:cs="黑体"/>
        </w:rPr>
      </w:pPr>
      <w:bookmarkStart w:id="93" w:name="_Toc40538713"/>
      <w:r w:rsidRPr="00BE7A13">
        <w:t xml:space="preserve">5.1 </w:t>
      </w:r>
      <w:r w:rsidR="00854E29" w:rsidRPr="00BE7A13">
        <w:t xml:space="preserve"> </w:t>
      </w:r>
      <w:r>
        <w:rPr>
          <w:rFonts w:ascii="黑体" w:hAnsi="黑体" w:cs="黑体" w:hint="eastAsia"/>
        </w:rPr>
        <w:t>设计思路</w:t>
      </w:r>
      <w:bookmarkEnd w:id="93"/>
    </w:p>
    <w:p w14:paraId="7B3B7478" w14:textId="5FC79ACC" w:rsidR="00FB4824" w:rsidRDefault="00A9775B" w:rsidP="00874DF5">
      <w:pPr>
        <w:widowControl/>
        <w:adjustRightInd/>
        <w:snapToGrid/>
        <w:ind w:firstLineChars="0" w:firstLine="482"/>
      </w:pPr>
      <w:r>
        <w:rPr>
          <w:rFonts w:hint="eastAsia"/>
        </w:rPr>
        <w:t>在上一章中，本文</w:t>
      </w:r>
      <w:r w:rsidR="00FB4824">
        <w:t>基于孪生神经网络架构</w:t>
      </w:r>
      <w:r w:rsidR="00FB4824">
        <w:rPr>
          <w:rFonts w:hint="eastAsia"/>
        </w:rPr>
        <w:t>提升了</w:t>
      </w:r>
      <w:r w:rsidR="00FB4824">
        <w:t>模型</w:t>
      </w:r>
      <w:r w:rsidR="00FB4824">
        <w:rPr>
          <w:rFonts w:hint="eastAsia"/>
        </w:rPr>
        <w:t>的</w:t>
      </w:r>
      <w:r w:rsidR="00FB4824">
        <w:t>习题文本表征能力，</w:t>
      </w:r>
      <w:r w:rsidR="00360393">
        <w:rPr>
          <w:rFonts w:hint="eastAsia"/>
        </w:rPr>
        <w:t>本章将同时</w:t>
      </w:r>
      <w:r w:rsidR="00360393">
        <w:rPr>
          <w:rFonts w:hint="eastAsia"/>
          <w:color w:val="000000"/>
        </w:rPr>
        <w:t>对习题的问题与解答进行表征，并将它们融合利用，实现能够</w:t>
      </w:r>
      <w:r w:rsidR="00360393" w:rsidRPr="00CD2BBC">
        <w:rPr>
          <w:rFonts w:hint="eastAsia"/>
          <w:color w:val="000000"/>
        </w:rPr>
        <w:t>捕获</w:t>
      </w:r>
      <w:r w:rsidR="00360393">
        <w:rPr>
          <w:rFonts w:hint="eastAsia"/>
          <w:color w:val="000000"/>
        </w:rPr>
        <w:t>习题问题和解答文本关系的习题相似度模型。</w:t>
      </w:r>
    </w:p>
    <w:p w14:paraId="7856DFA1" w14:textId="12BF2190" w:rsidR="001E5C70" w:rsidRDefault="001E5C70" w:rsidP="00874DF5">
      <w:pPr>
        <w:widowControl/>
        <w:adjustRightInd/>
        <w:snapToGrid/>
        <w:ind w:firstLineChars="0" w:firstLine="482"/>
      </w:pPr>
      <w:r>
        <w:t>对习题的问题文本和解答文本进行了数据挖掘，</w:t>
      </w:r>
      <w:r w:rsidR="00A9775B">
        <w:t>可以</w:t>
      </w:r>
      <w:r>
        <w:rPr>
          <w:rFonts w:hint="eastAsia"/>
        </w:rPr>
        <w:t>得到两个重要发现：</w:t>
      </w:r>
    </w:p>
    <w:p w14:paraId="26EC1D08" w14:textId="399CE08A" w:rsidR="00520D0F" w:rsidRDefault="00520D0F" w:rsidP="00520D0F">
      <w:pPr>
        <w:widowControl/>
        <w:adjustRightInd/>
        <w:snapToGrid/>
        <w:ind w:firstLineChars="0" w:firstLine="482"/>
      </w:pPr>
      <w:r>
        <w:rPr>
          <w:rFonts w:hint="cs"/>
        </w:rPr>
        <w:t xml:space="preserve"> (</w:t>
      </w:r>
      <w:r>
        <w:t xml:space="preserve">1) </w:t>
      </w:r>
      <w:r>
        <w:rPr>
          <w:rFonts w:hint="eastAsia"/>
        </w:rPr>
        <w:t>部分习题的问题文本和解答文本会有反复出现的单词，这些单词有时是</w:t>
      </w:r>
      <w:r>
        <w:t>习题</w:t>
      </w:r>
      <w:r>
        <w:rPr>
          <w:rFonts w:hint="eastAsia"/>
        </w:rPr>
        <w:t>所属类型</w:t>
      </w:r>
      <w:r>
        <w:t>的重要标志。由于习题文本中的</w:t>
      </w:r>
      <w:r>
        <w:t>latex</w:t>
      </w:r>
      <w:r>
        <w:t>符号会干扰统计结果，本论文在整个习题数据集上进行了简单的正则处理，接着分别对习题的问题文本和解答文本进行分词。经统计，在问题文本和解答文本中均出现的单词的比例（不计重复）平均为</w:t>
      </w:r>
      <w:r>
        <w:t>22.1%</w:t>
      </w:r>
      <w:r>
        <w:t>，也就是说，平均来看，对于某一道习题来说，问题文本和解答文本中均出现的单词占问题文本和解答文本中所有单词的</w:t>
      </w:r>
      <w:r>
        <w:t>22.1%</w:t>
      </w:r>
      <w:r>
        <w:t>。表</w:t>
      </w:r>
      <w:r>
        <w:t>1-1</w:t>
      </w:r>
      <w:r>
        <w:t>中习题</w:t>
      </w:r>
      <w:r>
        <w:t>1</w:t>
      </w:r>
      <w:r>
        <w:t>、习题</w:t>
      </w:r>
      <w:r>
        <w:t>2</w:t>
      </w:r>
      <w:r>
        <w:t>和习题</w:t>
      </w:r>
      <w:r>
        <w:t>3</w:t>
      </w:r>
      <w:r>
        <w:t>为属于</w:t>
      </w:r>
      <w:r w:rsidRPr="006D5D69">
        <w:rPr>
          <w:rFonts w:asciiTheme="minorEastAsia" w:eastAsiaTheme="minorEastAsia" w:hAnsiTheme="minorEastAsia"/>
        </w:rPr>
        <w:t>“抢占制胜点”这一标签的习题，可以看出，“胜”、“必胜”</w:t>
      </w:r>
      <w:r>
        <w:t>等字眼多次重复于习题的问题文本和解答文本中，它们也是该标签下习题的重要标志（但显然的，这</w:t>
      </w:r>
      <w:r>
        <w:t>22.1%</w:t>
      </w:r>
      <w:r>
        <w:t>中的重复单词不都是该类习题的关键词）。</w:t>
      </w:r>
    </w:p>
    <w:p w14:paraId="4B228DBA" w14:textId="0A23FA59" w:rsidR="00520D0F" w:rsidRDefault="00520D0F" w:rsidP="00520D0F">
      <w:pPr>
        <w:widowControl/>
        <w:adjustRightInd/>
        <w:snapToGrid/>
        <w:ind w:firstLineChars="0" w:firstLine="482"/>
      </w:pPr>
      <w:r>
        <w:rPr>
          <w:rFonts w:hint="eastAsia"/>
        </w:rPr>
        <w:t>(</w:t>
      </w:r>
      <w:r>
        <w:t xml:space="preserve">2) </w:t>
      </w:r>
      <w:r>
        <w:rPr>
          <w:rFonts w:hint="eastAsia"/>
        </w:rPr>
        <w:t>部分关键词仅在习题的问题文本或解答文本中出现</w:t>
      </w:r>
      <w:r>
        <w:t>。</w:t>
      </w:r>
      <w:r>
        <w:rPr>
          <w:rFonts w:hint="eastAsia"/>
        </w:rPr>
        <w:t>经统计，</w:t>
      </w:r>
      <w:r>
        <w:t>有</w:t>
      </w:r>
      <w:r>
        <w:t>38.4%</w:t>
      </w:r>
      <w:r>
        <w:t>的单词仅在问题文本中出现而不在解答文本中出现，而</w:t>
      </w:r>
      <w:r>
        <w:t>39.5%</w:t>
      </w:r>
      <w:r>
        <w:t>的单词仅在解答文本中出现而不在问题文本中出现。举例来说，</w:t>
      </w:r>
      <w:r w:rsidRPr="006D5D69">
        <w:rPr>
          <w:rFonts w:asciiTheme="minorEastAsia" w:eastAsiaTheme="minorEastAsia" w:hAnsiTheme="minorEastAsia"/>
        </w:rPr>
        <w:t>“先”、“后”</w:t>
      </w:r>
      <w:r>
        <w:t>等关键词在表</w:t>
      </w:r>
      <w:r>
        <w:t>1-1</w:t>
      </w:r>
      <w:r>
        <w:t>这</w:t>
      </w:r>
      <w:r>
        <w:t>3</w:t>
      </w:r>
      <w:r>
        <w:t>道</w:t>
      </w:r>
      <w:r w:rsidR="00751269">
        <w:rPr>
          <w:rFonts w:hint="eastAsia"/>
        </w:rPr>
        <w:t>属于“抢占制胜点”标签的</w:t>
      </w:r>
      <w:r>
        <w:t>习题的问题文本中均有出现，但却仅在习题</w:t>
      </w:r>
      <w:r>
        <w:t>1</w:t>
      </w:r>
      <w:r>
        <w:t>的解答文本中出现；反过来，习题解答文本中的计算公式也是这一标签的重要计算过程，大部分属于</w:t>
      </w:r>
      <w:r w:rsidRPr="006D5D69">
        <w:rPr>
          <w:rFonts w:asciiTheme="minorEastAsia" w:eastAsiaTheme="minorEastAsia" w:hAnsiTheme="minorEastAsia"/>
        </w:rPr>
        <w:t>“抢占制胜点”</w:t>
      </w:r>
      <w:r>
        <w:t>的习题都需计算商和余数以确定策略，但计算公式在很多情况下不会出现在这一类习题的问题文本中（但显然的，不是所有解答文本中有计算商和余数的公式的习题都属于</w:t>
      </w:r>
      <w:r w:rsidRPr="006D5D69">
        <w:rPr>
          <w:rFonts w:asciiTheme="minorEastAsia" w:eastAsiaTheme="minorEastAsia" w:hAnsiTheme="minorEastAsia"/>
        </w:rPr>
        <w:t>“抢占制胜点”</w:t>
      </w:r>
      <w:r>
        <w:t>，它也可以属于</w:t>
      </w:r>
      <w:r w:rsidRPr="006D5D69">
        <w:rPr>
          <w:rFonts w:asciiTheme="minorEastAsia" w:eastAsiaTheme="minorEastAsia" w:hAnsiTheme="minorEastAsia"/>
        </w:rPr>
        <w:t>“多位数除法的实际应用”</w:t>
      </w:r>
      <w:r>
        <w:t>，如表</w:t>
      </w:r>
      <w:r>
        <w:t>1-1</w:t>
      </w:r>
      <w:r>
        <w:t>中的习题</w:t>
      </w:r>
      <w:r>
        <w:t>4</w:t>
      </w:r>
      <w:r>
        <w:t>）。</w:t>
      </w:r>
    </w:p>
    <w:p w14:paraId="1716D2C1" w14:textId="34335D22" w:rsidR="00C47A79" w:rsidRPr="00520D0F" w:rsidRDefault="00E4767B" w:rsidP="00520D0F">
      <w:pPr>
        <w:widowControl/>
        <w:adjustRightInd/>
        <w:snapToGrid/>
        <w:ind w:firstLineChars="0" w:firstLine="482"/>
        <w:rPr>
          <w:color w:val="000000"/>
        </w:rPr>
      </w:pPr>
      <w:r>
        <w:rPr>
          <w:rFonts w:hint="eastAsia"/>
        </w:rPr>
        <w:t>因此，</w:t>
      </w:r>
      <w:r w:rsidR="00A9775B">
        <w:t>本文</w:t>
      </w:r>
      <w:r w:rsidR="00F92A48">
        <w:t>要将问题文本和解答文本结合起来</w:t>
      </w:r>
      <w:r w:rsidR="00F44D84">
        <w:t>，</w:t>
      </w:r>
      <w:r w:rsidR="00F44D84" w:rsidRPr="00CD2BBC">
        <w:rPr>
          <w:rFonts w:hint="eastAsia"/>
          <w:color w:val="000000"/>
        </w:rPr>
        <w:t>更好地捕获习题问题文本和解答文本之间的关系</w:t>
      </w:r>
      <w:r w:rsidR="00F44D84">
        <w:t>，</w:t>
      </w:r>
      <w:r w:rsidR="00F92A48">
        <w:t>提升模型表征的能力。设计出的</w:t>
      </w:r>
      <w:r w:rsidR="000849D4">
        <w:rPr>
          <w:rFonts w:hint="eastAsia"/>
        </w:rPr>
        <w:t>习题相似度</w:t>
      </w:r>
      <w:r w:rsidR="00F92A48">
        <w:t>模型不仅应当</w:t>
      </w:r>
      <w:r w:rsidR="00F92A48">
        <w:rPr>
          <w:rFonts w:hint="eastAsia"/>
          <w:color w:val="000000"/>
        </w:rPr>
        <w:t>支持两道习题的问题文本</w:t>
      </w:r>
      <w:r w:rsidR="00F92A48">
        <w:rPr>
          <w:rFonts w:hint="eastAsia"/>
          <w:color w:val="000000"/>
        </w:rPr>
        <w:t>-</w:t>
      </w:r>
      <w:r w:rsidR="00F92A48">
        <w:rPr>
          <w:rFonts w:hint="eastAsia"/>
          <w:color w:val="000000"/>
        </w:rPr>
        <w:t>问题文本的匹配和解答文本</w:t>
      </w:r>
      <w:r w:rsidR="00F92A48">
        <w:rPr>
          <w:rFonts w:hint="eastAsia"/>
          <w:color w:val="000000"/>
        </w:rPr>
        <w:t>-</w:t>
      </w:r>
      <w:r w:rsidR="00F92A48">
        <w:rPr>
          <w:rFonts w:hint="eastAsia"/>
          <w:color w:val="000000"/>
        </w:rPr>
        <w:t>解答文本的匹配，还</w:t>
      </w:r>
      <w:r w:rsidR="00F92A48">
        <w:rPr>
          <w:color w:val="000000"/>
        </w:rPr>
        <w:t>应当</w:t>
      </w:r>
      <w:r w:rsidR="00F92A48">
        <w:rPr>
          <w:rFonts w:hint="eastAsia"/>
          <w:color w:val="000000"/>
        </w:rPr>
        <w:t>支持一</w:t>
      </w:r>
      <w:r w:rsidR="00F92A48">
        <w:rPr>
          <w:rFonts w:hint="eastAsia"/>
          <w:color w:val="000000"/>
        </w:rPr>
        <w:lastRenderedPageBreak/>
        <w:t>道习题的问题文本和另一道习题的解答文本之间的相似度匹配。</w:t>
      </w:r>
      <w:r w:rsidR="00C352D0">
        <w:rPr>
          <w:rFonts w:hint="eastAsia"/>
          <w:color w:val="000000"/>
        </w:rPr>
        <w:t>为了实现</w:t>
      </w:r>
      <w:r w:rsidR="00B87996">
        <w:rPr>
          <w:rFonts w:hint="eastAsia"/>
          <w:color w:val="000000"/>
        </w:rPr>
        <w:t>能够</w:t>
      </w:r>
      <w:r w:rsidR="00F44D84" w:rsidRPr="00CD2BBC">
        <w:rPr>
          <w:rFonts w:hint="eastAsia"/>
          <w:color w:val="000000"/>
        </w:rPr>
        <w:t>捕获</w:t>
      </w:r>
      <w:r w:rsidR="003513B1">
        <w:rPr>
          <w:rFonts w:hint="eastAsia"/>
          <w:color w:val="000000"/>
        </w:rPr>
        <w:t>习题问题和解答文本</w:t>
      </w:r>
      <w:r w:rsidR="00F44D84">
        <w:rPr>
          <w:rFonts w:hint="eastAsia"/>
          <w:color w:val="000000"/>
        </w:rPr>
        <w:t>关系</w:t>
      </w:r>
      <w:r w:rsidR="003513B1">
        <w:rPr>
          <w:rFonts w:hint="eastAsia"/>
          <w:color w:val="000000"/>
        </w:rPr>
        <w:t>的</w:t>
      </w:r>
      <w:r w:rsidR="00F44D84">
        <w:rPr>
          <w:rFonts w:hint="eastAsia"/>
          <w:color w:val="000000"/>
        </w:rPr>
        <w:t>习题相似度模型</w:t>
      </w:r>
      <w:r w:rsidR="003513B1">
        <w:rPr>
          <w:rFonts w:hint="eastAsia"/>
          <w:color w:val="000000"/>
        </w:rPr>
        <w:t>，</w:t>
      </w:r>
      <w:r w:rsidR="00097350">
        <w:rPr>
          <w:rFonts w:hint="eastAsia"/>
          <w:color w:val="000000"/>
        </w:rPr>
        <w:t>本章</w:t>
      </w:r>
      <w:r w:rsidR="00E229A6">
        <w:rPr>
          <w:rFonts w:hint="eastAsia"/>
          <w:color w:val="000000"/>
        </w:rPr>
        <w:t>将</w:t>
      </w:r>
      <w:r w:rsidR="00D1621F">
        <w:rPr>
          <w:rFonts w:hint="eastAsia"/>
          <w:color w:val="000000"/>
        </w:rPr>
        <w:t>同时对习题的问题与解答进行表征，并将它们融合利用。具体来说</w:t>
      </w:r>
      <w:r w:rsidR="00E229A6">
        <w:rPr>
          <w:rFonts w:hint="eastAsia"/>
          <w:color w:val="000000"/>
        </w:rPr>
        <w:t>，本章将在</w:t>
      </w:r>
      <w:r w:rsidR="00E229A6">
        <w:rPr>
          <w:rFonts w:hint="eastAsia"/>
          <w:color w:val="000000"/>
        </w:rPr>
        <w:t>S</w:t>
      </w:r>
      <w:r w:rsidR="00E229A6">
        <w:rPr>
          <w:color w:val="000000"/>
        </w:rPr>
        <w:t>BERT</w:t>
      </w:r>
      <w:r w:rsidR="00E229A6">
        <w:rPr>
          <w:rFonts w:hint="eastAsia"/>
          <w:color w:val="000000"/>
        </w:rPr>
        <w:t>和</w:t>
      </w:r>
      <w:r w:rsidR="00E229A6">
        <w:rPr>
          <w:rFonts w:hint="eastAsia"/>
          <w:color w:val="000000"/>
        </w:rPr>
        <w:t>T</w:t>
      </w:r>
      <w:r w:rsidR="00E229A6">
        <w:rPr>
          <w:color w:val="000000"/>
        </w:rPr>
        <w:t>BERT</w:t>
      </w:r>
      <w:r w:rsidR="000849D4">
        <w:rPr>
          <w:rFonts w:hint="eastAsia"/>
          <w:color w:val="000000"/>
        </w:rPr>
        <w:t>的基础上将习题问题与解答表征进行拼接</w:t>
      </w:r>
      <w:r w:rsidR="00E229A6">
        <w:rPr>
          <w:rFonts w:hint="eastAsia"/>
          <w:color w:val="000000"/>
        </w:rPr>
        <w:t>设计，进一步</w:t>
      </w:r>
      <w:r w:rsidR="00E229A6">
        <w:rPr>
          <w:rFonts w:hint="eastAsia"/>
        </w:rPr>
        <w:t>提升习题表征质量，</w:t>
      </w:r>
      <w:r w:rsidR="00E229A6">
        <w:t>以便在下游任务中得到进一步提升。</w:t>
      </w:r>
    </w:p>
    <w:p w14:paraId="03764BC5" w14:textId="37EC31B3" w:rsidR="00F92A48" w:rsidRDefault="00F92A48">
      <w:pPr>
        <w:pStyle w:val="22"/>
        <w:rPr>
          <w:rFonts w:ascii="黑体" w:hAnsi="黑体" w:cs="黑体"/>
        </w:rPr>
      </w:pPr>
      <w:bookmarkStart w:id="94" w:name="_Toc40538714"/>
      <w:r w:rsidRPr="00BE7A13">
        <w:t xml:space="preserve">5.2 </w:t>
      </w:r>
      <w:r w:rsidR="00854E29" w:rsidRPr="00BE7A13">
        <w:t xml:space="preserve"> </w:t>
      </w:r>
      <w:r w:rsidR="00FB4824">
        <w:t>基于习题问题与解答的融合</w:t>
      </w:r>
      <w:r>
        <w:rPr>
          <w:rFonts w:ascii="黑体" w:hAnsi="黑体" w:cs="黑体" w:hint="eastAsia"/>
        </w:rPr>
        <w:t>模型结构</w:t>
      </w:r>
      <w:bookmarkEnd w:id="94"/>
    </w:p>
    <w:p w14:paraId="6C45781D" w14:textId="7CF8F05D" w:rsidR="00F92A48" w:rsidRDefault="00F92A48" w:rsidP="001D6B85">
      <w:pPr>
        <w:widowControl/>
        <w:adjustRightInd/>
        <w:snapToGrid/>
        <w:ind w:firstLineChars="0" w:firstLine="0"/>
      </w:pPr>
      <w:r>
        <w:t xml:space="preserve">    </w:t>
      </w:r>
      <w:r w:rsidR="00D1621F">
        <w:t>本</w:t>
      </w:r>
      <w:r w:rsidR="00D1621F">
        <w:rPr>
          <w:rFonts w:hint="eastAsia"/>
        </w:rPr>
        <w:t>节</w:t>
      </w:r>
      <w:r>
        <w:t>将具体介绍</w:t>
      </w:r>
      <w:r w:rsidR="00FE7929">
        <w:rPr>
          <w:rFonts w:hint="eastAsia"/>
        </w:rPr>
        <w:t>本文</w:t>
      </w:r>
      <w:r>
        <w:t>提出的</w:t>
      </w:r>
      <w:r w:rsidR="00FE7929">
        <w:t>基于习题问题与解答的融合模型</w:t>
      </w:r>
      <w:r>
        <w:t>结构及其</w:t>
      </w:r>
      <w:r w:rsidR="000F306B">
        <w:rPr>
          <w:rFonts w:hint="eastAsia"/>
        </w:rPr>
        <w:t>构建过程</w:t>
      </w:r>
      <w:r>
        <w:t>，分别包括在</w:t>
      </w:r>
      <w:r>
        <w:t>Siamese</w:t>
      </w:r>
      <w:r>
        <w:t>架构上</w:t>
      </w:r>
      <w:r w:rsidR="00E229A6">
        <w:rPr>
          <w:rFonts w:hint="eastAsia"/>
        </w:rPr>
        <w:t>融合</w:t>
      </w:r>
      <w:r>
        <w:t>习题</w:t>
      </w:r>
      <w:r w:rsidR="00E229A6">
        <w:rPr>
          <w:rFonts w:hint="eastAsia"/>
        </w:rPr>
        <w:t>问题与</w:t>
      </w:r>
      <w:r>
        <w:t>解答的</w:t>
      </w:r>
      <w:r>
        <w:t>SBERT-QA</w:t>
      </w:r>
      <w:r>
        <w:t>模型，在</w:t>
      </w:r>
      <w:r>
        <w:t>Triplet</w:t>
      </w:r>
      <w:r>
        <w:t>架构上</w:t>
      </w:r>
      <w:r w:rsidR="00E229A6">
        <w:rPr>
          <w:rFonts w:hint="eastAsia"/>
        </w:rPr>
        <w:t>融合</w:t>
      </w:r>
      <w:r w:rsidR="00E229A6">
        <w:t>习题</w:t>
      </w:r>
      <w:r w:rsidR="00E229A6">
        <w:rPr>
          <w:rFonts w:hint="eastAsia"/>
        </w:rPr>
        <w:t>问题与</w:t>
      </w:r>
      <w:r w:rsidR="00E229A6">
        <w:t>解答</w:t>
      </w:r>
      <w:r>
        <w:t>的</w:t>
      </w:r>
      <w:r>
        <w:t>TBERT-QA</w:t>
      </w:r>
      <w:r>
        <w:t>模型。除此之外，</w:t>
      </w:r>
      <w:r>
        <w:t>CNN</w:t>
      </w:r>
      <w:r>
        <w:t>池化操作也能够应用于这些模型上。</w:t>
      </w:r>
    </w:p>
    <w:p w14:paraId="401DEF8A" w14:textId="7170927D" w:rsidR="00F92A48" w:rsidRDefault="00F92A48">
      <w:pPr>
        <w:pStyle w:val="32"/>
        <w:rPr>
          <w:rFonts w:ascii="黑体" w:hAnsi="黑体" w:cs="黑体"/>
          <w:szCs w:val="21"/>
        </w:rPr>
      </w:pPr>
      <w:bookmarkStart w:id="95" w:name="_Toc40538715"/>
      <w:r w:rsidRPr="00BE7A13">
        <w:t xml:space="preserve">5.2.1 </w:t>
      </w:r>
      <w:r w:rsidR="00854E29" w:rsidRPr="00BE7A13">
        <w:t xml:space="preserve"> </w:t>
      </w:r>
      <w:r w:rsidRPr="008901CC">
        <w:t>SBERT-QA</w:t>
      </w:r>
      <w:r>
        <w:rPr>
          <w:rFonts w:ascii="黑体" w:hAnsi="黑体" w:cs="黑体" w:hint="eastAsia"/>
        </w:rPr>
        <w:t>模型</w:t>
      </w:r>
      <w:bookmarkEnd w:id="95"/>
    </w:p>
    <w:p w14:paraId="577B567A" w14:textId="6608E709" w:rsidR="00F92A48" w:rsidRDefault="00F92A48" w:rsidP="001D6B85">
      <w:pPr>
        <w:widowControl/>
        <w:adjustRightInd/>
        <w:snapToGrid/>
        <w:ind w:firstLineChars="0" w:firstLine="482"/>
      </w:pPr>
      <w:r>
        <w:t>基于</w:t>
      </w:r>
      <w:r>
        <w:t>Siamese</w:t>
      </w:r>
      <w:r>
        <w:t>架构</w:t>
      </w:r>
      <w:r w:rsidR="00260D90">
        <w:rPr>
          <w:rFonts w:hint="eastAsia"/>
        </w:rPr>
        <w:t>融合利用习题问题和</w:t>
      </w:r>
      <w:r>
        <w:t>习题解答的</w:t>
      </w:r>
      <w:r>
        <w:t>SBERT-QA</w:t>
      </w:r>
      <w:r>
        <w:t>模型架构如图</w:t>
      </w:r>
      <w:r>
        <w:t>5-1</w:t>
      </w:r>
      <w:r>
        <w:t>所示：同时输入一道原题</w:t>
      </w:r>
      <w:r w:rsidR="00D31B1E" w:rsidRPr="00F16FD5">
        <w:rPr>
          <w:noProof/>
          <w:position w:val="-6"/>
        </w:rPr>
        <w:object w:dxaOrig="279" w:dyaOrig="279" w14:anchorId="2BEDC60E">
          <v:shape id="_x0000_i1242" type="#_x0000_t75" alt="" style="width:13.5pt;height:13.5pt;mso-width-percent:0;mso-height-percent:0;mso-width-percent:0;mso-height-percent:0" o:ole="">
            <v:imagedata r:id="rId440" o:title=""/>
          </v:shape>
          <o:OLEObject Type="Embed" ProgID="Equation.DSMT4" ShapeID="_x0000_i1242" DrawAspect="Content" ObjectID="_1653038858" r:id="rId441"/>
        </w:object>
      </w:r>
      <w:r>
        <w:t>和一道相似</w:t>
      </w:r>
      <w:r>
        <w:t>/</w:t>
      </w:r>
      <w:r>
        <w:t>不相似题</w:t>
      </w:r>
      <w:r w:rsidR="00D31B1E" w:rsidRPr="00F16FD5">
        <w:rPr>
          <w:noProof/>
          <w:position w:val="-6"/>
        </w:rPr>
        <w:object w:dxaOrig="300" w:dyaOrig="279" w14:anchorId="690D01C5">
          <v:shape id="_x0000_i1243" type="#_x0000_t75" alt="" style="width:13.5pt;height:13.5pt;mso-width-percent:0;mso-height-percent:0;mso-width-percent:0;mso-height-percent:0" o:ole="">
            <v:imagedata r:id="rId442" o:title=""/>
          </v:shape>
          <o:OLEObject Type="Embed" ProgID="Equation.DSMT4" ShapeID="_x0000_i1243" DrawAspect="Content" ObjectID="_1653038859" r:id="rId443"/>
        </w:object>
      </w:r>
      <w:r>
        <w:t>（随机输入相似题或不相似题）的问题文本和解答文本，它们同时通过四个权重共享、结构相同的</w:t>
      </w:r>
      <w:r>
        <w:t>BERT</w:t>
      </w:r>
      <w:r>
        <w:t>模型分别得到四个文本表征</w:t>
      </w:r>
      <w:r w:rsidR="000D2725" w:rsidRPr="00B53612">
        <w:rPr>
          <w:position w:val="-14"/>
        </w:rPr>
        <w:object w:dxaOrig="380" w:dyaOrig="380" w14:anchorId="60B8426F">
          <v:shape id="_x0000_i1244" type="#_x0000_t75" style="width:18.75pt;height:18.75pt" o:ole="">
            <v:imagedata r:id="rId444" o:title=""/>
          </v:shape>
          <o:OLEObject Type="Embed" ProgID="Equation.DSMT4" ShapeID="_x0000_i1244" DrawAspect="Content" ObjectID="_1653038860" r:id="rId445"/>
        </w:object>
      </w:r>
      <w:r w:rsidR="000D2725">
        <w:t>，</w:t>
      </w:r>
      <w:r w:rsidR="00B00EB9" w:rsidRPr="00B00EB9">
        <w:rPr>
          <w:position w:val="-12"/>
        </w:rPr>
        <w:object w:dxaOrig="380" w:dyaOrig="360" w14:anchorId="3375CE21">
          <v:shape id="_x0000_i1245" type="#_x0000_t75" style="width:18.75pt;height:18.75pt" o:ole="">
            <v:imagedata r:id="rId446" o:title=""/>
          </v:shape>
          <o:OLEObject Type="Embed" ProgID="Equation.DSMT4" ShapeID="_x0000_i1245" DrawAspect="Content" ObjectID="_1653038861" r:id="rId447"/>
        </w:object>
      </w:r>
      <w:r w:rsidR="000D2725">
        <w:t>，</w:t>
      </w:r>
      <w:r w:rsidR="00B00EB9" w:rsidRPr="00B53612">
        <w:rPr>
          <w:position w:val="-14"/>
        </w:rPr>
        <w:object w:dxaOrig="400" w:dyaOrig="380" w14:anchorId="40F1B3B2">
          <v:shape id="_x0000_i1246" type="#_x0000_t75" style="width:19.5pt;height:18.75pt" o:ole="">
            <v:imagedata r:id="rId448" o:title=""/>
          </v:shape>
          <o:OLEObject Type="Embed" ProgID="Equation.DSMT4" ShapeID="_x0000_i1246" DrawAspect="Content" ObjectID="_1653038862" r:id="rId449"/>
        </w:object>
      </w:r>
      <w:r w:rsidR="000D2725">
        <w:rPr>
          <w:rFonts w:hint="eastAsia"/>
        </w:rPr>
        <w:t>和</w:t>
      </w:r>
      <w:r w:rsidR="00B00EB9" w:rsidRPr="00B53612">
        <w:rPr>
          <w:position w:val="-12"/>
        </w:rPr>
        <w:object w:dxaOrig="400" w:dyaOrig="360" w14:anchorId="41F0DD9A">
          <v:shape id="_x0000_i1247" type="#_x0000_t75" style="width:19.5pt;height:18.75pt" o:ole="">
            <v:imagedata r:id="rId450" o:title=""/>
          </v:shape>
          <o:OLEObject Type="Embed" ProgID="Equation.DSMT4" ShapeID="_x0000_i1247" DrawAspect="Content" ObjectID="_1653038863" r:id="rId451"/>
        </w:object>
      </w:r>
      <w:r w:rsidR="000D2725">
        <w:t>，</w:t>
      </w:r>
      <w:r>
        <w:t>将习题对应的问题文本表征和解答文本表征拼接起来得到每道习题的表征</w:t>
      </w:r>
      <w:r w:rsidR="00943C7B" w:rsidRPr="00846B45">
        <w:rPr>
          <w:noProof/>
          <w:position w:val="-12"/>
        </w:rPr>
        <w:object w:dxaOrig="340" w:dyaOrig="360" w14:anchorId="7EC2E572">
          <v:shape id="_x0000_i1248" type="#_x0000_t75" alt="" style="width:19.5pt;height:22.5pt" o:ole="">
            <v:imagedata r:id="rId452" o:title=""/>
          </v:shape>
          <o:OLEObject Type="Embed" ProgID="Equation.DSMT4" ShapeID="_x0000_i1248" DrawAspect="Content" ObjectID="_1653038864" r:id="rId453"/>
        </w:object>
      </w:r>
      <w:r w:rsidR="000D2725">
        <w:t>和</w:t>
      </w:r>
      <w:r w:rsidR="000D2725" w:rsidRPr="00846B45">
        <w:rPr>
          <w:noProof/>
          <w:position w:val="-12"/>
        </w:rPr>
        <w:object w:dxaOrig="360" w:dyaOrig="360" w14:anchorId="0CD55717">
          <v:shape id="_x0000_i1249" type="#_x0000_t75" alt="" style="width:22.5pt;height:22.5pt;mso-width-percent:0;mso-height-percent:0;mso-width-percent:0;mso-height-percent:0" o:ole="">
            <v:imagedata r:id="rId373" o:title=""/>
          </v:shape>
          <o:OLEObject Type="Embed" ProgID="Equation.DSMT4" ShapeID="_x0000_i1249" DrawAspect="Content" ObjectID="_1653038865" r:id="rId454"/>
        </w:object>
      </w:r>
      <w:r>
        <w:t>，并将这两个习题表征相减并取绝对值得到的结果送入全连接网络中，预测它们是否相似（</w:t>
      </w:r>
      <w:r>
        <w:t>0</w:t>
      </w:r>
      <w:r>
        <w:t>表示相似，</w:t>
      </w:r>
      <w:r>
        <w:t>1</w:t>
      </w:r>
      <w:r>
        <w:t>表示不相似）。理论上，在</w:t>
      </w:r>
      <w:r>
        <w:t>Siamese</w:t>
      </w:r>
      <w:r>
        <w:t>架构学习恰当的向量表征的过程中，</w:t>
      </w:r>
      <w:r w:rsidR="00C20420">
        <w:rPr>
          <w:rFonts w:hint="eastAsia"/>
        </w:rPr>
        <w:t>融合利用习题问题和</w:t>
      </w:r>
      <w:r w:rsidR="00C20420">
        <w:t>习题解答</w:t>
      </w:r>
      <w:r>
        <w:t>能够提升习题表征的质量。</w:t>
      </w:r>
    </w:p>
    <w:p w14:paraId="31B15BE4" w14:textId="77777777" w:rsidR="00F92A48" w:rsidRDefault="004A6F97" w:rsidP="001D6B85">
      <w:pPr>
        <w:widowControl/>
        <w:adjustRightInd/>
        <w:snapToGrid/>
        <w:ind w:firstLineChars="0" w:firstLine="482"/>
      </w:pPr>
      <w:r>
        <w:t>具体的，该模型的操作如</w:t>
      </w:r>
      <w:r>
        <w:rPr>
          <w:rFonts w:hint="eastAsia"/>
        </w:rPr>
        <w:t>公式（</w:t>
      </w:r>
      <w:r>
        <w:t>5</w:t>
      </w:r>
      <w:r>
        <w:rPr>
          <w:rFonts w:hint="eastAsia"/>
        </w:rPr>
        <w:t>-</w:t>
      </w:r>
      <w:r>
        <w:t>1</w:t>
      </w:r>
      <w:r>
        <w:rPr>
          <w:rFonts w:hint="eastAsia"/>
        </w:rPr>
        <w:t>）</w:t>
      </w:r>
      <w:r>
        <w:rPr>
          <w:rFonts w:hint="eastAsia"/>
        </w:rPr>
        <w:t>~</w:t>
      </w:r>
      <w:r>
        <w:rPr>
          <w:rFonts w:hint="eastAsia"/>
        </w:rPr>
        <w:t>公式（</w:t>
      </w:r>
      <w:r>
        <w:t>5-4</w:t>
      </w:r>
      <w:r>
        <w:rPr>
          <w:rFonts w:hint="eastAsia"/>
        </w:rPr>
        <w:t>）所示</w:t>
      </w:r>
      <w:r w:rsidR="00F92A48">
        <w:t>：</w:t>
      </w:r>
    </w:p>
    <w:p w14:paraId="7C1EFDEF" w14:textId="4B7B31C8" w:rsidR="001D6B85" w:rsidRPr="00192EFD" w:rsidRDefault="00D31B1E" w:rsidP="00B606E9">
      <w:pPr>
        <w:widowControl/>
        <w:adjustRightInd/>
        <w:snapToGrid/>
        <w:spacing w:line="240" w:lineRule="auto"/>
        <w:ind w:firstLineChars="0" w:firstLine="0"/>
        <w:jc w:val="right"/>
        <w:rPr>
          <w:rFonts w:ascii="Cambria Math" w:hAnsi="Cambria Math" w:hint="eastAsia"/>
          <w:oMath/>
        </w:rPr>
      </w:pPr>
      <w:r w:rsidRPr="00044160">
        <w:rPr>
          <w:noProof/>
          <w:position w:val="-14"/>
        </w:rPr>
        <w:object w:dxaOrig="1500" w:dyaOrig="380" w14:anchorId="383D8E6B">
          <v:shape id="_x0000_i1250" type="#_x0000_t75" alt="" style="width:79.5pt;height:22.5pt;mso-width-percent:0;mso-height-percent:0;mso-width-percent:0;mso-height-percent:0" o:ole="">
            <v:imagedata r:id="rId455" o:title=""/>
          </v:shape>
          <o:OLEObject Type="Embed" ProgID="Equation.DSMT4" ShapeID="_x0000_i1250" DrawAspect="Content" ObjectID="_1653038866" r:id="rId456"/>
        </w:object>
      </w:r>
      <w:r w:rsidR="001D6B85">
        <w:rPr>
          <w:rFonts w:hint="eastAsia"/>
        </w:rPr>
        <w:t xml:space="preserve"> </w:t>
      </w:r>
      <w:r w:rsidR="001D6B85">
        <w:t xml:space="preserve">            </w:t>
      </w:r>
      <w:r w:rsidR="0013465A">
        <w:t xml:space="preserve">   </w:t>
      </w:r>
      <w:r w:rsidR="001D6B85">
        <w:t xml:space="preserve">           (5-1)</w:t>
      </w:r>
    </w:p>
    <w:p w14:paraId="4C00BE4C" w14:textId="0F2A2672" w:rsidR="001D6B85" w:rsidRPr="00192EFD" w:rsidRDefault="00D31B1E" w:rsidP="00B606E9">
      <w:pPr>
        <w:widowControl/>
        <w:wordWrap w:val="0"/>
        <w:adjustRightInd/>
        <w:snapToGrid/>
        <w:spacing w:line="240" w:lineRule="auto"/>
        <w:ind w:firstLineChars="0" w:firstLine="0"/>
        <w:jc w:val="right"/>
        <w:rPr>
          <w:rFonts w:ascii="Cambria Math" w:hAnsi="Cambria Math" w:hint="eastAsia"/>
          <w:oMath/>
        </w:rPr>
      </w:pPr>
      <w:r w:rsidRPr="00044160">
        <w:rPr>
          <w:noProof/>
          <w:position w:val="-14"/>
        </w:rPr>
        <w:object w:dxaOrig="1520" w:dyaOrig="380" w14:anchorId="0F46F3B4">
          <v:shape id="_x0000_i1251" type="#_x0000_t75" alt="" style="width:79.5pt;height:22.5pt;mso-width-percent:0;mso-height-percent:0;mso-width-percent:0;mso-height-percent:0" o:ole="">
            <v:imagedata r:id="rId457" o:title=""/>
          </v:shape>
          <o:OLEObject Type="Embed" ProgID="Equation.DSMT4" ShapeID="_x0000_i1251" DrawAspect="Content" ObjectID="_1653038867" r:id="rId458"/>
        </w:object>
      </w:r>
      <w:r w:rsidR="001D6B85">
        <w:rPr>
          <w:rFonts w:hint="eastAsia"/>
        </w:rPr>
        <w:t xml:space="preserve"> </w:t>
      </w:r>
      <w:r w:rsidR="001D6B85">
        <w:t xml:space="preserve">        </w:t>
      </w:r>
      <w:r w:rsidR="0013465A">
        <w:t xml:space="preserve">   </w:t>
      </w:r>
      <w:r w:rsidR="001D6B85">
        <w:t xml:space="preserve">               (5-2)</w:t>
      </w:r>
    </w:p>
    <w:p w14:paraId="539148D8" w14:textId="3E5EC4A9" w:rsidR="001D6B85" w:rsidRPr="00192EFD" w:rsidRDefault="001D6B85" w:rsidP="00B606E9">
      <w:pPr>
        <w:widowControl/>
        <w:wordWrap w:val="0"/>
        <w:adjustRightInd/>
        <w:snapToGrid/>
        <w:spacing w:line="240" w:lineRule="auto"/>
        <w:ind w:firstLineChars="0" w:firstLine="0"/>
        <w:jc w:val="right"/>
        <w:rPr>
          <w:rFonts w:ascii="Cambria Math" w:hAnsi="Cambria Math" w:hint="eastAsia"/>
          <w:oMath/>
        </w:rPr>
      </w:pPr>
      <w:r>
        <w:rPr>
          <w:rFonts w:hint="eastAsia"/>
        </w:rPr>
        <w:t xml:space="preserve"> </w:t>
      </w:r>
      <w:r>
        <w:t xml:space="preserve">     </w:t>
      </w:r>
      <w:r w:rsidR="00AA5F5B" w:rsidRPr="00AA5F5B">
        <w:rPr>
          <w:noProof/>
          <w:position w:val="-12"/>
        </w:rPr>
        <w:object w:dxaOrig="1400" w:dyaOrig="360" w14:anchorId="02C415D0">
          <v:shape id="_x0000_i1252" type="#_x0000_t75" alt="" style="width:73.5pt;height:19.5pt" o:ole="">
            <v:imagedata r:id="rId375" o:title=""/>
          </v:shape>
          <o:OLEObject Type="Embed" ProgID="Equation.DSMT4" ShapeID="_x0000_i1252" DrawAspect="Content" ObjectID="_1653038868" r:id="rId459"/>
        </w:object>
      </w:r>
      <w:r>
        <w:t xml:space="preserve">    </w:t>
      </w:r>
      <w:r w:rsidR="0013465A">
        <w:t xml:space="preserve">  </w:t>
      </w:r>
      <w:r w:rsidR="00AA5F5B">
        <w:t xml:space="preserve">     </w:t>
      </w:r>
      <w:r w:rsidR="0013465A">
        <w:t xml:space="preserve"> </w:t>
      </w:r>
      <w:r>
        <w:t xml:space="preserve"> </w:t>
      </w:r>
      <w:r w:rsidR="00B606E9">
        <w:t xml:space="preserve">  </w:t>
      </w:r>
      <w:r>
        <w:t xml:space="preserve">            (5-3)</w:t>
      </w:r>
    </w:p>
    <w:p w14:paraId="07A45B24" w14:textId="7E919BFA" w:rsidR="001D6B85" w:rsidRPr="001D6B85" w:rsidRDefault="0023788D" w:rsidP="00B606E9">
      <w:pPr>
        <w:widowControl/>
        <w:adjustRightInd/>
        <w:snapToGrid/>
        <w:spacing w:line="240" w:lineRule="auto"/>
        <w:ind w:firstLineChars="0" w:firstLine="0"/>
        <w:jc w:val="right"/>
        <w:rPr>
          <w:rFonts w:ascii="Cambria Math" w:hAnsi="Cambria Math" w:hint="eastAsia"/>
          <w:oMath/>
        </w:rPr>
      </w:pPr>
      <w:r w:rsidRPr="00523B30">
        <w:rPr>
          <w:noProof/>
          <w:position w:val="-14"/>
        </w:rPr>
        <w:object w:dxaOrig="3260" w:dyaOrig="380" w14:anchorId="55D8F090">
          <v:shape id="_x0000_i1253" type="#_x0000_t75" alt="" style="width:162.75pt;height:22.5pt" o:ole="">
            <v:imagedata r:id="rId377" o:title=""/>
          </v:shape>
          <o:OLEObject Type="Embed" ProgID="Equation.DSMT4" ShapeID="_x0000_i1253" DrawAspect="Content" ObjectID="_1653038869" r:id="rId460"/>
        </w:object>
      </w:r>
      <w:r w:rsidR="001D6B85">
        <w:rPr>
          <w:rFonts w:hint="eastAsia"/>
        </w:rPr>
        <w:t xml:space="preserve"> </w:t>
      </w:r>
      <w:r w:rsidR="001D6B85">
        <w:t xml:space="preserve">       </w:t>
      </w:r>
      <w:r w:rsidR="0013465A">
        <w:t xml:space="preserve">      </w:t>
      </w:r>
      <w:r w:rsidR="001D6B85">
        <w:t xml:space="preserve">    </w:t>
      </w:r>
      <w:r w:rsidR="004A6F97">
        <w:t xml:space="preserve"> </w:t>
      </w:r>
      <w:r w:rsidR="001D6B85">
        <w:t xml:space="preserve"> (5-4)</w:t>
      </w:r>
    </w:p>
    <w:p w14:paraId="4749314B" w14:textId="18D7621B" w:rsidR="004A6F97" w:rsidRDefault="004A6F97" w:rsidP="00874DF5">
      <w:pPr>
        <w:widowControl/>
        <w:adjustRightInd/>
        <w:snapToGrid/>
        <w:ind w:firstLineChars="0" w:firstLine="482"/>
      </w:pPr>
      <w:r>
        <w:t>其中，</w:t>
      </w:r>
      <w:r w:rsidR="0023788D" w:rsidRPr="00DE365E">
        <w:rPr>
          <w:noProof/>
          <w:position w:val="-14"/>
        </w:rPr>
        <w:object w:dxaOrig="600" w:dyaOrig="380" w14:anchorId="322D989E">
          <v:shape id="_x0000_i1254" type="#_x0000_t75" alt="" style="width:30.75pt;height:22.5pt" o:ole="">
            <v:imagedata r:id="rId379" o:title=""/>
          </v:shape>
          <o:OLEObject Type="Embed" ProgID="Equation.DSMT4" ShapeID="_x0000_i1254" DrawAspect="Content" ObjectID="_1653038870" r:id="rId461"/>
        </w:object>
      </w:r>
      <w:r w:rsidR="0023788D">
        <w:t>和</w:t>
      </w:r>
      <w:r w:rsidR="0023788D" w:rsidRPr="00DE365E">
        <w:rPr>
          <w:noProof/>
          <w:position w:val="-12"/>
        </w:rPr>
        <w:object w:dxaOrig="400" w:dyaOrig="360" w14:anchorId="1A44C29D">
          <v:shape id="_x0000_i1255" type="#_x0000_t75" alt="" style="width:23.25pt;height:22.5pt" o:ole="">
            <v:imagedata r:id="rId381" o:title=""/>
          </v:shape>
          <o:OLEObject Type="Embed" ProgID="Equation.DSMT4" ShapeID="_x0000_i1255" DrawAspect="Content" ObjectID="_1653038871" r:id="rId462"/>
        </w:object>
      </w:r>
      <w:r w:rsidR="0023788D">
        <w:t>为全连接网络中的参数</w:t>
      </w:r>
      <w:r w:rsidR="00952D02">
        <w:t>，</w:t>
      </w:r>
      <w:r w:rsidR="00D31B1E" w:rsidRPr="00846B45">
        <w:rPr>
          <w:noProof/>
          <w:position w:val="-12"/>
        </w:rPr>
        <w:object w:dxaOrig="279" w:dyaOrig="360" w14:anchorId="7EABF7DA">
          <v:shape id="_x0000_i1256" type="#_x0000_t75" alt="" style="width:13.5pt;height:22.5pt;mso-width-percent:0;mso-height-percent:0;mso-width-percent:0;mso-height-percent:0" o:ole="">
            <v:imagedata r:id="rId383" o:title=""/>
          </v:shape>
          <o:OLEObject Type="Embed" ProgID="Equation.DSMT4" ShapeID="_x0000_i1256" DrawAspect="Content" ObjectID="_1653038872" r:id="rId463"/>
        </w:object>
      </w:r>
      <w:r w:rsidR="00952D02">
        <w:t>为习题表征的维度</w:t>
      </w:r>
      <w:r w:rsidR="00DE1985">
        <w:t>，</w:t>
      </w:r>
      <w:r w:rsidR="00DE1985">
        <w:rPr>
          <w:rFonts w:hint="eastAsia"/>
        </w:rPr>
        <w:t>在本论文中将其设置为</w:t>
      </w:r>
      <w:r w:rsidR="00DE1985">
        <w:rPr>
          <w:rFonts w:hint="eastAsia"/>
        </w:rPr>
        <w:t>768</w:t>
      </w:r>
      <w:r>
        <w:t>。</w:t>
      </w:r>
    </w:p>
    <w:p w14:paraId="0F13B08F" w14:textId="5FF2F740" w:rsidR="00874DF5" w:rsidRDefault="00874DF5" w:rsidP="00874DF5">
      <w:pPr>
        <w:widowControl/>
        <w:adjustRightInd/>
        <w:snapToGrid/>
        <w:ind w:firstLineChars="0" w:firstLine="482"/>
      </w:pPr>
      <w:r>
        <w:lastRenderedPageBreak/>
        <w:t>实现该模型的代码基于</w:t>
      </w:r>
      <w:r>
        <w:t>P</w:t>
      </w:r>
      <w:r>
        <w:rPr>
          <w:rFonts w:hint="eastAsia"/>
        </w:rPr>
        <w:t>yTorch</w:t>
      </w:r>
      <w:r>
        <w:t>完成，基于字分词、参数初始化和超参数设置与</w:t>
      </w:r>
      <w:r>
        <w:t>SBERT</w:t>
      </w:r>
      <w:r>
        <w:t>模型相同。不同的是，</w:t>
      </w:r>
      <w:r>
        <w:t>SBERT-QA</w:t>
      </w:r>
      <w:r>
        <w:t>模型在利用</w:t>
      </w:r>
      <w:r>
        <w:t>BertModel()</w:t>
      </w:r>
      <w:r>
        <w:t>模块得到习题的问题文本表征和解答文本表征之后，通过</w:t>
      </w:r>
      <w:r>
        <w:t>torch.stack()</w:t>
      </w:r>
      <w:r>
        <w:t>函数将两个表征拼接起来作为相应习题的文本表征。模型搭建完毕之后，在训练过程中利用</w:t>
      </w:r>
      <w:r>
        <w:t>Adam</w:t>
      </w:r>
      <w:r>
        <w:t>优化器进行反向传播调整参数。</w:t>
      </w:r>
    </w:p>
    <w:p w14:paraId="2967D2EE" w14:textId="77777777" w:rsidR="00874DF5" w:rsidRDefault="00874DF5" w:rsidP="004A6F97">
      <w:pPr>
        <w:widowControl/>
        <w:adjustRightInd/>
        <w:snapToGrid/>
        <w:spacing w:line="240" w:lineRule="auto"/>
        <w:ind w:firstLineChars="0" w:firstLine="480"/>
      </w:pPr>
    </w:p>
    <w:p w14:paraId="5DF4F372" w14:textId="77777777" w:rsidR="00B95C02" w:rsidRDefault="00B95C02" w:rsidP="004A6F97">
      <w:pPr>
        <w:widowControl/>
        <w:adjustRightInd/>
        <w:snapToGrid/>
        <w:spacing w:line="240" w:lineRule="auto"/>
        <w:ind w:firstLineChars="0" w:firstLine="480"/>
      </w:pPr>
    </w:p>
    <w:p w14:paraId="192C3728" w14:textId="7780E23E" w:rsidR="00F92A48" w:rsidRDefault="00DC6DED">
      <w:pPr>
        <w:widowControl/>
        <w:adjustRightInd/>
        <w:snapToGrid/>
        <w:spacing w:line="240" w:lineRule="auto"/>
        <w:ind w:firstLineChars="0" w:firstLine="0"/>
        <w:jc w:val="center"/>
      </w:pPr>
      <w:r>
        <w:rPr>
          <w:noProof/>
        </w:rPr>
        <w:drawing>
          <wp:inline distT="0" distB="0" distL="0" distR="0" wp14:anchorId="26745930" wp14:editId="3C1E4E28">
            <wp:extent cx="4857750" cy="2772689"/>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ert-qa.jp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4865009" cy="2776832"/>
                    </a:xfrm>
                    <a:prstGeom prst="rect">
                      <a:avLst/>
                    </a:prstGeom>
                  </pic:spPr>
                </pic:pic>
              </a:graphicData>
            </a:graphic>
          </wp:inline>
        </w:drawing>
      </w:r>
    </w:p>
    <w:p w14:paraId="504CABBC" w14:textId="77777777" w:rsidR="00F92A48" w:rsidRDefault="00F92A48" w:rsidP="002C25E6">
      <w:pPr>
        <w:widowControl/>
        <w:adjustRightInd/>
        <w:snapToGrid/>
        <w:spacing w:beforeLines="50" w:before="156"/>
        <w:ind w:firstLineChars="0" w:firstLine="0"/>
        <w:jc w:val="center"/>
        <w:rPr>
          <w:sz w:val="21"/>
          <w:szCs w:val="21"/>
        </w:rPr>
      </w:pPr>
      <w:r>
        <w:rPr>
          <w:sz w:val="21"/>
          <w:szCs w:val="21"/>
        </w:rPr>
        <w:t>图</w:t>
      </w:r>
      <w:r>
        <w:rPr>
          <w:sz w:val="21"/>
          <w:szCs w:val="21"/>
        </w:rPr>
        <w:t>5-1 SBERT-QA</w:t>
      </w:r>
      <w:r>
        <w:rPr>
          <w:sz w:val="21"/>
          <w:szCs w:val="21"/>
        </w:rPr>
        <w:t>模型架构</w:t>
      </w:r>
    </w:p>
    <w:p w14:paraId="28651999" w14:textId="77777777" w:rsidR="00F92A48" w:rsidRDefault="00F92A48" w:rsidP="002C25E6">
      <w:pPr>
        <w:widowControl/>
        <w:adjustRightInd/>
        <w:snapToGrid/>
        <w:spacing w:afterLines="50" w:after="156"/>
        <w:ind w:firstLineChars="0" w:firstLine="0"/>
        <w:jc w:val="center"/>
        <w:rPr>
          <w:sz w:val="21"/>
          <w:szCs w:val="21"/>
        </w:rPr>
      </w:pPr>
      <w:r>
        <w:rPr>
          <w:kern w:val="0"/>
          <w:sz w:val="21"/>
          <w:szCs w:val="21"/>
          <w:lang w:bidi="ar"/>
        </w:rPr>
        <w:t>Figure 5-1 Architecture of SBERT-QA Model</w:t>
      </w:r>
    </w:p>
    <w:p w14:paraId="1D8ACAD1" w14:textId="43617B73" w:rsidR="00F92A48" w:rsidRDefault="00F92A48">
      <w:pPr>
        <w:pStyle w:val="32"/>
        <w:rPr>
          <w:szCs w:val="21"/>
        </w:rPr>
      </w:pPr>
      <w:bookmarkStart w:id="96" w:name="_Toc40538716"/>
      <w:r w:rsidRPr="00BE7A13">
        <w:t xml:space="preserve">5.2.2 </w:t>
      </w:r>
      <w:r w:rsidR="00854E29" w:rsidRPr="00BE7A13">
        <w:t xml:space="preserve"> </w:t>
      </w:r>
      <w:r>
        <w:t>TBERT-QA</w:t>
      </w:r>
      <w:r>
        <w:t>模型</w:t>
      </w:r>
      <w:bookmarkEnd w:id="96"/>
    </w:p>
    <w:p w14:paraId="709380E0" w14:textId="7166C7D6" w:rsidR="004A6F97" w:rsidRDefault="004A6F97" w:rsidP="004A6F97">
      <w:pPr>
        <w:widowControl/>
        <w:adjustRightInd/>
        <w:snapToGrid/>
        <w:ind w:firstLineChars="0" w:firstLine="482"/>
      </w:pPr>
      <w:r>
        <w:t>基于</w:t>
      </w:r>
      <w:r>
        <w:t>Triplet</w:t>
      </w:r>
      <w:r>
        <w:t>架构</w:t>
      </w:r>
      <w:r w:rsidR="00260D90">
        <w:rPr>
          <w:rFonts w:hint="eastAsia"/>
        </w:rPr>
        <w:t>融合利用习题问题和</w:t>
      </w:r>
      <w:r w:rsidR="00260D90">
        <w:t>习题解答</w:t>
      </w:r>
      <w:r>
        <w:t>的</w:t>
      </w:r>
      <w:r>
        <w:t>TBERT-QA</w:t>
      </w:r>
      <w:r>
        <w:t>模型架构如图</w:t>
      </w:r>
      <w:r>
        <w:t>5-</w:t>
      </w:r>
      <w:r w:rsidR="00A558D5">
        <w:t>2</w:t>
      </w:r>
      <w:r>
        <w:t>所示：同时输入一道原题</w:t>
      </w:r>
      <w:r w:rsidR="00D31B1E" w:rsidRPr="00F16FD5">
        <w:rPr>
          <w:noProof/>
          <w:position w:val="-6"/>
        </w:rPr>
        <w:object w:dxaOrig="279" w:dyaOrig="279" w14:anchorId="7C6445BB">
          <v:shape id="_x0000_i1257" type="#_x0000_t75" alt="" style="width:13.5pt;height:13.5pt;mso-width-percent:0;mso-height-percent:0;mso-width-percent:0;mso-height-percent:0" o:ole="">
            <v:imagedata r:id="rId465" o:title=""/>
          </v:shape>
          <o:OLEObject Type="Embed" ProgID="Equation.DSMT4" ShapeID="_x0000_i1257" DrawAspect="Content" ObjectID="_1653038873" r:id="rId466"/>
        </w:object>
      </w:r>
      <w:r>
        <w:t>和另两道习题</w:t>
      </w:r>
      <w:r w:rsidR="00D31B1E" w:rsidRPr="00F16FD5">
        <w:rPr>
          <w:noProof/>
          <w:position w:val="-6"/>
        </w:rPr>
        <w:object w:dxaOrig="300" w:dyaOrig="279" w14:anchorId="5A0ED91D">
          <v:shape id="_x0000_i1258" type="#_x0000_t75" alt="" style="width:13.5pt;height:13.5pt;mso-width-percent:0;mso-height-percent:0;mso-width-percent:0;mso-height-percent:0" o:ole="">
            <v:imagedata r:id="rId467" o:title=""/>
          </v:shape>
          <o:OLEObject Type="Embed" ProgID="Equation.DSMT4" ShapeID="_x0000_i1258" DrawAspect="Content" ObjectID="_1653038874" r:id="rId468"/>
        </w:object>
      </w:r>
      <w:r>
        <w:t>、</w:t>
      </w:r>
      <w:r w:rsidR="00D31B1E" w:rsidRPr="00F16FD5">
        <w:rPr>
          <w:noProof/>
          <w:position w:val="-6"/>
        </w:rPr>
        <w:object w:dxaOrig="300" w:dyaOrig="279" w14:anchorId="6F154E0D">
          <v:shape id="_x0000_i1259" type="#_x0000_t75" alt="" style="width:13.5pt;height:13.5pt;mso-width-percent:0;mso-height-percent:0;mso-width-percent:0;mso-height-percent:0" o:ole="">
            <v:imagedata r:id="rId469" o:title=""/>
          </v:shape>
          <o:OLEObject Type="Embed" ProgID="Equation.DSMT4" ShapeID="_x0000_i1259" DrawAspect="Content" ObjectID="_1653038875" r:id="rId470"/>
        </w:object>
      </w:r>
      <w:r>
        <w:t>（包括一道相似题和一道不相似题，顺序随机）的问题文本和解答文本，它们同时通过六个权重共享、结构相同的</w:t>
      </w:r>
      <w:r>
        <w:t>BERT</w:t>
      </w:r>
      <w:r>
        <w:t>模型得到三个习</w:t>
      </w:r>
      <w:r w:rsidR="00F16FD5">
        <w:t>题问题文本表征</w:t>
      </w:r>
      <w:r w:rsidR="00B00EB9" w:rsidRPr="00B53612">
        <w:rPr>
          <w:position w:val="-14"/>
        </w:rPr>
        <w:object w:dxaOrig="380" w:dyaOrig="380" w14:anchorId="71AF74A6">
          <v:shape id="_x0000_i1260" type="#_x0000_t75" style="width:18.75pt;height:18.75pt" o:ole="">
            <v:imagedata r:id="rId444" o:title=""/>
          </v:shape>
          <o:OLEObject Type="Embed" ProgID="Equation.DSMT4" ShapeID="_x0000_i1260" DrawAspect="Content" ObjectID="_1653038876" r:id="rId471"/>
        </w:object>
      </w:r>
      <w:r w:rsidR="000D2725">
        <w:t>，</w:t>
      </w:r>
      <w:r w:rsidR="00B00EB9" w:rsidRPr="00B53612">
        <w:rPr>
          <w:position w:val="-14"/>
        </w:rPr>
        <w:object w:dxaOrig="400" w:dyaOrig="380" w14:anchorId="60672F0D">
          <v:shape id="_x0000_i1261" type="#_x0000_t75" style="width:19.5pt;height:18.75pt" o:ole="">
            <v:imagedata r:id="rId472" o:title=""/>
          </v:shape>
          <o:OLEObject Type="Embed" ProgID="Equation.DSMT4" ShapeID="_x0000_i1261" DrawAspect="Content" ObjectID="_1653038877" r:id="rId473"/>
        </w:object>
      </w:r>
      <w:r w:rsidR="000D2725">
        <w:t>，</w:t>
      </w:r>
      <w:r w:rsidR="00B00EB9" w:rsidRPr="00B53612">
        <w:rPr>
          <w:position w:val="-14"/>
        </w:rPr>
        <w:object w:dxaOrig="380" w:dyaOrig="380" w14:anchorId="325A1147">
          <v:shape id="_x0000_i1262" type="#_x0000_t75" style="width:18.75pt;height:18.75pt" o:ole="">
            <v:imagedata r:id="rId474" o:title=""/>
          </v:shape>
          <o:OLEObject Type="Embed" ProgID="Equation.DSMT4" ShapeID="_x0000_i1262" DrawAspect="Content" ObjectID="_1653038878" r:id="rId475"/>
        </w:object>
      </w:r>
      <w:r w:rsidR="00F16FD5">
        <w:t>和三个习题解答文本表征</w:t>
      </w:r>
      <w:r w:rsidR="00B00EB9" w:rsidRPr="00B00EB9">
        <w:rPr>
          <w:position w:val="-12"/>
        </w:rPr>
        <w:object w:dxaOrig="380" w:dyaOrig="360" w14:anchorId="5BC95062">
          <v:shape id="_x0000_i1263" type="#_x0000_t75" style="width:18.75pt;height:18.75pt" o:ole="">
            <v:imagedata r:id="rId476" o:title=""/>
          </v:shape>
          <o:OLEObject Type="Embed" ProgID="Equation.DSMT4" ShapeID="_x0000_i1263" DrawAspect="Content" ObjectID="_1653038879" r:id="rId477"/>
        </w:object>
      </w:r>
      <w:r w:rsidR="00B00EB9">
        <w:t>，</w:t>
      </w:r>
      <w:r w:rsidR="00B00EB9" w:rsidRPr="00B00EB9">
        <w:rPr>
          <w:position w:val="-12"/>
        </w:rPr>
        <w:object w:dxaOrig="400" w:dyaOrig="360" w14:anchorId="551DB444">
          <v:shape id="_x0000_i1264" type="#_x0000_t75" style="width:19.5pt;height:18.75pt" o:ole="">
            <v:imagedata r:id="rId478" o:title=""/>
          </v:shape>
          <o:OLEObject Type="Embed" ProgID="Equation.DSMT4" ShapeID="_x0000_i1264" DrawAspect="Content" ObjectID="_1653038880" r:id="rId479"/>
        </w:object>
      </w:r>
      <w:r w:rsidR="00B00EB9">
        <w:t>，</w:t>
      </w:r>
      <w:r w:rsidR="00B00EB9" w:rsidRPr="00B00EB9">
        <w:rPr>
          <w:position w:val="-12"/>
        </w:rPr>
        <w:object w:dxaOrig="380" w:dyaOrig="360" w14:anchorId="6F99676C">
          <v:shape id="_x0000_i1265" type="#_x0000_t75" style="width:18.75pt;height:18.75pt" o:ole="">
            <v:imagedata r:id="rId480" o:title=""/>
          </v:shape>
          <o:OLEObject Type="Embed" ProgID="Equation.DSMT4" ShapeID="_x0000_i1265" DrawAspect="Content" ObjectID="_1653038881" r:id="rId481"/>
        </w:object>
      </w:r>
      <w:r w:rsidR="00F16FD5">
        <w:t>，将每道习题的问题文本</w:t>
      </w:r>
      <w:r>
        <w:t>和解答文本表征拼接起来得到该习题的习题表征。将</w:t>
      </w:r>
      <w:r w:rsidR="00D31B1E" w:rsidRPr="00F16FD5">
        <w:rPr>
          <w:noProof/>
          <w:position w:val="-6"/>
        </w:rPr>
        <w:object w:dxaOrig="279" w:dyaOrig="279" w14:anchorId="6648116E">
          <v:shape id="_x0000_i1266" type="#_x0000_t75" alt="" style="width:13.5pt;height:13.5pt;mso-width-percent:0;mso-height-percent:0;mso-width-percent:0;mso-height-percent:0" o:ole="">
            <v:imagedata r:id="rId465" o:title=""/>
          </v:shape>
          <o:OLEObject Type="Embed" ProgID="Equation.DSMT4" ShapeID="_x0000_i1266" DrawAspect="Content" ObjectID="_1653038882" r:id="rId482"/>
        </w:object>
      </w:r>
      <w:r>
        <w:t>和</w:t>
      </w:r>
      <w:r w:rsidR="00D31B1E" w:rsidRPr="00F16FD5">
        <w:rPr>
          <w:noProof/>
          <w:position w:val="-6"/>
        </w:rPr>
        <w:object w:dxaOrig="300" w:dyaOrig="279" w14:anchorId="13BC3BE8">
          <v:shape id="_x0000_i1267" type="#_x0000_t75" alt="" style="width:13.5pt;height:13.5pt;mso-width-percent:0;mso-height-percent:0;mso-width-percent:0;mso-height-percent:0" o:ole="">
            <v:imagedata r:id="rId467" o:title=""/>
          </v:shape>
          <o:OLEObject Type="Embed" ProgID="Equation.DSMT4" ShapeID="_x0000_i1267" DrawAspect="Content" ObjectID="_1653038883" r:id="rId483"/>
        </w:object>
      </w:r>
      <w:r>
        <w:t>的表征</w:t>
      </w:r>
      <w:r w:rsidR="00943C7B" w:rsidRPr="00763849">
        <w:rPr>
          <w:noProof/>
          <w:position w:val="-12"/>
        </w:rPr>
        <w:object w:dxaOrig="340" w:dyaOrig="360" w14:anchorId="7FA410AB">
          <v:shape id="_x0000_i1268" type="#_x0000_t75" alt="" style="width:19.5pt;height:22.5pt" o:ole="">
            <v:imagedata r:id="rId484" o:title=""/>
          </v:shape>
          <o:OLEObject Type="Embed" ProgID="Equation.DSMT4" ShapeID="_x0000_i1268" DrawAspect="Content" ObjectID="_1653038884" r:id="rId485"/>
        </w:object>
      </w:r>
      <w:r>
        <w:t>和</w:t>
      </w:r>
      <w:r w:rsidR="00D31B1E" w:rsidRPr="00763849">
        <w:rPr>
          <w:noProof/>
          <w:position w:val="-12"/>
        </w:rPr>
        <w:object w:dxaOrig="360" w:dyaOrig="360" w14:anchorId="5878B9C1">
          <v:shape id="_x0000_i1269" type="#_x0000_t75" alt="" style="width:22.5pt;height:22.5pt;mso-width-percent:0;mso-height-percent:0;mso-width-percent:0;mso-height-percent:0" o:ole="">
            <v:imagedata r:id="rId486" o:title=""/>
          </v:shape>
          <o:OLEObject Type="Embed" ProgID="Equation.DSMT4" ShapeID="_x0000_i1269" DrawAspect="Content" ObjectID="_1653038885" r:id="rId487"/>
        </w:object>
      </w:r>
      <w:r>
        <w:t>相减并取绝对值得到它们在空间中的差别</w:t>
      </w:r>
      <w:r w:rsidR="00817B39" w:rsidRPr="00763849">
        <w:rPr>
          <w:noProof/>
          <w:position w:val="-12"/>
        </w:rPr>
        <w:object w:dxaOrig="260" w:dyaOrig="360" w14:anchorId="63CDCDDF">
          <v:shape id="_x0000_i1270" type="#_x0000_t75" alt="" style="width:16.5pt;height:22.5pt" o:ole="">
            <v:imagedata r:id="rId488" o:title=""/>
          </v:shape>
          <o:OLEObject Type="Embed" ProgID="Equation.DSMT4" ShapeID="_x0000_i1270" DrawAspect="Content" ObjectID="_1653038886" r:id="rId489"/>
        </w:object>
      </w:r>
      <w:r>
        <w:t>，将</w:t>
      </w:r>
      <w:r w:rsidR="00D31B1E" w:rsidRPr="00F16FD5">
        <w:rPr>
          <w:noProof/>
          <w:position w:val="-6"/>
        </w:rPr>
        <w:object w:dxaOrig="279" w:dyaOrig="279" w14:anchorId="48F57B7E">
          <v:shape id="_x0000_i1271" type="#_x0000_t75" alt="" style="width:13.5pt;height:13.5pt;mso-width-percent:0;mso-height-percent:0;mso-width-percent:0;mso-height-percent:0" o:ole="">
            <v:imagedata r:id="rId465" o:title=""/>
          </v:shape>
          <o:OLEObject Type="Embed" ProgID="Equation.DSMT4" ShapeID="_x0000_i1271" DrawAspect="Content" ObjectID="_1653038887" r:id="rId490"/>
        </w:object>
      </w:r>
      <w:r>
        <w:t>和</w:t>
      </w:r>
      <w:r w:rsidR="00D31B1E" w:rsidRPr="00F16FD5">
        <w:rPr>
          <w:noProof/>
          <w:position w:val="-6"/>
        </w:rPr>
        <w:object w:dxaOrig="300" w:dyaOrig="279" w14:anchorId="4964AD50">
          <v:shape id="_x0000_i1272" type="#_x0000_t75" alt="" style="width:13.5pt;height:13.5pt;mso-width-percent:0;mso-height-percent:0;mso-width-percent:0;mso-height-percent:0" o:ole="">
            <v:imagedata r:id="rId469" o:title=""/>
          </v:shape>
          <o:OLEObject Type="Embed" ProgID="Equation.DSMT4" ShapeID="_x0000_i1272" DrawAspect="Content" ObjectID="_1653038888" r:id="rId491"/>
        </w:object>
      </w:r>
      <w:r>
        <w:t>的表征</w:t>
      </w:r>
      <w:r w:rsidR="00817B39" w:rsidRPr="00763849">
        <w:rPr>
          <w:noProof/>
          <w:position w:val="-12"/>
        </w:rPr>
        <w:object w:dxaOrig="340" w:dyaOrig="360" w14:anchorId="07A17DF2">
          <v:shape id="_x0000_i1273" type="#_x0000_t75" alt="" style="width:19.5pt;height:22.5pt" o:ole="">
            <v:imagedata r:id="rId484" o:title=""/>
          </v:shape>
          <o:OLEObject Type="Embed" ProgID="Equation.DSMT4" ShapeID="_x0000_i1273" DrawAspect="Content" ObjectID="_1653038889" r:id="rId492"/>
        </w:object>
      </w:r>
      <w:r>
        <w:t>和</w:t>
      </w:r>
      <w:r w:rsidR="00D31B1E" w:rsidRPr="00763849">
        <w:rPr>
          <w:noProof/>
          <w:position w:val="-12"/>
        </w:rPr>
        <w:object w:dxaOrig="360" w:dyaOrig="360" w14:anchorId="5422BA83">
          <v:shape id="_x0000_i1274" type="#_x0000_t75" alt="" style="width:22.5pt;height:22.5pt;mso-width-percent:0;mso-height-percent:0;mso-width-percent:0;mso-height-percent:0" o:ole="">
            <v:imagedata r:id="rId493" o:title=""/>
          </v:shape>
          <o:OLEObject Type="Embed" ProgID="Equation.DSMT4" ShapeID="_x0000_i1274" DrawAspect="Content" ObjectID="_1653038890" r:id="rId494"/>
        </w:object>
      </w:r>
      <w:r>
        <w:t>相减并取绝对值得到它们在空间中的差别</w:t>
      </w:r>
      <w:r w:rsidR="00817B39" w:rsidRPr="00763849">
        <w:rPr>
          <w:noProof/>
          <w:position w:val="-12"/>
        </w:rPr>
        <w:object w:dxaOrig="300" w:dyaOrig="360" w14:anchorId="4F688AE0">
          <v:shape id="_x0000_i1275" type="#_x0000_t75" alt="" style="width:18.75pt;height:22.5pt" o:ole="">
            <v:imagedata r:id="rId495" o:title=""/>
          </v:shape>
          <o:OLEObject Type="Embed" ProgID="Equation.DSMT4" ShapeID="_x0000_i1275" DrawAspect="Content" ObjectID="_1653038891" r:id="rId496"/>
        </w:object>
      </w:r>
      <w:r>
        <w:t>，最后模型将</w:t>
      </w:r>
      <w:r w:rsidR="00817B39" w:rsidRPr="00763849">
        <w:rPr>
          <w:noProof/>
          <w:position w:val="-12"/>
        </w:rPr>
        <w:object w:dxaOrig="260" w:dyaOrig="360" w14:anchorId="31A6DD54">
          <v:shape id="_x0000_i1276" type="#_x0000_t75" alt="" style="width:16.5pt;height:22.5pt" o:ole="">
            <v:imagedata r:id="rId488" o:title=""/>
          </v:shape>
          <o:OLEObject Type="Embed" ProgID="Equation.DSMT4" ShapeID="_x0000_i1276" DrawAspect="Content" ObjectID="_1653038892" r:id="rId497"/>
        </w:object>
      </w:r>
      <w:r>
        <w:t>和</w:t>
      </w:r>
      <w:r w:rsidR="00817B39" w:rsidRPr="00763849">
        <w:rPr>
          <w:noProof/>
          <w:position w:val="-12"/>
        </w:rPr>
        <w:object w:dxaOrig="300" w:dyaOrig="360" w14:anchorId="70B439FF">
          <v:shape id="_x0000_i1277" type="#_x0000_t75" alt="" style="width:18.75pt;height:22.5pt" o:ole="">
            <v:imagedata r:id="rId495" o:title=""/>
          </v:shape>
          <o:OLEObject Type="Embed" ProgID="Equation.DSMT4" ShapeID="_x0000_i1277" DrawAspect="Content" ObjectID="_1653038893" r:id="rId498"/>
        </w:object>
      </w:r>
      <w:r>
        <w:t>相减后的结果送入全连接网络中预测原题</w:t>
      </w:r>
      <w:r w:rsidR="00D31B1E" w:rsidRPr="00F16FD5">
        <w:rPr>
          <w:noProof/>
          <w:position w:val="-6"/>
        </w:rPr>
        <w:object w:dxaOrig="279" w:dyaOrig="279" w14:anchorId="11EAE35A">
          <v:shape id="_x0000_i1278" type="#_x0000_t75" alt="" style="width:13.5pt;height:13.5pt;mso-width-percent:0;mso-height-percent:0;mso-width-percent:0;mso-height-percent:0" o:ole="">
            <v:imagedata r:id="rId465" o:title=""/>
          </v:shape>
          <o:OLEObject Type="Embed" ProgID="Equation.DSMT4" ShapeID="_x0000_i1278" DrawAspect="Content" ObjectID="_1653038894" r:id="rId499"/>
        </w:object>
      </w:r>
      <w:r>
        <w:t>与哪道题相似（</w:t>
      </w:r>
      <w:r>
        <w:t>0</w:t>
      </w:r>
      <w:r>
        <w:t>表示与第一道题相似，</w:t>
      </w:r>
      <w:r>
        <w:t>1</w:t>
      </w:r>
      <w:r>
        <w:t>表示与第二道题相似）。理论上，</w:t>
      </w:r>
      <w:r>
        <w:t>TBERT-QA</w:t>
      </w:r>
      <w:r>
        <w:t>模型能够结合</w:t>
      </w:r>
      <w:r>
        <w:t>Triplet</w:t>
      </w:r>
      <w:r>
        <w:t>架构的优势和</w:t>
      </w:r>
      <w:r w:rsidR="00C20420">
        <w:rPr>
          <w:rFonts w:hint="eastAsia"/>
        </w:rPr>
        <w:t>习题文本</w:t>
      </w:r>
      <w:r>
        <w:t>特征，在习题任务中得到最佳的效果。</w:t>
      </w:r>
    </w:p>
    <w:p w14:paraId="57409A40" w14:textId="77777777" w:rsidR="00A558D5" w:rsidRDefault="00A558D5" w:rsidP="00A558D5">
      <w:pPr>
        <w:widowControl/>
        <w:adjustRightInd/>
        <w:snapToGrid/>
        <w:ind w:firstLineChars="0" w:firstLine="480"/>
      </w:pPr>
      <w:r>
        <w:lastRenderedPageBreak/>
        <w:t>具体的，该模型的操作</w:t>
      </w:r>
      <w:r>
        <w:rPr>
          <w:rFonts w:hint="eastAsia"/>
        </w:rPr>
        <w:t>如公式（</w:t>
      </w:r>
      <w:r>
        <w:rPr>
          <w:rFonts w:hint="eastAsia"/>
        </w:rPr>
        <w:t>5-5</w:t>
      </w:r>
      <w:r>
        <w:rPr>
          <w:rFonts w:hint="eastAsia"/>
        </w:rPr>
        <w:t>）</w:t>
      </w:r>
      <w:r>
        <w:rPr>
          <w:rFonts w:hint="eastAsia"/>
        </w:rPr>
        <w:t>~</w:t>
      </w:r>
      <w:r>
        <w:rPr>
          <w:rFonts w:hint="eastAsia"/>
        </w:rPr>
        <w:t>公式（</w:t>
      </w:r>
      <w:r>
        <w:rPr>
          <w:rFonts w:hint="eastAsia"/>
        </w:rPr>
        <w:t>5-11</w:t>
      </w:r>
      <w:r>
        <w:rPr>
          <w:rFonts w:hint="eastAsia"/>
        </w:rPr>
        <w:t>）所示</w:t>
      </w:r>
      <w:r>
        <w:t>：</w:t>
      </w:r>
    </w:p>
    <w:p w14:paraId="646A72E6" w14:textId="126A7F52" w:rsidR="00A558D5" w:rsidRDefault="00A558D5" w:rsidP="00A558D5">
      <w:pPr>
        <w:widowControl/>
        <w:wordWrap w:val="0"/>
        <w:adjustRightInd/>
        <w:snapToGrid/>
        <w:spacing w:line="240" w:lineRule="auto"/>
        <w:ind w:firstLineChars="0" w:firstLine="0"/>
        <w:jc w:val="right"/>
      </w:pPr>
      <w:r w:rsidRPr="00044160">
        <w:rPr>
          <w:noProof/>
          <w:position w:val="-14"/>
        </w:rPr>
        <w:object w:dxaOrig="1500" w:dyaOrig="380" w14:anchorId="4B5A0E5B">
          <v:shape id="_x0000_i1279" type="#_x0000_t75" alt="" style="width:79.5pt;height:22.5pt;mso-width-percent:0;mso-height-percent:0;mso-width-percent:0;mso-height-percent:0" o:ole="">
            <v:imagedata r:id="rId500" o:title=""/>
          </v:shape>
          <o:OLEObject Type="Embed" ProgID="Equation.DSMT4" ShapeID="_x0000_i1279" DrawAspect="Content" ObjectID="_1653038895" r:id="rId501"/>
        </w:object>
      </w:r>
      <w:r>
        <w:rPr>
          <w:rFonts w:hint="eastAsia"/>
        </w:rPr>
        <w:t xml:space="preserve"> </w:t>
      </w:r>
      <w:r>
        <w:t xml:space="preserve">           </w:t>
      </w:r>
      <w:r w:rsidR="0013465A">
        <w:t xml:space="preserve">   </w:t>
      </w:r>
      <w:r>
        <w:t xml:space="preserve">            (5-5)</w:t>
      </w:r>
    </w:p>
    <w:p w14:paraId="62C6BFBD" w14:textId="30F15AE9" w:rsidR="00A558D5" w:rsidRPr="00F032AD" w:rsidRDefault="00A558D5" w:rsidP="00A558D5">
      <w:pPr>
        <w:widowControl/>
        <w:adjustRightInd/>
        <w:snapToGrid/>
        <w:spacing w:line="240" w:lineRule="auto"/>
        <w:ind w:firstLineChars="0" w:firstLine="0"/>
        <w:jc w:val="right"/>
      </w:pPr>
      <w:r w:rsidRPr="00C63B48">
        <w:rPr>
          <w:noProof/>
          <w:position w:val="-14"/>
        </w:rPr>
        <w:object w:dxaOrig="1520" w:dyaOrig="380" w14:anchorId="58E59764">
          <v:shape id="_x0000_i1280" type="#_x0000_t75" alt="" style="width:79.5pt;height:22.5pt;mso-width-percent:0;mso-height-percent:0;mso-width-percent:0;mso-height-percent:0" o:ole="">
            <v:imagedata r:id="rId502" o:title=""/>
          </v:shape>
          <o:OLEObject Type="Embed" ProgID="Equation.DSMT4" ShapeID="_x0000_i1280" DrawAspect="Content" ObjectID="_1653038896" r:id="rId503"/>
        </w:object>
      </w:r>
      <w:r>
        <w:t xml:space="preserve">              </w:t>
      </w:r>
      <w:r w:rsidR="0013465A">
        <w:t xml:space="preserve">   </w:t>
      </w:r>
      <w:r>
        <w:t xml:space="preserve">          (5-6)</w:t>
      </w:r>
    </w:p>
    <w:p w14:paraId="7DB69BDC" w14:textId="3C6A6628" w:rsidR="00A558D5" w:rsidRPr="00F032AD" w:rsidRDefault="00A558D5" w:rsidP="00A558D5">
      <w:pPr>
        <w:widowControl/>
        <w:adjustRightInd/>
        <w:snapToGrid/>
        <w:spacing w:line="240" w:lineRule="auto"/>
        <w:ind w:firstLineChars="0" w:firstLine="0"/>
        <w:jc w:val="right"/>
        <w:rPr>
          <w:rFonts w:ascii="Cambria Math" w:hAnsi="Cambria Math" w:hint="eastAsia"/>
          <w:oMath/>
        </w:rPr>
      </w:pPr>
      <w:r w:rsidRPr="00C63B48">
        <w:rPr>
          <w:noProof/>
          <w:position w:val="-14"/>
        </w:rPr>
        <w:object w:dxaOrig="1520" w:dyaOrig="380" w14:anchorId="7AEDCB77">
          <v:shape id="_x0000_i1281" type="#_x0000_t75" alt="" style="width:79.5pt;height:22.5pt;mso-width-percent:0;mso-height-percent:0;mso-width-percent:0;mso-height-percent:0" o:ole="">
            <v:imagedata r:id="rId504" o:title=""/>
          </v:shape>
          <o:OLEObject Type="Embed" ProgID="Equation.DSMT4" ShapeID="_x0000_i1281" DrawAspect="Content" ObjectID="_1653038897" r:id="rId505"/>
        </w:object>
      </w:r>
      <w:r>
        <w:rPr>
          <w:rFonts w:hint="eastAsia"/>
        </w:rPr>
        <w:t xml:space="preserve"> </w:t>
      </w:r>
      <w:r>
        <w:t xml:space="preserve">             </w:t>
      </w:r>
      <w:r w:rsidR="0013465A">
        <w:t xml:space="preserve">   </w:t>
      </w:r>
      <w:r>
        <w:t xml:space="preserve">          (5-7)</w:t>
      </w:r>
    </w:p>
    <w:p w14:paraId="61863DD5" w14:textId="23DCDFA6" w:rsidR="00A558D5" w:rsidRPr="00F032AD" w:rsidRDefault="00A558D5" w:rsidP="00A558D5">
      <w:pPr>
        <w:widowControl/>
        <w:adjustRightInd/>
        <w:snapToGrid/>
        <w:spacing w:line="240" w:lineRule="auto"/>
        <w:ind w:firstLineChars="0" w:firstLine="0"/>
        <w:jc w:val="right"/>
      </w:pPr>
      <w:r>
        <w:rPr>
          <w:rFonts w:hint="eastAsia"/>
        </w:rPr>
        <w:t xml:space="preserve"> </w:t>
      </w:r>
      <w:r>
        <w:t xml:space="preserve"> </w:t>
      </w:r>
      <w:r w:rsidR="008E4495" w:rsidRPr="00AA5F5B">
        <w:rPr>
          <w:noProof/>
          <w:position w:val="-12"/>
        </w:rPr>
        <w:object w:dxaOrig="1440" w:dyaOrig="360" w14:anchorId="48D02925">
          <v:shape id="_x0000_i1282" type="#_x0000_t75" alt="" style="width:75.75pt;height:19.5pt" o:ole="">
            <v:imagedata r:id="rId413" o:title=""/>
          </v:shape>
          <o:OLEObject Type="Embed" ProgID="Equation.DSMT4" ShapeID="_x0000_i1282" DrawAspect="Content" ObjectID="_1653038898" r:id="rId506"/>
        </w:object>
      </w:r>
      <w:r>
        <w:t xml:space="preserve">     </w:t>
      </w:r>
      <w:r w:rsidR="001C3932">
        <w:t xml:space="preserve"> </w:t>
      </w:r>
      <w:r>
        <w:t xml:space="preserve">        </w:t>
      </w:r>
      <w:r w:rsidR="0013465A">
        <w:t xml:space="preserve">   </w:t>
      </w:r>
      <w:r>
        <w:t xml:space="preserve">          (5-8)</w:t>
      </w:r>
    </w:p>
    <w:p w14:paraId="75FEF868" w14:textId="3838D531" w:rsidR="00A558D5" w:rsidRPr="00F032AD" w:rsidRDefault="001C3932" w:rsidP="00A558D5">
      <w:pPr>
        <w:widowControl/>
        <w:adjustRightInd/>
        <w:snapToGrid/>
        <w:spacing w:line="240" w:lineRule="auto"/>
        <w:ind w:firstLineChars="0" w:firstLine="0"/>
        <w:jc w:val="right"/>
      </w:pPr>
      <w:r>
        <w:rPr>
          <w:noProof/>
        </w:rPr>
        <w:t xml:space="preserve"> </w:t>
      </w:r>
      <w:r w:rsidR="00817B39" w:rsidRPr="00AA5F5B">
        <w:rPr>
          <w:noProof/>
          <w:position w:val="-12"/>
        </w:rPr>
        <w:object w:dxaOrig="1480" w:dyaOrig="360" w14:anchorId="3B078830">
          <v:shape id="_x0000_i1283" type="#_x0000_t75" alt="" style="width:78pt;height:19.5pt" o:ole="">
            <v:imagedata r:id="rId415" o:title=""/>
          </v:shape>
          <o:OLEObject Type="Embed" ProgID="Equation.DSMT4" ShapeID="_x0000_i1283" DrawAspect="Content" ObjectID="_1653038899" r:id="rId507"/>
        </w:object>
      </w:r>
      <w:r w:rsidR="00A558D5">
        <w:rPr>
          <w:rFonts w:hint="eastAsia"/>
        </w:rPr>
        <w:t xml:space="preserve"> </w:t>
      </w:r>
      <w:r>
        <w:t xml:space="preserve"> </w:t>
      </w:r>
      <w:r w:rsidR="00A558D5">
        <w:t xml:space="preserve">         </w:t>
      </w:r>
      <w:r w:rsidR="0013465A">
        <w:t xml:space="preserve">   </w:t>
      </w:r>
      <w:r w:rsidR="00A558D5">
        <w:t xml:space="preserve">             (5-9)</w:t>
      </w:r>
    </w:p>
    <w:p w14:paraId="518C9A6D" w14:textId="0F6F9E02" w:rsidR="00A558D5" w:rsidRPr="00F032AD" w:rsidRDefault="009F5A89" w:rsidP="00A558D5">
      <w:pPr>
        <w:widowControl/>
        <w:adjustRightInd/>
        <w:snapToGrid/>
        <w:spacing w:line="240" w:lineRule="auto"/>
        <w:ind w:firstLineChars="0" w:firstLine="0"/>
        <w:jc w:val="right"/>
      </w:pPr>
      <w:r w:rsidRPr="00AA5F5B">
        <w:rPr>
          <w:noProof/>
          <w:position w:val="-12"/>
        </w:rPr>
        <w:object w:dxaOrig="1120" w:dyaOrig="360" w14:anchorId="48B629D5">
          <v:shape id="_x0000_i1284" type="#_x0000_t75" alt="" style="width:58.5pt;height:19.5pt" o:ole="">
            <v:imagedata r:id="rId417" o:title=""/>
          </v:shape>
          <o:OLEObject Type="Embed" ProgID="Equation.DSMT4" ShapeID="_x0000_i1284" DrawAspect="Content" ObjectID="_1653038900" r:id="rId508"/>
        </w:object>
      </w:r>
      <w:r w:rsidR="00A558D5">
        <w:t xml:space="preserve">                 </w:t>
      </w:r>
      <w:r w:rsidR="0013465A">
        <w:t xml:space="preserve">  </w:t>
      </w:r>
      <w:r w:rsidR="00A558D5">
        <w:t xml:space="preserve">         (5-10)</w:t>
      </w:r>
    </w:p>
    <w:p w14:paraId="14D50873" w14:textId="6116945A" w:rsidR="00A558D5" w:rsidRPr="004C01E5" w:rsidRDefault="0023788D" w:rsidP="004C01E5">
      <w:pPr>
        <w:widowControl/>
        <w:adjustRightInd/>
        <w:snapToGrid/>
        <w:spacing w:line="240" w:lineRule="auto"/>
        <w:ind w:firstLineChars="0" w:firstLine="0"/>
        <w:jc w:val="right"/>
        <w:rPr>
          <w:rFonts w:ascii="Cambria Math" w:hAnsi="Cambria Math" w:hint="eastAsia"/>
          <w:oMath/>
        </w:rPr>
      </w:pPr>
      <w:r w:rsidRPr="00523B30">
        <w:rPr>
          <w:noProof/>
          <w:position w:val="-14"/>
        </w:rPr>
        <w:object w:dxaOrig="3260" w:dyaOrig="380" w14:anchorId="7C0B85BD">
          <v:shape id="_x0000_i1285" type="#_x0000_t75" alt="" style="width:162.75pt;height:22.5pt" o:ole="">
            <v:imagedata r:id="rId377" o:title=""/>
          </v:shape>
          <o:OLEObject Type="Embed" ProgID="Equation.DSMT4" ShapeID="_x0000_i1285" DrawAspect="Content" ObjectID="_1653038901" r:id="rId509"/>
        </w:object>
      </w:r>
      <w:r w:rsidR="00A558D5">
        <w:rPr>
          <w:rFonts w:hint="eastAsia"/>
        </w:rPr>
        <w:t xml:space="preserve"> </w:t>
      </w:r>
      <w:r w:rsidR="00A558D5">
        <w:t xml:space="preserve">       </w:t>
      </w:r>
      <w:r w:rsidR="0013465A">
        <w:t xml:space="preserve">    </w:t>
      </w:r>
      <w:r w:rsidR="00A558D5">
        <w:t xml:space="preserve">         (5-11</w:t>
      </w:r>
      <w:r w:rsidR="004C01E5">
        <w:rPr>
          <w:rFonts w:hint="eastAsia"/>
        </w:rPr>
        <w:t>)</w:t>
      </w:r>
    </w:p>
    <w:p w14:paraId="4311CBBD" w14:textId="19DB71A4" w:rsidR="004A6F97" w:rsidRDefault="004A6F97" w:rsidP="004A6F97">
      <w:pPr>
        <w:widowControl/>
        <w:adjustRightInd/>
        <w:snapToGrid/>
        <w:ind w:firstLineChars="0" w:firstLine="482"/>
      </w:pPr>
      <w:r>
        <w:t>其中，</w:t>
      </w:r>
      <w:r w:rsidR="0023788D" w:rsidRPr="00DE365E">
        <w:rPr>
          <w:noProof/>
          <w:position w:val="-14"/>
        </w:rPr>
        <w:object w:dxaOrig="600" w:dyaOrig="380" w14:anchorId="1E9DB8EB">
          <v:shape id="_x0000_i1286" type="#_x0000_t75" alt="" style="width:30.75pt;height:22.5pt" o:ole="">
            <v:imagedata r:id="rId379" o:title=""/>
          </v:shape>
          <o:OLEObject Type="Embed" ProgID="Equation.DSMT4" ShapeID="_x0000_i1286" DrawAspect="Content" ObjectID="_1653038902" r:id="rId510"/>
        </w:object>
      </w:r>
      <w:r w:rsidR="0023788D">
        <w:t>和</w:t>
      </w:r>
      <w:r w:rsidR="0023788D" w:rsidRPr="00DE365E">
        <w:rPr>
          <w:noProof/>
          <w:position w:val="-12"/>
        </w:rPr>
        <w:object w:dxaOrig="400" w:dyaOrig="360" w14:anchorId="23CBD62E">
          <v:shape id="_x0000_i1287" type="#_x0000_t75" alt="" style="width:23.25pt;height:22.5pt" o:ole="">
            <v:imagedata r:id="rId381" o:title=""/>
          </v:shape>
          <o:OLEObject Type="Embed" ProgID="Equation.DSMT4" ShapeID="_x0000_i1287" DrawAspect="Content" ObjectID="_1653038903" r:id="rId511"/>
        </w:object>
      </w:r>
      <w:r w:rsidR="0023788D">
        <w:t>为全连接网络中的参数</w:t>
      </w:r>
      <w:r w:rsidR="00952D02">
        <w:t>，</w:t>
      </w:r>
      <w:r w:rsidR="00D31B1E" w:rsidRPr="00846B45">
        <w:rPr>
          <w:noProof/>
          <w:position w:val="-12"/>
        </w:rPr>
        <w:object w:dxaOrig="279" w:dyaOrig="360" w14:anchorId="5A09844C">
          <v:shape id="_x0000_i1288" type="#_x0000_t75" alt="" style="width:15pt;height:22.5pt;mso-width-percent:0;mso-height-percent:0;mso-width-percent:0;mso-height-percent:0" o:ole="">
            <v:imagedata r:id="rId383" o:title=""/>
          </v:shape>
          <o:OLEObject Type="Embed" ProgID="Equation.DSMT4" ShapeID="_x0000_i1288" DrawAspect="Content" ObjectID="_1653038904" r:id="rId512"/>
        </w:object>
      </w:r>
      <w:r w:rsidR="00952D02">
        <w:t>为习题表征的维度</w:t>
      </w:r>
      <w:r w:rsidR="00DE1985">
        <w:t>，</w:t>
      </w:r>
      <w:r w:rsidR="00DE1985">
        <w:rPr>
          <w:rFonts w:hint="eastAsia"/>
        </w:rPr>
        <w:t>在本论文中将其设置为</w:t>
      </w:r>
      <w:r w:rsidR="00DE1985">
        <w:rPr>
          <w:rFonts w:hint="eastAsia"/>
        </w:rPr>
        <w:t>768</w:t>
      </w:r>
      <w:r>
        <w:t>。</w:t>
      </w:r>
    </w:p>
    <w:p w14:paraId="39F95C77" w14:textId="498C255D" w:rsidR="004C01E5" w:rsidRDefault="00DC6DED" w:rsidP="004C01E5">
      <w:pPr>
        <w:widowControl/>
        <w:adjustRightInd/>
        <w:snapToGrid/>
        <w:spacing w:line="240" w:lineRule="auto"/>
        <w:ind w:firstLineChars="0" w:firstLine="0"/>
        <w:jc w:val="center"/>
      </w:pPr>
      <w:r>
        <w:rPr>
          <w:noProof/>
        </w:rPr>
        <w:drawing>
          <wp:inline distT="0" distB="0" distL="0" distR="0" wp14:anchorId="20823741" wp14:editId="5C1090DF">
            <wp:extent cx="5400040" cy="31299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bert-qa.jpg"/>
                    <pic:cNvPicPr/>
                  </pic:nvPicPr>
                  <pic:blipFill>
                    <a:blip r:embed="rId513" cstate="print">
                      <a:extLst>
                        <a:ext uri="{28A0092B-C50C-407E-A947-70E740481C1C}">
                          <a14:useLocalDpi xmlns:a14="http://schemas.microsoft.com/office/drawing/2010/main" val="0"/>
                        </a:ext>
                      </a:extLst>
                    </a:blip>
                    <a:stretch>
                      <a:fillRect/>
                    </a:stretch>
                  </pic:blipFill>
                  <pic:spPr>
                    <a:xfrm>
                      <a:off x="0" y="0"/>
                      <a:ext cx="5400040" cy="3129915"/>
                    </a:xfrm>
                    <a:prstGeom prst="rect">
                      <a:avLst/>
                    </a:prstGeom>
                  </pic:spPr>
                </pic:pic>
              </a:graphicData>
            </a:graphic>
          </wp:inline>
        </w:drawing>
      </w:r>
    </w:p>
    <w:p w14:paraId="2E5D0677" w14:textId="77777777" w:rsidR="004C01E5" w:rsidRDefault="004C01E5" w:rsidP="004C01E5">
      <w:pPr>
        <w:widowControl/>
        <w:adjustRightInd/>
        <w:snapToGrid/>
        <w:spacing w:beforeLines="50" w:before="156"/>
        <w:ind w:firstLineChars="0" w:firstLine="0"/>
        <w:jc w:val="center"/>
        <w:rPr>
          <w:sz w:val="21"/>
          <w:szCs w:val="21"/>
        </w:rPr>
      </w:pPr>
      <w:r>
        <w:rPr>
          <w:sz w:val="21"/>
          <w:szCs w:val="21"/>
        </w:rPr>
        <w:t>图</w:t>
      </w:r>
      <w:r>
        <w:rPr>
          <w:sz w:val="21"/>
          <w:szCs w:val="21"/>
        </w:rPr>
        <w:t>5-2 TBERT-QA</w:t>
      </w:r>
      <w:r>
        <w:rPr>
          <w:sz w:val="21"/>
          <w:szCs w:val="21"/>
        </w:rPr>
        <w:t>模型架构</w:t>
      </w:r>
    </w:p>
    <w:p w14:paraId="268AE82A" w14:textId="6CB44BEB" w:rsidR="004C01E5" w:rsidRPr="004C01E5" w:rsidRDefault="004C01E5" w:rsidP="004C01E5">
      <w:pPr>
        <w:widowControl/>
        <w:adjustRightInd/>
        <w:snapToGrid/>
        <w:spacing w:afterLines="50" w:after="156"/>
        <w:ind w:firstLineChars="0" w:firstLine="0"/>
        <w:jc w:val="center"/>
        <w:rPr>
          <w:sz w:val="21"/>
          <w:szCs w:val="21"/>
        </w:rPr>
      </w:pPr>
      <w:r>
        <w:rPr>
          <w:kern w:val="0"/>
          <w:sz w:val="21"/>
          <w:szCs w:val="21"/>
          <w:lang w:bidi="ar"/>
        </w:rPr>
        <w:t>Figure 5-2 Architecture of TBERT-QA Model</w:t>
      </w:r>
    </w:p>
    <w:p w14:paraId="7B9F9085" w14:textId="129E61CF" w:rsidR="00A558D5" w:rsidRDefault="00F92A48" w:rsidP="00A558D5">
      <w:pPr>
        <w:widowControl/>
        <w:adjustRightInd/>
        <w:snapToGrid/>
        <w:ind w:firstLineChars="0" w:firstLine="480"/>
        <w:rPr>
          <w:sz w:val="21"/>
          <w:szCs w:val="21"/>
        </w:rPr>
      </w:pPr>
      <w:r>
        <w:t>在</w:t>
      </w:r>
      <w:r>
        <w:t>TBERT</w:t>
      </w:r>
      <w:r w:rsidR="00A9775B">
        <w:t>模型代码的基础上，</w:t>
      </w:r>
      <w:r>
        <w:t>输入习题问题文本和解答文本，利用</w:t>
      </w:r>
      <w:r>
        <w:t>BertModel()</w:t>
      </w:r>
      <w:r>
        <w:t>模块和</w:t>
      </w:r>
      <w:r>
        <w:t>torch.stack()</w:t>
      </w:r>
      <w:r>
        <w:t>函数实现习题问题文本表征和解答文本表征的拼接，分别得到原题、相似题和不相似题的习题表征。模型搭建之后的反向传播同样通过</w:t>
      </w:r>
      <w:r>
        <w:t>Adam</w:t>
      </w:r>
      <w:r>
        <w:t>优化器进行。</w:t>
      </w:r>
      <w:r>
        <w:rPr>
          <w:kern w:val="0"/>
          <w:sz w:val="21"/>
          <w:szCs w:val="21"/>
          <w:lang w:bidi="ar"/>
        </w:rPr>
        <w:t xml:space="preserve"> </w:t>
      </w:r>
    </w:p>
    <w:p w14:paraId="1E52D0ED" w14:textId="50A4DE31" w:rsidR="00E229A6" w:rsidRDefault="00F92A48" w:rsidP="004C01E5">
      <w:pPr>
        <w:widowControl/>
        <w:adjustRightInd/>
        <w:snapToGrid/>
        <w:ind w:firstLineChars="0" w:firstLine="480"/>
      </w:pPr>
      <w:r>
        <w:lastRenderedPageBreak/>
        <w:t>类似于</w:t>
      </w:r>
      <w:r>
        <w:t>4.2.3</w:t>
      </w:r>
      <w:r w:rsidR="000B1182">
        <w:rPr>
          <w:rFonts w:hint="eastAsia"/>
        </w:rPr>
        <w:t>节</w:t>
      </w:r>
      <w:r w:rsidR="00A9775B">
        <w:t>，</w:t>
      </w:r>
      <w:r>
        <w:t>同样可以在</w:t>
      </w:r>
      <w:r>
        <w:t>SBERT-QA</w:t>
      </w:r>
      <w:r>
        <w:t>和</w:t>
      </w:r>
      <w:r>
        <w:t>TBERT-QA</w:t>
      </w:r>
      <w:r>
        <w:t>模型中利用</w:t>
      </w:r>
      <w:r>
        <w:t>CNN</w:t>
      </w:r>
      <w:r>
        <w:t>池化操作优化文本表征。具体</w:t>
      </w:r>
      <w:r w:rsidR="00E55C44">
        <w:rPr>
          <w:rFonts w:hint="eastAsia"/>
        </w:rPr>
        <w:t>操作</w:t>
      </w:r>
      <w:r>
        <w:t>通过</w:t>
      </w:r>
      <w:r w:rsidR="00E55C44">
        <w:t>4.2.3</w:t>
      </w:r>
      <w:r w:rsidR="00E55C44">
        <w:rPr>
          <w:rFonts w:hint="eastAsia"/>
        </w:rPr>
        <w:t>节中提出的</w:t>
      </w:r>
      <w:r w:rsidR="00E55C44">
        <w:rPr>
          <w:rFonts w:hint="eastAsia"/>
        </w:rPr>
        <w:t>C</w:t>
      </w:r>
      <w:r w:rsidR="00E55C44">
        <w:t>NN</w:t>
      </w:r>
      <w:r w:rsidR="00E55C44">
        <w:rPr>
          <w:rFonts w:hint="eastAsia"/>
        </w:rPr>
        <w:t>池化操作</w:t>
      </w:r>
      <w:r>
        <w:t>实现，这里不再赘述，效果分析将在</w:t>
      </w:r>
      <w:r>
        <w:t>5.4</w:t>
      </w:r>
      <w:r w:rsidR="0024618F">
        <w:rPr>
          <w:rFonts w:hint="eastAsia"/>
        </w:rPr>
        <w:t>节</w:t>
      </w:r>
      <w:r>
        <w:t>中介绍。</w:t>
      </w:r>
    </w:p>
    <w:p w14:paraId="70BFFEC3" w14:textId="77777777" w:rsidR="004C01E5" w:rsidRPr="004C01E5" w:rsidRDefault="004C01E5" w:rsidP="004C01E5">
      <w:pPr>
        <w:widowControl/>
        <w:adjustRightInd/>
        <w:snapToGrid/>
        <w:ind w:firstLineChars="0" w:firstLine="0"/>
      </w:pPr>
    </w:p>
    <w:p w14:paraId="49619237" w14:textId="4BF20FFC" w:rsidR="00F92A48" w:rsidRDefault="00F92A48">
      <w:pPr>
        <w:pStyle w:val="22"/>
      </w:pPr>
      <w:bookmarkStart w:id="97" w:name="_Toc40538717"/>
      <w:r w:rsidRPr="00BE7A13">
        <w:t xml:space="preserve">5.3 </w:t>
      </w:r>
      <w:r w:rsidR="00854E29" w:rsidRPr="00BE7A13">
        <w:t xml:space="preserve"> </w:t>
      </w:r>
      <w:r>
        <w:t>数据集的构建</w:t>
      </w:r>
      <w:bookmarkEnd w:id="97"/>
    </w:p>
    <w:p w14:paraId="3F331741" w14:textId="77777777" w:rsidR="004A6F97" w:rsidRDefault="004A6F97" w:rsidP="004A6F97">
      <w:pPr>
        <w:widowControl/>
        <w:adjustRightInd/>
        <w:snapToGrid/>
        <w:ind w:firstLineChars="0" w:firstLine="482"/>
      </w:pPr>
      <w:r>
        <w:t>用于</w:t>
      </w:r>
      <w:r>
        <w:t>SBERT-QA</w:t>
      </w:r>
      <w:r>
        <w:t>和</w:t>
      </w:r>
      <w:r>
        <w:t>TBERT-QA</w:t>
      </w:r>
      <w:r>
        <w:t>模型训练、测试的数据集的构建与</w:t>
      </w:r>
      <w:r>
        <w:t>SBERT</w:t>
      </w:r>
      <w:r>
        <w:t>和</w:t>
      </w:r>
      <w:r>
        <w:t>TBERT</w:t>
      </w:r>
      <w:r>
        <w:t>类似，不同的是，在生成训练数据元组时，将同时输入每道习题的问题文本和解答文本，并在训练时送入模型以生成文本表征。</w:t>
      </w:r>
    </w:p>
    <w:p w14:paraId="09C2A2C3" w14:textId="3E864E90" w:rsidR="009F4EBF" w:rsidRDefault="004A6F97" w:rsidP="00C352D0">
      <w:pPr>
        <w:widowControl/>
        <w:adjustRightInd/>
        <w:snapToGrid/>
        <w:ind w:firstLineChars="0" w:firstLine="482"/>
      </w:pPr>
      <w:r>
        <w:t>为了保持训练数据的一致性，</w:t>
      </w:r>
      <w:r>
        <w:t>SBERT-QA</w:t>
      </w:r>
      <w:r>
        <w:t>和</w:t>
      </w:r>
      <w:r>
        <w:t>TBERT-QA</w:t>
      </w:r>
      <w:r>
        <w:t>模型对应的数据集构建过程与</w:t>
      </w:r>
      <w:r>
        <w:t>4.3</w:t>
      </w:r>
      <w:r w:rsidR="000B1182">
        <w:rPr>
          <w:rFonts w:hint="eastAsia"/>
        </w:rPr>
        <w:t>节</w:t>
      </w:r>
      <w:r>
        <w:t>一致，仅在送入模型时选取不同的输入。具体的，在训练</w:t>
      </w:r>
      <w:r>
        <w:t>SBERT-QA</w:t>
      </w:r>
      <w:r>
        <w:t>时，截取格式为</w:t>
      </w:r>
      <w:r w:rsidRPr="002C25E6">
        <w:t>&lt;0</w:t>
      </w:r>
      <w:r w:rsidRPr="002C25E6">
        <w:t>，原题问题文本，原题解答文本，相似习题问题文本，相似习题解答文本</w:t>
      </w:r>
      <w:r w:rsidRPr="002C25E6">
        <w:t>&gt;</w:t>
      </w:r>
      <w:r w:rsidR="00E4767B" w:rsidRPr="002C25E6">
        <w:rPr>
          <w:rFonts w:hint="eastAsia"/>
        </w:rPr>
        <w:t>和</w:t>
      </w:r>
      <w:r w:rsidRPr="002C25E6">
        <w:t>&lt;1</w:t>
      </w:r>
      <w:r w:rsidRPr="002C25E6">
        <w:t>，原题问题文本，原题解答文本，不相似习题问题文本，不</w:t>
      </w:r>
      <w:r w:rsidRPr="002C25E6">
        <w:rPr>
          <w:rFonts w:hint="eastAsia"/>
        </w:rPr>
        <w:t>相似</w:t>
      </w:r>
      <w:r w:rsidRPr="002C25E6">
        <w:t>习题解答文本</w:t>
      </w:r>
      <w:r w:rsidRPr="002C25E6">
        <w:t>&gt;</w:t>
      </w:r>
      <w:r w:rsidRPr="002C25E6">
        <w:t>的数据元组以进行训练、验证和测试；在训练</w:t>
      </w:r>
      <w:r w:rsidRPr="002C25E6">
        <w:t>TBERT-QA</w:t>
      </w:r>
      <w:r w:rsidRPr="002C25E6">
        <w:t>时，用格式为</w:t>
      </w:r>
      <w:r w:rsidRPr="002C25E6">
        <w:t>&lt;0</w:t>
      </w:r>
      <w:r w:rsidRPr="002C25E6">
        <w:t>，原题问题文本，原题解答文本，相似习题问题文本，相似习题解答文本，不相似习题问题文本，不相似习题解答文本</w:t>
      </w:r>
      <w:r w:rsidRPr="002C25E6">
        <w:t>&gt;</w:t>
      </w:r>
      <w:r w:rsidRPr="002C25E6">
        <w:t>和</w:t>
      </w:r>
      <w:r w:rsidRPr="002C25E6">
        <w:t>&lt;1</w:t>
      </w:r>
      <w:r w:rsidRPr="002C25E6">
        <w:t>，原题问题文本，原题解答文本，不相似习题问题文本，不相似习题解答文本，相似习题问题文本，相似习题解答文本</w:t>
      </w:r>
      <w:r w:rsidRPr="002C25E6">
        <w:t>&gt;</w:t>
      </w:r>
      <w:r w:rsidRPr="002C25E6">
        <w:t>的数据元组以进行训练、验证和测试。与</w:t>
      </w:r>
      <w:r w:rsidRPr="002C25E6">
        <w:t>SBERT</w:t>
      </w:r>
      <w:r w:rsidRPr="002C25E6">
        <w:t>和</w:t>
      </w:r>
      <w:r w:rsidRPr="002C25E6">
        <w:t>TBERT</w:t>
      </w:r>
      <w:r w:rsidRPr="002C25E6">
        <w:t>一</w:t>
      </w:r>
      <w:r>
        <w:t>致，训练数据元组共</w:t>
      </w:r>
      <w:r>
        <w:t>31849</w:t>
      </w:r>
      <w:r>
        <w:t>条，验证数据元组共</w:t>
      </w:r>
      <w:r>
        <w:t>3551</w:t>
      </w:r>
      <w:r>
        <w:t>条，测试数据元组共</w:t>
      </w:r>
      <w:r>
        <w:t>3786</w:t>
      </w:r>
      <w:r>
        <w:t>条。</w:t>
      </w:r>
    </w:p>
    <w:p w14:paraId="4DD7D22C" w14:textId="205C2239" w:rsidR="00F92A48" w:rsidRDefault="00F92A48">
      <w:pPr>
        <w:pStyle w:val="22"/>
        <w:jc w:val="both"/>
      </w:pPr>
      <w:bookmarkStart w:id="98" w:name="_Toc40538718"/>
      <w:r>
        <w:t xml:space="preserve">5.4 </w:t>
      </w:r>
      <w:r w:rsidR="00854E29">
        <w:t xml:space="preserve"> </w:t>
      </w:r>
      <w:r>
        <w:t>结果分析</w:t>
      </w:r>
      <w:bookmarkEnd w:id="98"/>
    </w:p>
    <w:p w14:paraId="6BA6C81C" w14:textId="77777777" w:rsidR="00F92A48" w:rsidRDefault="00F92A48" w:rsidP="004A6F97">
      <w:pPr>
        <w:widowControl/>
        <w:adjustRightInd/>
        <w:snapToGrid/>
        <w:ind w:firstLineChars="0" w:firstLine="482"/>
      </w:pPr>
      <w:r>
        <w:t>本节将对基于习题</w:t>
      </w:r>
      <w:r w:rsidR="00BF5BD6">
        <w:rPr>
          <w:rFonts w:hint="eastAsia"/>
        </w:rPr>
        <w:t>问题与解答</w:t>
      </w:r>
      <w:r>
        <w:t>设计出的</w:t>
      </w:r>
      <w:r w:rsidR="00BF5BD6">
        <w:rPr>
          <w:rFonts w:hint="eastAsia"/>
        </w:rPr>
        <w:t>融合</w:t>
      </w:r>
      <w:r>
        <w:t>模型进行结果分析。</w:t>
      </w:r>
    </w:p>
    <w:p w14:paraId="7857CA1D" w14:textId="099998DC" w:rsidR="00F92A48" w:rsidRDefault="00F92A48">
      <w:pPr>
        <w:pStyle w:val="32"/>
        <w:jc w:val="both"/>
        <w:rPr>
          <w:szCs w:val="21"/>
        </w:rPr>
      </w:pPr>
      <w:bookmarkStart w:id="99" w:name="_Toc40538719"/>
      <w:r>
        <w:t xml:space="preserve">5.4.1 </w:t>
      </w:r>
      <w:r w:rsidR="00854E29">
        <w:t xml:space="preserve"> </w:t>
      </w:r>
      <w:r>
        <w:t>模型训练效果</w:t>
      </w:r>
      <w:bookmarkEnd w:id="99"/>
    </w:p>
    <w:p w14:paraId="5AF1A2C2" w14:textId="1B3E48A8" w:rsidR="00F92A48" w:rsidRDefault="00F92A48" w:rsidP="00854E29">
      <w:pPr>
        <w:widowControl/>
        <w:adjustRightInd/>
        <w:snapToGrid/>
        <w:ind w:firstLineChars="0" w:firstLine="480"/>
      </w:pPr>
      <w:r>
        <w:t>首先，</w:t>
      </w:r>
      <w:r w:rsidR="00156E6D">
        <w:rPr>
          <w:rFonts w:hint="eastAsia"/>
        </w:rPr>
        <w:t>本文</w:t>
      </w:r>
      <w:r>
        <w:t>对进行对照的</w:t>
      </w:r>
      <w:r w:rsidR="00D06FD2">
        <w:rPr>
          <w:rFonts w:hint="eastAsia"/>
        </w:rPr>
        <w:t>基线</w:t>
      </w:r>
      <w:r>
        <w:t>模型以及本章中提出的模型进行简要介绍：</w:t>
      </w:r>
    </w:p>
    <w:p w14:paraId="02FDDFCC" w14:textId="77777777" w:rsidR="00F92A48" w:rsidRDefault="00F92A48" w:rsidP="00BB09DD">
      <w:pPr>
        <w:pStyle w:val="af9"/>
        <w:numPr>
          <w:ilvl w:val="0"/>
          <w:numId w:val="30"/>
        </w:numPr>
        <w:spacing w:line="400" w:lineRule="exact"/>
        <w:ind w:leftChars="118" w:left="565" w:hanging="282"/>
      </w:pPr>
      <w:r>
        <w:t>SBERT-QA</w:t>
      </w:r>
      <w:r>
        <w:t>：本章所提出的</w:t>
      </w:r>
      <w:r>
        <w:t>SBERT-QA</w:t>
      </w:r>
      <w:r>
        <w:t>模型，得到习题表征的方式与原论文相同，以输入文本的头部标志</w:t>
      </w:r>
      <w:r>
        <w:t>[CLS]</w:t>
      </w:r>
      <w:r>
        <w:t>对应的表征作为习题表征；</w:t>
      </w:r>
    </w:p>
    <w:p w14:paraId="607F3720" w14:textId="21605DB6" w:rsidR="00F92A48" w:rsidRDefault="00F92A48" w:rsidP="00BB09DD">
      <w:pPr>
        <w:widowControl/>
        <w:numPr>
          <w:ilvl w:val="0"/>
          <w:numId w:val="5"/>
        </w:numPr>
        <w:tabs>
          <w:tab w:val="clear" w:pos="420"/>
        </w:tabs>
        <w:adjustRightInd/>
        <w:snapToGrid/>
        <w:ind w:leftChars="118" w:left="565" w:firstLineChars="0" w:hanging="282"/>
      </w:pPr>
      <w:r>
        <w:t>SBERT-QA-CNN</w:t>
      </w:r>
      <w:r>
        <w:t>：本章所提出的</w:t>
      </w:r>
      <w:r>
        <w:t>SBERT-QA</w:t>
      </w:r>
      <w:r>
        <w:t>模型，得到习题表征时，其中习题的问题文本表征和解答文本表征分别通过</w:t>
      </w:r>
      <w:r w:rsidR="001406AE">
        <w:t>4.2.3</w:t>
      </w:r>
      <w:r w:rsidR="001406AE">
        <w:rPr>
          <w:rFonts w:hint="eastAsia"/>
        </w:rPr>
        <w:t>节</w:t>
      </w:r>
      <w:r w:rsidR="001406AE">
        <w:t>的</w:t>
      </w:r>
      <w:r w:rsidR="001406AE">
        <w:t>CNN</w:t>
      </w:r>
      <w:r w:rsidR="001406AE">
        <w:t>池化</w:t>
      </w:r>
      <w:r w:rsidR="001406AE">
        <w:rPr>
          <w:rFonts w:hint="eastAsia"/>
        </w:rPr>
        <w:t>操作</w:t>
      </w:r>
      <w:r>
        <w:t>进行池化得到；</w:t>
      </w:r>
    </w:p>
    <w:p w14:paraId="0B72B24E" w14:textId="77777777" w:rsidR="00F92A48" w:rsidRDefault="00F92A48" w:rsidP="00BB09DD">
      <w:pPr>
        <w:widowControl/>
        <w:numPr>
          <w:ilvl w:val="0"/>
          <w:numId w:val="5"/>
        </w:numPr>
        <w:tabs>
          <w:tab w:val="clear" w:pos="420"/>
        </w:tabs>
        <w:adjustRightInd/>
        <w:snapToGrid/>
        <w:ind w:leftChars="118" w:left="565" w:firstLineChars="0" w:hanging="282"/>
      </w:pPr>
      <w:r>
        <w:lastRenderedPageBreak/>
        <w:t>TBERT-QA</w:t>
      </w:r>
      <w:r>
        <w:t>：本章所提出的</w:t>
      </w:r>
      <w:r>
        <w:t>TBERT-QA</w:t>
      </w:r>
      <w:r>
        <w:t>模型，得到习题表征的方式与原论文相同，以输入文本的头部标志</w:t>
      </w:r>
      <w:r>
        <w:t>[CLS]</w:t>
      </w:r>
      <w:r>
        <w:t>对应的表征作为习题表征；</w:t>
      </w:r>
    </w:p>
    <w:p w14:paraId="4A2EFF20" w14:textId="28D09AC4" w:rsidR="00F92A48" w:rsidRDefault="00F92A48" w:rsidP="00BB09DD">
      <w:pPr>
        <w:widowControl/>
        <w:numPr>
          <w:ilvl w:val="0"/>
          <w:numId w:val="5"/>
        </w:numPr>
        <w:tabs>
          <w:tab w:val="clear" w:pos="420"/>
        </w:tabs>
        <w:adjustRightInd/>
        <w:snapToGrid/>
        <w:ind w:leftChars="118" w:left="565" w:firstLineChars="0" w:hanging="282"/>
      </w:pPr>
      <w:r>
        <w:t>TBERT-QA-CON</w:t>
      </w:r>
      <w:r>
        <w:t>：本章所提出的</w:t>
      </w:r>
      <w:r>
        <w:t>TBERT-QA</w:t>
      </w:r>
      <w:r>
        <w:t>模型，得到习题表征时，其中习题的问题文本表征和解答文本表征分别通过</w:t>
      </w:r>
      <w:r w:rsidR="001406AE">
        <w:t>4.2.3</w:t>
      </w:r>
      <w:r w:rsidR="001406AE">
        <w:rPr>
          <w:rFonts w:hint="eastAsia"/>
        </w:rPr>
        <w:t>节</w:t>
      </w:r>
      <w:r w:rsidR="001406AE">
        <w:t>的</w:t>
      </w:r>
      <w:r w:rsidR="001406AE">
        <w:t>CNN</w:t>
      </w:r>
      <w:r w:rsidR="001406AE">
        <w:t>池化</w:t>
      </w:r>
      <w:r w:rsidR="001406AE">
        <w:rPr>
          <w:rFonts w:hint="eastAsia"/>
        </w:rPr>
        <w:t>操作</w:t>
      </w:r>
      <w:r w:rsidR="00EC3E1E">
        <w:t>进行池化得到</w:t>
      </w:r>
      <w:r w:rsidR="00EC3E1E">
        <w:rPr>
          <w:rFonts w:hint="eastAsia"/>
        </w:rPr>
        <w:t>。</w:t>
      </w:r>
    </w:p>
    <w:p w14:paraId="1E3C6C40" w14:textId="5D568F97" w:rsidR="000B1182" w:rsidRPr="00E229A6" w:rsidRDefault="00F92A48" w:rsidP="00E229A6">
      <w:pPr>
        <w:widowControl/>
        <w:adjustRightInd/>
        <w:snapToGrid/>
        <w:ind w:firstLineChars="0" w:firstLine="480"/>
        <w:rPr>
          <w:rFonts w:ascii="宋体" w:hAnsi="宋体" w:cs="宋体"/>
        </w:rPr>
      </w:pPr>
      <w:r>
        <w:rPr>
          <w:rFonts w:ascii="宋体" w:hAnsi="宋体" w:cs="宋体"/>
        </w:rPr>
        <w:t>上述模型在训练和测试时均通过输入习题的问题和解答文本进行训练、验证和测试，数据格式在</w:t>
      </w:r>
      <w:r>
        <w:t>5.3</w:t>
      </w:r>
      <w:r w:rsidR="00A479CD">
        <w:rPr>
          <w:rFonts w:hint="eastAsia"/>
        </w:rPr>
        <w:t>节</w:t>
      </w:r>
      <w:r>
        <w:rPr>
          <w:rFonts w:ascii="宋体" w:hAnsi="宋体" w:cs="宋体"/>
        </w:rPr>
        <w:t>中进行了介绍。表</w:t>
      </w:r>
      <w:r>
        <w:t>5-1</w:t>
      </w:r>
      <w:r>
        <w:rPr>
          <w:rFonts w:ascii="宋体" w:hAnsi="宋体" w:cs="宋体"/>
        </w:rPr>
        <w:t>为这些模型在测试集上的效果指标，包括</w:t>
      </w:r>
      <w:r w:rsidR="008409AD">
        <w:rPr>
          <w:rFonts w:ascii="宋体" w:hAnsi="宋体" w:cs="宋体"/>
        </w:rPr>
        <w:t>包</w:t>
      </w:r>
      <w:r w:rsidR="008409AD" w:rsidRPr="00752FA5">
        <w:t>括</w:t>
      </w:r>
      <w:r w:rsidR="008409AD" w:rsidRPr="00752FA5">
        <w:t>AUC</w:t>
      </w:r>
      <w:r w:rsidR="008409AD" w:rsidRPr="00752FA5">
        <w:t>分数、</w:t>
      </w:r>
      <w:r w:rsidR="008409AD" w:rsidRPr="00752FA5">
        <w:t>Precision</w:t>
      </w:r>
      <w:r w:rsidR="008409AD" w:rsidRPr="00752FA5">
        <w:t>分数、</w:t>
      </w:r>
      <w:r w:rsidR="008409AD" w:rsidRPr="00752FA5">
        <w:t>Recall</w:t>
      </w:r>
      <w:r w:rsidR="008409AD" w:rsidRPr="00752FA5">
        <w:t>分数和</w:t>
      </w:r>
      <w:r w:rsidR="008409AD" w:rsidRPr="00752FA5">
        <w:t>F1</w:t>
      </w:r>
      <w:r w:rsidR="008409AD" w:rsidRPr="00752FA5">
        <w:t>分数</w:t>
      </w:r>
      <w:r>
        <w:rPr>
          <w:rFonts w:ascii="宋体" w:hAnsi="宋体" w:cs="宋体"/>
        </w:rPr>
        <w:t>。</w:t>
      </w:r>
    </w:p>
    <w:p w14:paraId="350F1A8B" w14:textId="06122003" w:rsidR="009A1EC8" w:rsidRPr="00EC3E1E" w:rsidRDefault="009A1EC8" w:rsidP="00854E29">
      <w:pPr>
        <w:spacing w:beforeLines="50" w:before="156"/>
        <w:ind w:firstLineChars="0" w:firstLine="0"/>
        <w:jc w:val="center"/>
        <w:rPr>
          <w:sz w:val="21"/>
          <w:szCs w:val="21"/>
        </w:rPr>
      </w:pPr>
      <w:r w:rsidRPr="00EC3E1E">
        <w:rPr>
          <w:sz w:val="21"/>
          <w:szCs w:val="21"/>
        </w:rPr>
        <w:t>表</w:t>
      </w:r>
      <w:r w:rsidRPr="00EC3E1E">
        <w:rPr>
          <w:sz w:val="21"/>
          <w:szCs w:val="21"/>
        </w:rPr>
        <w:t>5-1</w:t>
      </w:r>
      <w:r w:rsidRPr="00EC3E1E">
        <w:rPr>
          <w:sz w:val="21"/>
          <w:szCs w:val="21"/>
        </w:rPr>
        <w:t>模型训练效果</w:t>
      </w:r>
      <w:r w:rsidRPr="00EC3E1E">
        <w:rPr>
          <w:rFonts w:hint="eastAsia"/>
          <w:sz w:val="21"/>
          <w:szCs w:val="21"/>
        </w:rPr>
        <w:t>对比</w:t>
      </w:r>
    </w:p>
    <w:p w14:paraId="1F7A03DD" w14:textId="0F5D36F5" w:rsidR="009A1EC8" w:rsidRPr="00EC3E1E" w:rsidRDefault="009A1EC8" w:rsidP="00854E29">
      <w:pPr>
        <w:spacing w:afterLines="50" w:after="156"/>
        <w:ind w:firstLineChars="0" w:firstLine="0"/>
        <w:jc w:val="center"/>
        <w:rPr>
          <w:sz w:val="21"/>
          <w:szCs w:val="21"/>
        </w:rPr>
      </w:pPr>
      <w:r w:rsidRPr="00EC3E1E">
        <w:rPr>
          <w:sz w:val="21"/>
          <w:szCs w:val="21"/>
        </w:rPr>
        <w:t xml:space="preserve">Table 5-1 </w:t>
      </w:r>
      <w:r w:rsidR="003D6723">
        <w:rPr>
          <w:sz w:val="21"/>
          <w:szCs w:val="21"/>
        </w:rPr>
        <w:t>M</w:t>
      </w:r>
      <w:r w:rsidR="003D6723">
        <w:rPr>
          <w:rFonts w:hint="eastAsia"/>
          <w:sz w:val="21"/>
          <w:szCs w:val="21"/>
        </w:rPr>
        <w:t>odel</w:t>
      </w:r>
      <w:r w:rsidR="003D6723">
        <w:rPr>
          <w:sz w:val="21"/>
          <w:szCs w:val="21"/>
        </w:rPr>
        <w:t xml:space="preserve"> Training Effect</w:t>
      </w:r>
      <w:r w:rsidR="003D6723" w:rsidRPr="00D06FD2">
        <w:rPr>
          <w:sz w:val="21"/>
          <w:szCs w:val="21"/>
        </w:rPr>
        <w:t xml:space="preserve"> Compa</w:t>
      </w:r>
      <w:r w:rsidR="003D6723">
        <w:rPr>
          <w:sz w:val="21"/>
          <w:szCs w:val="21"/>
        </w:rPr>
        <w:t>rison</w:t>
      </w:r>
    </w:p>
    <w:tbl>
      <w:tblPr>
        <w:tblW w:w="7938" w:type="dxa"/>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1015"/>
        <w:gridCol w:w="1833"/>
        <w:gridCol w:w="1272"/>
        <w:gridCol w:w="1273"/>
        <w:gridCol w:w="1272"/>
        <w:gridCol w:w="1273"/>
      </w:tblGrid>
      <w:tr w:rsidR="009A1EC8" w:rsidRPr="00F92A48" w14:paraId="650B9EB0" w14:textId="77777777" w:rsidTr="00C63B48">
        <w:trPr>
          <w:trHeight w:val="312"/>
          <w:jc w:val="center"/>
        </w:trPr>
        <w:tc>
          <w:tcPr>
            <w:tcW w:w="1015" w:type="dxa"/>
            <w:vMerge w:val="restart"/>
            <w:shd w:val="clear" w:color="auto" w:fill="auto"/>
          </w:tcPr>
          <w:p w14:paraId="26F3060F"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输入</w:t>
            </w:r>
          </w:p>
        </w:tc>
        <w:tc>
          <w:tcPr>
            <w:tcW w:w="1833" w:type="dxa"/>
            <w:shd w:val="clear" w:color="auto" w:fill="auto"/>
          </w:tcPr>
          <w:p w14:paraId="543C3FF2"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模型</w:t>
            </w:r>
          </w:p>
        </w:tc>
        <w:tc>
          <w:tcPr>
            <w:tcW w:w="5090" w:type="dxa"/>
            <w:gridSpan w:val="4"/>
            <w:shd w:val="clear" w:color="auto" w:fill="auto"/>
          </w:tcPr>
          <w:p w14:paraId="266E003B"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训练效果指标</w:t>
            </w:r>
          </w:p>
        </w:tc>
      </w:tr>
      <w:tr w:rsidR="009A1EC8" w:rsidRPr="00F92A48" w14:paraId="616ACD37" w14:textId="77777777" w:rsidTr="00C63B48">
        <w:trPr>
          <w:trHeight w:val="312"/>
          <w:jc w:val="center"/>
        </w:trPr>
        <w:tc>
          <w:tcPr>
            <w:tcW w:w="1015" w:type="dxa"/>
            <w:vMerge/>
            <w:shd w:val="clear" w:color="auto" w:fill="auto"/>
          </w:tcPr>
          <w:p w14:paraId="09D3BC2E" w14:textId="77777777" w:rsidR="009A1EC8" w:rsidRPr="00F92A48" w:rsidRDefault="009A1EC8" w:rsidP="00E1278C">
            <w:pPr>
              <w:widowControl/>
              <w:adjustRightInd/>
              <w:snapToGrid/>
              <w:spacing w:line="240" w:lineRule="auto"/>
              <w:ind w:firstLine="420"/>
              <w:jc w:val="center"/>
              <w:rPr>
                <w:sz w:val="21"/>
                <w:szCs w:val="21"/>
              </w:rPr>
            </w:pPr>
          </w:p>
        </w:tc>
        <w:tc>
          <w:tcPr>
            <w:tcW w:w="1833" w:type="dxa"/>
            <w:shd w:val="clear" w:color="auto" w:fill="auto"/>
          </w:tcPr>
          <w:p w14:paraId="1AE6D5F4" w14:textId="77777777" w:rsidR="009A1EC8" w:rsidRPr="00F92A48" w:rsidRDefault="009A1EC8" w:rsidP="00E1278C">
            <w:pPr>
              <w:widowControl/>
              <w:adjustRightInd/>
              <w:snapToGrid/>
              <w:spacing w:line="240" w:lineRule="auto"/>
              <w:ind w:firstLine="420"/>
              <w:jc w:val="center"/>
              <w:rPr>
                <w:sz w:val="21"/>
                <w:szCs w:val="21"/>
              </w:rPr>
            </w:pPr>
          </w:p>
        </w:tc>
        <w:tc>
          <w:tcPr>
            <w:tcW w:w="1272" w:type="dxa"/>
            <w:shd w:val="clear" w:color="auto" w:fill="auto"/>
          </w:tcPr>
          <w:p w14:paraId="24AAAFAF"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AUC</w:t>
            </w:r>
          </w:p>
        </w:tc>
        <w:tc>
          <w:tcPr>
            <w:tcW w:w="1273" w:type="dxa"/>
            <w:shd w:val="clear" w:color="auto" w:fill="auto"/>
          </w:tcPr>
          <w:p w14:paraId="43228F56"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准确率</w:t>
            </w:r>
          </w:p>
        </w:tc>
        <w:tc>
          <w:tcPr>
            <w:tcW w:w="1272" w:type="dxa"/>
            <w:shd w:val="clear" w:color="auto" w:fill="auto"/>
          </w:tcPr>
          <w:p w14:paraId="1FE1AA04"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召回率</w:t>
            </w:r>
          </w:p>
        </w:tc>
        <w:tc>
          <w:tcPr>
            <w:tcW w:w="1273" w:type="dxa"/>
            <w:shd w:val="clear" w:color="auto" w:fill="auto"/>
          </w:tcPr>
          <w:p w14:paraId="2F4411C7"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F1</w:t>
            </w:r>
            <w:r w:rsidRPr="00F92A48">
              <w:rPr>
                <w:sz w:val="21"/>
                <w:szCs w:val="21"/>
              </w:rPr>
              <w:t>分数</w:t>
            </w:r>
          </w:p>
        </w:tc>
      </w:tr>
      <w:tr w:rsidR="009A1EC8" w:rsidRPr="00F92A48" w14:paraId="40D7B2FE" w14:textId="77777777" w:rsidTr="00C63B48">
        <w:trPr>
          <w:trHeight w:val="312"/>
          <w:jc w:val="center"/>
        </w:trPr>
        <w:tc>
          <w:tcPr>
            <w:tcW w:w="1015" w:type="dxa"/>
            <w:vMerge w:val="restart"/>
            <w:shd w:val="clear" w:color="auto" w:fill="auto"/>
          </w:tcPr>
          <w:p w14:paraId="594FB396" w14:textId="77777777" w:rsidR="009A1EC8" w:rsidRDefault="009A1EC8" w:rsidP="00E1278C">
            <w:pPr>
              <w:widowControl/>
              <w:adjustRightInd/>
              <w:snapToGrid/>
              <w:spacing w:line="240" w:lineRule="auto"/>
              <w:ind w:firstLineChars="0" w:firstLine="0"/>
              <w:rPr>
                <w:sz w:val="21"/>
                <w:szCs w:val="21"/>
              </w:rPr>
            </w:pPr>
          </w:p>
          <w:p w14:paraId="61A95DF4" w14:textId="77777777" w:rsidR="009A1EC8" w:rsidRPr="00F92A48" w:rsidRDefault="009A1EC8" w:rsidP="00E1278C">
            <w:pPr>
              <w:widowControl/>
              <w:adjustRightInd/>
              <w:snapToGrid/>
              <w:spacing w:line="240" w:lineRule="auto"/>
              <w:ind w:firstLineChars="0" w:firstLine="0"/>
              <w:rPr>
                <w:sz w:val="21"/>
                <w:szCs w:val="21"/>
              </w:rPr>
            </w:pPr>
            <w:r w:rsidRPr="00F92A48">
              <w:rPr>
                <w:sz w:val="21"/>
                <w:szCs w:val="21"/>
              </w:rPr>
              <w:t>问题、解答文本</w:t>
            </w:r>
          </w:p>
        </w:tc>
        <w:tc>
          <w:tcPr>
            <w:tcW w:w="1833" w:type="dxa"/>
            <w:shd w:val="clear" w:color="auto" w:fill="auto"/>
          </w:tcPr>
          <w:p w14:paraId="39863906"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SBERT-QA</w:t>
            </w:r>
          </w:p>
        </w:tc>
        <w:tc>
          <w:tcPr>
            <w:tcW w:w="1272" w:type="dxa"/>
            <w:shd w:val="clear" w:color="auto" w:fill="auto"/>
          </w:tcPr>
          <w:p w14:paraId="6D467DC8"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b/>
                <w:bCs/>
                <w:sz w:val="21"/>
                <w:szCs w:val="21"/>
              </w:rPr>
              <w:t>0.97</w:t>
            </w:r>
          </w:p>
        </w:tc>
        <w:tc>
          <w:tcPr>
            <w:tcW w:w="1273" w:type="dxa"/>
            <w:shd w:val="clear" w:color="auto" w:fill="auto"/>
          </w:tcPr>
          <w:p w14:paraId="4454635B"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0.93</w:t>
            </w:r>
          </w:p>
        </w:tc>
        <w:tc>
          <w:tcPr>
            <w:tcW w:w="1272" w:type="dxa"/>
            <w:shd w:val="clear" w:color="auto" w:fill="auto"/>
          </w:tcPr>
          <w:p w14:paraId="74748414"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0.93</w:t>
            </w:r>
          </w:p>
        </w:tc>
        <w:tc>
          <w:tcPr>
            <w:tcW w:w="1273" w:type="dxa"/>
            <w:shd w:val="clear" w:color="auto" w:fill="auto"/>
          </w:tcPr>
          <w:p w14:paraId="34FBF44B"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0.93</w:t>
            </w:r>
          </w:p>
        </w:tc>
      </w:tr>
      <w:tr w:rsidR="009A1EC8" w:rsidRPr="00F92A48" w14:paraId="633258F2" w14:textId="77777777" w:rsidTr="00C63B48">
        <w:trPr>
          <w:trHeight w:val="312"/>
          <w:jc w:val="center"/>
        </w:trPr>
        <w:tc>
          <w:tcPr>
            <w:tcW w:w="1015" w:type="dxa"/>
            <w:vMerge/>
            <w:shd w:val="clear" w:color="auto" w:fill="auto"/>
          </w:tcPr>
          <w:p w14:paraId="2DFA9AA2" w14:textId="77777777" w:rsidR="009A1EC8" w:rsidRPr="00F92A48" w:rsidRDefault="009A1EC8" w:rsidP="00E1278C">
            <w:pPr>
              <w:widowControl/>
              <w:adjustRightInd/>
              <w:snapToGrid/>
              <w:spacing w:line="240" w:lineRule="auto"/>
              <w:ind w:firstLine="420"/>
              <w:jc w:val="center"/>
              <w:rPr>
                <w:sz w:val="21"/>
                <w:szCs w:val="21"/>
              </w:rPr>
            </w:pPr>
          </w:p>
        </w:tc>
        <w:tc>
          <w:tcPr>
            <w:tcW w:w="1833" w:type="dxa"/>
            <w:shd w:val="clear" w:color="auto" w:fill="auto"/>
          </w:tcPr>
          <w:p w14:paraId="020B02F6"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SBERT-QA-CNN</w:t>
            </w:r>
          </w:p>
        </w:tc>
        <w:tc>
          <w:tcPr>
            <w:tcW w:w="1272" w:type="dxa"/>
            <w:shd w:val="clear" w:color="auto" w:fill="auto"/>
          </w:tcPr>
          <w:p w14:paraId="7B7D3D21"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0.96</w:t>
            </w:r>
          </w:p>
        </w:tc>
        <w:tc>
          <w:tcPr>
            <w:tcW w:w="1273" w:type="dxa"/>
            <w:shd w:val="clear" w:color="auto" w:fill="auto"/>
          </w:tcPr>
          <w:p w14:paraId="0E9F09D0"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0.91</w:t>
            </w:r>
          </w:p>
        </w:tc>
        <w:tc>
          <w:tcPr>
            <w:tcW w:w="1272" w:type="dxa"/>
            <w:shd w:val="clear" w:color="auto" w:fill="auto"/>
          </w:tcPr>
          <w:p w14:paraId="06482D7C"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0.91</w:t>
            </w:r>
          </w:p>
        </w:tc>
        <w:tc>
          <w:tcPr>
            <w:tcW w:w="1273" w:type="dxa"/>
            <w:shd w:val="clear" w:color="auto" w:fill="auto"/>
          </w:tcPr>
          <w:p w14:paraId="1A059503"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0.91</w:t>
            </w:r>
          </w:p>
        </w:tc>
      </w:tr>
      <w:tr w:rsidR="009A1EC8" w:rsidRPr="00F92A48" w14:paraId="70EFCABB" w14:textId="77777777" w:rsidTr="00C63B48">
        <w:trPr>
          <w:trHeight w:val="312"/>
          <w:jc w:val="center"/>
        </w:trPr>
        <w:tc>
          <w:tcPr>
            <w:tcW w:w="1015" w:type="dxa"/>
            <w:vMerge/>
            <w:shd w:val="clear" w:color="auto" w:fill="auto"/>
          </w:tcPr>
          <w:p w14:paraId="1D8B3959" w14:textId="77777777" w:rsidR="009A1EC8" w:rsidRPr="00F92A48" w:rsidRDefault="009A1EC8" w:rsidP="00E1278C">
            <w:pPr>
              <w:widowControl/>
              <w:adjustRightInd/>
              <w:snapToGrid/>
              <w:spacing w:line="240" w:lineRule="auto"/>
              <w:ind w:firstLine="420"/>
              <w:jc w:val="center"/>
              <w:rPr>
                <w:sz w:val="21"/>
                <w:szCs w:val="21"/>
              </w:rPr>
            </w:pPr>
          </w:p>
        </w:tc>
        <w:tc>
          <w:tcPr>
            <w:tcW w:w="1833" w:type="dxa"/>
            <w:shd w:val="clear" w:color="auto" w:fill="auto"/>
          </w:tcPr>
          <w:p w14:paraId="0123C15C"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TBERT-QA</w:t>
            </w:r>
          </w:p>
        </w:tc>
        <w:tc>
          <w:tcPr>
            <w:tcW w:w="1272" w:type="dxa"/>
            <w:shd w:val="clear" w:color="auto" w:fill="auto"/>
          </w:tcPr>
          <w:p w14:paraId="53BD9879"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0.95</w:t>
            </w:r>
          </w:p>
        </w:tc>
        <w:tc>
          <w:tcPr>
            <w:tcW w:w="1273" w:type="dxa"/>
            <w:shd w:val="clear" w:color="auto" w:fill="auto"/>
          </w:tcPr>
          <w:p w14:paraId="2B8F40B0"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0.89</w:t>
            </w:r>
          </w:p>
        </w:tc>
        <w:tc>
          <w:tcPr>
            <w:tcW w:w="1272" w:type="dxa"/>
            <w:shd w:val="clear" w:color="auto" w:fill="auto"/>
          </w:tcPr>
          <w:p w14:paraId="31B16001"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0.89</w:t>
            </w:r>
          </w:p>
        </w:tc>
        <w:tc>
          <w:tcPr>
            <w:tcW w:w="1273" w:type="dxa"/>
            <w:shd w:val="clear" w:color="auto" w:fill="auto"/>
          </w:tcPr>
          <w:p w14:paraId="7CBCC573"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0.89</w:t>
            </w:r>
          </w:p>
        </w:tc>
      </w:tr>
      <w:tr w:rsidR="009A1EC8" w:rsidRPr="00F92A48" w14:paraId="4602325D" w14:textId="77777777" w:rsidTr="00C63B48">
        <w:trPr>
          <w:trHeight w:val="312"/>
          <w:jc w:val="center"/>
        </w:trPr>
        <w:tc>
          <w:tcPr>
            <w:tcW w:w="1015" w:type="dxa"/>
            <w:vMerge/>
            <w:shd w:val="clear" w:color="auto" w:fill="auto"/>
          </w:tcPr>
          <w:p w14:paraId="3A414ED0" w14:textId="77777777" w:rsidR="009A1EC8" w:rsidRPr="00F92A48" w:rsidRDefault="009A1EC8" w:rsidP="00E1278C">
            <w:pPr>
              <w:widowControl/>
              <w:adjustRightInd/>
              <w:snapToGrid/>
              <w:spacing w:line="240" w:lineRule="auto"/>
              <w:ind w:firstLine="420"/>
              <w:jc w:val="center"/>
              <w:rPr>
                <w:sz w:val="21"/>
                <w:szCs w:val="21"/>
              </w:rPr>
            </w:pPr>
          </w:p>
        </w:tc>
        <w:tc>
          <w:tcPr>
            <w:tcW w:w="1833" w:type="dxa"/>
            <w:shd w:val="clear" w:color="auto" w:fill="auto"/>
          </w:tcPr>
          <w:p w14:paraId="7679442C"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TBERT-QA-CNN</w:t>
            </w:r>
          </w:p>
        </w:tc>
        <w:tc>
          <w:tcPr>
            <w:tcW w:w="1272" w:type="dxa"/>
            <w:shd w:val="clear" w:color="auto" w:fill="auto"/>
          </w:tcPr>
          <w:p w14:paraId="2539382F"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0.95</w:t>
            </w:r>
          </w:p>
        </w:tc>
        <w:tc>
          <w:tcPr>
            <w:tcW w:w="1273" w:type="dxa"/>
            <w:shd w:val="clear" w:color="auto" w:fill="auto"/>
          </w:tcPr>
          <w:p w14:paraId="1F2D21A4"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0.89</w:t>
            </w:r>
          </w:p>
        </w:tc>
        <w:tc>
          <w:tcPr>
            <w:tcW w:w="1272" w:type="dxa"/>
            <w:shd w:val="clear" w:color="auto" w:fill="auto"/>
          </w:tcPr>
          <w:p w14:paraId="21705DC2"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0.88</w:t>
            </w:r>
          </w:p>
        </w:tc>
        <w:tc>
          <w:tcPr>
            <w:tcW w:w="1273" w:type="dxa"/>
            <w:shd w:val="clear" w:color="auto" w:fill="auto"/>
          </w:tcPr>
          <w:p w14:paraId="6EC99265" w14:textId="77777777" w:rsidR="009A1EC8" w:rsidRPr="00F92A48" w:rsidRDefault="009A1EC8" w:rsidP="00E1278C">
            <w:pPr>
              <w:widowControl/>
              <w:adjustRightInd/>
              <w:snapToGrid/>
              <w:spacing w:line="240" w:lineRule="auto"/>
              <w:ind w:firstLineChars="0" w:firstLine="0"/>
              <w:jc w:val="center"/>
              <w:rPr>
                <w:sz w:val="21"/>
                <w:szCs w:val="21"/>
              </w:rPr>
            </w:pPr>
            <w:r w:rsidRPr="00F92A48">
              <w:rPr>
                <w:sz w:val="21"/>
                <w:szCs w:val="21"/>
              </w:rPr>
              <w:t>0.88</w:t>
            </w:r>
          </w:p>
        </w:tc>
      </w:tr>
    </w:tbl>
    <w:p w14:paraId="07723CB5" w14:textId="77777777" w:rsidR="00A558D5" w:rsidRDefault="00A558D5" w:rsidP="00A558D5">
      <w:pPr>
        <w:widowControl/>
        <w:adjustRightInd/>
        <w:snapToGrid/>
        <w:ind w:firstLineChars="0" w:firstLine="480"/>
        <w:rPr>
          <w:rFonts w:ascii="宋体" w:hAnsi="宋体" w:cs="宋体"/>
        </w:rPr>
      </w:pPr>
    </w:p>
    <w:p w14:paraId="2301B3BC" w14:textId="2E6D922F" w:rsidR="00A558D5" w:rsidRDefault="00A558D5" w:rsidP="00A558D5">
      <w:pPr>
        <w:widowControl/>
        <w:adjustRightInd/>
        <w:snapToGrid/>
        <w:ind w:firstLineChars="0" w:firstLine="480"/>
        <w:rPr>
          <w:rFonts w:ascii="宋体" w:hAnsi="宋体" w:cs="宋体"/>
        </w:rPr>
      </w:pPr>
      <w:r>
        <w:rPr>
          <w:rFonts w:ascii="宋体" w:hAnsi="宋体" w:cs="宋体" w:hint="eastAsia"/>
        </w:rPr>
        <w:t>通过表</w:t>
      </w:r>
      <w:r>
        <w:t>5-1</w:t>
      </w:r>
      <w:r>
        <w:rPr>
          <w:rFonts w:ascii="宋体" w:hAnsi="宋体" w:cs="宋体" w:hint="eastAsia"/>
        </w:rPr>
        <w:t>中的结果</w:t>
      </w:r>
      <w:r w:rsidR="00156E6D">
        <w:rPr>
          <w:rFonts w:hint="eastAsia"/>
        </w:rPr>
        <w:t>本文</w:t>
      </w:r>
      <w:r>
        <w:rPr>
          <w:rFonts w:ascii="宋体" w:hAnsi="宋体" w:cs="宋体" w:hint="eastAsia"/>
        </w:rPr>
        <w:t>可以从</w:t>
      </w:r>
      <w:r>
        <w:rPr>
          <w:rFonts w:ascii="宋体" w:hAnsi="宋体" w:cs="宋体"/>
        </w:rPr>
        <w:t>三</w:t>
      </w:r>
      <w:r>
        <w:rPr>
          <w:rFonts w:ascii="宋体" w:hAnsi="宋体" w:cs="宋体" w:hint="eastAsia"/>
        </w:rPr>
        <w:t>个方面进行分析</w:t>
      </w:r>
      <w:r>
        <w:rPr>
          <w:rFonts w:ascii="宋体" w:hAnsi="宋体" w:cs="宋体"/>
        </w:rPr>
        <w:t>（未说明时，下列结论中所有模型分数均为</w:t>
      </w:r>
      <w:r>
        <w:t>AUC</w:t>
      </w:r>
      <w:r>
        <w:rPr>
          <w:rFonts w:ascii="宋体" w:hAnsi="宋体" w:cs="宋体"/>
        </w:rPr>
        <w:t>分数）</w:t>
      </w:r>
      <w:r>
        <w:rPr>
          <w:rFonts w:ascii="宋体" w:hAnsi="宋体" w:cs="宋体" w:hint="eastAsia"/>
        </w:rPr>
        <w:t>，进而得到以下结论：</w:t>
      </w:r>
    </w:p>
    <w:p w14:paraId="1358E880" w14:textId="497FFE1A" w:rsidR="00A558D5" w:rsidRDefault="00A558D5" w:rsidP="00A558D5">
      <w:pPr>
        <w:ind w:rightChars="100" w:right="240" w:firstLineChars="0" w:firstLine="480"/>
        <w:rPr>
          <w:rFonts w:ascii="宋体" w:hAnsi="宋体" w:cs="宋体"/>
        </w:rPr>
      </w:pPr>
      <w:r w:rsidRPr="00854E29">
        <w:t xml:space="preserve">(1) </w:t>
      </w:r>
      <w:r w:rsidRPr="00854E29">
        <w:rPr>
          <w:rFonts w:ascii="宋体" w:hAnsi="宋体" w:cs="宋体" w:hint="eastAsia"/>
        </w:rPr>
        <w:t>从输入类型分析：与表</w:t>
      </w:r>
      <w:r>
        <w:t>4-2</w:t>
      </w:r>
      <w:r w:rsidR="00A9775B">
        <w:rPr>
          <w:rFonts w:ascii="宋体" w:hAnsi="宋体" w:cs="宋体" w:hint="eastAsia"/>
        </w:rPr>
        <w:t>对比可以</w:t>
      </w:r>
      <w:r w:rsidRPr="00854E29">
        <w:rPr>
          <w:rFonts w:ascii="宋体" w:hAnsi="宋体" w:cs="宋体" w:hint="eastAsia"/>
        </w:rPr>
        <w:t>发现，</w:t>
      </w:r>
      <w:r>
        <w:t>SBERT-QA</w:t>
      </w:r>
      <w:r w:rsidRPr="00854E29">
        <w:rPr>
          <w:rFonts w:ascii="宋体" w:hAnsi="宋体" w:cs="宋体" w:hint="eastAsia"/>
        </w:rPr>
        <w:t>模型比</w:t>
      </w:r>
      <w:r>
        <w:t>SBERT-CLS</w:t>
      </w:r>
      <w:r w:rsidRPr="00854E29">
        <w:rPr>
          <w:rFonts w:ascii="宋体" w:hAnsi="宋体" w:cs="宋体" w:hint="eastAsia"/>
        </w:rPr>
        <w:t>模型输入为问题文本/解答文本时提升了</w:t>
      </w:r>
      <w:r>
        <w:t>0.02/0.07</w:t>
      </w:r>
      <w:r w:rsidRPr="00854E29">
        <w:rPr>
          <w:rFonts w:ascii="宋体" w:hAnsi="宋体" w:cs="宋体" w:hint="eastAsia"/>
        </w:rPr>
        <w:t>；而</w:t>
      </w:r>
      <w:r>
        <w:t>TBERT-QA</w:t>
      </w:r>
      <w:r w:rsidRPr="00854E29">
        <w:rPr>
          <w:rFonts w:ascii="宋体" w:hAnsi="宋体" w:cs="宋体" w:hint="eastAsia"/>
        </w:rPr>
        <w:t>模型比</w:t>
      </w:r>
      <w:r>
        <w:t>TBERT-CLS</w:t>
      </w:r>
      <w:r w:rsidRPr="00854E29">
        <w:rPr>
          <w:rFonts w:ascii="宋体" w:hAnsi="宋体" w:cs="宋体" w:hint="eastAsia"/>
        </w:rPr>
        <w:t>模型输入为问题文本/解答文本时提升了</w:t>
      </w:r>
      <w:r>
        <w:t>0.01/0.13</w:t>
      </w:r>
      <w:r w:rsidRPr="00854E29">
        <w:rPr>
          <w:rFonts w:ascii="宋体" w:hAnsi="宋体" w:cs="宋体" w:hint="eastAsia"/>
        </w:rPr>
        <w:t>。这说明习题的问题文</w:t>
      </w:r>
      <w:r>
        <w:rPr>
          <w:rFonts w:ascii="宋体" w:hAnsi="宋体" w:cs="宋体" w:hint="eastAsia"/>
        </w:rPr>
        <w:t>本和解答文本中均包含习题的重要信息，充分利用它们能够提升模型的文本表征能力。</w:t>
      </w:r>
    </w:p>
    <w:p w14:paraId="54DC28A0" w14:textId="77777777" w:rsidR="00A558D5" w:rsidRDefault="00A558D5" w:rsidP="00A558D5">
      <w:pPr>
        <w:ind w:rightChars="100" w:right="240" w:firstLineChars="0" w:firstLine="480"/>
        <w:rPr>
          <w:rFonts w:ascii="宋体" w:hAnsi="宋体" w:cs="宋体"/>
        </w:rPr>
      </w:pPr>
      <w:r w:rsidRPr="00854E29">
        <w:t>(</w:t>
      </w:r>
      <w:r>
        <w:t>2</w:t>
      </w:r>
      <w:r w:rsidRPr="00854E29">
        <w:t>)</w:t>
      </w:r>
      <w:r>
        <w:t xml:space="preserve"> </w:t>
      </w:r>
      <w:r>
        <w:rPr>
          <w:rFonts w:ascii="宋体" w:hAnsi="宋体" w:cs="宋体"/>
        </w:rPr>
        <w:t>从模型架构分析：基于</w:t>
      </w:r>
      <w:r>
        <w:t>Triplet</w:t>
      </w:r>
      <w:r>
        <w:rPr>
          <w:rFonts w:ascii="宋体" w:hAnsi="宋体" w:cs="宋体"/>
        </w:rPr>
        <w:t>架构的模型训练效果指标总是低于基于</w:t>
      </w:r>
      <w:r>
        <w:t>Siamese</w:t>
      </w:r>
      <w:r>
        <w:rPr>
          <w:rFonts w:ascii="宋体" w:hAnsi="宋体" w:cs="宋体"/>
        </w:rPr>
        <w:t>架构的模型，但由于其输入数据元组不同、任务不同，该结果不具备强有力的代表性。</w:t>
      </w:r>
    </w:p>
    <w:p w14:paraId="1D0F6FD3" w14:textId="77777777" w:rsidR="00A558D5" w:rsidRDefault="00A558D5" w:rsidP="00A558D5">
      <w:pPr>
        <w:ind w:rightChars="100" w:right="240" w:firstLineChars="0" w:firstLine="480"/>
        <w:rPr>
          <w:rFonts w:ascii="宋体" w:hAnsi="宋体" w:cs="宋体"/>
        </w:rPr>
      </w:pPr>
      <w:r w:rsidRPr="00854E29">
        <w:t>(</w:t>
      </w:r>
      <w:r>
        <w:t>3</w:t>
      </w:r>
      <w:r w:rsidRPr="00854E29">
        <w:t>)</w:t>
      </w:r>
      <w:r>
        <w:t xml:space="preserve"> </w:t>
      </w:r>
      <w:r>
        <w:rPr>
          <w:rFonts w:ascii="宋体" w:hAnsi="宋体" w:cs="宋体"/>
        </w:rPr>
        <w:t>从池化方式分析：</w:t>
      </w:r>
      <w:r>
        <w:t>可以看出</w:t>
      </w:r>
      <w:r>
        <w:t>SBERT-QA-CNN</w:t>
      </w:r>
      <w:r>
        <w:t>模型比</w:t>
      </w:r>
      <w:r>
        <w:t>SBERT-QA</w:t>
      </w:r>
      <w:r>
        <w:t>模型</w:t>
      </w:r>
      <w:r>
        <w:rPr>
          <w:rFonts w:hint="eastAsia"/>
        </w:rPr>
        <w:t>低</w:t>
      </w:r>
      <w:r>
        <w:t>了</w:t>
      </w:r>
      <w:r>
        <w:t>0.01</w:t>
      </w:r>
      <w:r>
        <w:t>，而</w:t>
      </w:r>
      <w:r>
        <w:t>TBERT-QA-CNN</w:t>
      </w:r>
      <w:r>
        <w:t>与</w:t>
      </w:r>
      <w:r>
        <w:t>TBERT-QA</w:t>
      </w:r>
      <w:r>
        <w:rPr>
          <w:rFonts w:hint="eastAsia"/>
        </w:rPr>
        <w:t>一样</w:t>
      </w:r>
      <w:r>
        <w:t>。从训练结果上看，</w:t>
      </w:r>
      <w:r>
        <w:t>CNN</w:t>
      </w:r>
      <w:r>
        <w:t>池化并不能明显提升模型效果，这一点将在</w:t>
      </w:r>
      <w:r>
        <w:t>5.4.2</w:t>
      </w:r>
      <w:r>
        <w:rPr>
          <w:rFonts w:hint="eastAsia"/>
        </w:rPr>
        <w:t>节</w:t>
      </w:r>
      <w:r>
        <w:t>中继续分析。</w:t>
      </w:r>
    </w:p>
    <w:p w14:paraId="0C72966E" w14:textId="7C4C4A8B" w:rsidR="00A558D5" w:rsidRDefault="00A558D5" w:rsidP="00A558D5">
      <w:pPr>
        <w:widowControl/>
        <w:adjustRightInd/>
        <w:snapToGrid/>
        <w:ind w:firstLineChars="0" w:firstLine="480"/>
      </w:pPr>
      <w:r>
        <w:rPr>
          <w:rFonts w:ascii="宋体" w:hAnsi="宋体" w:cs="宋体" w:hint="eastAsia"/>
        </w:rPr>
        <w:t>最后与基线模型进行对比。</w:t>
      </w:r>
      <w:r>
        <w:rPr>
          <w:rFonts w:ascii="宋体" w:hAnsi="宋体" w:cs="宋体"/>
        </w:rPr>
        <w:t>本文提出的</w:t>
      </w:r>
      <w:r>
        <w:t>SBERT-QA</w:t>
      </w:r>
      <w:r>
        <w:t>模型比输入为问题的</w:t>
      </w:r>
      <w:r>
        <w:t>SLSTM</w:t>
      </w:r>
      <w:r>
        <w:t>模型高出</w:t>
      </w:r>
      <w:r>
        <w:t>0.03</w:t>
      </w:r>
      <w:r>
        <w:t>（即</w:t>
      </w:r>
      <w:r>
        <w:rPr>
          <w:rFonts w:hint="eastAsia"/>
        </w:rPr>
        <w:t>相对</w:t>
      </w:r>
      <w:r>
        <w:t>提升了</w:t>
      </w:r>
      <w:r>
        <w:t>3.2%</w:t>
      </w:r>
      <w:r>
        <w:t>），</w:t>
      </w:r>
      <w:r>
        <w:t>TBERT-QA</w:t>
      </w:r>
      <w:r>
        <w:t>模型比输入为问题的</w:t>
      </w:r>
      <w:r>
        <w:t>TLSTM</w:t>
      </w:r>
      <w:r>
        <w:t>模型高出</w:t>
      </w:r>
      <w:r>
        <w:t>0.04</w:t>
      </w:r>
      <w:r>
        <w:t>（即</w:t>
      </w:r>
      <w:r>
        <w:rPr>
          <w:rFonts w:hint="eastAsia"/>
        </w:rPr>
        <w:t>相对</w:t>
      </w:r>
      <w:r>
        <w:t>提升了</w:t>
      </w:r>
      <w:r>
        <w:t>4.4%</w:t>
      </w:r>
      <w:r>
        <w:t>）。</w:t>
      </w:r>
    </w:p>
    <w:p w14:paraId="5D52F56C" w14:textId="537CD6CB" w:rsidR="00F92A48" w:rsidRDefault="00F92A48">
      <w:pPr>
        <w:pStyle w:val="32"/>
        <w:jc w:val="both"/>
        <w:rPr>
          <w:szCs w:val="21"/>
        </w:rPr>
      </w:pPr>
      <w:bookmarkStart w:id="100" w:name="_Toc40538720"/>
      <w:r>
        <w:lastRenderedPageBreak/>
        <w:t xml:space="preserve">5.4.2 </w:t>
      </w:r>
      <w:r w:rsidR="00920697">
        <w:t xml:space="preserve"> </w:t>
      </w:r>
      <w:r>
        <w:t>寻找相似习题任务</w:t>
      </w:r>
      <w:bookmarkEnd w:id="100"/>
    </w:p>
    <w:p w14:paraId="6AC22323" w14:textId="228013B6" w:rsidR="00A558D5" w:rsidRDefault="00F92A48" w:rsidP="0024618F">
      <w:pPr>
        <w:widowControl/>
        <w:adjustRightInd/>
        <w:snapToGrid/>
        <w:ind w:firstLineChars="0" w:firstLine="0"/>
        <w:rPr>
          <w:rFonts w:ascii="宋体" w:hAnsi="宋体" w:cs="宋体"/>
        </w:rPr>
      </w:pPr>
      <w:r>
        <w:rPr>
          <w:rFonts w:ascii="宋体" w:hAnsi="宋体" w:cs="宋体" w:hint="eastAsia"/>
        </w:rPr>
        <w:t xml:space="preserve"> </w:t>
      </w:r>
      <w:r>
        <w:rPr>
          <w:rFonts w:ascii="宋体" w:hAnsi="宋体" w:cs="宋体"/>
        </w:rPr>
        <w:t xml:space="preserve">   本节</w:t>
      </w:r>
      <w:r>
        <w:t>将计算并对比上述在寻找相似习题任务中的</w:t>
      </w:r>
      <w:r>
        <w:t>MAP</w:t>
      </w:r>
      <w:r>
        <w:t>分数。</w:t>
      </w:r>
    </w:p>
    <w:p w14:paraId="03F03BAE" w14:textId="2A898A66" w:rsidR="00A558D5" w:rsidRDefault="00A558D5" w:rsidP="00A558D5">
      <w:pPr>
        <w:widowControl/>
        <w:adjustRightInd/>
        <w:snapToGrid/>
        <w:ind w:firstLineChars="0" w:firstLine="480"/>
        <w:rPr>
          <w:rFonts w:ascii="宋体" w:hAnsi="宋体" w:cs="宋体"/>
        </w:rPr>
      </w:pPr>
      <w:r>
        <w:rPr>
          <w:rFonts w:ascii="宋体" w:hAnsi="宋体" w:cs="宋体" w:hint="eastAsia"/>
        </w:rPr>
        <w:t>通过表</w:t>
      </w:r>
      <w:r>
        <w:t>5-2</w:t>
      </w:r>
      <w:r>
        <w:rPr>
          <w:rFonts w:ascii="宋体" w:hAnsi="宋体" w:cs="宋体" w:hint="eastAsia"/>
        </w:rPr>
        <w:t>中的结果</w:t>
      </w:r>
      <w:r w:rsidR="00156E6D">
        <w:rPr>
          <w:rFonts w:hint="eastAsia"/>
        </w:rPr>
        <w:t>本文</w:t>
      </w:r>
      <w:r>
        <w:rPr>
          <w:rFonts w:ascii="宋体" w:hAnsi="宋体" w:cs="宋体" w:hint="eastAsia"/>
        </w:rPr>
        <w:t>可以从</w:t>
      </w:r>
      <w:r>
        <w:rPr>
          <w:rFonts w:ascii="宋体" w:hAnsi="宋体" w:cs="宋体"/>
        </w:rPr>
        <w:t>三</w:t>
      </w:r>
      <w:r>
        <w:rPr>
          <w:rFonts w:ascii="宋体" w:hAnsi="宋体" w:cs="宋体" w:hint="eastAsia"/>
        </w:rPr>
        <w:t>个方面进行分析</w:t>
      </w:r>
      <w:r>
        <w:rPr>
          <w:rFonts w:ascii="宋体" w:hAnsi="宋体" w:cs="宋体"/>
        </w:rPr>
        <w:t>（未说明时，下列结论中所有模型</w:t>
      </w:r>
      <w:r>
        <w:t>MAP</w:t>
      </w:r>
      <w:r>
        <w:rPr>
          <w:rFonts w:ascii="宋体" w:hAnsi="宋体" w:cs="宋体"/>
        </w:rPr>
        <w:t>分数均为候选集里相似题数量为</w:t>
      </w:r>
      <w:r>
        <w:t>5</w:t>
      </w:r>
      <w:r>
        <w:rPr>
          <w:rFonts w:ascii="宋体" w:hAnsi="宋体" w:cs="宋体"/>
        </w:rPr>
        <w:t>、不相似题数量为</w:t>
      </w:r>
      <w:r>
        <w:t>200</w:t>
      </w:r>
      <w:r>
        <w:rPr>
          <w:rFonts w:ascii="宋体" w:hAnsi="宋体" w:cs="宋体"/>
        </w:rPr>
        <w:t>的寻找相似习题任务中的分数）</w:t>
      </w:r>
      <w:r>
        <w:rPr>
          <w:rFonts w:ascii="宋体" w:hAnsi="宋体" w:cs="宋体" w:hint="eastAsia"/>
        </w:rPr>
        <w:t>，进而得到以下结论：</w:t>
      </w:r>
    </w:p>
    <w:p w14:paraId="322E47E5" w14:textId="135CDBE9" w:rsidR="00A558D5" w:rsidRDefault="00A558D5" w:rsidP="00A558D5">
      <w:pPr>
        <w:widowControl/>
        <w:adjustRightInd/>
        <w:snapToGrid/>
        <w:ind w:firstLineChars="0" w:firstLine="480"/>
        <w:rPr>
          <w:rFonts w:ascii="宋体" w:hAnsi="宋体" w:cs="宋体"/>
        </w:rPr>
      </w:pPr>
      <w:r w:rsidRPr="00854E29">
        <w:t>(1)</w:t>
      </w:r>
      <w:r>
        <w:t xml:space="preserve"> </w:t>
      </w:r>
      <w:r>
        <w:rPr>
          <w:rFonts w:ascii="宋体" w:hAnsi="宋体" w:cs="宋体" w:hint="eastAsia"/>
        </w:rPr>
        <w:t>从输入类型分析：与表</w:t>
      </w:r>
      <w:r>
        <w:t>4-3</w:t>
      </w:r>
      <w:r w:rsidR="00A9775B">
        <w:rPr>
          <w:rFonts w:ascii="宋体" w:hAnsi="宋体" w:cs="宋体" w:hint="eastAsia"/>
        </w:rPr>
        <w:t>对比可以</w:t>
      </w:r>
      <w:r>
        <w:rPr>
          <w:rFonts w:ascii="宋体" w:hAnsi="宋体" w:cs="宋体" w:hint="eastAsia"/>
        </w:rPr>
        <w:t>发现，</w:t>
      </w:r>
      <w:r>
        <w:t>SBERT-QA</w:t>
      </w:r>
      <w:r>
        <w:rPr>
          <w:rFonts w:ascii="宋体" w:hAnsi="宋体" w:cs="宋体" w:hint="eastAsia"/>
        </w:rPr>
        <w:t>模型比</w:t>
      </w:r>
      <w:r>
        <w:t>SBERT-CLS</w:t>
      </w:r>
      <w:r>
        <w:rPr>
          <w:rFonts w:ascii="宋体" w:hAnsi="宋体" w:cs="宋体" w:hint="eastAsia"/>
        </w:rPr>
        <w:t>模型</w:t>
      </w:r>
      <w:r>
        <w:rPr>
          <w:rFonts w:ascii="宋体" w:hAnsi="宋体" w:cs="宋体"/>
        </w:rPr>
        <w:t>在</w:t>
      </w:r>
      <w:r>
        <w:rPr>
          <w:rFonts w:ascii="宋体" w:hAnsi="宋体" w:cs="宋体" w:hint="eastAsia"/>
        </w:rPr>
        <w:t>输入为问题文本</w:t>
      </w:r>
      <w:r>
        <w:rPr>
          <w:rFonts w:ascii="宋体" w:hAnsi="宋体" w:cs="宋体"/>
        </w:rPr>
        <w:t>和</w:t>
      </w:r>
      <w:r>
        <w:rPr>
          <w:rFonts w:ascii="宋体" w:hAnsi="宋体" w:cs="宋体" w:hint="eastAsia"/>
        </w:rPr>
        <w:t>解答文本时</w:t>
      </w:r>
      <w:r>
        <w:rPr>
          <w:rFonts w:ascii="宋体" w:hAnsi="宋体" w:cs="宋体"/>
        </w:rPr>
        <w:t>分别</w:t>
      </w:r>
      <w:r>
        <w:rPr>
          <w:rFonts w:ascii="宋体" w:hAnsi="宋体" w:cs="宋体" w:hint="eastAsia"/>
        </w:rPr>
        <w:t>提升了</w:t>
      </w:r>
      <w:r>
        <w:t>0.25</w:t>
      </w:r>
      <w:r>
        <w:t>和</w:t>
      </w:r>
      <w:r>
        <w:t>0.34</w:t>
      </w:r>
      <w:r>
        <w:rPr>
          <w:rFonts w:ascii="宋体" w:hAnsi="宋体" w:cs="宋体" w:hint="eastAsia"/>
        </w:rPr>
        <w:t>；而</w:t>
      </w:r>
      <w:r>
        <w:t>TBERT-QA</w:t>
      </w:r>
      <w:r>
        <w:rPr>
          <w:rFonts w:ascii="宋体" w:hAnsi="宋体" w:cs="宋体" w:hint="eastAsia"/>
        </w:rPr>
        <w:t>模型比</w:t>
      </w:r>
      <w:r>
        <w:t>TBERT-CLS</w:t>
      </w:r>
      <w:r>
        <w:rPr>
          <w:rFonts w:ascii="宋体" w:hAnsi="宋体" w:cs="宋体" w:hint="eastAsia"/>
        </w:rPr>
        <w:t>模型</w:t>
      </w:r>
      <w:r>
        <w:rPr>
          <w:rFonts w:ascii="宋体" w:hAnsi="宋体" w:cs="宋体"/>
        </w:rPr>
        <w:t>在</w:t>
      </w:r>
      <w:r>
        <w:rPr>
          <w:rFonts w:ascii="宋体" w:hAnsi="宋体" w:cs="宋体" w:hint="eastAsia"/>
        </w:rPr>
        <w:t>输入为问题文本</w:t>
      </w:r>
      <w:r>
        <w:rPr>
          <w:rFonts w:ascii="宋体" w:hAnsi="宋体" w:cs="宋体"/>
        </w:rPr>
        <w:t>和</w:t>
      </w:r>
      <w:r>
        <w:rPr>
          <w:rFonts w:ascii="宋体" w:hAnsi="宋体" w:cs="宋体" w:hint="eastAsia"/>
        </w:rPr>
        <w:t>解答文本时</w:t>
      </w:r>
      <w:r>
        <w:rPr>
          <w:rFonts w:ascii="宋体" w:hAnsi="宋体" w:cs="宋体"/>
        </w:rPr>
        <w:t>分别</w:t>
      </w:r>
      <w:r>
        <w:rPr>
          <w:rFonts w:ascii="宋体" w:hAnsi="宋体" w:cs="宋体" w:hint="eastAsia"/>
        </w:rPr>
        <w:t>提升了</w:t>
      </w:r>
      <w:r>
        <w:t>0.04</w:t>
      </w:r>
      <w:r>
        <w:t>和</w:t>
      </w:r>
      <w:r>
        <w:t>0.28</w:t>
      </w:r>
      <w:r>
        <w:rPr>
          <w:rFonts w:ascii="宋体" w:hAnsi="宋体" w:cs="宋体" w:hint="eastAsia"/>
        </w:rPr>
        <w:t>。这说明习题的问题文本和解答文本中均包含习题的重要信息，能够提升模型的文本表征能力。</w:t>
      </w:r>
    </w:p>
    <w:p w14:paraId="3488F32F" w14:textId="77777777" w:rsidR="00A558D5" w:rsidRDefault="00A558D5" w:rsidP="00A558D5">
      <w:pPr>
        <w:widowControl/>
        <w:adjustRightInd/>
        <w:snapToGrid/>
        <w:ind w:firstLine="480"/>
        <w:rPr>
          <w:rFonts w:ascii="宋体" w:hAnsi="宋体" w:cs="宋体"/>
        </w:rPr>
      </w:pPr>
      <w:r w:rsidRPr="00854E29">
        <w:t>(</w:t>
      </w:r>
      <w:r>
        <w:t>2</w:t>
      </w:r>
      <w:r w:rsidRPr="00854E29">
        <w:t>)</w:t>
      </w:r>
      <w:r>
        <w:t xml:space="preserve"> </w:t>
      </w:r>
      <w:r>
        <w:rPr>
          <w:rFonts w:ascii="宋体" w:hAnsi="宋体" w:cs="宋体"/>
        </w:rPr>
        <w:t>从模型架构分析：</w:t>
      </w:r>
      <w:r>
        <w:t>TBERT-QA</w:t>
      </w:r>
      <w:r>
        <w:t>模型比</w:t>
      </w:r>
      <w:r>
        <w:t>SBERT-QA</w:t>
      </w:r>
      <w:r>
        <w:t>模型高出</w:t>
      </w:r>
      <w:r>
        <w:t>0.05</w:t>
      </w:r>
      <w:r>
        <w:t>，</w:t>
      </w:r>
      <w:r>
        <w:t>TBERT-QA-CNN</w:t>
      </w:r>
      <w:r>
        <w:t>模型比</w:t>
      </w:r>
      <w:r>
        <w:t>SBERT-QA-CNN</w:t>
      </w:r>
      <w:r>
        <w:t>模型高出</w:t>
      </w:r>
      <w:r>
        <w:t>0.11</w:t>
      </w:r>
      <w:r>
        <w:t>。这说明基于</w:t>
      </w:r>
      <w:r>
        <w:t>Triplet</w:t>
      </w:r>
      <w:r>
        <w:t>架构的模型比基于</w:t>
      </w:r>
      <w:r>
        <w:t>Siamese</w:t>
      </w:r>
      <w:r>
        <w:t>架构的模型文本表征能力更强。</w:t>
      </w:r>
    </w:p>
    <w:p w14:paraId="04E6277F" w14:textId="77777777" w:rsidR="00A558D5" w:rsidRDefault="00A558D5" w:rsidP="00A558D5">
      <w:pPr>
        <w:widowControl/>
        <w:adjustRightInd/>
        <w:snapToGrid/>
        <w:ind w:firstLine="480"/>
        <w:rPr>
          <w:rFonts w:ascii="宋体" w:hAnsi="宋体" w:cs="宋体"/>
        </w:rPr>
      </w:pPr>
      <w:r w:rsidRPr="00854E29">
        <w:t>(</w:t>
      </w:r>
      <w:r>
        <w:t>3</w:t>
      </w:r>
      <w:r w:rsidRPr="00854E29">
        <w:t>)</w:t>
      </w:r>
      <w:r>
        <w:t xml:space="preserve"> </w:t>
      </w:r>
      <w:r>
        <w:t>从池化方式分析：</w:t>
      </w:r>
      <w:r>
        <w:t>SBERT-QA-CNN</w:t>
      </w:r>
      <w:r>
        <w:t>模型比</w:t>
      </w:r>
      <w:r>
        <w:t>SBERT-QA</w:t>
      </w:r>
      <w:r>
        <w:t>模型</w:t>
      </w:r>
      <w:r>
        <w:rPr>
          <w:rFonts w:hint="eastAsia"/>
        </w:rPr>
        <w:t>低</w:t>
      </w:r>
      <w:r>
        <w:t>0.05</w:t>
      </w:r>
      <w:r>
        <w:t>，</w:t>
      </w:r>
      <w:r>
        <w:t>TBERT-QA-CNN</w:t>
      </w:r>
      <w:r>
        <w:t>模型比</w:t>
      </w:r>
      <w:r>
        <w:t>TBERT-QA</w:t>
      </w:r>
      <w:r>
        <w:t>模型高出</w:t>
      </w:r>
      <w:r>
        <w:t>0.01</w:t>
      </w:r>
      <w:r>
        <w:t>，说明</w:t>
      </w:r>
      <w:r>
        <w:t>CNN</w:t>
      </w:r>
      <w:r>
        <w:t>池化方式能够在一定情况下提升一定的模型表征能力。</w:t>
      </w:r>
    </w:p>
    <w:p w14:paraId="65D3A866" w14:textId="18D9EC29" w:rsidR="00A558D5" w:rsidRDefault="00A558D5" w:rsidP="00A558D5">
      <w:pPr>
        <w:widowControl/>
        <w:adjustRightInd/>
        <w:snapToGrid/>
        <w:ind w:firstLineChars="0" w:firstLine="480"/>
      </w:pPr>
      <w:r>
        <w:rPr>
          <w:rFonts w:ascii="宋体" w:hAnsi="宋体" w:cs="宋体"/>
        </w:rPr>
        <w:t>融合习题问题和解答文本的</w:t>
      </w:r>
      <w:r>
        <w:rPr>
          <w:color w:val="000000"/>
        </w:rPr>
        <w:t>TBERT-QA</w:t>
      </w:r>
      <w:r>
        <w:rPr>
          <w:rFonts w:hint="eastAsia"/>
          <w:color w:val="000000"/>
        </w:rPr>
        <w:t>模型</w:t>
      </w:r>
      <w:r>
        <w:t>MAP</w:t>
      </w:r>
      <w:r>
        <w:t>分数为</w:t>
      </w:r>
      <w:r>
        <w:t>0.65</w:t>
      </w:r>
      <w:r>
        <w:rPr>
          <w:color w:val="000000"/>
        </w:rPr>
        <w:t>，</w:t>
      </w:r>
      <w:r>
        <w:rPr>
          <w:rFonts w:hint="eastAsia"/>
          <w:color w:val="000000"/>
        </w:rPr>
        <w:t>比仅考虑习题问题文本相似度匹配的</w:t>
      </w:r>
      <w:r>
        <w:rPr>
          <w:color w:val="000000"/>
        </w:rPr>
        <w:t>TBERT-CLS</w:t>
      </w:r>
      <w:r>
        <w:rPr>
          <w:color w:val="000000"/>
        </w:rPr>
        <w:t>模型</w:t>
      </w:r>
      <w:r>
        <w:rPr>
          <w:rFonts w:hint="eastAsia"/>
          <w:color w:val="000000"/>
        </w:rPr>
        <w:t>高</w:t>
      </w:r>
      <w:r>
        <w:rPr>
          <w:color w:val="000000"/>
        </w:rPr>
        <w:t>出</w:t>
      </w:r>
      <w:r>
        <w:rPr>
          <w:color w:val="000000"/>
        </w:rPr>
        <w:t>0.04</w:t>
      </w:r>
      <w:r>
        <w:rPr>
          <w:color w:val="000000"/>
        </w:rPr>
        <w:t>（即</w:t>
      </w:r>
      <w:r>
        <w:rPr>
          <w:rFonts w:hint="eastAsia"/>
          <w:color w:val="000000"/>
        </w:rPr>
        <w:t>相对</w:t>
      </w:r>
      <w:r>
        <w:rPr>
          <w:color w:val="000000"/>
        </w:rPr>
        <w:t>提升了</w:t>
      </w:r>
      <w:r>
        <w:rPr>
          <w:color w:val="000000"/>
        </w:rPr>
        <w:t>6.6</w:t>
      </w:r>
      <w:r>
        <w:rPr>
          <w:rFonts w:hint="eastAsia"/>
          <w:color w:val="000000"/>
        </w:rPr>
        <w:t>%</w:t>
      </w:r>
      <w:r>
        <w:rPr>
          <w:rFonts w:hint="eastAsia"/>
          <w:color w:val="000000"/>
        </w:rPr>
        <w:t>）</w:t>
      </w:r>
      <w:r>
        <w:rPr>
          <w:color w:val="000000"/>
        </w:rPr>
        <w:t>，且</w:t>
      </w:r>
      <w:r>
        <w:rPr>
          <w:rFonts w:ascii="宋体" w:hAnsi="宋体" w:cs="宋体"/>
        </w:rPr>
        <w:t>比表现最好的</w:t>
      </w:r>
      <w:r>
        <w:rPr>
          <w:rFonts w:ascii="宋体" w:hAnsi="宋体" w:cs="宋体" w:hint="eastAsia"/>
        </w:rPr>
        <w:t>基线</w:t>
      </w:r>
      <w:r>
        <w:rPr>
          <w:rFonts w:ascii="宋体" w:hAnsi="宋体" w:cs="宋体"/>
        </w:rPr>
        <w:t>模型</w:t>
      </w:r>
      <w:r>
        <w:t>VSM</w:t>
      </w:r>
      <w:r>
        <w:t>（表</w:t>
      </w:r>
      <w:r>
        <w:t>4-3</w:t>
      </w:r>
      <w:r>
        <w:t>）</w:t>
      </w:r>
      <w:r>
        <w:rPr>
          <w:rFonts w:ascii="宋体" w:hAnsi="宋体" w:cs="宋体"/>
        </w:rPr>
        <w:t>的高出</w:t>
      </w:r>
      <w:r>
        <w:t>0.27</w:t>
      </w:r>
      <w:r>
        <w:rPr>
          <w:color w:val="000000"/>
        </w:rPr>
        <w:t>（即</w:t>
      </w:r>
      <w:r>
        <w:rPr>
          <w:rFonts w:hint="eastAsia"/>
          <w:color w:val="000000"/>
        </w:rPr>
        <w:t>相对</w:t>
      </w:r>
      <w:r>
        <w:rPr>
          <w:rFonts w:ascii="宋体" w:hAnsi="宋体" w:cs="宋体"/>
        </w:rPr>
        <w:t>提升了</w:t>
      </w:r>
      <w:r>
        <w:t>71.1%</w:t>
      </w:r>
      <w:r>
        <w:t>）。进一步的，加入</w:t>
      </w:r>
      <w:r>
        <w:t>CNN</w:t>
      </w:r>
      <w:r>
        <w:t>池化方式的</w:t>
      </w:r>
      <w:r>
        <w:t>TBERT-QA-CNN</w:t>
      </w:r>
      <w:r>
        <w:t>在测试集上的</w:t>
      </w:r>
      <w:r>
        <w:t>MAP</w:t>
      </w:r>
      <w:r>
        <w:t>分数比</w:t>
      </w:r>
      <w:r>
        <w:t>TBERT-QA</w:t>
      </w:r>
      <w:r>
        <w:t>高出</w:t>
      </w:r>
      <w:r>
        <w:t>0.01</w:t>
      </w:r>
      <w:r>
        <w:rPr>
          <w:color w:val="000000"/>
        </w:rPr>
        <w:t>（即</w:t>
      </w:r>
      <w:r>
        <w:rPr>
          <w:rFonts w:hint="eastAsia"/>
          <w:color w:val="000000"/>
        </w:rPr>
        <w:t>相对</w:t>
      </w:r>
      <w:r>
        <w:t>提升了</w:t>
      </w:r>
      <w:r>
        <w:t>1.5%</w:t>
      </w:r>
      <w:r>
        <w:t>），</w:t>
      </w:r>
      <w:r>
        <w:rPr>
          <w:color w:val="000000"/>
        </w:rPr>
        <w:t>且</w:t>
      </w:r>
      <w:r>
        <w:rPr>
          <w:rFonts w:ascii="宋体" w:hAnsi="宋体" w:cs="宋体"/>
        </w:rPr>
        <w:t>比表现最好的</w:t>
      </w:r>
      <w:r>
        <w:rPr>
          <w:rFonts w:ascii="宋体" w:hAnsi="宋体" w:cs="宋体" w:hint="eastAsia"/>
        </w:rPr>
        <w:t>基线</w:t>
      </w:r>
      <w:r>
        <w:rPr>
          <w:rFonts w:ascii="宋体" w:hAnsi="宋体" w:cs="宋体"/>
        </w:rPr>
        <w:t>模型</w:t>
      </w:r>
      <w:r>
        <w:t>VSM</w:t>
      </w:r>
      <w:r>
        <w:rPr>
          <w:rFonts w:ascii="宋体" w:hAnsi="宋体" w:cs="宋体"/>
        </w:rPr>
        <w:t>的高出</w:t>
      </w:r>
      <w:r>
        <w:t>0.28</w:t>
      </w:r>
      <w:r>
        <w:rPr>
          <w:color w:val="000000"/>
        </w:rPr>
        <w:t>（即</w:t>
      </w:r>
      <w:r>
        <w:rPr>
          <w:rFonts w:hint="eastAsia"/>
          <w:color w:val="000000"/>
        </w:rPr>
        <w:t>相对</w:t>
      </w:r>
      <w:r>
        <w:rPr>
          <w:rFonts w:ascii="宋体" w:hAnsi="宋体" w:cs="宋体"/>
        </w:rPr>
        <w:t>提升了</w:t>
      </w:r>
      <w:r>
        <w:t>73.7%</w:t>
      </w:r>
      <w:r>
        <w:t>）。</w:t>
      </w:r>
    </w:p>
    <w:p w14:paraId="1434920E" w14:textId="120B35AA" w:rsidR="003D6723" w:rsidRDefault="003D6723" w:rsidP="003D6723">
      <w:pPr>
        <w:widowControl/>
        <w:adjustRightInd/>
        <w:snapToGrid/>
        <w:spacing w:beforeLines="50" w:before="156"/>
        <w:ind w:firstLineChars="0" w:firstLine="0"/>
        <w:jc w:val="center"/>
        <w:rPr>
          <w:sz w:val="21"/>
          <w:szCs w:val="21"/>
        </w:rPr>
      </w:pPr>
      <w:r>
        <w:rPr>
          <w:sz w:val="21"/>
          <w:szCs w:val="21"/>
        </w:rPr>
        <w:t>表</w:t>
      </w:r>
      <w:r>
        <w:rPr>
          <w:sz w:val="21"/>
          <w:szCs w:val="21"/>
        </w:rPr>
        <w:t xml:space="preserve">5-2 </w:t>
      </w:r>
      <w:r>
        <w:rPr>
          <w:rFonts w:hint="eastAsia"/>
          <w:sz w:val="21"/>
          <w:szCs w:val="21"/>
        </w:rPr>
        <w:t>模型在寻找相似习题任务中的效果对比</w:t>
      </w:r>
    </w:p>
    <w:p w14:paraId="5746B347" w14:textId="5FB69576" w:rsidR="0024618F" w:rsidRDefault="003D6723" w:rsidP="003D6723">
      <w:pPr>
        <w:widowControl/>
        <w:adjustRightInd/>
        <w:snapToGrid/>
        <w:spacing w:afterLines="50" w:after="156"/>
        <w:ind w:firstLineChars="0" w:firstLine="0"/>
        <w:jc w:val="center"/>
        <w:rPr>
          <w:sz w:val="21"/>
          <w:szCs w:val="21"/>
        </w:rPr>
      </w:pPr>
      <w:r>
        <w:rPr>
          <w:kern w:val="0"/>
          <w:sz w:val="21"/>
          <w:szCs w:val="21"/>
          <w:lang w:bidi="ar"/>
        </w:rPr>
        <w:t>Table 5-2</w:t>
      </w:r>
      <w:r w:rsidRPr="00D06FD2">
        <w:rPr>
          <w:kern w:val="0"/>
          <w:sz w:val="21"/>
          <w:szCs w:val="21"/>
          <w:lang w:bidi="ar"/>
        </w:rPr>
        <w:t xml:space="preserve"> </w:t>
      </w:r>
      <w:r>
        <w:rPr>
          <w:kern w:val="0"/>
          <w:sz w:val="21"/>
          <w:szCs w:val="21"/>
          <w:lang w:bidi="ar"/>
        </w:rPr>
        <w:t>M</w:t>
      </w:r>
      <w:r>
        <w:rPr>
          <w:rFonts w:hint="eastAsia"/>
          <w:kern w:val="0"/>
          <w:sz w:val="21"/>
          <w:szCs w:val="21"/>
          <w:lang w:bidi="ar"/>
        </w:rPr>
        <w:t>odel</w:t>
      </w:r>
      <w:r>
        <w:rPr>
          <w:kern w:val="0"/>
          <w:sz w:val="21"/>
          <w:szCs w:val="21"/>
          <w:lang w:bidi="ar"/>
        </w:rPr>
        <w:t xml:space="preserve"> E</w:t>
      </w:r>
      <w:r>
        <w:rPr>
          <w:rFonts w:hint="eastAsia"/>
          <w:kern w:val="0"/>
          <w:sz w:val="21"/>
          <w:szCs w:val="21"/>
          <w:lang w:bidi="ar"/>
        </w:rPr>
        <w:t>ffect</w:t>
      </w:r>
      <w:r>
        <w:rPr>
          <w:kern w:val="0"/>
          <w:sz w:val="21"/>
          <w:szCs w:val="21"/>
          <w:lang w:bidi="ar"/>
        </w:rPr>
        <w:t xml:space="preserve"> </w:t>
      </w:r>
      <w:r w:rsidRPr="00D06FD2">
        <w:rPr>
          <w:kern w:val="0"/>
          <w:sz w:val="21"/>
          <w:szCs w:val="21"/>
          <w:lang w:bidi="ar"/>
        </w:rPr>
        <w:t>Comparison</w:t>
      </w:r>
      <w:r>
        <w:rPr>
          <w:kern w:val="0"/>
          <w:sz w:val="21"/>
          <w:szCs w:val="21"/>
          <w:lang w:bidi="ar"/>
        </w:rPr>
        <w:t xml:space="preserve"> in Finding Similar Exercises Task</w:t>
      </w:r>
      <w:r w:rsidR="0024618F">
        <w:rPr>
          <w:sz w:val="21"/>
          <w:szCs w:val="21"/>
        </w:rPr>
        <w:t xml:space="preserve"> </w:t>
      </w:r>
    </w:p>
    <w:tbl>
      <w:tblPr>
        <w:tblW w:w="7938" w:type="dxa"/>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996"/>
        <w:gridCol w:w="1821"/>
        <w:gridCol w:w="853"/>
        <w:gridCol w:w="853"/>
        <w:gridCol w:w="853"/>
        <w:gridCol w:w="853"/>
        <w:gridCol w:w="853"/>
        <w:gridCol w:w="856"/>
      </w:tblGrid>
      <w:tr w:rsidR="0024618F" w:rsidRPr="00F92A48" w14:paraId="299E95D8" w14:textId="77777777" w:rsidTr="00E55C44">
        <w:trPr>
          <w:jc w:val="center"/>
        </w:trPr>
        <w:tc>
          <w:tcPr>
            <w:tcW w:w="996" w:type="dxa"/>
            <w:vMerge w:val="restart"/>
            <w:shd w:val="clear" w:color="auto" w:fill="auto"/>
          </w:tcPr>
          <w:p w14:paraId="4E589198"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输入</w:t>
            </w:r>
          </w:p>
        </w:tc>
        <w:tc>
          <w:tcPr>
            <w:tcW w:w="1821" w:type="dxa"/>
            <w:shd w:val="clear" w:color="auto" w:fill="auto"/>
          </w:tcPr>
          <w:p w14:paraId="36D65627"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模型</w:t>
            </w:r>
          </w:p>
        </w:tc>
        <w:tc>
          <w:tcPr>
            <w:tcW w:w="5121" w:type="dxa"/>
            <w:gridSpan w:val="6"/>
            <w:shd w:val="clear" w:color="auto" w:fill="auto"/>
          </w:tcPr>
          <w:p w14:paraId="57B3D927"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寻找相似习题任务中的</w:t>
            </w:r>
            <w:r w:rsidRPr="00F92A48">
              <w:rPr>
                <w:sz w:val="21"/>
                <w:szCs w:val="21"/>
              </w:rPr>
              <w:t>MAP</w:t>
            </w:r>
            <w:r w:rsidRPr="00F92A48">
              <w:rPr>
                <w:sz w:val="21"/>
                <w:szCs w:val="21"/>
              </w:rPr>
              <w:t>分数</w:t>
            </w:r>
          </w:p>
        </w:tc>
      </w:tr>
      <w:tr w:rsidR="0024618F" w:rsidRPr="00F92A48" w14:paraId="63E94E19" w14:textId="77777777" w:rsidTr="00E55C44">
        <w:trPr>
          <w:jc w:val="center"/>
        </w:trPr>
        <w:tc>
          <w:tcPr>
            <w:tcW w:w="996" w:type="dxa"/>
            <w:vMerge/>
            <w:shd w:val="clear" w:color="auto" w:fill="auto"/>
          </w:tcPr>
          <w:p w14:paraId="43E74FCB" w14:textId="77777777" w:rsidR="0024618F" w:rsidRPr="00F92A48" w:rsidRDefault="0024618F" w:rsidP="00E55C44">
            <w:pPr>
              <w:widowControl/>
              <w:adjustRightInd/>
              <w:snapToGrid/>
              <w:spacing w:line="240" w:lineRule="auto"/>
              <w:ind w:firstLine="420"/>
              <w:jc w:val="center"/>
              <w:rPr>
                <w:sz w:val="21"/>
                <w:szCs w:val="21"/>
              </w:rPr>
            </w:pPr>
          </w:p>
        </w:tc>
        <w:tc>
          <w:tcPr>
            <w:tcW w:w="1821" w:type="dxa"/>
            <w:shd w:val="clear" w:color="auto" w:fill="auto"/>
          </w:tcPr>
          <w:p w14:paraId="1BECEDCC"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m</w:t>
            </w:r>
            <w:r w:rsidRPr="00F92A48">
              <w:rPr>
                <w:sz w:val="21"/>
                <w:szCs w:val="21"/>
              </w:rPr>
              <w:t>（不相似题数量）</w:t>
            </w:r>
          </w:p>
        </w:tc>
        <w:tc>
          <w:tcPr>
            <w:tcW w:w="853" w:type="dxa"/>
            <w:shd w:val="clear" w:color="auto" w:fill="auto"/>
          </w:tcPr>
          <w:p w14:paraId="6B6B76C9"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5</w:t>
            </w:r>
          </w:p>
        </w:tc>
        <w:tc>
          <w:tcPr>
            <w:tcW w:w="853" w:type="dxa"/>
            <w:shd w:val="clear" w:color="auto" w:fill="auto"/>
          </w:tcPr>
          <w:p w14:paraId="14B8E865"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10</w:t>
            </w:r>
          </w:p>
        </w:tc>
        <w:tc>
          <w:tcPr>
            <w:tcW w:w="853" w:type="dxa"/>
            <w:shd w:val="clear" w:color="auto" w:fill="auto"/>
          </w:tcPr>
          <w:p w14:paraId="14B82969"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50</w:t>
            </w:r>
          </w:p>
        </w:tc>
        <w:tc>
          <w:tcPr>
            <w:tcW w:w="853" w:type="dxa"/>
            <w:shd w:val="clear" w:color="auto" w:fill="auto"/>
          </w:tcPr>
          <w:p w14:paraId="781955E4"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100</w:t>
            </w:r>
          </w:p>
        </w:tc>
        <w:tc>
          <w:tcPr>
            <w:tcW w:w="853" w:type="dxa"/>
            <w:shd w:val="clear" w:color="auto" w:fill="auto"/>
          </w:tcPr>
          <w:p w14:paraId="7F01073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150</w:t>
            </w:r>
          </w:p>
        </w:tc>
        <w:tc>
          <w:tcPr>
            <w:tcW w:w="856" w:type="dxa"/>
            <w:shd w:val="clear" w:color="auto" w:fill="auto"/>
          </w:tcPr>
          <w:p w14:paraId="657F68EE"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200</w:t>
            </w:r>
          </w:p>
        </w:tc>
      </w:tr>
      <w:tr w:rsidR="0024618F" w:rsidRPr="00F92A48" w14:paraId="50490591" w14:textId="77777777" w:rsidTr="00E55C44">
        <w:trPr>
          <w:jc w:val="center"/>
        </w:trPr>
        <w:tc>
          <w:tcPr>
            <w:tcW w:w="996" w:type="dxa"/>
            <w:vMerge w:val="restart"/>
            <w:shd w:val="clear" w:color="auto" w:fill="auto"/>
          </w:tcPr>
          <w:p w14:paraId="0865F48B" w14:textId="77777777" w:rsidR="0024618F" w:rsidRPr="00F92A48" w:rsidRDefault="0024618F" w:rsidP="00E55C44">
            <w:pPr>
              <w:widowControl/>
              <w:adjustRightInd/>
              <w:snapToGrid/>
              <w:spacing w:line="240" w:lineRule="auto"/>
              <w:ind w:firstLineChars="0" w:firstLine="0"/>
              <w:rPr>
                <w:sz w:val="21"/>
                <w:szCs w:val="21"/>
              </w:rPr>
            </w:pPr>
          </w:p>
          <w:p w14:paraId="4A633BB5" w14:textId="77777777" w:rsidR="0024618F" w:rsidRPr="00F92A48" w:rsidRDefault="0024618F" w:rsidP="00E55C44">
            <w:pPr>
              <w:widowControl/>
              <w:adjustRightInd/>
              <w:snapToGrid/>
              <w:spacing w:line="240" w:lineRule="auto"/>
              <w:ind w:firstLineChars="0" w:firstLine="0"/>
              <w:rPr>
                <w:sz w:val="21"/>
                <w:szCs w:val="21"/>
              </w:rPr>
            </w:pPr>
            <w:r w:rsidRPr="00F92A48">
              <w:rPr>
                <w:sz w:val="21"/>
                <w:szCs w:val="21"/>
              </w:rPr>
              <w:t>问题、解答文本</w:t>
            </w:r>
          </w:p>
        </w:tc>
        <w:tc>
          <w:tcPr>
            <w:tcW w:w="1821" w:type="dxa"/>
            <w:shd w:val="clear" w:color="auto" w:fill="auto"/>
          </w:tcPr>
          <w:p w14:paraId="5BF665F8"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SBERT-QA</w:t>
            </w:r>
          </w:p>
        </w:tc>
        <w:tc>
          <w:tcPr>
            <w:tcW w:w="853" w:type="dxa"/>
            <w:shd w:val="clear" w:color="auto" w:fill="auto"/>
          </w:tcPr>
          <w:p w14:paraId="16B2C56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0.96</w:t>
            </w:r>
          </w:p>
        </w:tc>
        <w:tc>
          <w:tcPr>
            <w:tcW w:w="853" w:type="dxa"/>
            <w:shd w:val="clear" w:color="auto" w:fill="auto"/>
          </w:tcPr>
          <w:p w14:paraId="634C6A0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0.92</w:t>
            </w:r>
          </w:p>
        </w:tc>
        <w:tc>
          <w:tcPr>
            <w:tcW w:w="853" w:type="dxa"/>
            <w:shd w:val="clear" w:color="auto" w:fill="auto"/>
          </w:tcPr>
          <w:p w14:paraId="058D0F7A"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0.81</w:t>
            </w:r>
          </w:p>
        </w:tc>
        <w:tc>
          <w:tcPr>
            <w:tcW w:w="853" w:type="dxa"/>
            <w:shd w:val="clear" w:color="auto" w:fill="auto"/>
          </w:tcPr>
          <w:p w14:paraId="0F9768E1"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0.71</w:t>
            </w:r>
          </w:p>
        </w:tc>
        <w:tc>
          <w:tcPr>
            <w:tcW w:w="853" w:type="dxa"/>
            <w:shd w:val="clear" w:color="auto" w:fill="auto"/>
          </w:tcPr>
          <w:p w14:paraId="3E9F4400"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0.64</w:t>
            </w:r>
          </w:p>
        </w:tc>
        <w:tc>
          <w:tcPr>
            <w:tcW w:w="856" w:type="dxa"/>
            <w:shd w:val="clear" w:color="auto" w:fill="auto"/>
          </w:tcPr>
          <w:p w14:paraId="7F0079AE"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0.60</w:t>
            </w:r>
          </w:p>
        </w:tc>
      </w:tr>
      <w:tr w:rsidR="0024618F" w:rsidRPr="00F92A48" w14:paraId="4A90EC51" w14:textId="77777777" w:rsidTr="00E55C44">
        <w:trPr>
          <w:jc w:val="center"/>
        </w:trPr>
        <w:tc>
          <w:tcPr>
            <w:tcW w:w="996" w:type="dxa"/>
            <w:vMerge/>
            <w:shd w:val="clear" w:color="auto" w:fill="auto"/>
          </w:tcPr>
          <w:p w14:paraId="1C67612C" w14:textId="77777777" w:rsidR="0024618F" w:rsidRPr="00F92A48" w:rsidRDefault="0024618F" w:rsidP="00E55C44">
            <w:pPr>
              <w:widowControl/>
              <w:adjustRightInd/>
              <w:snapToGrid/>
              <w:spacing w:line="240" w:lineRule="auto"/>
              <w:ind w:firstLineChars="0" w:firstLine="0"/>
              <w:jc w:val="center"/>
              <w:rPr>
                <w:sz w:val="21"/>
                <w:szCs w:val="21"/>
              </w:rPr>
            </w:pPr>
          </w:p>
        </w:tc>
        <w:tc>
          <w:tcPr>
            <w:tcW w:w="1821" w:type="dxa"/>
            <w:shd w:val="clear" w:color="auto" w:fill="auto"/>
          </w:tcPr>
          <w:p w14:paraId="45079220"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SBERT-QA-CNN</w:t>
            </w:r>
          </w:p>
        </w:tc>
        <w:tc>
          <w:tcPr>
            <w:tcW w:w="853" w:type="dxa"/>
            <w:shd w:val="clear" w:color="auto" w:fill="auto"/>
          </w:tcPr>
          <w:p w14:paraId="4E7DB7D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0.95</w:t>
            </w:r>
          </w:p>
        </w:tc>
        <w:tc>
          <w:tcPr>
            <w:tcW w:w="853" w:type="dxa"/>
            <w:shd w:val="clear" w:color="auto" w:fill="auto"/>
          </w:tcPr>
          <w:p w14:paraId="48032B6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0.91</w:t>
            </w:r>
          </w:p>
        </w:tc>
        <w:tc>
          <w:tcPr>
            <w:tcW w:w="853" w:type="dxa"/>
            <w:shd w:val="clear" w:color="auto" w:fill="auto"/>
          </w:tcPr>
          <w:p w14:paraId="3CA58010"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0.77</w:t>
            </w:r>
          </w:p>
        </w:tc>
        <w:tc>
          <w:tcPr>
            <w:tcW w:w="853" w:type="dxa"/>
            <w:shd w:val="clear" w:color="auto" w:fill="auto"/>
          </w:tcPr>
          <w:p w14:paraId="342EB7A3"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0.68</w:t>
            </w:r>
          </w:p>
        </w:tc>
        <w:tc>
          <w:tcPr>
            <w:tcW w:w="853" w:type="dxa"/>
            <w:shd w:val="clear" w:color="auto" w:fill="auto"/>
          </w:tcPr>
          <w:p w14:paraId="7F47A92D"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0.60</w:t>
            </w:r>
          </w:p>
        </w:tc>
        <w:tc>
          <w:tcPr>
            <w:tcW w:w="856" w:type="dxa"/>
            <w:shd w:val="clear" w:color="auto" w:fill="auto"/>
          </w:tcPr>
          <w:p w14:paraId="7B320FB1"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0.55</w:t>
            </w:r>
          </w:p>
        </w:tc>
      </w:tr>
      <w:tr w:rsidR="0024618F" w:rsidRPr="00F92A48" w14:paraId="0B24E6B9" w14:textId="77777777" w:rsidTr="00E55C44">
        <w:trPr>
          <w:jc w:val="center"/>
        </w:trPr>
        <w:tc>
          <w:tcPr>
            <w:tcW w:w="996" w:type="dxa"/>
            <w:vMerge/>
            <w:shd w:val="clear" w:color="auto" w:fill="auto"/>
          </w:tcPr>
          <w:p w14:paraId="34C6B25F" w14:textId="77777777" w:rsidR="0024618F" w:rsidRPr="00F92A48" w:rsidRDefault="0024618F" w:rsidP="00E55C44">
            <w:pPr>
              <w:widowControl/>
              <w:adjustRightInd/>
              <w:snapToGrid/>
              <w:spacing w:line="240" w:lineRule="auto"/>
              <w:ind w:firstLineChars="0" w:firstLine="0"/>
              <w:jc w:val="center"/>
              <w:rPr>
                <w:sz w:val="21"/>
                <w:szCs w:val="21"/>
              </w:rPr>
            </w:pPr>
          </w:p>
        </w:tc>
        <w:tc>
          <w:tcPr>
            <w:tcW w:w="1821" w:type="dxa"/>
            <w:shd w:val="clear" w:color="auto" w:fill="auto"/>
          </w:tcPr>
          <w:p w14:paraId="45B5C346"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TBERT-QA</w:t>
            </w:r>
          </w:p>
        </w:tc>
        <w:tc>
          <w:tcPr>
            <w:tcW w:w="853" w:type="dxa"/>
            <w:shd w:val="clear" w:color="auto" w:fill="auto"/>
          </w:tcPr>
          <w:p w14:paraId="69112952"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0.96</w:t>
            </w:r>
          </w:p>
        </w:tc>
        <w:tc>
          <w:tcPr>
            <w:tcW w:w="853" w:type="dxa"/>
            <w:shd w:val="clear" w:color="auto" w:fill="auto"/>
          </w:tcPr>
          <w:p w14:paraId="526B2746"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0.94</w:t>
            </w:r>
          </w:p>
        </w:tc>
        <w:tc>
          <w:tcPr>
            <w:tcW w:w="853" w:type="dxa"/>
            <w:shd w:val="clear" w:color="auto" w:fill="auto"/>
          </w:tcPr>
          <w:p w14:paraId="73CE8543"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0.82</w:t>
            </w:r>
          </w:p>
        </w:tc>
        <w:tc>
          <w:tcPr>
            <w:tcW w:w="853" w:type="dxa"/>
            <w:shd w:val="clear" w:color="auto" w:fill="auto"/>
          </w:tcPr>
          <w:p w14:paraId="54DB5D90"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0.74</w:t>
            </w:r>
          </w:p>
        </w:tc>
        <w:tc>
          <w:tcPr>
            <w:tcW w:w="853" w:type="dxa"/>
            <w:shd w:val="clear" w:color="auto" w:fill="auto"/>
          </w:tcPr>
          <w:p w14:paraId="7EA151D3"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0.69</w:t>
            </w:r>
          </w:p>
        </w:tc>
        <w:tc>
          <w:tcPr>
            <w:tcW w:w="856" w:type="dxa"/>
            <w:shd w:val="clear" w:color="auto" w:fill="auto"/>
          </w:tcPr>
          <w:p w14:paraId="0DCCF6CE" w14:textId="77777777" w:rsidR="0024618F" w:rsidRPr="00E536C7" w:rsidRDefault="0024618F" w:rsidP="00E55C44">
            <w:pPr>
              <w:widowControl/>
              <w:adjustRightInd/>
              <w:snapToGrid/>
              <w:spacing w:line="240" w:lineRule="auto"/>
              <w:ind w:firstLineChars="0" w:firstLine="0"/>
              <w:jc w:val="center"/>
              <w:rPr>
                <w:b/>
                <w:sz w:val="21"/>
                <w:szCs w:val="21"/>
              </w:rPr>
            </w:pPr>
            <w:r w:rsidRPr="00E536C7">
              <w:rPr>
                <w:b/>
                <w:sz w:val="21"/>
                <w:szCs w:val="21"/>
              </w:rPr>
              <w:t>0.65</w:t>
            </w:r>
          </w:p>
        </w:tc>
      </w:tr>
      <w:tr w:rsidR="0024618F" w:rsidRPr="00F92A48" w14:paraId="05F98F4C" w14:textId="77777777" w:rsidTr="00E55C44">
        <w:trPr>
          <w:jc w:val="center"/>
        </w:trPr>
        <w:tc>
          <w:tcPr>
            <w:tcW w:w="996" w:type="dxa"/>
            <w:vMerge/>
            <w:shd w:val="clear" w:color="auto" w:fill="auto"/>
          </w:tcPr>
          <w:p w14:paraId="21B40F4A" w14:textId="77777777" w:rsidR="0024618F" w:rsidRPr="00F92A48" w:rsidRDefault="0024618F" w:rsidP="00E55C44">
            <w:pPr>
              <w:widowControl/>
              <w:adjustRightInd/>
              <w:snapToGrid/>
              <w:spacing w:line="240" w:lineRule="auto"/>
              <w:ind w:firstLineChars="0" w:firstLine="0"/>
              <w:jc w:val="center"/>
              <w:rPr>
                <w:sz w:val="21"/>
                <w:szCs w:val="21"/>
              </w:rPr>
            </w:pPr>
          </w:p>
        </w:tc>
        <w:tc>
          <w:tcPr>
            <w:tcW w:w="1821" w:type="dxa"/>
            <w:shd w:val="clear" w:color="auto" w:fill="auto"/>
          </w:tcPr>
          <w:p w14:paraId="13BB59AF"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TBERT-QA-CNN</w:t>
            </w:r>
          </w:p>
        </w:tc>
        <w:tc>
          <w:tcPr>
            <w:tcW w:w="853" w:type="dxa"/>
            <w:shd w:val="clear" w:color="auto" w:fill="auto"/>
          </w:tcPr>
          <w:p w14:paraId="156C5336"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0.96</w:t>
            </w:r>
          </w:p>
        </w:tc>
        <w:tc>
          <w:tcPr>
            <w:tcW w:w="853" w:type="dxa"/>
            <w:shd w:val="clear" w:color="auto" w:fill="auto"/>
          </w:tcPr>
          <w:p w14:paraId="77C100C7"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0.94</w:t>
            </w:r>
          </w:p>
        </w:tc>
        <w:tc>
          <w:tcPr>
            <w:tcW w:w="853" w:type="dxa"/>
            <w:shd w:val="clear" w:color="auto" w:fill="auto"/>
          </w:tcPr>
          <w:p w14:paraId="4247BB0B"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0.81</w:t>
            </w:r>
          </w:p>
        </w:tc>
        <w:tc>
          <w:tcPr>
            <w:tcW w:w="853" w:type="dxa"/>
            <w:shd w:val="clear" w:color="auto" w:fill="auto"/>
          </w:tcPr>
          <w:p w14:paraId="54DF6C70"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0.74</w:t>
            </w:r>
          </w:p>
        </w:tc>
        <w:tc>
          <w:tcPr>
            <w:tcW w:w="853" w:type="dxa"/>
            <w:shd w:val="clear" w:color="auto" w:fill="auto"/>
          </w:tcPr>
          <w:p w14:paraId="1A4FDD8E" w14:textId="77777777" w:rsidR="0024618F" w:rsidRPr="00F92A48" w:rsidRDefault="0024618F" w:rsidP="00E55C44">
            <w:pPr>
              <w:widowControl/>
              <w:adjustRightInd/>
              <w:snapToGrid/>
              <w:spacing w:line="240" w:lineRule="auto"/>
              <w:ind w:firstLineChars="0" w:firstLine="0"/>
              <w:jc w:val="center"/>
              <w:rPr>
                <w:sz w:val="21"/>
                <w:szCs w:val="21"/>
              </w:rPr>
            </w:pPr>
            <w:r w:rsidRPr="00F92A48">
              <w:rPr>
                <w:sz w:val="21"/>
                <w:szCs w:val="21"/>
              </w:rPr>
              <w:t>0.70</w:t>
            </w:r>
          </w:p>
        </w:tc>
        <w:tc>
          <w:tcPr>
            <w:tcW w:w="856" w:type="dxa"/>
            <w:shd w:val="clear" w:color="auto" w:fill="auto"/>
          </w:tcPr>
          <w:p w14:paraId="04F35466" w14:textId="77777777" w:rsidR="0024618F" w:rsidRPr="00E536C7" w:rsidRDefault="0024618F" w:rsidP="00E55C44">
            <w:pPr>
              <w:widowControl/>
              <w:adjustRightInd/>
              <w:snapToGrid/>
              <w:spacing w:line="240" w:lineRule="auto"/>
              <w:ind w:firstLineChars="0" w:firstLine="0"/>
              <w:jc w:val="center"/>
              <w:rPr>
                <w:b/>
                <w:sz w:val="21"/>
                <w:szCs w:val="21"/>
              </w:rPr>
            </w:pPr>
            <w:r w:rsidRPr="00E536C7">
              <w:rPr>
                <w:b/>
                <w:sz w:val="21"/>
                <w:szCs w:val="21"/>
              </w:rPr>
              <w:t>0.66</w:t>
            </w:r>
          </w:p>
        </w:tc>
      </w:tr>
    </w:tbl>
    <w:p w14:paraId="1D5C8F94" w14:textId="77777777" w:rsidR="00E229A6" w:rsidRPr="00A558D5" w:rsidRDefault="00E229A6" w:rsidP="0024618F">
      <w:pPr>
        <w:widowControl/>
        <w:adjustRightInd/>
        <w:snapToGrid/>
        <w:ind w:firstLineChars="0" w:firstLine="0"/>
      </w:pPr>
    </w:p>
    <w:p w14:paraId="6BECE0B1" w14:textId="3E8D22B0" w:rsidR="00F92A48" w:rsidRDefault="00F92A48">
      <w:pPr>
        <w:pStyle w:val="32"/>
        <w:jc w:val="both"/>
        <w:rPr>
          <w:szCs w:val="21"/>
        </w:rPr>
      </w:pPr>
      <w:bookmarkStart w:id="101" w:name="_Toc40538721"/>
      <w:r>
        <w:lastRenderedPageBreak/>
        <w:t>5.4.3</w:t>
      </w:r>
      <w:r w:rsidR="00FE768B">
        <w:t xml:space="preserve"> </w:t>
      </w:r>
      <w:r>
        <w:t xml:space="preserve"> </w:t>
      </w:r>
      <w:r>
        <w:t>习题表征可视化</w:t>
      </w:r>
      <w:bookmarkEnd w:id="101"/>
    </w:p>
    <w:p w14:paraId="0AD89578" w14:textId="3184AFE6" w:rsidR="00360393" w:rsidRDefault="00F92A48" w:rsidP="0076573E">
      <w:pPr>
        <w:widowControl/>
        <w:adjustRightInd/>
        <w:snapToGrid/>
        <w:ind w:firstLineChars="0" w:firstLine="480"/>
      </w:pPr>
      <w:r>
        <w:rPr>
          <w:rFonts w:ascii="宋体" w:hAnsi="宋体" w:cs="宋体"/>
        </w:rPr>
        <w:t>习题表征可以辅助</w:t>
      </w:r>
      <w:r w:rsidR="00156E6D">
        <w:rPr>
          <w:rFonts w:hint="eastAsia"/>
        </w:rPr>
        <w:t>本文</w:t>
      </w:r>
      <w:r>
        <w:rPr>
          <w:rFonts w:ascii="宋体" w:hAnsi="宋体" w:cs="宋体"/>
        </w:rPr>
        <w:t>进行实验分析，因此本节</w:t>
      </w:r>
      <w:r>
        <w:t>同样选出两类标签下的习题（图</w:t>
      </w:r>
      <w:r>
        <w:t>5-</w:t>
      </w:r>
      <w:r w:rsidR="00A558D5">
        <w:t>3</w:t>
      </w:r>
      <w:r>
        <w:t>中为</w:t>
      </w:r>
      <w:r w:rsidRPr="006D5D69">
        <w:rPr>
          <w:rFonts w:asciiTheme="minorEastAsia" w:eastAsiaTheme="minorEastAsia" w:hAnsiTheme="minorEastAsia"/>
        </w:rPr>
        <w:t>“抢占制胜点”</w:t>
      </w:r>
      <w:r>
        <w:t>和</w:t>
      </w:r>
      <w:r w:rsidRPr="006D5D69">
        <w:rPr>
          <w:rFonts w:asciiTheme="minorEastAsia" w:eastAsiaTheme="minorEastAsia" w:hAnsiTheme="minorEastAsia"/>
        </w:rPr>
        <w:t>“多位数除法的实际应用”</w:t>
      </w:r>
      <w:r>
        <w:t>），对这些习题利用各类模型进行向量表征及降维可视化。</w:t>
      </w:r>
      <w:r w:rsidR="00CD336E">
        <w:rPr>
          <w:rFonts w:hint="eastAsia"/>
        </w:rPr>
        <w:t>其中蓝色圆点为</w:t>
      </w:r>
      <w:r w:rsidR="00CD336E" w:rsidRPr="006D5D69">
        <w:rPr>
          <w:rFonts w:asciiTheme="minorEastAsia" w:eastAsiaTheme="minorEastAsia" w:hAnsiTheme="minorEastAsia"/>
        </w:rPr>
        <w:t>“抢占制胜点”</w:t>
      </w:r>
      <w:r w:rsidR="00CD336E">
        <w:t>标签下</w:t>
      </w:r>
      <w:r w:rsidR="00CD336E">
        <w:rPr>
          <w:rFonts w:hint="eastAsia"/>
        </w:rPr>
        <w:t>的</w:t>
      </w:r>
      <w:r w:rsidR="00CD336E">
        <w:t>习题</w:t>
      </w:r>
      <w:r w:rsidR="00CD336E">
        <w:rPr>
          <w:rFonts w:hint="eastAsia"/>
        </w:rPr>
        <w:t>表征，</w:t>
      </w:r>
      <w:r w:rsidR="00CD336E">
        <w:t>0</w:t>
      </w:r>
      <w:r w:rsidR="00CD336E">
        <w:t>为</w:t>
      </w:r>
      <w:r w:rsidR="00CD336E">
        <w:rPr>
          <w:rFonts w:asciiTheme="minorEastAsia" w:eastAsiaTheme="minorEastAsia" w:hAnsiTheme="minorEastAsia" w:hint="eastAsia"/>
        </w:rPr>
        <w:t>它们</w:t>
      </w:r>
      <w:r w:rsidR="00CD336E">
        <w:t>的中心点，而</w:t>
      </w:r>
      <w:r w:rsidR="00CD336E">
        <w:rPr>
          <w:rFonts w:hint="eastAsia"/>
        </w:rPr>
        <w:t>绿色十字星为</w:t>
      </w:r>
      <w:r w:rsidR="00CD336E" w:rsidRPr="006D5D69">
        <w:rPr>
          <w:rFonts w:asciiTheme="minorEastAsia" w:eastAsiaTheme="minorEastAsia" w:hAnsiTheme="minorEastAsia"/>
        </w:rPr>
        <w:t>“多位数</w:t>
      </w:r>
      <w:r w:rsidR="00CD336E">
        <w:rPr>
          <w:rFonts w:asciiTheme="minorEastAsia" w:eastAsiaTheme="minorEastAsia" w:hAnsiTheme="minorEastAsia" w:hint="eastAsia"/>
        </w:rPr>
        <w:t>除法</w:t>
      </w:r>
      <w:r w:rsidR="00CD336E" w:rsidRPr="006D5D69">
        <w:rPr>
          <w:rFonts w:asciiTheme="minorEastAsia" w:eastAsiaTheme="minorEastAsia" w:hAnsiTheme="minorEastAsia"/>
        </w:rPr>
        <w:t>的实际应用”</w:t>
      </w:r>
      <w:r w:rsidR="00CD336E">
        <w:t>标签下</w:t>
      </w:r>
      <w:r w:rsidR="00CD336E">
        <w:rPr>
          <w:rFonts w:hint="eastAsia"/>
        </w:rPr>
        <w:t>的</w:t>
      </w:r>
      <w:r w:rsidR="00CD336E">
        <w:t>习题表征，</w:t>
      </w:r>
      <w:r w:rsidR="00CD336E">
        <w:t>1</w:t>
      </w:r>
      <w:r w:rsidR="00CD336E">
        <w:t>为</w:t>
      </w:r>
      <w:r w:rsidR="00CD336E">
        <w:rPr>
          <w:rFonts w:asciiTheme="minorEastAsia" w:eastAsiaTheme="minorEastAsia" w:hAnsiTheme="minorEastAsia" w:hint="eastAsia"/>
        </w:rPr>
        <w:t>它们</w:t>
      </w:r>
      <w:r w:rsidR="00CD336E">
        <w:t>的中心点。</w:t>
      </w:r>
    </w:p>
    <w:p w14:paraId="2FC62D40" w14:textId="77777777" w:rsidR="0076573E" w:rsidRDefault="0076573E" w:rsidP="0076573E">
      <w:pPr>
        <w:widowControl/>
        <w:adjustRightInd/>
        <w:snapToGrid/>
        <w:ind w:firstLineChars="0" w:firstLine="480"/>
      </w:pPr>
    </w:p>
    <w:p w14:paraId="11CD13B6" w14:textId="7636551C" w:rsidR="00F92A48" w:rsidRDefault="00374447">
      <w:pPr>
        <w:widowControl/>
        <w:adjustRightInd/>
        <w:snapToGrid/>
        <w:spacing w:line="240" w:lineRule="auto"/>
        <w:ind w:firstLineChars="0" w:firstLine="0"/>
        <w:jc w:val="center"/>
        <w:rPr>
          <w:rFonts w:ascii="宋体" w:hAnsi="宋体" w:cs="宋体"/>
        </w:rPr>
      </w:pPr>
      <w:r>
        <w:rPr>
          <w:rFonts w:ascii="宋体" w:hAnsi="宋体" w:cs="宋体"/>
          <w:noProof/>
        </w:rPr>
        <w:drawing>
          <wp:inline distT="0" distB="0" distL="0" distR="0" wp14:anchorId="1A7F989A" wp14:editId="659F545C">
            <wp:extent cx="2486025" cy="18712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amese_qa_concat.jpg"/>
                    <pic:cNvPicPr/>
                  </pic:nvPicPr>
                  <pic:blipFill>
                    <a:blip r:embed="rId514">
                      <a:extLst>
                        <a:ext uri="{28A0092B-C50C-407E-A947-70E740481C1C}">
                          <a14:useLocalDpi xmlns:a14="http://schemas.microsoft.com/office/drawing/2010/main" val="0"/>
                        </a:ext>
                      </a:extLst>
                    </a:blip>
                    <a:stretch>
                      <a:fillRect/>
                    </a:stretch>
                  </pic:blipFill>
                  <pic:spPr>
                    <a:xfrm>
                      <a:off x="0" y="0"/>
                      <a:ext cx="2501087" cy="1882637"/>
                    </a:xfrm>
                    <a:prstGeom prst="rect">
                      <a:avLst/>
                    </a:prstGeom>
                  </pic:spPr>
                </pic:pic>
              </a:graphicData>
            </a:graphic>
          </wp:inline>
        </w:drawing>
      </w:r>
      <w:r>
        <w:rPr>
          <w:rFonts w:ascii="宋体" w:hAnsi="宋体" w:cs="宋体"/>
          <w:noProof/>
        </w:rPr>
        <w:drawing>
          <wp:inline distT="0" distB="0" distL="0" distR="0" wp14:anchorId="1D6BF9FA" wp14:editId="3D108950">
            <wp:extent cx="2457450" cy="185425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amese_qa_cnn_concat.jpg"/>
                    <pic:cNvPicPr/>
                  </pic:nvPicPr>
                  <pic:blipFill>
                    <a:blip r:embed="rId515">
                      <a:extLst>
                        <a:ext uri="{28A0092B-C50C-407E-A947-70E740481C1C}">
                          <a14:useLocalDpi xmlns:a14="http://schemas.microsoft.com/office/drawing/2010/main" val="0"/>
                        </a:ext>
                      </a:extLst>
                    </a:blip>
                    <a:stretch>
                      <a:fillRect/>
                    </a:stretch>
                  </pic:blipFill>
                  <pic:spPr>
                    <a:xfrm>
                      <a:off x="0" y="0"/>
                      <a:ext cx="2473008" cy="1865997"/>
                    </a:xfrm>
                    <a:prstGeom prst="rect">
                      <a:avLst/>
                    </a:prstGeom>
                  </pic:spPr>
                </pic:pic>
              </a:graphicData>
            </a:graphic>
          </wp:inline>
        </w:drawing>
      </w:r>
    </w:p>
    <w:p w14:paraId="0379D848" w14:textId="77777777" w:rsidR="00F92A48" w:rsidRDefault="00F92A48" w:rsidP="00C932C0">
      <w:pPr>
        <w:widowControl/>
        <w:adjustRightInd/>
        <w:snapToGrid/>
        <w:spacing w:beforeLines="50" w:before="156" w:line="240" w:lineRule="auto"/>
        <w:ind w:firstLineChars="0" w:firstLine="0"/>
        <w:jc w:val="center"/>
        <w:rPr>
          <w:sz w:val="21"/>
          <w:szCs w:val="21"/>
        </w:rPr>
      </w:pPr>
      <w:r>
        <w:rPr>
          <w:sz w:val="21"/>
          <w:szCs w:val="21"/>
        </w:rPr>
        <w:t xml:space="preserve">a) SBERT-QA </w:t>
      </w:r>
      <w:r w:rsidR="00F203E8">
        <w:rPr>
          <w:rFonts w:hint="eastAsia"/>
          <w:sz w:val="21"/>
          <w:szCs w:val="21"/>
        </w:rPr>
        <w:t>得到的习题表征</w:t>
      </w:r>
      <w:r w:rsidR="00F203E8">
        <w:rPr>
          <w:sz w:val="21"/>
          <w:szCs w:val="21"/>
        </w:rPr>
        <w:t xml:space="preserve">   </w:t>
      </w:r>
      <w:r>
        <w:rPr>
          <w:sz w:val="21"/>
          <w:szCs w:val="21"/>
        </w:rPr>
        <w:t>b) SBERT-QA-CNN</w:t>
      </w:r>
      <w:r w:rsidR="00F203E8">
        <w:rPr>
          <w:rFonts w:hint="eastAsia"/>
          <w:sz w:val="21"/>
          <w:szCs w:val="21"/>
        </w:rPr>
        <w:t>得到的习题表征</w:t>
      </w:r>
    </w:p>
    <w:p w14:paraId="746AE73E" w14:textId="77777777" w:rsidR="00F203E8" w:rsidRDefault="00F203E8" w:rsidP="00C932C0">
      <w:pPr>
        <w:widowControl/>
        <w:adjustRightInd/>
        <w:snapToGrid/>
        <w:spacing w:afterLines="50" w:after="156" w:line="240" w:lineRule="auto"/>
        <w:ind w:firstLineChars="0" w:firstLine="0"/>
        <w:jc w:val="center"/>
        <w:rPr>
          <w:sz w:val="21"/>
          <w:szCs w:val="21"/>
        </w:rPr>
      </w:pPr>
      <w:r>
        <w:rPr>
          <w:sz w:val="21"/>
          <w:szCs w:val="21"/>
        </w:rPr>
        <w:t xml:space="preserve">a) Exercise Representation </w:t>
      </w:r>
      <w:r w:rsidR="0003794E">
        <w:rPr>
          <w:sz w:val="21"/>
          <w:szCs w:val="21"/>
        </w:rPr>
        <w:t>of</w:t>
      </w:r>
      <w:r>
        <w:rPr>
          <w:sz w:val="21"/>
          <w:szCs w:val="21"/>
        </w:rPr>
        <w:t xml:space="preserve"> SBERT-QA   b) Exercise Representation </w:t>
      </w:r>
      <w:r w:rsidR="0003794E">
        <w:rPr>
          <w:sz w:val="21"/>
          <w:szCs w:val="21"/>
        </w:rPr>
        <w:t>of</w:t>
      </w:r>
      <w:r>
        <w:rPr>
          <w:sz w:val="21"/>
          <w:szCs w:val="21"/>
        </w:rPr>
        <w:t xml:space="preserve"> SBERT-QA-CNN</w:t>
      </w:r>
    </w:p>
    <w:p w14:paraId="4436325B" w14:textId="0D19B7A6" w:rsidR="00F92A48" w:rsidRDefault="00915978">
      <w:pPr>
        <w:widowControl/>
        <w:adjustRightInd/>
        <w:snapToGrid/>
        <w:spacing w:line="240" w:lineRule="auto"/>
        <w:ind w:firstLineChars="0" w:firstLine="0"/>
        <w:jc w:val="center"/>
        <w:rPr>
          <w:rFonts w:ascii="宋体" w:hAnsi="宋体" w:cs="宋体"/>
        </w:rPr>
      </w:pPr>
      <w:r>
        <w:rPr>
          <w:rFonts w:ascii="宋体" w:hAnsi="宋体" w:cs="宋体" w:hint="eastAsia"/>
          <w:noProof/>
        </w:rPr>
        <w:drawing>
          <wp:inline distT="0" distB="0" distL="0" distR="0" wp14:anchorId="2AA9EF33" wp14:editId="2351BA79">
            <wp:extent cx="2533650" cy="1859808"/>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riplet_qa_concat.jpg"/>
                    <pic:cNvPicPr/>
                  </pic:nvPicPr>
                  <pic:blipFill>
                    <a:blip r:embed="rId516">
                      <a:extLst>
                        <a:ext uri="{28A0092B-C50C-407E-A947-70E740481C1C}">
                          <a14:useLocalDpi xmlns:a14="http://schemas.microsoft.com/office/drawing/2010/main" val="0"/>
                        </a:ext>
                      </a:extLst>
                    </a:blip>
                    <a:stretch>
                      <a:fillRect/>
                    </a:stretch>
                  </pic:blipFill>
                  <pic:spPr>
                    <a:xfrm>
                      <a:off x="0" y="0"/>
                      <a:ext cx="2569157" cy="1885871"/>
                    </a:xfrm>
                    <a:prstGeom prst="rect">
                      <a:avLst/>
                    </a:prstGeom>
                  </pic:spPr>
                </pic:pic>
              </a:graphicData>
            </a:graphic>
          </wp:inline>
        </w:drawing>
      </w:r>
      <w:r>
        <w:rPr>
          <w:rFonts w:ascii="宋体" w:hAnsi="宋体" w:cs="宋体"/>
          <w:noProof/>
        </w:rPr>
        <w:drawing>
          <wp:inline distT="0" distB="0" distL="0" distR="0" wp14:anchorId="2EA70D95" wp14:editId="6A6099A0">
            <wp:extent cx="2466975" cy="185696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triplet_qa_cnn_concat.jpg"/>
                    <pic:cNvPicPr/>
                  </pic:nvPicPr>
                  <pic:blipFill>
                    <a:blip r:embed="rId517">
                      <a:extLst>
                        <a:ext uri="{28A0092B-C50C-407E-A947-70E740481C1C}">
                          <a14:useLocalDpi xmlns:a14="http://schemas.microsoft.com/office/drawing/2010/main" val="0"/>
                        </a:ext>
                      </a:extLst>
                    </a:blip>
                    <a:stretch>
                      <a:fillRect/>
                    </a:stretch>
                  </pic:blipFill>
                  <pic:spPr>
                    <a:xfrm>
                      <a:off x="0" y="0"/>
                      <a:ext cx="2478124" cy="1865352"/>
                    </a:xfrm>
                    <a:prstGeom prst="rect">
                      <a:avLst/>
                    </a:prstGeom>
                  </pic:spPr>
                </pic:pic>
              </a:graphicData>
            </a:graphic>
          </wp:inline>
        </w:drawing>
      </w:r>
    </w:p>
    <w:p w14:paraId="6E369836" w14:textId="77777777" w:rsidR="0003794E" w:rsidRDefault="0003794E" w:rsidP="00C932C0">
      <w:pPr>
        <w:widowControl/>
        <w:adjustRightInd/>
        <w:snapToGrid/>
        <w:spacing w:beforeLines="50" w:before="156" w:line="240" w:lineRule="auto"/>
        <w:ind w:firstLineChars="0" w:firstLine="0"/>
        <w:jc w:val="center"/>
        <w:rPr>
          <w:sz w:val="21"/>
          <w:szCs w:val="21"/>
        </w:rPr>
      </w:pPr>
      <w:r>
        <w:rPr>
          <w:rFonts w:hint="eastAsia"/>
          <w:sz w:val="21"/>
          <w:szCs w:val="21"/>
        </w:rPr>
        <w:t>c</w:t>
      </w:r>
      <w:r>
        <w:rPr>
          <w:sz w:val="21"/>
          <w:szCs w:val="21"/>
        </w:rPr>
        <w:t xml:space="preserve">) TBERT-QA </w:t>
      </w:r>
      <w:r>
        <w:rPr>
          <w:rFonts w:hint="eastAsia"/>
          <w:sz w:val="21"/>
          <w:szCs w:val="21"/>
        </w:rPr>
        <w:t>得到的习题表征</w:t>
      </w:r>
      <w:r>
        <w:rPr>
          <w:sz w:val="21"/>
          <w:szCs w:val="21"/>
        </w:rPr>
        <w:t xml:space="preserve">   d) TBERT-QA-CNN</w:t>
      </w:r>
      <w:r>
        <w:rPr>
          <w:rFonts w:hint="eastAsia"/>
          <w:sz w:val="21"/>
          <w:szCs w:val="21"/>
        </w:rPr>
        <w:t>得到的习题表征</w:t>
      </w:r>
    </w:p>
    <w:p w14:paraId="3F7A3093" w14:textId="77777777" w:rsidR="0003794E" w:rsidRDefault="0003794E" w:rsidP="00C932C0">
      <w:pPr>
        <w:widowControl/>
        <w:adjustRightInd/>
        <w:snapToGrid/>
        <w:spacing w:afterLines="50" w:after="156" w:line="240" w:lineRule="auto"/>
        <w:ind w:firstLineChars="0" w:firstLine="0"/>
        <w:jc w:val="center"/>
        <w:rPr>
          <w:sz w:val="21"/>
          <w:szCs w:val="21"/>
        </w:rPr>
      </w:pPr>
      <w:r>
        <w:rPr>
          <w:sz w:val="21"/>
          <w:szCs w:val="21"/>
        </w:rPr>
        <w:t>c) Exercise Representation of TBERT-QA   d) Exercise Representation of TBERT-QA-CNN</w:t>
      </w:r>
    </w:p>
    <w:p w14:paraId="4DA6530A" w14:textId="189C4A6A" w:rsidR="00F92A48" w:rsidRDefault="00F92A48" w:rsidP="00C932C0">
      <w:pPr>
        <w:widowControl/>
        <w:adjustRightInd/>
        <w:snapToGrid/>
        <w:spacing w:beforeLines="50" w:before="156"/>
        <w:ind w:firstLineChars="0" w:firstLine="0"/>
        <w:jc w:val="center"/>
        <w:rPr>
          <w:sz w:val="21"/>
          <w:szCs w:val="21"/>
        </w:rPr>
      </w:pPr>
      <w:r>
        <w:rPr>
          <w:sz w:val="21"/>
          <w:szCs w:val="21"/>
        </w:rPr>
        <w:t>图</w:t>
      </w:r>
      <w:r>
        <w:rPr>
          <w:sz w:val="21"/>
          <w:szCs w:val="21"/>
        </w:rPr>
        <w:t>5-</w:t>
      </w:r>
      <w:r w:rsidR="00A558D5">
        <w:rPr>
          <w:sz w:val="21"/>
          <w:szCs w:val="21"/>
        </w:rPr>
        <w:t>3</w:t>
      </w:r>
      <w:r>
        <w:rPr>
          <w:sz w:val="21"/>
          <w:szCs w:val="21"/>
        </w:rPr>
        <w:t xml:space="preserve"> </w:t>
      </w:r>
      <w:r>
        <w:rPr>
          <w:sz w:val="21"/>
          <w:szCs w:val="21"/>
        </w:rPr>
        <w:t>不同模型得到的习题表征</w:t>
      </w:r>
    </w:p>
    <w:p w14:paraId="00CC8618" w14:textId="7A90C3EE" w:rsidR="00F92A48" w:rsidRDefault="00F92A48" w:rsidP="00C932C0">
      <w:pPr>
        <w:widowControl/>
        <w:adjustRightInd/>
        <w:snapToGrid/>
        <w:spacing w:afterLines="50" w:after="156"/>
        <w:ind w:firstLineChars="0" w:firstLine="0"/>
        <w:jc w:val="center"/>
        <w:rPr>
          <w:sz w:val="21"/>
          <w:szCs w:val="21"/>
        </w:rPr>
      </w:pPr>
      <w:r>
        <w:rPr>
          <w:sz w:val="21"/>
          <w:szCs w:val="21"/>
        </w:rPr>
        <w:t>Table 5-</w:t>
      </w:r>
      <w:r w:rsidR="0024618F">
        <w:rPr>
          <w:sz w:val="21"/>
          <w:szCs w:val="21"/>
        </w:rPr>
        <w:t>3</w:t>
      </w:r>
      <w:r>
        <w:rPr>
          <w:sz w:val="21"/>
          <w:szCs w:val="21"/>
        </w:rPr>
        <w:t xml:space="preserve"> Exercise Representations Obtained by Different</w:t>
      </w:r>
      <w:r w:rsidR="00844327">
        <w:rPr>
          <w:sz w:val="21"/>
          <w:szCs w:val="21"/>
        </w:rPr>
        <w:t xml:space="preserve"> Model</w:t>
      </w:r>
      <w:r w:rsidR="00844327">
        <w:rPr>
          <w:rFonts w:hint="eastAsia"/>
          <w:sz w:val="21"/>
          <w:szCs w:val="21"/>
        </w:rPr>
        <w:t>s</w:t>
      </w:r>
    </w:p>
    <w:p w14:paraId="33E33DCA" w14:textId="77777777" w:rsidR="0076573E" w:rsidRDefault="0076573E" w:rsidP="0076573E">
      <w:pPr>
        <w:widowControl/>
        <w:adjustRightInd/>
        <w:snapToGrid/>
        <w:ind w:firstLineChars="0" w:firstLine="482"/>
      </w:pPr>
    </w:p>
    <w:p w14:paraId="0F9734B2" w14:textId="0A64BC6F" w:rsidR="0076573E" w:rsidRDefault="0076573E" w:rsidP="0076573E">
      <w:pPr>
        <w:widowControl/>
        <w:adjustRightInd/>
        <w:snapToGrid/>
        <w:ind w:firstLineChars="0" w:firstLine="482"/>
      </w:pPr>
      <w:r>
        <w:t>在图</w:t>
      </w:r>
      <w:r>
        <w:t>5-3</w:t>
      </w:r>
      <w:r>
        <w:t>中，</w:t>
      </w:r>
      <w:r>
        <w:t>SBERT-QA</w:t>
      </w:r>
      <w:r>
        <w:t>、</w:t>
      </w:r>
      <w:r>
        <w:t>SBERT-QA-CNN</w:t>
      </w:r>
      <w:r>
        <w:t>、</w:t>
      </w:r>
      <w:r>
        <w:t>TBERT-QA</w:t>
      </w:r>
      <w:r>
        <w:t>和</w:t>
      </w:r>
      <w:r>
        <w:t>TBERT-QA-CNN</w:t>
      </w:r>
      <w:r>
        <w:t>均为</w:t>
      </w:r>
      <w:r>
        <w:rPr>
          <w:rFonts w:hint="eastAsia"/>
        </w:rPr>
        <w:t>本文</w:t>
      </w:r>
      <w:r w:rsidR="00A9775B">
        <w:t>本章所提出的模型。经过观察</w:t>
      </w:r>
      <w:r>
        <w:t>可以得到以下结论：</w:t>
      </w:r>
    </w:p>
    <w:p w14:paraId="36CD3B39" w14:textId="6BF7CB3B" w:rsidR="0076573E" w:rsidRDefault="0076573E" w:rsidP="0076573E">
      <w:pPr>
        <w:widowControl/>
        <w:adjustRightInd/>
        <w:snapToGrid/>
        <w:ind w:firstLineChars="0" w:firstLine="482"/>
      </w:pPr>
      <w:r w:rsidRPr="00854E29">
        <w:lastRenderedPageBreak/>
        <w:t>(1)</w:t>
      </w:r>
      <w:r>
        <w:t xml:space="preserve"> </w:t>
      </w:r>
      <w:r>
        <w:rPr>
          <w:rFonts w:hint="eastAsia"/>
        </w:rPr>
        <w:t>与图</w:t>
      </w:r>
      <w:r>
        <w:rPr>
          <w:rFonts w:hint="eastAsia"/>
        </w:rPr>
        <w:t>4-</w:t>
      </w:r>
      <w:r w:rsidR="009C55CF">
        <w:rPr>
          <w:rFonts w:hint="eastAsia"/>
        </w:rPr>
        <w:t>6</w:t>
      </w:r>
      <w:r>
        <w:rPr>
          <w:rFonts w:hint="eastAsia"/>
        </w:rPr>
        <w:t>中的</w:t>
      </w:r>
      <w:r>
        <w:rPr>
          <w:rFonts w:hint="eastAsia"/>
        </w:rPr>
        <w:t>S</w:t>
      </w:r>
      <w:r>
        <w:t>BERT-CLS</w:t>
      </w:r>
      <w:r>
        <w:rPr>
          <w:rFonts w:hint="eastAsia"/>
        </w:rPr>
        <w:t>相比，</w:t>
      </w:r>
      <w:r>
        <w:t>SBERT-QA</w:t>
      </w:r>
      <w:r>
        <w:rPr>
          <w:rFonts w:hint="eastAsia"/>
        </w:rPr>
        <w:t>得到的习题表征中，每类习题的表征更靠近相应类别的中心点，这说明</w:t>
      </w:r>
      <w:r>
        <w:rPr>
          <w:rFonts w:ascii="宋体" w:hAnsi="宋体" w:cs="宋体" w:hint="eastAsia"/>
        </w:rPr>
        <w:t>习题的问题文本和解答文本中均包含习题的重要信息，能够提升模型的文本表征能力。</w:t>
      </w:r>
    </w:p>
    <w:p w14:paraId="7A65DA23" w14:textId="77777777" w:rsidR="0076573E" w:rsidRDefault="0076573E" w:rsidP="0076573E">
      <w:pPr>
        <w:widowControl/>
        <w:adjustRightInd/>
        <w:snapToGrid/>
        <w:ind w:firstLine="480"/>
      </w:pPr>
      <w:r w:rsidRPr="00854E29">
        <w:t>(</w:t>
      </w:r>
      <w:r>
        <w:t>2</w:t>
      </w:r>
      <w:r w:rsidRPr="00854E29">
        <w:t>)</w:t>
      </w:r>
      <w:r>
        <w:t xml:space="preserve"> CNN</w:t>
      </w:r>
      <w:r>
        <w:rPr>
          <w:rFonts w:hint="eastAsia"/>
        </w:rPr>
        <w:t>池化在</w:t>
      </w:r>
      <w:r>
        <w:t>SBERT-QA-CNN</w:t>
      </w:r>
      <w:r>
        <w:rPr>
          <w:rFonts w:hint="eastAsia"/>
        </w:rPr>
        <w:t>上的作用并不明显，但相比于</w:t>
      </w:r>
      <w:r>
        <w:rPr>
          <w:rFonts w:hint="eastAsia"/>
        </w:rPr>
        <w:t>T</w:t>
      </w:r>
      <w:r>
        <w:t>BERT-QA</w:t>
      </w:r>
      <w:r>
        <w:t>，</w:t>
      </w:r>
      <w:r>
        <w:rPr>
          <w:rFonts w:hint="eastAsia"/>
        </w:rPr>
        <w:t>T</w:t>
      </w:r>
      <w:r>
        <w:t>BERT-QA-CNN</w:t>
      </w:r>
      <w:r>
        <w:rPr>
          <w:rFonts w:hint="eastAsia"/>
        </w:rPr>
        <w:t>得到的习题表征质量有很大的提升，说明</w:t>
      </w:r>
      <w:r>
        <w:rPr>
          <w:rFonts w:hint="eastAsia"/>
        </w:rPr>
        <w:t>C</w:t>
      </w:r>
      <w:r>
        <w:t>NN</w:t>
      </w:r>
      <w:r>
        <w:rPr>
          <w:rFonts w:hint="eastAsia"/>
        </w:rPr>
        <w:t>池化</w:t>
      </w:r>
      <w:r>
        <w:t>能够在一定情况下提升一定的模型表征能力。</w:t>
      </w:r>
    </w:p>
    <w:p w14:paraId="20CDBB4D" w14:textId="437A3479" w:rsidR="0076573E" w:rsidRDefault="0076573E" w:rsidP="00C20420">
      <w:pPr>
        <w:widowControl/>
        <w:adjustRightInd/>
        <w:snapToGrid/>
        <w:spacing w:afterLines="50" w:after="156"/>
        <w:ind w:firstLine="480"/>
        <w:rPr>
          <w:sz w:val="21"/>
          <w:szCs w:val="21"/>
        </w:rPr>
      </w:pPr>
      <w:r>
        <w:rPr>
          <w:rFonts w:ascii="宋体" w:hAnsi="宋体" w:cs="宋体" w:hint="eastAsia"/>
        </w:rPr>
        <w:t>综上所述</w:t>
      </w:r>
      <w:r>
        <w:t>，能够发现</w:t>
      </w:r>
      <w:r>
        <w:rPr>
          <w:rFonts w:hint="eastAsia"/>
        </w:rPr>
        <w:t>这些模型</w:t>
      </w:r>
      <w:r>
        <w:t>得到的习题表征有</w:t>
      </w:r>
      <w:r>
        <w:rPr>
          <w:rFonts w:hint="eastAsia"/>
        </w:rPr>
        <w:t>一定</w:t>
      </w:r>
      <w:r>
        <w:t>的效果提升，</w:t>
      </w:r>
      <w:r>
        <w:rPr>
          <w:rFonts w:hint="eastAsia"/>
        </w:rPr>
        <w:t>尤其是</w:t>
      </w:r>
      <w:r>
        <w:rPr>
          <w:rFonts w:hint="eastAsia"/>
        </w:rPr>
        <w:t>S</w:t>
      </w:r>
      <w:r>
        <w:t>BERT-QA</w:t>
      </w:r>
      <w:r>
        <w:t>、</w:t>
      </w:r>
      <w:r>
        <w:rPr>
          <w:rFonts w:hint="eastAsia"/>
        </w:rPr>
        <w:t>S</w:t>
      </w:r>
      <w:r>
        <w:t>BERT-QA-CNN</w:t>
      </w:r>
      <w:r>
        <w:rPr>
          <w:rFonts w:hint="eastAsia"/>
        </w:rPr>
        <w:t>和</w:t>
      </w:r>
      <w:r>
        <w:rPr>
          <w:rFonts w:hint="eastAsia"/>
        </w:rPr>
        <w:t>T</w:t>
      </w:r>
      <w:r>
        <w:t>BERT-QA-CNN</w:t>
      </w:r>
      <w:r>
        <w:t>，</w:t>
      </w:r>
      <w:r>
        <w:rPr>
          <w:rFonts w:hint="eastAsia"/>
        </w:rPr>
        <w:t>这</w:t>
      </w:r>
      <w:r>
        <w:t>说明本章中所提出的基于</w:t>
      </w:r>
      <w:r>
        <w:rPr>
          <w:rFonts w:hint="eastAsia"/>
        </w:rPr>
        <w:t>习题问题与解答</w:t>
      </w:r>
      <w:r>
        <w:t>的</w:t>
      </w:r>
      <w:r>
        <w:rPr>
          <w:rFonts w:hint="eastAsia"/>
        </w:rPr>
        <w:t>融合</w:t>
      </w:r>
      <w:r>
        <w:t>模型</w:t>
      </w:r>
      <w:r>
        <w:rPr>
          <w:rFonts w:hint="eastAsia"/>
        </w:rPr>
        <w:t>能进一步提升</w:t>
      </w:r>
      <w:r>
        <w:t>习题文本表征能力，进而在习题任务中能够得到良好的效果提升。</w:t>
      </w:r>
    </w:p>
    <w:p w14:paraId="414109EE" w14:textId="2D888DC8" w:rsidR="00F92A48" w:rsidRDefault="00F92A48">
      <w:pPr>
        <w:pStyle w:val="22"/>
        <w:jc w:val="both"/>
      </w:pPr>
      <w:bookmarkStart w:id="102" w:name="_Toc40538722"/>
      <w:r>
        <w:t xml:space="preserve">5.5 </w:t>
      </w:r>
      <w:r w:rsidR="00C932C0">
        <w:t xml:space="preserve"> </w:t>
      </w:r>
      <w:r>
        <w:t>本章总结</w:t>
      </w:r>
      <w:bookmarkEnd w:id="102"/>
    </w:p>
    <w:p w14:paraId="7726C6AD" w14:textId="17AE671A" w:rsidR="00F92A48" w:rsidRDefault="00F92A48" w:rsidP="00046C06">
      <w:pPr>
        <w:widowControl/>
        <w:adjustRightInd/>
        <w:snapToGrid/>
        <w:ind w:firstLineChars="0" w:firstLine="0"/>
        <w:sectPr w:rsidR="00F92A48" w:rsidSect="00526AB7">
          <w:headerReference w:type="default" r:id="rId518"/>
          <w:pgSz w:w="11907" w:h="16840"/>
          <w:pgMar w:top="1701" w:right="1418" w:bottom="1418" w:left="1418" w:header="907" w:footer="851" w:gutter="567"/>
          <w:paperSrc w:first="31096" w:other="31096"/>
          <w:cols w:space="720"/>
          <w:docGrid w:type="lines" w:linePitch="312"/>
        </w:sectPr>
      </w:pPr>
      <w:r>
        <w:t xml:space="preserve">    </w:t>
      </w:r>
      <w:r>
        <w:t>本章提出了</w:t>
      </w:r>
      <w:r w:rsidR="00BF5BD6">
        <w:t>基于习题问题与解答的融合模型</w:t>
      </w:r>
      <w:r>
        <w:t>，对其设计</w:t>
      </w:r>
      <w:r w:rsidR="00DE1985">
        <w:rPr>
          <w:rFonts w:hint="eastAsia"/>
        </w:rPr>
        <w:t>思路</w:t>
      </w:r>
      <w:r w:rsidR="00FE7929">
        <w:t>、模型结构和</w:t>
      </w:r>
      <w:r w:rsidR="00FE7929">
        <w:rPr>
          <w:rFonts w:hint="eastAsia"/>
        </w:rPr>
        <w:t>模型构建过程</w:t>
      </w:r>
      <w:r>
        <w:t>分别进行了介绍，并在简单介绍了数据集构建过程之后，详细对模型结果进行了分析。</w:t>
      </w:r>
      <w:r w:rsidR="00046C06">
        <w:rPr>
          <w:rFonts w:hint="eastAsia"/>
        </w:rPr>
        <w:t>最终，本文提出的</w:t>
      </w:r>
      <w:r w:rsidR="00046C06">
        <w:rPr>
          <w:rFonts w:ascii="宋体" w:hAnsi="宋体" w:cs="宋体"/>
        </w:rPr>
        <w:t>融合习题问题和解答文本的</w:t>
      </w:r>
      <w:r w:rsidR="00046C06">
        <w:rPr>
          <w:color w:val="000000"/>
        </w:rPr>
        <w:t>TBERT-QA</w:t>
      </w:r>
      <w:r w:rsidR="00046C06">
        <w:rPr>
          <w:rFonts w:hint="eastAsia"/>
          <w:color w:val="000000"/>
        </w:rPr>
        <w:t>模型</w:t>
      </w:r>
      <w:r w:rsidR="00046C06">
        <w:t>MAP</w:t>
      </w:r>
      <w:r w:rsidR="00046C06">
        <w:t>分数为</w:t>
      </w:r>
      <w:r w:rsidR="00046C06">
        <w:t>0.65</w:t>
      </w:r>
      <w:r w:rsidR="00046C06">
        <w:rPr>
          <w:color w:val="000000"/>
        </w:rPr>
        <w:t>，</w:t>
      </w:r>
      <w:r w:rsidR="00046C06">
        <w:rPr>
          <w:rFonts w:hint="eastAsia"/>
          <w:color w:val="000000"/>
        </w:rPr>
        <w:t>比仅考虑习题问题文本相似度匹配的</w:t>
      </w:r>
      <w:r w:rsidR="00046C06">
        <w:rPr>
          <w:color w:val="000000"/>
        </w:rPr>
        <w:t>TBERT-CLS</w:t>
      </w:r>
      <w:r w:rsidR="00046C06">
        <w:rPr>
          <w:color w:val="000000"/>
        </w:rPr>
        <w:t>模型</w:t>
      </w:r>
      <w:r w:rsidR="00046C06">
        <w:rPr>
          <w:rFonts w:hint="eastAsia"/>
          <w:color w:val="000000"/>
        </w:rPr>
        <w:t>高</w:t>
      </w:r>
      <w:r w:rsidR="00046C06">
        <w:rPr>
          <w:color w:val="000000"/>
        </w:rPr>
        <w:t>出</w:t>
      </w:r>
      <w:r w:rsidR="00046C06">
        <w:rPr>
          <w:color w:val="000000"/>
        </w:rPr>
        <w:t>0.04</w:t>
      </w:r>
      <w:r w:rsidR="00046C06">
        <w:rPr>
          <w:color w:val="000000"/>
        </w:rPr>
        <w:t>，</w:t>
      </w:r>
      <w:r w:rsidR="000157A9">
        <w:rPr>
          <w:color w:val="000000"/>
        </w:rPr>
        <w:t>（即</w:t>
      </w:r>
      <w:r w:rsidR="000157A9">
        <w:rPr>
          <w:rFonts w:hint="eastAsia"/>
          <w:color w:val="000000"/>
        </w:rPr>
        <w:t>相对</w:t>
      </w:r>
      <w:r w:rsidR="00046C06">
        <w:rPr>
          <w:color w:val="000000"/>
        </w:rPr>
        <w:t>提升了</w:t>
      </w:r>
      <w:r w:rsidR="00046C06">
        <w:rPr>
          <w:color w:val="000000"/>
        </w:rPr>
        <w:t>6.6</w:t>
      </w:r>
      <w:r w:rsidR="00046C06">
        <w:rPr>
          <w:rFonts w:hint="eastAsia"/>
          <w:color w:val="000000"/>
        </w:rPr>
        <w:t>%</w:t>
      </w:r>
      <w:r w:rsidR="000157A9">
        <w:rPr>
          <w:rFonts w:hint="eastAsia"/>
          <w:color w:val="000000"/>
        </w:rPr>
        <w:t>）</w:t>
      </w:r>
      <w:r w:rsidR="00046C06">
        <w:rPr>
          <w:color w:val="000000"/>
        </w:rPr>
        <w:t>，且</w:t>
      </w:r>
      <w:r w:rsidR="00046C06">
        <w:rPr>
          <w:rFonts w:ascii="宋体" w:hAnsi="宋体" w:cs="宋体"/>
        </w:rPr>
        <w:t>比表现最好的</w:t>
      </w:r>
      <w:r w:rsidR="00D06FD2">
        <w:rPr>
          <w:rFonts w:ascii="宋体" w:hAnsi="宋体" w:cs="宋体" w:hint="eastAsia"/>
        </w:rPr>
        <w:t>基线</w:t>
      </w:r>
      <w:r w:rsidR="00046C06">
        <w:rPr>
          <w:rFonts w:ascii="宋体" w:hAnsi="宋体" w:cs="宋体"/>
        </w:rPr>
        <w:t>模型</w:t>
      </w:r>
      <w:r w:rsidR="00046C06">
        <w:t>VSM</w:t>
      </w:r>
      <w:r w:rsidR="00046C06">
        <w:rPr>
          <w:rFonts w:ascii="宋体" w:hAnsi="宋体" w:cs="宋体"/>
        </w:rPr>
        <w:t>的高出</w:t>
      </w:r>
      <w:r w:rsidR="00046C06">
        <w:t>0.27</w:t>
      </w:r>
      <w:r w:rsidR="000157A9">
        <w:rPr>
          <w:color w:val="000000"/>
        </w:rPr>
        <w:t>（即</w:t>
      </w:r>
      <w:r w:rsidR="000157A9">
        <w:rPr>
          <w:rFonts w:hint="eastAsia"/>
          <w:color w:val="000000"/>
        </w:rPr>
        <w:t>相对</w:t>
      </w:r>
      <w:r w:rsidR="00046C06">
        <w:rPr>
          <w:rFonts w:ascii="宋体" w:hAnsi="宋体" w:cs="宋体"/>
        </w:rPr>
        <w:t>提升了</w:t>
      </w:r>
      <w:r w:rsidR="00046C06">
        <w:t>71.1%</w:t>
      </w:r>
      <w:r w:rsidR="000157A9">
        <w:t>）</w:t>
      </w:r>
      <w:r w:rsidR="00046C06">
        <w:t>。进一步的，加入</w:t>
      </w:r>
      <w:r w:rsidR="00046C06">
        <w:t>CNN</w:t>
      </w:r>
      <w:r w:rsidR="00046C06">
        <w:t>池化方式的</w:t>
      </w:r>
      <w:r w:rsidR="00046C06">
        <w:t>TBERT-QA-CNN</w:t>
      </w:r>
      <w:r w:rsidR="00046C06">
        <w:t>在测试集上的</w:t>
      </w:r>
      <w:r w:rsidR="00046C06">
        <w:t>MAP</w:t>
      </w:r>
      <w:r w:rsidR="00046C06">
        <w:t>分数比</w:t>
      </w:r>
      <w:r w:rsidR="00046C06">
        <w:t>TBERT-QA</w:t>
      </w:r>
      <w:r w:rsidR="00046C06">
        <w:t>高出</w:t>
      </w:r>
      <w:r w:rsidR="00046C06">
        <w:t>0.01</w:t>
      </w:r>
      <w:r w:rsidR="000157A9">
        <w:rPr>
          <w:color w:val="000000"/>
        </w:rPr>
        <w:t>（即</w:t>
      </w:r>
      <w:r w:rsidR="000157A9">
        <w:rPr>
          <w:rFonts w:hint="eastAsia"/>
          <w:color w:val="000000"/>
        </w:rPr>
        <w:t>相对</w:t>
      </w:r>
      <w:r w:rsidR="00046C06">
        <w:t>提升了</w:t>
      </w:r>
      <w:r w:rsidR="00046C06">
        <w:t>1.5%</w:t>
      </w:r>
      <w:r w:rsidR="000157A9">
        <w:t>）</w:t>
      </w:r>
      <w:r w:rsidR="00046C06">
        <w:t>，</w:t>
      </w:r>
      <w:r w:rsidR="00046C06">
        <w:rPr>
          <w:color w:val="000000"/>
        </w:rPr>
        <w:t>且</w:t>
      </w:r>
      <w:r w:rsidR="00046C06">
        <w:rPr>
          <w:rFonts w:ascii="宋体" w:hAnsi="宋体" w:cs="宋体"/>
        </w:rPr>
        <w:t>比表现最好的</w:t>
      </w:r>
      <w:r w:rsidR="00E4767B">
        <w:rPr>
          <w:rFonts w:ascii="宋体" w:hAnsi="宋体" w:cs="宋体" w:hint="eastAsia"/>
        </w:rPr>
        <w:t>基线</w:t>
      </w:r>
      <w:r w:rsidR="00046C06">
        <w:rPr>
          <w:rFonts w:ascii="宋体" w:hAnsi="宋体" w:cs="宋体"/>
        </w:rPr>
        <w:t>模型</w:t>
      </w:r>
      <w:r w:rsidR="00046C06">
        <w:t>VSM</w:t>
      </w:r>
      <w:r w:rsidR="00046C06">
        <w:rPr>
          <w:rFonts w:ascii="宋体" w:hAnsi="宋体" w:cs="宋体"/>
        </w:rPr>
        <w:t>的高出</w:t>
      </w:r>
      <w:r w:rsidR="00046C06">
        <w:t>0.28</w:t>
      </w:r>
      <w:r w:rsidR="000157A9">
        <w:rPr>
          <w:color w:val="000000"/>
        </w:rPr>
        <w:t>（即</w:t>
      </w:r>
      <w:r w:rsidR="000157A9">
        <w:rPr>
          <w:rFonts w:hint="eastAsia"/>
          <w:color w:val="000000"/>
        </w:rPr>
        <w:t>相对</w:t>
      </w:r>
      <w:r w:rsidR="00046C06">
        <w:rPr>
          <w:rFonts w:ascii="宋体" w:hAnsi="宋体" w:cs="宋体"/>
        </w:rPr>
        <w:t>提升了</w:t>
      </w:r>
      <w:r w:rsidR="00046C06">
        <w:t>73.7%</w:t>
      </w:r>
      <w:r w:rsidR="000157A9">
        <w:t>）</w:t>
      </w:r>
      <w:r w:rsidR="00046C06">
        <w:t>。</w:t>
      </w:r>
    </w:p>
    <w:p w14:paraId="25A0D0A3" w14:textId="68853594" w:rsidR="00F92A48" w:rsidRDefault="00F92A48">
      <w:pPr>
        <w:spacing w:before="480" w:after="360" w:line="240" w:lineRule="auto"/>
        <w:ind w:firstLineChars="0" w:firstLine="0"/>
        <w:jc w:val="center"/>
        <w:outlineLvl w:val="0"/>
        <w:rPr>
          <w:rFonts w:ascii="黑体" w:eastAsia="黑体" w:hAnsi="黑体" w:cs="黑体"/>
          <w:sz w:val="32"/>
          <w:szCs w:val="32"/>
        </w:rPr>
      </w:pPr>
      <w:bookmarkStart w:id="103" w:name="_Toc385763033"/>
      <w:bookmarkStart w:id="104" w:name="_Toc385763065"/>
      <w:bookmarkStart w:id="105" w:name="_Toc385763105"/>
      <w:bookmarkStart w:id="106" w:name="_Toc385763163"/>
      <w:bookmarkStart w:id="107" w:name="_Toc40538723"/>
      <w:r w:rsidRPr="00BE7A13">
        <w:rPr>
          <w:rFonts w:eastAsia="黑体"/>
          <w:sz w:val="32"/>
          <w:szCs w:val="32"/>
        </w:rPr>
        <w:lastRenderedPageBreak/>
        <w:t xml:space="preserve">6  </w:t>
      </w:r>
      <w:bookmarkEnd w:id="103"/>
      <w:bookmarkEnd w:id="104"/>
      <w:bookmarkEnd w:id="105"/>
      <w:bookmarkEnd w:id="106"/>
      <w:r w:rsidR="00533C72" w:rsidRPr="00F16FD5">
        <w:rPr>
          <w:rFonts w:ascii="黑体" w:eastAsia="黑体" w:hAnsi="黑体" w:cs="黑体" w:hint="eastAsia"/>
          <w:sz w:val="32"/>
          <w:szCs w:val="32"/>
        </w:rPr>
        <w:t>性能对比与应用分析</w:t>
      </w:r>
      <w:bookmarkEnd w:id="107"/>
    </w:p>
    <w:p w14:paraId="2570C55F" w14:textId="6ADA3F1E" w:rsidR="00F92A48" w:rsidRDefault="00F92A48">
      <w:pPr>
        <w:ind w:firstLine="480"/>
      </w:pPr>
      <w:r>
        <w:t>本章介绍</w:t>
      </w:r>
      <w:r w:rsidR="009840C4">
        <w:rPr>
          <w:rFonts w:hint="eastAsia"/>
        </w:rPr>
        <w:t>本文</w:t>
      </w:r>
      <w:r>
        <w:t>提出的</w:t>
      </w:r>
      <w:r w:rsidR="004C01E5">
        <w:rPr>
          <w:rFonts w:hint="eastAsia"/>
        </w:rPr>
        <w:t>习题相似度</w:t>
      </w:r>
      <w:r>
        <w:t>模型在寻找相似习题</w:t>
      </w:r>
      <w:r w:rsidR="00046C06">
        <w:rPr>
          <w:rFonts w:hint="eastAsia"/>
        </w:rPr>
        <w:t>任务</w:t>
      </w:r>
      <w:r w:rsidR="00046C06">
        <w:t>中的表现，</w:t>
      </w:r>
      <w:r>
        <w:t>进行</w:t>
      </w:r>
      <w:r w:rsidR="00046C06">
        <w:rPr>
          <w:rFonts w:hint="eastAsia"/>
        </w:rPr>
        <w:t>所有模型表现的</w:t>
      </w:r>
      <w:r w:rsidR="00046C06">
        <w:t>对比分析，并通过具体的习题案例说明</w:t>
      </w:r>
      <w:r w:rsidR="00046C06">
        <w:rPr>
          <w:rFonts w:hint="eastAsia"/>
        </w:rPr>
        <w:t>本文所提出各类模型</w:t>
      </w:r>
      <w:r>
        <w:t>的</w:t>
      </w:r>
      <w:r w:rsidR="009840C4">
        <w:rPr>
          <w:rFonts w:hint="eastAsia"/>
        </w:rPr>
        <w:t>应用效果</w:t>
      </w:r>
      <w:r>
        <w:t>。</w:t>
      </w:r>
    </w:p>
    <w:p w14:paraId="7250A447" w14:textId="6AB3F4A4" w:rsidR="00F92A48" w:rsidRDefault="00F92A48">
      <w:pPr>
        <w:pStyle w:val="22"/>
        <w:rPr>
          <w:rFonts w:ascii="黑体" w:hAnsi="黑体" w:cs="黑体"/>
        </w:rPr>
      </w:pPr>
      <w:bookmarkStart w:id="108" w:name="_Toc40538724"/>
      <w:r w:rsidRPr="00BE7A13">
        <w:t xml:space="preserve">6.1 </w:t>
      </w:r>
      <w:r w:rsidR="00C932C0" w:rsidRPr="00BE7A13">
        <w:t xml:space="preserve"> </w:t>
      </w:r>
      <w:r>
        <w:rPr>
          <w:rFonts w:ascii="黑体" w:hAnsi="黑体" w:cs="黑体"/>
        </w:rPr>
        <w:t>模型整体表现</w:t>
      </w:r>
      <w:bookmarkEnd w:id="108"/>
    </w:p>
    <w:p w14:paraId="1ABB1EAC" w14:textId="37712807" w:rsidR="00F92A48" w:rsidRDefault="009C2103">
      <w:pPr>
        <w:ind w:firstLineChars="0" w:firstLine="480"/>
      </w:pPr>
      <w:r>
        <w:rPr>
          <w:rFonts w:hint="eastAsia"/>
        </w:rPr>
        <w:t>本节</w:t>
      </w:r>
      <w:r w:rsidR="00F92A48">
        <w:t>将模型在测试集上的结果展示在表</w:t>
      </w:r>
      <w:r w:rsidR="00F92A48">
        <w:t>6-1</w:t>
      </w:r>
      <w:r w:rsidR="00F92A48">
        <w:t>中，该分数是在候选集包含</w:t>
      </w:r>
      <w:r w:rsidR="00F92A48">
        <w:t>5</w:t>
      </w:r>
      <w:r w:rsidR="00F92A48">
        <w:t>道相似题和</w:t>
      </w:r>
      <w:r w:rsidR="00F92A48">
        <w:t>200</w:t>
      </w:r>
      <w:r w:rsidR="00F92A48">
        <w:t>道不相似题的寻找相似题任务中的</w:t>
      </w:r>
      <w:r w:rsidR="00F92A48">
        <w:t>MAP</w:t>
      </w:r>
      <w:r w:rsidR="00F92A48">
        <w:t>分数。选取该分数的原因是：候选集中相似题和不相似题的数量比例为</w:t>
      </w:r>
      <w:r w:rsidR="00F92A48">
        <w:t>1:20</w:t>
      </w:r>
      <w:r w:rsidR="00F92A48">
        <w:t>，模型分数能够有一定代表性。</w:t>
      </w:r>
    </w:p>
    <w:p w14:paraId="17946F19" w14:textId="77777777" w:rsidR="00046C06" w:rsidRDefault="00046C06" w:rsidP="00C932C0">
      <w:pPr>
        <w:spacing w:beforeLines="50" w:before="156"/>
        <w:ind w:firstLineChars="0" w:firstLine="0"/>
        <w:jc w:val="center"/>
        <w:rPr>
          <w:sz w:val="21"/>
          <w:szCs w:val="21"/>
        </w:rPr>
      </w:pPr>
      <w:r>
        <w:rPr>
          <w:sz w:val="21"/>
          <w:szCs w:val="21"/>
        </w:rPr>
        <w:t>表</w:t>
      </w:r>
      <w:r>
        <w:rPr>
          <w:sz w:val="21"/>
          <w:szCs w:val="21"/>
        </w:rPr>
        <w:t xml:space="preserve">6-1 </w:t>
      </w:r>
      <w:r w:rsidR="00023250">
        <w:rPr>
          <w:sz w:val="21"/>
          <w:szCs w:val="21"/>
        </w:rPr>
        <w:t>各模型在测试集上寻找相似习题任务中的效果</w:t>
      </w:r>
      <w:r w:rsidR="00023250">
        <w:rPr>
          <w:rFonts w:hint="eastAsia"/>
          <w:sz w:val="21"/>
          <w:szCs w:val="21"/>
        </w:rPr>
        <w:t>对比</w:t>
      </w:r>
    </w:p>
    <w:p w14:paraId="3476D7EB" w14:textId="77777777" w:rsidR="00046C06" w:rsidRDefault="00046C06" w:rsidP="00C932C0">
      <w:pPr>
        <w:spacing w:afterLines="50" w:after="156"/>
        <w:ind w:firstLineChars="0" w:firstLine="0"/>
        <w:jc w:val="center"/>
      </w:pPr>
      <w:r>
        <w:rPr>
          <w:sz w:val="21"/>
          <w:szCs w:val="21"/>
        </w:rPr>
        <w:t>Table 6-1</w:t>
      </w:r>
      <w:r w:rsidR="00BF5BD6" w:rsidRPr="00BF5BD6">
        <w:rPr>
          <w:kern w:val="0"/>
          <w:sz w:val="21"/>
          <w:szCs w:val="21"/>
          <w:lang w:bidi="ar"/>
        </w:rPr>
        <w:t xml:space="preserve"> </w:t>
      </w:r>
      <w:r w:rsidR="00BF5BD6">
        <w:rPr>
          <w:kern w:val="0"/>
          <w:sz w:val="21"/>
          <w:szCs w:val="21"/>
          <w:lang w:bidi="ar"/>
        </w:rPr>
        <w:t xml:space="preserve">Model Performance </w:t>
      </w:r>
      <w:r w:rsidR="00BF5BD6">
        <w:rPr>
          <w:sz w:val="21"/>
          <w:szCs w:val="21"/>
        </w:rPr>
        <w:t>Comparison</w:t>
      </w:r>
      <w:r w:rsidR="00BF5BD6">
        <w:rPr>
          <w:kern w:val="0"/>
          <w:sz w:val="21"/>
          <w:szCs w:val="21"/>
          <w:lang w:bidi="ar"/>
        </w:rPr>
        <w:t xml:space="preserve"> </w:t>
      </w:r>
      <w:r w:rsidR="00023250">
        <w:rPr>
          <w:sz w:val="21"/>
          <w:szCs w:val="21"/>
        </w:rPr>
        <w:t>in Finding Similar E</w:t>
      </w:r>
      <w:r w:rsidR="00023250" w:rsidRPr="00023250">
        <w:rPr>
          <w:sz w:val="21"/>
          <w:szCs w:val="21"/>
        </w:rPr>
        <w:t xml:space="preserve">xercises </w:t>
      </w:r>
      <w:r w:rsidR="00023250">
        <w:rPr>
          <w:sz w:val="21"/>
          <w:szCs w:val="21"/>
        </w:rPr>
        <w:t>T</w:t>
      </w:r>
      <w:r w:rsidR="00023250">
        <w:rPr>
          <w:rFonts w:hint="eastAsia"/>
          <w:sz w:val="21"/>
          <w:szCs w:val="21"/>
        </w:rPr>
        <w:t>ask</w:t>
      </w:r>
      <w:r w:rsidR="00023250">
        <w:rPr>
          <w:sz w:val="21"/>
          <w:szCs w:val="21"/>
        </w:rPr>
        <w:t xml:space="preserve"> on the Test</w:t>
      </w:r>
      <w:r w:rsidR="00BF5BD6">
        <w:rPr>
          <w:rFonts w:hint="eastAsia"/>
          <w:sz w:val="21"/>
          <w:szCs w:val="21"/>
        </w:rPr>
        <w:t>ing</w:t>
      </w:r>
      <w:r w:rsidR="00023250">
        <w:rPr>
          <w:sz w:val="21"/>
          <w:szCs w:val="21"/>
        </w:rPr>
        <w:t xml:space="preserve"> S</w:t>
      </w:r>
      <w:r w:rsidR="00023250" w:rsidRPr="00023250">
        <w:rPr>
          <w:sz w:val="21"/>
          <w:szCs w:val="21"/>
        </w:rPr>
        <w:t>et</w:t>
      </w:r>
      <w:r w:rsidR="00023250">
        <w:rPr>
          <w:rFonts w:hint="eastAsia"/>
          <w:sz w:val="21"/>
          <w:szCs w:val="21"/>
        </w:rPr>
        <w:t>s</w:t>
      </w:r>
    </w:p>
    <w:tbl>
      <w:tblPr>
        <w:tblW w:w="0" w:type="auto"/>
        <w:jc w:val="center"/>
        <w:tblBorders>
          <w:top w:val="single" w:sz="12" w:space="0" w:color="auto"/>
          <w:bottom w:val="single" w:sz="12" w:space="0" w:color="auto"/>
          <w:insideH w:val="dotDash" w:sz="4" w:space="0" w:color="auto"/>
        </w:tblBorders>
        <w:tblLayout w:type="fixed"/>
        <w:tblLook w:val="0000" w:firstRow="0" w:lastRow="0" w:firstColumn="0" w:lastColumn="0" w:noHBand="0" w:noVBand="0"/>
      </w:tblPr>
      <w:tblGrid>
        <w:gridCol w:w="1402"/>
        <w:gridCol w:w="2025"/>
        <w:gridCol w:w="1396"/>
      </w:tblGrid>
      <w:tr w:rsidR="00046C06" w:rsidRPr="00F92A48" w14:paraId="78163EEB" w14:textId="77777777" w:rsidTr="00C932C0">
        <w:trPr>
          <w:jc w:val="center"/>
        </w:trPr>
        <w:tc>
          <w:tcPr>
            <w:tcW w:w="1402" w:type="dxa"/>
            <w:shd w:val="clear" w:color="auto" w:fill="A4A4A4"/>
          </w:tcPr>
          <w:p w14:paraId="4E4610F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输入</w:t>
            </w:r>
          </w:p>
        </w:tc>
        <w:tc>
          <w:tcPr>
            <w:tcW w:w="2025" w:type="dxa"/>
            <w:shd w:val="clear" w:color="auto" w:fill="A4A4A4"/>
          </w:tcPr>
          <w:p w14:paraId="7104945C"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模型</w:t>
            </w:r>
          </w:p>
        </w:tc>
        <w:tc>
          <w:tcPr>
            <w:tcW w:w="1396" w:type="dxa"/>
            <w:shd w:val="clear" w:color="auto" w:fill="A4A4A4"/>
          </w:tcPr>
          <w:p w14:paraId="57BC9112"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MAP</w:t>
            </w:r>
            <w:r w:rsidRPr="00F92A48">
              <w:rPr>
                <w:sz w:val="21"/>
                <w:szCs w:val="21"/>
              </w:rPr>
              <w:t>分数</w:t>
            </w:r>
          </w:p>
        </w:tc>
      </w:tr>
      <w:tr w:rsidR="00046C06" w:rsidRPr="00F92A48" w14:paraId="7AAD6F31" w14:textId="77777777" w:rsidTr="00C932C0">
        <w:trPr>
          <w:jc w:val="center"/>
        </w:trPr>
        <w:tc>
          <w:tcPr>
            <w:tcW w:w="1402" w:type="dxa"/>
            <w:shd w:val="clear" w:color="auto" w:fill="auto"/>
          </w:tcPr>
          <w:p w14:paraId="0878C658"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1C5DD2F2"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TBERT-QA-CNN</w:t>
            </w:r>
          </w:p>
        </w:tc>
        <w:tc>
          <w:tcPr>
            <w:tcW w:w="1396" w:type="dxa"/>
            <w:shd w:val="clear" w:color="auto" w:fill="auto"/>
          </w:tcPr>
          <w:p w14:paraId="5672518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0.66</w:t>
            </w:r>
          </w:p>
        </w:tc>
      </w:tr>
      <w:tr w:rsidR="00046C06" w:rsidRPr="00F92A48" w14:paraId="71021F77" w14:textId="77777777" w:rsidTr="00C932C0">
        <w:trPr>
          <w:jc w:val="center"/>
        </w:trPr>
        <w:tc>
          <w:tcPr>
            <w:tcW w:w="1402" w:type="dxa"/>
            <w:shd w:val="clear" w:color="auto" w:fill="auto"/>
          </w:tcPr>
          <w:p w14:paraId="6A8FA6E1"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2401FE26"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TBERT-QA</w:t>
            </w:r>
          </w:p>
        </w:tc>
        <w:tc>
          <w:tcPr>
            <w:tcW w:w="1396" w:type="dxa"/>
            <w:shd w:val="clear" w:color="auto" w:fill="auto"/>
          </w:tcPr>
          <w:p w14:paraId="7B7FCDAB"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0.65</w:t>
            </w:r>
          </w:p>
        </w:tc>
      </w:tr>
      <w:tr w:rsidR="00046C06" w:rsidRPr="00F92A48" w14:paraId="6835F6C1" w14:textId="77777777" w:rsidTr="00C932C0">
        <w:trPr>
          <w:jc w:val="center"/>
        </w:trPr>
        <w:tc>
          <w:tcPr>
            <w:tcW w:w="1402" w:type="dxa"/>
            <w:shd w:val="clear" w:color="auto" w:fill="auto"/>
          </w:tcPr>
          <w:p w14:paraId="797E0C4B"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73AA8105"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TBERT-CNN</w:t>
            </w:r>
          </w:p>
        </w:tc>
        <w:tc>
          <w:tcPr>
            <w:tcW w:w="1396" w:type="dxa"/>
            <w:shd w:val="clear" w:color="auto" w:fill="auto"/>
          </w:tcPr>
          <w:p w14:paraId="6F248CAF"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0.61</w:t>
            </w:r>
          </w:p>
        </w:tc>
      </w:tr>
      <w:tr w:rsidR="00046C06" w:rsidRPr="00F92A48" w14:paraId="06CF2C9B" w14:textId="77777777" w:rsidTr="00C932C0">
        <w:trPr>
          <w:jc w:val="center"/>
        </w:trPr>
        <w:tc>
          <w:tcPr>
            <w:tcW w:w="1402" w:type="dxa"/>
            <w:shd w:val="clear" w:color="auto" w:fill="auto"/>
          </w:tcPr>
          <w:p w14:paraId="79483A94"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62FC3241"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TBERT-CLS</w:t>
            </w:r>
          </w:p>
        </w:tc>
        <w:tc>
          <w:tcPr>
            <w:tcW w:w="1396" w:type="dxa"/>
            <w:shd w:val="clear" w:color="auto" w:fill="auto"/>
          </w:tcPr>
          <w:p w14:paraId="0020D67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0.61</w:t>
            </w:r>
          </w:p>
        </w:tc>
      </w:tr>
      <w:tr w:rsidR="00046C06" w:rsidRPr="00F92A48" w14:paraId="5176F518" w14:textId="77777777" w:rsidTr="00C932C0">
        <w:trPr>
          <w:jc w:val="center"/>
        </w:trPr>
        <w:tc>
          <w:tcPr>
            <w:tcW w:w="1402" w:type="dxa"/>
            <w:shd w:val="clear" w:color="auto" w:fill="auto"/>
          </w:tcPr>
          <w:p w14:paraId="54EEE65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6C076A04"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SBERT-QA</w:t>
            </w:r>
          </w:p>
        </w:tc>
        <w:tc>
          <w:tcPr>
            <w:tcW w:w="1396" w:type="dxa"/>
            <w:shd w:val="clear" w:color="auto" w:fill="auto"/>
          </w:tcPr>
          <w:p w14:paraId="737B04E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0.60</w:t>
            </w:r>
          </w:p>
        </w:tc>
      </w:tr>
      <w:tr w:rsidR="00046C06" w:rsidRPr="00F92A48" w14:paraId="3351A3A0" w14:textId="77777777" w:rsidTr="00C932C0">
        <w:trPr>
          <w:jc w:val="center"/>
        </w:trPr>
        <w:tc>
          <w:tcPr>
            <w:tcW w:w="1402" w:type="dxa"/>
            <w:shd w:val="clear" w:color="auto" w:fill="auto"/>
          </w:tcPr>
          <w:p w14:paraId="5BA56CF6"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7452120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SBERT-QA-CNN</w:t>
            </w:r>
          </w:p>
        </w:tc>
        <w:tc>
          <w:tcPr>
            <w:tcW w:w="1396" w:type="dxa"/>
            <w:shd w:val="clear" w:color="auto" w:fill="auto"/>
          </w:tcPr>
          <w:p w14:paraId="0B8974C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0.55</w:t>
            </w:r>
          </w:p>
        </w:tc>
      </w:tr>
      <w:tr w:rsidR="00046C06" w:rsidRPr="00F92A48" w14:paraId="54E92F45" w14:textId="77777777" w:rsidTr="00C932C0">
        <w:trPr>
          <w:jc w:val="center"/>
        </w:trPr>
        <w:tc>
          <w:tcPr>
            <w:tcW w:w="1402" w:type="dxa"/>
            <w:shd w:val="clear" w:color="auto" w:fill="auto"/>
          </w:tcPr>
          <w:p w14:paraId="5DFF06D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1BB65E85"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SBERT-CNN</w:t>
            </w:r>
          </w:p>
        </w:tc>
        <w:tc>
          <w:tcPr>
            <w:tcW w:w="1396" w:type="dxa"/>
            <w:shd w:val="clear" w:color="auto" w:fill="auto"/>
          </w:tcPr>
          <w:p w14:paraId="3E54C3D2"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0.51</w:t>
            </w:r>
          </w:p>
        </w:tc>
      </w:tr>
      <w:tr w:rsidR="00046C06" w:rsidRPr="00F92A48" w14:paraId="2E6025E6" w14:textId="77777777" w:rsidTr="00C932C0">
        <w:trPr>
          <w:jc w:val="center"/>
        </w:trPr>
        <w:tc>
          <w:tcPr>
            <w:tcW w:w="1402" w:type="dxa"/>
            <w:shd w:val="clear" w:color="auto" w:fill="auto"/>
          </w:tcPr>
          <w:p w14:paraId="10C75E0F"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4B701FD1"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TBERT-CNN</w:t>
            </w:r>
          </w:p>
        </w:tc>
        <w:tc>
          <w:tcPr>
            <w:tcW w:w="1396" w:type="dxa"/>
            <w:shd w:val="clear" w:color="auto" w:fill="auto"/>
          </w:tcPr>
          <w:p w14:paraId="278181E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0.41</w:t>
            </w:r>
          </w:p>
        </w:tc>
      </w:tr>
      <w:tr w:rsidR="00046C06" w:rsidRPr="00F92A48" w14:paraId="289C15C0" w14:textId="77777777" w:rsidTr="00C932C0">
        <w:trPr>
          <w:jc w:val="center"/>
        </w:trPr>
        <w:tc>
          <w:tcPr>
            <w:tcW w:w="1402" w:type="dxa"/>
            <w:shd w:val="clear" w:color="auto" w:fill="auto"/>
          </w:tcPr>
          <w:p w14:paraId="399AB2E2"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7ECD6921" w14:textId="31C3DEA5"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VSM</w:t>
            </w:r>
            <w:r w:rsidR="00791DE4">
              <w:rPr>
                <w:sz w:val="21"/>
                <w:szCs w:val="21"/>
              </w:rPr>
              <w:fldChar w:fldCharType="begin"/>
            </w:r>
            <w:r w:rsidR="00BE2D93">
              <w:rPr>
                <w:sz w:val="21"/>
                <w:szCs w:val="21"/>
              </w:rPr>
              <w:instrText xml:space="preserve"> ADDIN NE.Ref.{44541211-4D95-4EC5-A35D-A89B7E3C70DF}</w:instrText>
            </w:r>
            <w:r w:rsidR="00791DE4">
              <w:rPr>
                <w:sz w:val="21"/>
                <w:szCs w:val="21"/>
              </w:rPr>
              <w:fldChar w:fldCharType="separate"/>
            </w:r>
            <w:r w:rsidR="00BE2D93">
              <w:rPr>
                <w:rFonts w:ascii="宋体" w:cs="宋体"/>
                <w:color w:val="080000"/>
                <w:kern w:val="0"/>
                <w:vertAlign w:val="superscript"/>
              </w:rPr>
              <w:t>[2]</w:t>
            </w:r>
            <w:r w:rsidR="00791DE4">
              <w:rPr>
                <w:sz w:val="21"/>
                <w:szCs w:val="21"/>
              </w:rPr>
              <w:fldChar w:fldCharType="end"/>
            </w:r>
          </w:p>
        </w:tc>
        <w:tc>
          <w:tcPr>
            <w:tcW w:w="1396" w:type="dxa"/>
            <w:shd w:val="clear" w:color="auto" w:fill="auto"/>
          </w:tcPr>
          <w:p w14:paraId="29471FCF"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0.38</w:t>
            </w:r>
          </w:p>
        </w:tc>
      </w:tr>
      <w:tr w:rsidR="00046C06" w:rsidRPr="00F92A48" w14:paraId="10B4265A" w14:textId="77777777" w:rsidTr="00C932C0">
        <w:trPr>
          <w:jc w:val="center"/>
        </w:trPr>
        <w:tc>
          <w:tcPr>
            <w:tcW w:w="1402" w:type="dxa"/>
            <w:shd w:val="clear" w:color="auto" w:fill="auto"/>
          </w:tcPr>
          <w:p w14:paraId="06FB4085"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6FE6D2A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TBERT-CLS</w:t>
            </w:r>
          </w:p>
        </w:tc>
        <w:tc>
          <w:tcPr>
            <w:tcW w:w="1396" w:type="dxa"/>
            <w:shd w:val="clear" w:color="auto" w:fill="auto"/>
          </w:tcPr>
          <w:p w14:paraId="052C548C"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0.37</w:t>
            </w:r>
          </w:p>
        </w:tc>
      </w:tr>
      <w:tr w:rsidR="00046C06" w:rsidRPr="00F92A48" w14:paraId="24EB65DF" w14:textId="77777777" w:rsidTr="00C932C0">
        <w:trPr>
          <w:jc w:val="center"/>
        </w:trPr>
        <w:tc>
          <w:tcPr>
            <w:tcW w:w="1402" w:type="dxa"/>
            <w:shd w:val="clear" w:color="auto" w:fill="auto"/>
          </w:tcPr>
          <w:p w14:paraId="6A2FF39B"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4CA161E4"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SBERT-CLS</w:t>
            </w:r>
          </w:p>
        </w:tc>
        <w:tc>
          <w:tcPr>
            <w:tcW w:w="1396" w:type="dxa"/>
            <w:shd w:val="clear" w:color="auto" w:fill="auto"/>
          </w:tcPr>
          <w:p w14:paraId="663546D6"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0.35</w:t>
            </w:r>
          </w:p>
        </w:tc>
      </w:tr>
      <w:tr w:rsidR="00046C06" w:rsidRPr="00F92A48" w14:paraId="29B03CCE" w14:textId="77777777" w:rsidTr="00C932C0">
        <w:trPr>
          <w:jc w:val="center"/>
        </w:trPr>
        <w:tc>
          <w:tcPr>
            <w:tcW w:w="1402" w:type="dxa"/>
            <w:shd w:val="clear" w:color="auto" w:fill="auto"/>
          </w:tcPr>
          <w:p w14:paraId="75AFE59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7807B9EE" w14:textId="3CB3E6C5"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NE.Ref.{78FB78EE-6430-4585-9312-A7D29C4CDC18}</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1396" w:type="dxa"/>
            <w:shd w:val="clear" w:color="auto" w:fill="auto"/>
          </w:tcPr>
          <w:p w14:paraId="5B74C4D6"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0.35</w:t>
            </w:r>
          </w:p>
        </w:tc>
      </w:tr>
      <w:tr w:rsidR="00046C06" w:rsidRPr="00F92A48" w14:paraId="53FB2440" w14:textId="77777777" w:rsidTr="00C932C0">
        <w:trPr>
          <w:jc w:val="center"/>
        </w:trPr>
        <w:tc>
          <w:tcPr>
            <w:tcW w:w="1402" w:type="dxa"/>
            <w:shd w:val="clear" w:color="auto" w:fill="auto"/>
          </w:tcPr>
          <w:p w14:paraId="6919765D"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10DEAB39"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SLSTM</w:t>
            </w:r>
          </w:p>
        </w:tc>
        <w:tc>
          <w:tcPr>
            <w:tcW w:w="1396" w:type="dxa"/>
            <w:shd w:val="clear" w:color="auto" w:fill="auto"/>
          </w:tcPr>
          <w:p w14:paraId="495B709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0.35</w:t>
            </w:r>
          </w:p>
        </w:tc>
      </w:tr>
      <w:tr w:rsidR="00046C06" w:rsidRPr="00F92A48" w14:paraId="63C76E6F" w14:textId="77777777" w:rsidTr="00C932C0">
        <w:trPr>
          <w:jc w:val="center"/>
        </w:trPr>
        <w:tc>
          <w:tcPr>
            <w:tcW w:w="1402" w:type="dxa"/>
            <w:shd w:val="clear" w:color="auto" w:fill="auto"/>
          </w:tcPr>
          <w:p w14:paraId="64AA8B75"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7DB4EA08"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SBERT-CNN</w:t>
            </w:r>
          </w:p>
        </w:tc>
        <w:tc>
          <w:tcPr>
            <w:tcW w:w="1396" w:type="dxa"/>
            <w:shd w:val="clear" w:color="auto" w:fill="auto"/>
          </w:tcPr>
          <w:p w14:paraId="20832FA4"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0.34</w:t>
            </w:r>
          </w:p>
        </w:tc>
      </w:tr>
      <w:tr w:rsidR="00046C06" w:rsidRPr="00F92A48" w14:paraId="6EF82A70" w14:textId="77777777" w:rsidTr="00C932C0">
        <w:trPr>
          <w:jc w:val="center"/>
        </w:trPr>
        <w:tc>
          <w:tcPr>
            <w:tcW w:w="1402" w:type="dxa"/>
            <w:shd w:val="clear" w:color="auto" w:fill="auto"/>
          </w:tcPr>
          <w:p w14:paraId="74E47994"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7C191A20"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SBERT-CLS</w:t>
            </w:r>
          </w:p>
        </w:tc>
        <w:tc>
          <w:tcPr>
            <w:tcW w:w="1396" w:type="dxa"/>
            <w:shd w:val="clear" w:color="auto" w:fill="auto"/>
          </w:tcPr>
          <w:p w14:paraId="6A0C2519"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0.26</w:t>
            </w:r>
          </w:p>
        </w:tc>
      </w:tr>
      <w:tr w:rsidR="00046C06" w:rsidRPr="00F92A48" w14:paraId="14FF7A84" w14:textId="77777777" w:rsidTr="00C932C0">
        <w:trPr>
          <w:jc w:val="center"/>
        </w:trPr>
        <w:tc>
          <w:tcPr>
            <w:tcW w:w="1402" w:type="dxa"/>
            <w:shd w:val="clear" w:color="auto" w:fill="auto"/>
          </w:tcPr>
          <w:p w14:paraId="4180FC47"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0C5B17B9" w14:textId="651799D9"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NE.Ref.{3AF9A9E6-307A-4E15-948B-D4152AEA8AB9}</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1396" w:type="dxa"/>
            <w:shd w:val="clear" w:color="auto" w:fill="auto"/>
          </w:tcPr>
          <w:p w14:paraId="1DA9C536"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0.22</w:t>
            </w:r>
          </w:p>
        </w:tc>
      </w:tr>
      <w:tr w:rsidR="00046C06" w:rsidRPr="00F92A48" w14:paraId="54F1B641" w14:textId="77777777" w:rsidTr="00C932C0">
        <w:trPr>
          <w:jc w:val="center"/>
        </w:trPr>
        <w:tc>
          <w:tcPr>
            <w:tcW w:w="1402" w:type="dxa"/>
            <w:shd w:val="clear" w:color="auto" w:fill="auto"/>
          </w:tcPr>
          <w:p w14:paraId="280BE1E3"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6AE58353"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SLSTM</w:t>
            </w:r>
          </w:p>
        </w:tc>
        <w:tc>
          <w:tcPr>
            <w:tcW w:w="1396" w:type="dxa"/>
            <w:shd w:val="clear" w:color="auto" w:fill="auto"/>
          </w:tcPr>
          <w:p w14:paraId="01EBFA65"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0.22</w:t>
            </w:r>
          </w:p>
        </w:tc>
      </w:tr>
      <w:tr w:rsidR="00046C06" w:rsidRPr="00F92A48" w14:paraId="73B70C9B" w14:textId="77777777" w:rsidTr="00C932C0">
        <w:trPr>
          <w:jc w:val="center"/>
        </w:trPr>
        <w:tc>
          <w:tcPr>
            <w:tcW w:w="1402" w:type="dxa"/>
            <w:shd w:val="clear" w:color="auto" w:fill="auto"/>
          </w:tcPr>
          <w:p w14:paraId="57E9B2FB" w14:textId="77777777"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3B843015" w14:textId="39526D85" w:rsidR="00046C06" w:rsidRPr="00F92A48" w:rsidRDefault="00046C06" w:rsidP="00046C06">
            <w:pPr>
              <w:widowControl/>
              <w:adjustRightInd/>
              <w:snapToGrid/>
              <w:spacing w:line="240" w:lineRule="auto"/>
              <w:ind w:firstLineChars="0" w:firstLine="0"/>
              <w:jc w:val="center"/>
              <w:rPr>
                <w:sz w:val="21"/>
                <w:szCs w:val="21"/>
              </w:rPr>
            </w:pPr>
            <w:r w:rsidRPr="00F92A48">
              <w:rPr>
                <w:sz w:val="21"/>
                <w:szCs w:val="21"/>
              </w:rPr>
              <w:t>BERT</w:t>
            </w:r>
            <w:r w:rsidR="00791DE4">
              <w:rPr>
                <w:sz w:val="21"/>
                <w:szCs w:val="21"/>
              </w:rPr>
              <w:fldChar w:fldCharType="begin"/>
            </w:r>
            <w:r w:rsidR="00BE2D93">
              <w:rPr>
                <w:sz w:val="21"/>
                <w:szCs w:val="21"/>
              </w:rPr>
              <w:instrText xml:space="preserve"> ADDIN NE.Ref.{A14A456A-B95B-4DCD-B72E-B6914033494B}</w:instrText>
            </w:r>
            <w:r w:rsidR="00791DE4">
              <w:rPr>
                <w:sz w:val="21"/>
                <w:szCs w:val="21"/>
              </w:rPr>
              <w:fldChar w:fldCharType="separate"/>
            </w:r>
            <w:r w:rsidR="00BE2D93">
              <w:rPr>
                <w:rFonts w:ascii="宋体" w:cs="宋体"/>
                <w:color w:val="080000"/>
                <w:kern w:val="0"/>
                <w:vertAlign w:val="superscript"/>
              </w:rPr>
              <w:t>[10]</w:t>
            </w:r>
            <w:r w:rsidR="00791DE4">
              <w:rPr>
                <w:sz w:val="21"/>
                <w:szCs w:val="21"/>
              </w:rPr>
              <w:fldChar w:fldCharType="end"/>
            </w:r>
          </w:p>
        </w:tc>
        <w:tc>
          <w:tcPr>
            <w:tcW w:w="1396" w:type="dxa"/>
            <w:shd w:val="clear" w:color="auto" w:fill="auto"/>
          </w:tcPr>
          <w:p w14:paraId="59357ADB" w14:textId="77777777" w:rsidR="00046C06" w:rsidRPr="00F92A48" w:rsidRDefault="00DC0188" w:rsidP="00046C06">
            <w:pPr>
              <w:widowControl/>
              <w:adjustRightInd/>
              <w:snapToGrid/>
              <w:spacing w:line="240" w:lineRule="auto"/>
              <w:ind w:firstLineChars="0" w:firstLine="0"/>
              <w:jc w:val="center"/>
              <w:rPr>
                <w:sz w:val="21"/>
                <w:szCs w:val="21"/>
              </w:rPr>
            </w:pPr>
            <w:r>
              <w:rPr>
                <w:sz w:val="21"/>
                <w:szCs w:val="21"/>
              </w:rPr>
              <w:t>0.02</w:t>
            </w:r>
          </w:p>
        </w:tc>
      </w:tr>
    </w:tbl>
    <w:p w14:paraId="506B8979" w14:textId="77777777" w:rsidR="00EC3E1E" w:rsidRDefault="00EC3E1E" w:rsidP="00046C06">
      <w:pPr>
        <w:ind w:firstLine="480"/>
      </w:pPr>
    </w:p>
    <w:p w14:paraId="4885C7D7" w14:textId="45061A35" w:rsidR="00F92A48" w:rsidRDefault="00F92A48" w:rsidP="00046C06">
      <w:pPr>
        <w:ind w:firstLine="480"/>
      </w:pPr>
      <w:r>
        <w:t>通过分析表</w:t>
      </w:r>
      <w:r>
        <w:t>6-1</w:t>
      </w:r>
      <w:r>
        <w:t>能够得到以下结论：</w:t>
      </w:r>
    </w:p>
    <w:p w14:paraId="124DE148" w14:textId="77777777" w:rsidR="00A36368" w:rsidRDefault="00A36368" w:rsidP="00A36368">
      <w:pPr>
        <w:ind w:firstLine="480"/>
      </w:pPr>
      <w:r>
        <w:rPr>
          <w:rFonts w:hint="eastAsia"/>
        </w:rPr>
        <w:t>(</w:t>
      </w:r>
      <w:r>
        <w:t xml:space="preserve">1) </w:t>
      </w:r>
      <w:r w:rsidR="00F92A48">
        <w:t>从输入类型分析：</w:t>
      </w:r>
      <w:r w:rsidR="00F92A48">
        <w:t>TBERT-QA</w:t>
      </w:r>
      <w:r w:rsidR="00F92A48">
        <w:t>比输入问题</w:t>
      </w:r>
      <w:r w:rsidR="00F92A48">
        <w:t>/</w:t>
      </w:r>
      <w:r w:rsidR="00F92A48">
        <w:t>解答的</w:t>
      </w:r>
      <w:r w:rsidR="00F92A48">
        <w:t>TBERT-CLS</w:t>
      </w:r>
      <w:r w:rsidR="00F92A48">
        <w:t>高出</w:t>
      </w:r>
      <w:r w:rsidR="00F92A48">
        <w:lastRenderedPageBreak/>
        <w:t>0.04/0.28</w:t>
      </w:r>
      <w:r w:rsidR="00F92A48">
        <w:t>，</w:t>
      </w:r>
      <w:r w:rsidR="00F92A48">
        <w:t>SBERT-QA</w:t>
      </w:r>
      <w:r w:rsidR="00F92A48">
        <w:t>比输入问题</w:t>
      </w:r>
      <w:r w:rsidR="00F92A48">
        <w:t>/</w:t>
      </w:r>
      <w:r w:rsidR="00F92A48">
        <w:t>解答的</w:t>
      </w:r>
      <w:r w:rsidR="00F92A48">
        <w:t>SBERT-CLS</w:t>
      </w:r>
      <w:r w:rsidR="00F92A48">
        <w:t>高出</w:t>
      </w:r>
      <w:r w:rsidR="00F92A48">
        <w:t>0.25/0.34</w:t>
      </w:r>
      <w:r w:rsidR="00F92A48">
        <w:t>。结果说明融合习题问题和解答信息能够提高模型的文本表征能力。</w:t>
      </w:r>
    </w:p>
    <w:p w14:paraId="3018F30F" w14:textId="77777777" w:rsidR="00A36368" w:rsidRDefault="00A36368" w:rsidP="00A36368">
      <w:pPr>
        <w:ind w:firstLine="480"/>
      </w:pPr>
      <w:r>
        <w:rPr>
          <w:rFonts w:hint="eastAsia"/>
        </w:rPr>
        <w:t>(</w:t>
      </w:r>
      <w:r>
        <w:t xml:space="preserve">2) </w:t>
      </w:r>
      <w:r w:rsidR="00F92A48">
        <w:t>从表征模型分析：输入为问题</w:t>
      </w:r>
      <w:r w:rsidR="00F92A48">
        <w:t>/</w:t>
      </w:r>
      <w:r w:rsidR="00F92A48">
        <w:t>解答时</w:t>
      </w:r>
      <w:r w:rsidR="00F92A48">
        <w:t>TBERT-CLS</w:t>
      </w:r>
      <w:r w:rsidR="00F92A48">
        <w:t>比</w:t>
      </w:r>
      <w:r w:rsidR="00F92A48">
        <w:t>TLSTM</w:t>
      </w:r>
      <w:r w:rsidR="00F92A48">
        <w:t>高出</w:t>
      </w:r>
      <w:r w:rsidR="00F92A48">
        <w:t>0.26/0.15</w:t>
      </w:r>
      <w:r w:rsidR="00F92A48">
        <w:t>，输入为问题</w:t>
      </w:r>
      <w:r w:rsidR="00F92A48">
        <w:t>/</w:t>
      </w:r>
      <w:r w:rsidR="00F92A48">
        <w:t>解答时</w:t>
      </w:r>
      <w:r w:rsidR="00F92A48">
        <w:t>SBERT-CLS</w:t>
      </w:r>
      <w:r w:rsidR="00F92A48">
        <w:t>比</w:t>
      </w:r>
      <w:r w:rsidR="00F92A48">
        <w:t>SLSTM</w:t>
      </w:r>
      <w:r w:rsidR="00F92A48">
        <w:t>高出</w:t>
      </w:r>
      <w:r w:rsidR="00F92A48">
        <w:t>0.0/0.04</w:t>
      </w:r>
      <w:r w:rsidR="00F92A48">
        <w:t>。结果说明</w:t>
      </w:r>
      <w:r w:rsidR="00F92A48">
        <w:rPr>
          <w:rFonts w:hint="eastAsia"/>
        </w:rPr>
        <w:t>BERT</w:t>
      </w:r>
      <w:r w:rsidR="00F92A48">
        <w:rPr>
          <w:rFonts w:hint="eastAsia"/>
        </w:rPr>
        <w:t>模型的结构更适合</w:t>
      </w:r>
      <w:r w:rsidR="00F92A48">
        <w:t>对</w:t>
      </w:r>
      <w:r w:rsidR="00F92A48">
        <w:rPr>
          <w:rFonts w:hint="eastAsia"/>
        </w:rPr>
        <w:t>习题文本这种逻辑复杂的文本</w:t>
      </w:r>
      <w:r w:rsidR="00F92A48">
        <w:t>进行文本表征。</w:t>
      </w:r>
    </w:p>
    <w:p w14:paraId="6E9507C8" w14:textId="7430C8BE" w:rsidR="00A36368" w:rsidRDefault="00A36368" w:rsidP="00A36368">
      <w:pPr>
        <w:ind w:firstLine="480"/>
      </w:pPr>
      <w:r>
        <w:rPr>
          <w:rFonts w:hint="eastAsia"/>
        </w:rPr>
        <w:t>(</w:t>
      </w:r>
      <w:r>
        <w:t xml:space="preserve">3) </w:t>
      </w:r>
      <w:r w:rsidR="00F92A48">
        <w:t>从模型架构分析：</w:t>
      </w:r>
      <w:r w:rsidR="000157A9">
        <w:rPr>
          <w:rFonts w:hint="eastAsia"/>
        </w:rPr>
        <w:t>在输入为问题时</w:t>
      </w:r>
      <w:r w:rsidR="000157A9">
        <w:rPr>
          <w:rFonts w:hint="eastAsia"/>
        </w:rPr>
        <w:t>S</w:t>
      </w:r>
      <w:r w:rsidR="000157A9">
        <w:t>BERT-CLS</w:t>
      </w:r>
      <w:r w:rsidR="000157A9">
        <w:rPr>
          <w:rFonts w:hint="eastAsia"/>
        </w:rPr>
        <w:t>比</w:t>
      </w:r>
      <w:r w:rsidR="000157A9">
        <w:rPr>
          <w:rFonts w:hint="eastAsia"/>
        </w:rPr>
        <w:t>B</w:t>
      </w:r>
      <w:r w:rsidR="000157A9">
        <w:t>ERT</w:t>
      </w:r>
      <w:r w:rsidR="000157A9">
        <w:rPr>
          <w:rFonts w:hint="eastAsia"/>
        </w:rPr>
        <w:t>高出</w:t>
      </w:r>
      <w:r w:rsidR="000157A9">
        <w:rPr>
          <w:rFonts w:hint="eastAsia"/>
        </w:rPr>
        <w:t>0.33</w:t>
      </w:r>
      <w:r w:rsidR="000157A9">
        <w:t>，</w:t>
      </w:r>
      <w:r w:rsidR="00526251">
        <w:t>输入为问题</w:t>
      </w:r>
      <w:r w:rsidR="00526251">
        <w:t>/</w:t>
      </w:r>
      <w:r w:rsidR="00526251">
        <w:t>解答时</w:t>
      </w:r>
      <w:r w:rsidR="00526251">
        <w:t>TBERT-CLS</w:t>
      </w:r>
      <w:r w:rsidR="00526251">
        <w:t>比</w:t>
      </w:r>
      <w:r w:rsidR="00526251">
        <w:t>SBERT-CLS</w:t>
      </w:r>
      <w:r w:rsidR="00526251">
        <w:t>高出</w:t>
      </w:r>
      <w:r w:rsidR="00526251">
        <w:t>0.26/0.11</w:t>
      </w:r>
      <w:r w:rsidR="00526251">
        <w:t>，</w:t>
      </w:r>
      <w:r w:rsidR="00526251">
        <w:rPr>
          <w:rFonts w:hint="eastAsia"/>
        </w:rPr>
        <w:t>而</w:t>
      </w:r>
      <w:r w:rsidR="00F92A48">
        <w:t>TBERT-QA</w:t>
      </w:r>
      <w:r w:rsidR="00F92A48">
        <w:t>比</w:t>
      </w:r>
      <w:r w:rsidR="00F92A48">
        <w:t>SBERT-QA</w:t>
      </w:r>
      <w:r w:rsidR="00F92A48">
        <w:t>高出</w:t>
      </w:r>
      <w:r w:rsidR="00F92A48">
        <w:t>0.05</w:t>
      </w:r>
      <w:r w:rsidR="000157A9">
        <w:t>。</w:t>
      </w:r>
      <w:r w:rsidR="00F92A48">
        <w:t>结果说明</w:t>
      </w:r>
      <w:r w:rsidR="00DC0188">
        <w:t>基于</w:t>
      </w:r>
      <w:r w:rsidR="00DC0188">
        <w:t>Siamese</w:t>
      </w:r>
      <w:r w:rsidR="00DC0188">
        <w:t>架构的模型能够提升模型的文本表征能力，而基于</w:t>
      </w:r>
      <w:r w:rsidR="00DC0188">
        <w:t>Triplet</w:t>
      </w:r>
      <w:r w:rsidR="00DC0188">
        <w:t>架构的模型文本表征能力能对其进行进一步提升</w:t>
      </w:r>
      <w:r w:rsidR="00F92A48">
        <w:t>。</w:t>
      </w:r>
    </w:p>
    <w:p w14:paraId="38E929DE" w14:textId="52425CA8" w:rsidR="00A36368" w:rsidRDefault="00A36368" w:rsidP="00A36368">
      <w:pPr>
        <w:ind w:firstLine="480"/>
      </w:pPr>
      <w:r>
        <w:rPr>
          <w:rFonts w:hint="eastAsia"/>
        </w:rPr>
        <w:t>(</w:t>
      </w:r>
      <w:r>
        <w:t xml:space="preserve">4) </w:t>
      </w:r>
      <w:r w:rsidR="00F92A48">
        <w:t>从池化方式分析：</w:t>
      </w:r>
      <w:r w:rsidR="00F92A48">
        <w:t>TBERT-QA-CNN</w:t>
      </w:r>
      <w:r w:rsidR="00F92A48">
        <w:t>比</w:t>
      </w:r>
      <w:r w:rsidR="00F92A48">
        <w:t>TBERT-QA</w:t>
      </w:r>
      <w:r w:rsidR="00F92A48">
        <w:t>高出</w:t>
      </w:r>
      <w:r w:rsidR="00F92A48">
        <w:t>0.01</w:t>
      </w:r>
      <w:r w:rsidR="00F92A48">
        <w:t>，</w:t>
      </w:r>
      <w:r w:rsidR="00F92A48">
        <w:t>SBERT-QA-CNN</w:t>
      </w:r>
      <w:r w:rsidR="00F92A48">
        <w:t>比</w:t>
      </w:r>
      <w:r w:rsidR="00F92A48">
        <w:t>SBERT-QA</w:t>
      </w:r>
      <w:r w:rsidR="000157A9">
        <w:rPr>
          <w:rFonts w:hint="eastAsia"/>
        </w:rPr>
        <w:t>低了</w:t>
      </w:r>
      <w:r w:rsidR="00F92A48">
        <w:t>0.05</w:t>
      </w:r>
      <w:r w:rsidR="00F92A48">
        <w:t>，输入为问题</w:t>
      </w:r>
      <w:r w:rsidR="00F92A48">
        <w:t>/</w:t>
      </w:r>
      <w:r w:rsidR="00F92A48">
        <w:t>解答时</w:t>
      </w:r>
      <w:r w:rsidR="00F92A48">
        <w:t>TBERT-CNN</w:t>
      </w:r>
      <w:r w:rsidR="00F92A48">
        <w:t>比</w:t>
      </w:r>
      <w:r w:rsidR="00F92A48">
        <w:t>TBERT-CLS</w:t>
      </w:r>
      <w:r w:rsidR="00F92A48">
        <w:t>高出</w:t>
      </w:r>
      <w:r w:rsidR="00F92A48">
        <w:t>0.0/0.04</w:t>
      </w:r>
      <w:r w:rsidR="00F92A48">
        <w:t>，输入为问题</w:t>
      </w:r>
      <w:r w:rsidR="00F92A48">
        <w:t>/</w:t>
      </w:r>
      <w:r w:rsidR="00F92A48">
        <w:t>解答时</w:t>
      </w:r>
      <w:r w:rsidR="00F92A48">
        <w:t>SBERT-CNN</w:t>
      </w:r>
      <w:r w:rsidR="00F92A48">
        <w:t>比</w:t>
      </w:r>
      <w:r w:rsidR="00F92A48">
        <w:t>SBERT-CLS</w:t>
      </w:r>
      <w:r w:rsidR="00F92A48">
        <w:t>高出</w:t>
      </w:r>
      <w:r w:rsidR="00F92A48">
        <w:t>0.16/0.08</w:t>
      </w:r>
      <w:r w:rsidR="00F92A48">
        <w:t>。结果说明</w:t>
      </w:r>
      <w:r w:rsidR="00F92A48">
        <w:t>CNN</w:t>
      </w:r>
      <w:r w:rsidR="00F92A48">
        <w:rPr>
          <w:rFonts w:ascii="宋体" w:hAnsi="宋体" w:cs="宋体" w:hint="eastAsia"/>
        </w:rPr>
        <w:t>的池化方式能够提升一定的模型训练效果</w:t>
      </w:r>
      <w:r w:rsidR="00F92A48">
        <w:rPr>
          <w:rFonts w:ascii="宋体" w:hAnsi="宋体" w:cs="宋体"/>
        </w:rPr>
        <w:t>，且在不融合习题问题与解答的模型中提升更明显。</w:t>
      </w:r>
    </w:p>
    <w:p w14:paraId="26F9D325" w14:textId="6537C256" w:rsidR="00F92A48" w:rsidRDefault="00A36368" w:rsidP="00A36368">
      <w:pPr>
        <w:ind w:firstLine="480"/>
      </w:pPr>
      <w:r>
        <w:rPr>
          <w:rFonts w:hint="eastAsia"/>
        </w:rPr>
        <w:t>(</w:t>
      </w:r>
      <w:r>
        <w:t xml:space="preserve">5) </w:t>
      </w:r>
      <w:r w:rsidR="00F92A48">
        <w:rPr>
          <w:rFonts w:ascii="宋体" w:hAnsi="宋体" w:cs="宋体"/>
        </w:rPr>
        <w:t>最后进行</w:t>
      </w:r>
      <w:r w:rsidR="00F92A48">
        <w:rPr>
          <w:rFonts w:ascii="宋体" w:hAnsi="宋体" w:cs="宋体" w:hint="eastAsia"/>
        </w:rPr>
        <w:t>与</w:t>
      </w:r>
      <w:r w:rsidR="00E4767B">
        <w:rPr>
          <w:rFonts w:ascii="宋体" w:hAnsi="宋体" w:cs="宋体" w:hint="eastAsia"/>
        </w:rPr>
        <w:t>基线</w:t>
      </w:r>
      <w:r w:rsidR="00F92A48">
        <w:rPr>
          <w:rFonts w:ascii="宋体" w:hAnsi="宋体" w:cs="宋体" w:hint="eastAsia"/>
        </w:rPr>
        <w:t>模型的对比</w:t>
      </w:r>
      <w:r w:rsidR="00F92A48">
        <w:rPr>
          <w:rFonts w:ascii="宋体" w:hAnsi="宋体" w:cs="宋体"/>
        </w:rPr>
        <w:t>：在表</w:t>
      </w:r>
      <w:r w:rsidR="00F92A48">
        <w:t>6-1</w:t>
      </w:r>
      <w:r w:rsidR="00F92A48">
        <w:t>中，表现最好的</w:t>
      </w:r>
      <w:r w:rsidR="00E4767B">
        <w:rPr>
          <w:rFonts w:ascii="宋体" w:hAnsi="宋体" w:cs="宋体" w:hint="eastAsia"/>
        </w:rPr>
        <w:t>基线</w:t>
      </w:r>
      <w:r w:rsidR="00F92A48">
        <w:t>模型为</w:t>
      </w:r>
      <w:r w:rsidR="00F92A48">
        <w:t>VSM</w:t>
      </w:r>
      <w:r w:rsidR="00F92A48">
        <w:t>模型，它的</w:t>
      </w:r>
      <w:r w:rsidR="00F92A48">
        <w:t>MAP</w:t>
      </w:r>
      <w:r w:rsidR="00F92A48">
        <w:t>分数为</w:t>
      </w:r>
      <w:r w:rsidR="00F92A48">
        <w:t>0.38</w:t>
      </w:r>
      <w:r w:rsidR="00F92A48">
        <w:t>。</w:t>
      </w:r>
      <w:r w:rsidR="00156E6D">
        <w:rPr>
          <w:rFonts w:hint="eastAsia"/>
        </w:rPr>
        <w:t>本文</w:t>
      </w:r>
      <w:r w:rsidR="00F92A48">
        <w:t>所提出的模型中</w:t>
      </w:r>
      <w:r w:rsidR="00F92A48">
        <w:t>TBERT-QA-CNN</w:t>
      </w:r>
      <w:r w:rsidR="00F92A48">
        <w:t>的</w:t>
      </w:r>
      <w:r w:rsidR="00F92A48">
        <w:t>MAP</w:t>
      </w:r>
      <w:r w:rsidR="00F92A48">
        <w:t>为</w:t>
      </w:r>
      <w:r w:rsidR="00F92A48">
        <w:t>0.66</w:t>
      </w:r>
      <w:r w:rsidR="00F92A48">
        <w:t>，比</w:t>
      </w:r>
      <w:r w:rsidR="00F92A48">
        <w:t>VSM</w:t>
      </w:r>
      <w:r w:rsidR="00F92A48">
        <w:t>高出</w:t>
      </w:r>
      <w:r w:rsidR="00F92A48">
        <w:t>0.28</w:t>
      </w:r>
      <w:r w:rsidR="00526251">
        <w:t>（</w:t>
      </w:r>
      <w:r w:rsidR="00F92A48">
        <w:t>即</w:t>
      </w:r>
      <w:r w:rsidR="00526251">
        <w:rPr>
          <w:rFonts w:hint="eastAsia"/>
        </w:rPr>
        <w:t>相对</w:t>
      </w:r>
      <w:r w:rsidR="00F92A48">
        <w:t>提升了</w:t>
      </w:r>
      <w:r w:rsidR="00F92A48">
        <w:t>73.7%</w:t>
      </w:r>
      <w:r w:rsidR="00526251">
        <w:t>）</w:t>
      </w:r>
      <w:r w:rsidR="00F92A48">
        <w:t>。</w:t>
      </w:r>
    </w:p>
    <w:p w14:paraId="59260A8E" w14:textId="14BD2042" w:rsidR="00F92A48" w:rsidRDefault="00F92A48">
      <w:pPr>
        <w:pStyle w:val="22"/>
      </w:pPr>
      <w:bookmarkStart w:id="109" w:name="_Toc40538725"/>
      <w:r w:rsidRPr="00BE7A13">
        <w:t xml:space="preserve">6.2 </w:t>
      </w:r>
      <w:r w:rsidR="00C932C0" w:rsidRPr="00BE7A13">
        <w:t xml:space="preserve"> </w:t>
      </w:r>
      <w:r>
        <w:rPr>
          <w:rFonts w:ascii="黑体" w:hAnsi="黑体" w:cs="黑体"/>
        </w:rPr>
        <w:t>具体案例分析</w:t>
      </w:r>
      <w:bookmarkEnd w:id="109"/>
    </w:p>
    <w:p w14:paraId="236FDACE" w14:textId="4F7EA663" w:rsidR="00F92A48" w:rsidRDefault="00A9775B">
      <w:pPr>
        <w:ind w:firstLine="480"/>
      </w:pPr>
      <w:r>
        <w:t>为了形象说明模型能力，本文</w:t>
      </w:r>
      <w:r w:rsidR="00F92A48">
        <w:t>在标签</w:t>
      </w:r>
      <w:r w:rsidR="00F92A48" w:rsidRPr="006D5D69">
        <w:rPr>
          <w:rFonts w:asciiTheme="minorEastAsia" w:eastAsiaTheme="minorEastAsia" w:hAnsiTheme="minorEastAsia"/>
        </w:rPr>
        <w:t>为“抢占制胜点”</w:t>
      </w:r>
      <w:r w:rsidR="00F92A48">
        <w:t>下的测试集中抽取一道习题进行相似习题推荐，根据各</w:t>
      </w:r>
      <w:r w:rsidR="004C01E5">
        <w:rPr>
          <w:rFonts w:hint="eastAsia"/>
        </w:rPr>
        <w:t>习题相似度</w:t>
      </w:r>
      <w:r w:rsidR="004C01E5">
        <w:t>模型</w:t>
      </w:r>
      <w:r w:rsidR="00F92A48">
        <w:t>的表现进行具体分析。表</w:t>
      </w:r>
      <w:r w:rsidR="00F92A48">
        <w:t>6-2</w:t>
      </w:r>
      <w:r>
        <w:t>为</w:t>
      </w:r>
      <w:r w:rsidR="00F92A48">
        <w:t>所挑选习题的具体信息，表</w:t>
      </w:r>
      <w:r w:rsidR="00F92A48">
        <w:t>6-3</w:t>
      </w:r>
      <w:r w:rsidR="00F92A48">
        <w:t>为各模型的输入和在该习题上的</w:t>
      </w:r>
      <w:r w:rsidR="00F92A48">
        <w:t>MAP</w:t>
      </w:r>
      <w:r w:rsidR="00F92A48">
        <w:t>分数</w:t>
      </w:r>
      <w:r w:rsidR="00B6529D">
        <w:t>（</w:t>
      </w:r>
      <w:r w:rsidR="00B6529D">
        <w:rPr>
          <w:rFonts w:hint="eastAsia"/>
        </w:rPr>
        <w:t>每个模型推荐前</w:t>
      </w:r>
      <w:r w:rsidR="00B6529D">
        <w:rPr>
          <w:rFonts w:hint="eastAsia"/>
        </w:rPr>
        <w:t>5</w:t>
      </w:r>
      <w:r w:rsidR="00B6529D">
        <w:rPr>
          <w:rFonts w:hint="eastAsia"/>
        </w:rPr>
        <w:t>道习题的具体情况已附于附录</w:t>
      </w:r>
      <w:r w:rsidR="00B6529D">
        <w:rPr>
          <w:rFonts w:hint="eastAsia"/>
        </w:rPr>
        <w:t>A</w:t>
      </w:r>
      <w:r w:rsidR="00B6529D">
        <w:rPr>
          <w:rFonts w:hint="eastAsia"/>
        </w:rPr>
        <w:t>中）</w:t>
      </w:r>
      <w:r w:rsidR="00EC3E1E">
        <w:rPr>
          <w:rFonts w:hint="eastAsia"/>
        </w:rPr>
        <w:t>。</w:t>
      </w:r>
    </w:p>
    <w:p w14:paraId="1529D5EC" w14:textId="77777777" w:rsidR="00EC3E1E" w:rsidRPr="00EC3E1E" w:rsidRDefault="00EC3E1E" w:rsidP="00EC3E1E">
      <w:pPr>
        <w:ind w:firstLine="480"/>
      </w:pPr>
      <w:r>
        <w:t>首先通过表</w:t>
      </w:r>
      <w:r>
        <w:t>6-2</w:t>
      </w:r>
      <w:r>
        <w:t>分析原题：原题的问题文本长度为</w:t>
      </w:r>
      <w:r>
        <w:t>76</w:t>
      </w:r>
      <w:r>
        <w:t>，解答文本长度为</w:t>
      </w:r>
      <w:r>
        <w:t>371</w:t>
      </w:r>
      <w:r>
        <w:t>。在问题文本中，</w:t>
      </w:r>
      <w:r w:rsidRPr="006D5D69">
        <w:rPr>
          <w:rFonts w:asciiTheme="minorEastAsia" w:eastAsiaTheme="minorEastAsia" w:hAnsiTheme="minorEastAsia"/>
        </w:rPr>
        <w:t>“轮流”、“获胜”、“先”、“后”等</w:t>
      </w:r>
      <w:r>
        <w:t>字眼说明该问题是一个典型的对策问题，需要学生制定正确的策略取得胜利；而解答文本利用了</w:t>
      </w:r>
      <w:r w:rsidRPr="006D5D69">
        <w:rPr>
          <w:rFonts w:asciiTheme="minorEastAsia" w:eastAsiaTheme="minorEastAsia" w:hAnsiTheme="minorEastAsia"/>
        </w:rPr>
        <w:t>“倒推法”（</w:t>
      </w:r>
      <w:r>
        <w:t>也是这类问题常用的策略）进行解决，通过从最后一次的必胜条件出发，倒推至起始点的必胜条件，其中，</w:t>
      </w:r>
      <w:r w:rsidRPr="006D5D69">
        <w:rPr>
          <w:rFonts w:asciiTheme="minorEastAsia" w:eastAsiaTheme="minorEastAsia" w:hAnsiTheme="minorEastAsia"/>
        </w:rPr>
        <w:t>“倒推”、“获胜”</w:t>
      </w:r>
      <w:r>
        <w:t>等字眼与</w:t>
      </w:r>
      <w:r w:rsidRPr="007C7C7E">
        <w:rPr>
          <w:rFonts w:asciiTheme="minorEastAsia" w:eastAsiaTheme="minorEastAsia" w:hAnsiTheme="minorEastAsia"/>
        </w:rPr>
        <w:t>“抢占制胜点”</w:t>
      </w:r>
      <w:r>
        <w:t>联系较为紧密。为该题推荐相似习题的难点在于：题目中</w:t>
      </w:r>
      <w:r w:rsidRPr="006D5D69">
        <w:rPr>
          <w:rFonts w:asciiTheme="minorEastAsia" w:eastAsiaTheme="minorEastAsia" w:hAnsiTheme="minorEastAsia"/>
        </w:rPr>
        <w:t>“数”、“自然数”等一类描述过多，如果不进行文本的深层语义提取，很容易与“数”有关的</w:t>
      </w:r>
      <w:r>
        <w:t>概念混淆。</w:t>
      </w:r>
    </w:p>
    <w:p w14:paraId="216AC845" w14:textId="7EE2C1F8" w:rsidR="007924FA" w:rsidRDefault="00DB6858" w:rsidP="007924FA">
      <w:pPr>
        <w:ind w:firstLine="480"/>
      </w:pPr>
      <w:r>
        <w:rPr>
          <w:rFonts w:ascii="宋体" w:hAnsi="宋体" w:cs="宋体"/>
        </w:rPr>
        <w:t>接着，通过表</w:t>
      </w:r>
      <w:r>
        <w:t>6-3</w:t>
      </w:r>
      <w:r>
        <w:t>和附录</w:t>
      </w:r>
      <w:r>
        <w:t>A</w:t>
      </w:r>
      <w:r>
        <w:t>中各模型在该习题上推荐相似习题的具体表现，</w:t>
      </w:r>
      <w:r>
        <w:rPr>
          <w:rFonts w:ascii="宋体" w:hAnsi="宋体" w:cs="宋体"/>
        </w:rPr>
        <w:t>分析模型表现并得到以下结果</w:t>
      </w:r>
      <w:r>
        <w:t>：</w:t>
      </w:r>
    </w:p>
    <w:p w14:paraId="268E820A" w14:textId="77777777" w:rsidR="009C70EB" w:rsidRDefault="009C70EB" w:rsidP="007924FA">
      <w:pPr>
        <w:ind w:firstLine="480"/>
      </w:pPr>
    </w:p>
    <w:p w14:paraId="765A30D0" w14:textId="77777777" w:rsidR="00EC3E1E" w:rsidRDefault="00EC3E1E" w:rsidP="00C932C0">
      <w:pPr>
        <w:spacing w:beforeLines="50" w:before="156"/>
        <w:ind w:firstLineChars="0" w:firstLine="0"/>
        <w:jc w:val="center"/>
        <w:rPr>
          <w:sz w:val="21"/>
          <w:szCs w:val="21"/>
        </w:rPr>
      </w:pPr>
      <w:r>
        <w:rPr>
          <w:sz w:val="21"/>
          <w:szCs w:val="21"/>
        </w:rPr>
        <w:lastRenderedPageBreak/>
        <w:t>表</w:t>
      </w:r>
      <w:r>
        <w:rPr>
          <w:sz w:val="21"/>
          <w:szCs w:val="21"/>
        </w:rPr>
        <w:t xml:space="preserve">6-2 </w:t>
      </w:r>
      <w:r>
        <w:rPr>
          <w:sz w:val="21"/>
          <w:szCs w:val="21"/>
        </w:rPr>
        <w:t>原题信息</w:t>
      </w:r>
    </w:p>
    <w:p w14:paraId="7D0F8339" w14:textId="77777777" w:rsidR="00EC3E1E" w:rsidRDefault="00EC3E1E" w:rsidP="00C932C0">
      <w:pPr>
        <w:spacing w:afterLines="50" w:after="156"/>
        <w:ind w:firstLineChars="0" w:firstLine="0"/>
        <w:jc w:val="center"/>
        <w:rPr>
          <w:sz w:val="21"/>
          <w:szCs w:val="21"/>
        </w:rPr>
      </w:pPr>
      <w:r>
        <w:rPr>
          <w:sz w:val="21"/>
          <w:szCs w:val="21"/>
        </w:rPr>
        <w:t>Table 6-2 Exercise Information</w:t>
      </w:r>
    </w:p>
    <w:tbl>
      <w:tblPr>
        <w:tblW w:w="7938" w:type="dxa"/>
        <w:jc w:val="center"/>
        <w:tblBorders>
          <w:top w:val="single" w:sz="12" w:space="0" w:color="auto"/>
          <w:bottom w:val="single" w:sz="12" w:space="0" w:color="auto"/>
          <w:insideH w:val="dotDash" w:sz="4" w:space="0" w:color="auto"/>
          <w:insideV w:val="dotDash" w:sz="4" w:space="0" w:color="auto"/>
        </w:tblBorders>
        <w:tblLayout w:type="fixed"/>
        <w:tblLook w:val="0000" w:firstRow="0" w:lastRow="0" w:firstColumn="0" w:lastColumn="0" w:noHBand="0" w:noVBand="0"/>
      </w:tblPr>
      <w:tblGrid>
        <w:gridCol w:w="662"/>
        <w:gridCol w:w="709"/>
        <w:gridCol w:w="5958"/>
        <w:gridCol w:w="609"/>
      </w:tblGrid>
      <w:tr w:rsidR="00EC3E1E" w:rsidRPr="00F92A48" w14:paraId="26353D7D" w14:textId="77777777" w:rsidTr="00C671B3">
        <w:trPr>
          <w:jc w:val="center"/>
        </w:trPr>
        <w:tc>
          <w:tcPr>
            <w:tcW w:w="710" w:type="dxa"/>
            <w:shd w:val="clear" w:color="auto" w:fill="BEBEBE"/>
          </w:tcPr>
          <w:p w14:paraId="572A1A44" w14:textId="77777777" w:rsidR="00EC3E1E" w:rsidRPr="00F92A48" w:rsidRDefault="00EC3E1E" w:rsidP="008C7BD9">
            <w:pPr>
              <w:pStyle w:val="af0"/>
              <w:spacing w:line="240" w:lineRule="auto"/>
              <w:ind w:firstLineChars="0" w:firstLine="0"/>
              <w:jc w:val="center"/>
              <w:rPr>
                <w:rFonts w:ascii="宋体" w:hAnsi="宋体" w:cs="宋体"/>
                <w:color w:val="1C1B10"/>
                <w:sz w:val="18"/>
                <w:szCs w:val="18"/>
              </w:rPr>
            </w:pPr>
            <w:r w:rsidRPr="00F92A48">
              <w:rPr>
                <w:rFonts w:ascii="宋体" w:hAnsi="宋体" w:cs="宋体"/>
                <w:color w:val="1C1B10"/>
                <w:sz w:val="18"/>
                <w:szCs w:val="18"/>
              </w:rPr>
              <w:t>原题</w:t>
            </w:r>
          </w:p>
        </w:tc>
        <w:tc>
          <w:tcPr>
            <w:tcW w:w="763" w:type="dxa"/>
            <w:shd w:val="clear" w:color="auto" w:fill="BEBEBE"/>
          </w:tcPr>
          <w:p w14:paraId="053E8696" w14:textId="77777777" w:rsidR="00EC3E1E" w:rsidRPr="00F92A48" w:rsidRDefault="00EC3E1E" w:rsidP="008C7BD9">
            <w:pPr>
              <w:pStyle w:val="af0"/>
              <w:spacing w:line="240" w:lineRule="auto"/>
              <w:ind w:firstLineChars="0" w:firstLine="0"/>
              <w:jc w:val="center"/>
              <w:rPr>
                <w:rFonts w:ascii="宋体" w:hAnsi="宋体" w:cs="宋体"/>
                <w:color w:val="1C1B10"/>
                <w:sz w:val="18"/>
                <w:szCs w:val="18"/>
              </w:rPr>
            </w:pPr>
            <w:r w:rsidRPr="00F92A48">
              <w:rPr>
                <w:rFonts w:ascii="宋体" w:hAnsi="宋体" w:cs="宋体"/>
                <w:color w:val="1C1B10"/>
                <w:sz w:val="18"/>
                <w:szCs w:val="18"/>
              </w:rPr>
              <w:t>问题/解答</w:t>
            </w:r>
          </w:p>
        </w:tc>
        <w:tc>
          <w:tcPr>
            <w:tcW w:w="6605" w:type="dxa"/>
            <w:shd w:val="clear" w:color="auto" w:fill="BEBEBE"/>
          </w:tcPr>
          <w:p w14:paraId="4ABDE0D7" w14:textId="77777777" w:rsidR="00EC3E1E" w:rsidRPr="00F92A48" w:rsidRDefault="00EC3E1E" w:rsidP="008C7BD9">
            <w:pPr>
              <w:pStyle w:val="af0"/>
              <w:spacing w:line="240" w:lineRule="auto"/>
              <w:ind w:firstLineChars="0" w:firstLine="0"/>
              <w:jc w:val="center"/>
              <w:rPr>
                <w:rFonts w:ascii="宋体" w:hAnsi="宋体" w:cs="宋体"/>
                <w:color w:val="1C1B10"/>
                <w:sz w:val="18"/>
                <w:szCs w:val="18"/>
              </w:rPr>
            </w:pPr>
            <w:r w:rsidRPr="00F92A48">
              <w:rPr>
                <w:rFonts w:ascii="宋体" w:hAnsi="宋体" w:cs="宋体" w:hint="eastAsia"/>
                <w:color w:val="1C1B10"/>
                <w:sz w:val="18"/>
                <w:szCs w:val="18"/>
              </w:rPr>
              <w:t>习题</w:t>
            </w:r>
            <w:r w:rsidRPr="00F92A48">
              <w:rPr>
                <w:rFonts w:ascii="宋体" w:hAnsi="宋体" w:cs="宋体"/>
                <w:color w:val="1C1B10"/>
                <w:sz w:val="18"/>
                <w:szCs w:val="18"/>
              </w:rPr>
              <w:t>文本</w:t>
            </w:r>
          </w:p>
        </w:tc>
        <w:tc>
          <w:tcPr>
            <w:tcW w:w="651" w:type="dxa"/>
            <w:shd w:val="clear" w:color="auto" w:fill="BEBEBE"/>
          </w:tcPr>
          <w:p w14:paraId="7167625B" w14:textId="77777777" w:rsidR="00EC3E1E" w:rsidRPr="00F92A48" w:rsidRDefault="00EC3E1E" w:rsidP="008C7BD9">
            <w:pPr>
              <w:pStyle w:val="af0"/>
              <w:spacing w:line="240" w:lineRule="auto"/>
              <w:ind w:firstLineChars="0" w:firstLine="0"/>
              <w:jc w:val="center"/>
              <w:rPr>
                <w:rFonts w:ascii="宋体" w:hAnsi="宋体" w:cs="宋体"/>
                <w:color w:val="1C1B10"/>
                <w:sz w:val="18"/>
                <w:szCs w:val="18"/>
              </w:rPr>
            </w:pPr>
            <w:r w:rsidRPr="00F92A48">
              <w:rPr>
                <w:rFonts w:ascii="宋体" w:hAnsi="宋体" w:cs="宋体"/>
                <w:color w:val="1C1B10"/>
                <w:sz w:val="18"/>
                <w:szCs w:val="18"/>
              </w:rPr>
              <w:t>习题标签</w:t>
            </w:r>
          </w:p>
        </w:tc>
      </w:tr>
      <w:tr w:rsidR="00EC3E1E" w:rsidRPr="00F92A48" w14:paraId="27572C0F" w14:textId="77777777" w:rsidTr="00C671B3">
        <w:trPr>
          <w:jc w:val="center"/>
        </w:trPr>
        <w:tc>
          <w:tcPr>
            <w:tcW w:w="710" w:type="dxa"/>
            <w:vMerge w:val="restart"/>
            <w:shd w:val="clear" w:color="auto" w:fill="auto"/>
          </w:tcPr>
          <w:p w14:paraId="6384A4C6"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72B21AE4"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35BE8A4D"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69CC6DFB" w14:textId="77777777" w:rsidR="00EC3E1E" w:rsidRPr="00F92A48" w:rsidRDefault="00EC3E1E" w:rsidP="008C7BD9">
            <w:pPr>
              <w:pStyle w:val="af0"/>
              <w:spacing w:line="240" w:lineRule="auto"/>
              <w:ind w:firstLineChars="0" w:firstLine="0"/>
              <w:rPr>
                <w:rFonts w:ascii="宋体" w:hAnsi="宋体" w:cs="宋体"/>
                <w:sz w:val="18"/>
                <w:szCs w:val="18"/>
              </w:rPr>
            </w:pPr>
          </w:p>
          <w:p w14:paraId="62A4375C" w14:textId="77777777" w:rsidR="00EC3E1E" w:rsidRPr="00F92A48" w:rsidRDefault="00EC3E1E" w:rsidP="008C7BD9">
            <w:pPr>
              <w:pStyle w:val="af0"/>
              <w:spacing w:line="240" w:lineRule="auto"/>
              <w:ind w:firstLineChars="0" w:firstLine="0"/>
              <w:jc w:val="center"/>
              <w:rPr>
                <w:rFonts w:ascii="宋体" w:hAnsi="宋体" w:cs="宋体"/>
                <w:sz w:val="18"/>
                <w:szCs w:val="18"/>
              </w:rPr>
            </w:pPr>
            <w:r w:rsidRPr="00F92A48">
              <w:rPr>
                <w:rFonts w:ascii="宋体" w:hAnsi="宋体" w:cs="宋体"/>
                <w:sz w:val="18"/>
                <w:szCs w:val="18"/>
              </w:rPr>
              <w:t>--</w:t>
            </w:r>
          </w:p>
        </w:tc>
        <w:tc>
          <w:tcPr>
            <w:tcW w:w="763" w:type="dxa"/>
            <w:shd w:val="clear" w:color="auto" w:fill="auto"/>
          </w:tcPr>
          <w:p w14:paraId="50ECA3F4" w14:textId="77777777" w:rsidR="00EC3E1E" w:rsidRPr="00F92A48" w:rsidRDefault="00EC3E1E" w:rsidP="008C7BD9">
            <w:pPr>
              <w:pStyle w:val="af0"/>
              <w:spacing w:line="240" w:lineRule="auto"/>
              <w:ind w:firstLineChars="0" w:firstLine="0"/>
              <w:jc w:val="center"/>
              <w:rPr>
                <w:rFonts w:ascii="宋体" w:hAnsi="宋体" w:cs="宋体"/>
                <w:sz w:val="18"/>
                <w:szCs w:val="18"/>
              </w:rPr>
            </w:pPr>
            <w:r w:rsidRPr="00F92A48">
              <w:rPr>
                <w:rFonts w:ascii="宋体" w:hAnsi="宋体" w:cs="宋体"/>
                <w:sz w:val="18"/>
                <w:szCs w:val="18"/>
              </w:rPr>
              <w:t>问题</w:t>
            </w:r>
          </w:p>
        </w:tc>
        <w:tc>
          <w:tcPr>
            <w:tcW w:w="6605" w:type="dxa"/>
            <w:shd w:val="clear" w:color="auto" w:fill="auto"/>
          </w:tcPr>
          <w:p w14:paraId="215AB82F" w14:textId="77777777" w:rsidR="00EC3E1E" w:rsidRPr="00F92A48" w:rsidRDefault="00EC3E1E" w:rsidP="008C7BD9">
            <w:pPr>
              <w:pStyle w:val="af0"/>
              <w:spacing w:line="240" w:lineRule="auto"/>
              <w:ind w:firstLineChars="0" w:firstLine="0"/>
              <w:jc w:val="left"/>
              <w:rPr>
                <w:rFonts w:ascii="宋体" w:hAnsi="宋体" w:cs="宋体"/>
                <w:sz w:val="18"/>
                <w:szCs w:val="18"/>
              </w:rPr>
            </w:pPr>
            <w:r w:rsidRPr="00F92A48">
              <w:rPr>
                <w:rFonts w:ascii="宋体" w:hAnsi="宋体" w:cs="宋体" w:hint="eastAsia"/>
                <w:sz w:val="18"/>
                <w:szCs w:val="18"/>
              </w:rPr>
              <w:t>甲、乙二人轮流报数，必须报$$1$$~$$6$$中的一个自然数，把两人报出的数依次加起来，谁报数后加起来的数是$$2000$$，谁就获胜．如果甲要取胜，是先报还是后报？报几？以后怎样报？</w:t>
            </w:r>
          </w:p>
        </w:tc>
        <w:tc>
          <w:tcPr>
            <w:tcW w:w="651" w:type="dxa"/>
            <w:vMerge w:val="restart"/>
            <w:shd w:val="clear" w:color="auto" w:fill="auto"/>
          </w:tcPr>
          <w:p w14:paraId="3058B62C"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56517A51"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0ECE6872" w14:textId="77777777" w:rsidR="00EC3E1E" w:rsidRPr="00F92A48" w:rsidRDefault="00EC3E1E" w:rsidP="008C7BD9">
            <w:pPr>
              <w:pStyle w:val="af0"/>
              <w:spacing w:line="240" w:lineRule="auto"/>
              <w:ind w:firstLineChars="0" w:firstLine="0"/>
              <w:rPr>
                <w:rFonts w:ascii="宋体" w:hAnsi="宋体" w:cs="宋体"/>
                <w:sz w:val="18"/>
                <w:szCs w:val="18"/>
              </w:rPr>
            </w:pPr>
          </w:p>
          <w:p w14:paraId="1F8989EC" w14:textId="77777777" w:rsidR="00EC3E1E" w:rsidRPr="00F92A48" w:rsidRDefault="00EC3E1E" w:rsidP="008C7BD9">
            <w:pPr>
              <w:pStyle w:val="af0"/>
              <w:spacing w:line="240" w:lineRule="auto"/>
              <w:ind w:firstLineChars="0" w:firstLine="0"/>
              <w:jc w:val="center"/>
              <w:rPr>
                <w:rFonts w:ascii="宋体" w:hAnsi="宋体" w:cs="宋体"/>
                <w:sz w:val="18"/>
                <w:szCs w:val="18"/>
              </w:rPr>
            </w:pPr>
          </w:p>
          <w:p w14:paraId="7A7CF886" w14:textId="77777777" w:rsidR="00EC3E1E" w:rsidRPr="00F92A48" w:rsidRDefault="00EC3E1E" w:rsidP="008C7BD9">
            <w:pPr>
              <w:pStyle w:val="af0"/>
              <w:spacing w:line="240" w:lineRule="auto"/>
              <w:ind w:firstLineChars="0" w:firstLine="0"/>
              <w:jc w:val="center"/>
              <w:rPr>
                <w:rFonts w:ascii="宋体" w:hAnsi="宋体" w:cs="宋体"/>
                <w:sz w:val="18"/>
                <w:szCs w:val="18"/>
              </w:rPr>
            </w:pPr>
            <w:r w:rsidRPr="00F92A48">
              <w:rPr>
                <w:rFonts w:ascii="宋体" w:hAnsi="宋体" w:cs="宋体"/>
                <w:sz w:val="18"/>
                <w:szCs w:val="18"/>
              </w:rPr>
              <w:t>抢占制胜点</w:t>
            </w:r>
          </w:p>
        </w:tc>
      </w:tr>
      <w:tr w:rsidR="00EC3E1E" w:rsidRPr="00F92A48" w14:paraId="153D9A43" w14:textId="77777777" w:rsidTr="00C671B3">
        <w:trPr>
          <w:jc w:val="center"/>
        </w:trPr>
        <w:tc>
          <w:tcPr>
            <w:tcW w:w="710" w:type="dxa"/>
            <w:vMerge/>
            <w:shd w:val="clear" w:color="auto" w:fill="auto"/>
          </w:tcPr>
          <w:p w14:paraId="56420D32" w14:textId="77777777" w:rsidR="00EC3E1E" w:rsidRPr="00F92A48" w:rsidRDefault="00EC3E1E" w:rsidP="008C7BD9">
            <w:pPr>
              <w:pStyle w:val="af0"/>
              <w:spacing w:line="240" w:lineRule="auto"/>
              <w:ind w:firstLineChars="0" w:firstLine="0"/>
              <w:jc w:val="center"/>
              <w:rPr>
                <w:rFonts w:ascii="宋体" w:hAnsi="宋体" w:cs="宋体"/>
                <w:sz w:val="18"/>
                <w:szCs w:val="18"/>
              </w:rPr>
            </w:pPr>
          </w:p>
        </w:tc>
        <w:tc>
          <w:tcPr>
            <w:tcW w:w="763" w:type="dxa"/>
            <w:shd w:val="clear" w:color="auto" w:fill="auto"/>
          </w:tcPr>
          <w:p w14:paraId="3F011786" w14:textId="77777777" w:rsidR="00EC3E1E" w:rsidRPr="00F92A48" w:rsidRDefault="00EC3E1E" w:rsidP="008C7BD9">
            <w:pPr>
              <w:pStyle w:val="af0"/>
              <w:spacing w:line="240" w:lineRule="auto"/>
              <w:ind w:firstLineChars="0" w:firstLine="0"/>
              <w:jc w:val="center"/>
              <w:rPr>
                <w:rFonts w:ascii="宋体" w:hAnsi="宋体" w:cs="宋体"/>
                <w:sz w:val="18"/>
                <w:szCs w:val="18"/>
              </w:rPr>
            </w:pPr>
            <w:r w:rsidRPr="00F92A48">
              <w:rPr>
                <w:rFonts w:ascii="宋体" w:hAnsi="宋体" w:cs="宋体"/>
                <w:sz w:val="18"/>
                <w:szCs w:val="18"/>
              </w:rPr>
              <w:t>解答</w:t>
            </w:r>
          </w:p>
        </w:tc>
        <w:tc>
          <w:tcPr>
            <w:tcW w:w="6605" w:type="dxa"/>
            <w:shd w:val="clear" w:color="auto" w:fill="auto"/>
          </w:tcPr>
          <w:p w14:paraId="27F039C9" w14:textId="77777777" w:rsidR="00EC3E1E" w:rsidRPr="00F92A48" w:rsidRDefault="00EC3E1E" w:rsidP="008C7BD9">
            <w:pPr>
              <w:pStyle w:val="af0"/>
              <w:spacing w:line="240" w:lineRule="auto"/>
              <w:ind w:firstLineChars="0" w:firstLine="0"/>
              <w:rPr>
                <w:rFonts w:ascii="宋体" w:hAnsi="宋体" w:cs="宋体"/>
                <w:sz w:val="18"/>
                <w:szCs w:val="18"/>
              </w:rPr>
            </w:pPr>
            <w:r w:rsidRPr="00F92A48">
              <w:rPr>
                <w:sz w:val="18"/>
                <w:szCs w:val="18"/>
              </w:rPr>
              <w:t>采用倒推法</w:t>
            </w:r>
            <w:r w:rsidRPr="00F92A48">
              <w:rPr>
                <w:sz w:val="18"/>
                <w:szCs w:val="18"/>
              </w:rPr>
              <w:t>(</w:t>
            </w:r>
            <w:r w:rsidRPr="00F92A48">
              <w:rPr>
                <w:sz w:val="18"/>
                <w:szCs w:val="18"/>
              </w:rPr>
              <w:t>倒推法是解决这类问题一种常用的数学方法</w:t>
            </w:r>
            <w:r w:rsidRPr="00F92A48">
              <w:rPr>
                <w:sz w:val="18"/>
                <w:szCs w:val="18"/>
              </w:rPr>
              <w:t>)</w:t>
            </w:r>
            <w:r w:rsidRPr="00F92A48">
              <w:rPr>
                <w:sz w:val="18"/>
                <w:szCs w:val="18"/>
              </w:rPr>
              <w:t>．由于每次报的数是</w:t>
            </w:r>
            <w:r w:rsidRPr="00F92A48">
              <w:rPr>
                <w:sz w:val="18"/>
                <w:szCs w:val="18"/>
              </w:rPr>
              <w:t>$$1$$~$$6$$</w:t>
            </w:r>
            <w:r w:rsidRPr="00F92A48">
              <w:rPr>
                <w:sz w:val="18"/>
                <w:szCs w:val="18"/>
              </w:rPr>
              <w:t>的自然数，</w:t>
            </w:r>
            <w:r w:rsidRPr="00F92A48">
              <w:rPr>
                <w:sz w:val="18"/>
                <w:szCs w:val="18"/>
              </w:rPr>
              <w:t>$$2000-1=1999$$</w:t>
            </w:r>
            <w:r w:rsidRPr="00F92A48">
              <w:rPr>
                <w:sz w:val="18"/>
                <w:szCs w:val="18"/>
              </w:rPr>
              <w:t>，</w:t>
            </w:r>
            <w:r w:rsidRPr="00F92A48">
              <w:rPr>
                <w:sz w:val="18"/>
                <w:szCs w:val="18"/>
              </w:rPr>
              <w:t>$$2000-6=1994$$</w:t>
            </w:r>
            <w:r w:rsidRPr="00F92A48">
              <w:rPr>
                <w:sz w:val="18"/>
                <w:szCs w:val="18"/>
              </w:rPr>
              <w:t>，甲要获胜，必须使乙最后一次报数加起来的和的范围是</w:t>
            </w:r>
            <w:r w:rsidRPr="00F92A48">
              <w:rPr>
                <w:sz w:val="18"/>
                <w:szCs w:val="18"/>
              </w:rPr>
              <w:t>$$1994$$~$$1999$$</w:t>
            </w:r>
            <w:r w:rsidRPr="00F92A48">
              <w:rPr>
                <w:sz w:val="18"/>
                <w:szCs w:val="18"/>
              </w:rPr>
              <w:t>，由于</w:t>
            </w:r>
            <w:r w:rsidRPr="00F92A48">
              <w:rPr>
                <w:sz w:val="18"/>
                <w:szCs w:val="18"/>
              </w:rPr>
              <w:t>$$1994-1=1993$$(</w:t>
            </w:r>
            <w:r w:rsidRPr="00F92A48">
              <w:rPr>
                <w:sz w:val="18"/>
                <w:szCs w:val="18"/>
              </w:rPr>
              <w:t>或</w:t>
            </w:r>
            <w:r w:rsidRPr="00F92A48">
              <w:rPr>
                <w:sz w:val="18"/>
                <w:szCs w:val="18"/>
              </w:rPr>
              <w:t>$$1999-6=1993$$)</w:t>
            </w:r>
            <w:r w:rsidRPr="00F92A48">
              <w:rPr>
                <w:sz w:val="18"/>
                <w:szCs w:val="18"/>
              </w:rPr>
              <w:t>，因此，甲倒数第二次报数后加起来的和必须是</w:t>
            </w:r>
            <w:r w:rsidRPr="00F92A48">
              <w:rPr>
                <w:sz w:val="18"/>
                <w:szCs w:val="18"/>
              </w:rPr>
              <w:t>$$1993$$</w:t>
            </w:r>
            <w:r w:rsidRPr="00F92A48">
              <w:rPr>
                <w:sz w:val="18"/>
                <w:szCs w:val="18"/>
              </w:rPr>
              <w:t>．同样，由于</w:t>
            </w:r>
            <w:r w:rsidRPr="00F92A48">
              <w:rPr>
                <w:sz w:val="18"/>
                <w:szCs w:val="18"/>
              </w:rPr>
              <w:t>$$1993-1=1992$$</w:t>
            </w:r>
            <w:r w:rsidRPr="00F92A48">
              <w:rPr>
                <w:sz w:val="18"/>
                <w:szCs w:val="18"/>
              </w:rPr>
              <w:t>，</w:t>
            </w:r>
            <w:r w:rsidRPr="00F92A48">
              <w:rPr>
                <w:sz w:val="18"/>
                <w:szCs w:val="18"/>
              </w:rPr>
              <w:t>$$1993-6=1987$$</w:t>
            </w:r>
            <w:r w:rsidRPr="00F92A48">
              <w:rPr>
                <w:sz w:val="18"/>
                <w:szCs w:val="18"/>
              </w:rPr>
              <w:t>，所以要使乙倒数第二次报数后加起来的和的范围是</w:t>
            </w:r>
            <w:r w:rsidRPr="00F92A48">
              <w:rPr>
                <w:sz w:val="18"/>
                <w:szCs w:val="18"/>
              </w:rPr>
              <w:t>$$1987$$~$$1992$$</w:t>
            </w:r>
            <w:r w:rsidRPr="00F92A48">
              <w:rPr>
                <w:sz w:val="18"/>
                <w:szCs w:val="18"/>
              </w:rPr>
              <w:t>，甲倒数第三次报数后加起来的和必须是</w:t>
            </w:r>
            <w:r w:rsidRPr="00F92A48">
              <w:rPr>
                <w:sz w:val="18"/>
                <w:szCs w:val="18"/>
              </w:rPr>
              <w:t>$$1986$$</w:t>
            </w:r>
            <w:r w:rsidRPr="00F92A48">
              <w:rPr>
                <w:sz w:val="18"/>
                <w:szCs w:val="18"/>
              </w:rPr>
              <w:t>．同样，由于</w:t>
            </w:r>
            <w:r w:rsidRPr="00F92A48">
              <w:rPr>
                <w:sz w:val="18"/>
                <w:szCs w:val="18"/>
              </w:rPr>
              <w:t>$$1986-1=1985$$</w:t>
            </w:r>
            <w:r w:rsidRPr="00F92A48">
              <w:rPr>
                <w:sz w:val="18"/>
                <w:szCs w:val="18"/>
              </w:rPr>
              <w:t>，</w:t>
            </w:r>
            <w:r w:rsidRPr="00F92A48">
              <w:rPr>
                <w:sz w:val="18"/>
                <w:szCs w:val="18"/>
              </w:rPr>
              <w:t>$$1986-6=1980$$</w:t>
            </w:r>
            <w:r w:rsidRPr="00F92A48">
              <w:rPr>
                <w:sz w:val="18"/>
                <w:szCs w:val="18"/>
              </w:rPr>
              <w:t>，所以要使乙倒数第三次报数后加起来的和的范围是</w:t>
            </w:r>
            <w:r w:rsidRPr="00F92A48">
              <w:rPr>
                <w:sz w:val="18"/>
                <w:szCs w:val="18"/>
              </w:rPr>
              <w:t>$$1980$$~$$1985$$</w:t>
            </w:r>
            <w:r w:rsidRPr="00F92A48">
              <w:rPr>
                <w:sz w:val="18"/>
                <w:szCs w:val="18"/>
              </w:rPr>
              <w:t>，甲倒数第四次报数后加起来的和必须是</w:t>
            </w:r>
            <w:r w:rsidRPr="00F92A48">
              <w:rPr>
                <w:sz w:val="18"/>
                <w:szCs w:val="18"/>
              </w:rPr>
              <w:t>$$1979$$</w:t>
            </w:r>
            <w:r w:rsidRPr="00F92A48">
              <w:rPr>
                <w:sz w:val="18"/>
                <w:szCs w:val="18"/>
              </w:rPr>
              <w:t>，</w:t>
            </w:r>
            <w:r w:rsidRPr="00F92A48">
              <w:rPr>
                <w:sz w:val="18"/>
                <w:szCs w:val="18"/>
              </w:rPr>
              <w:t>…</w:t>
            </w:r>
            <w:r w:rsidRPr="00F92A48">
              <w:rPr>
                <w:sz w:val="18"/>
                <w:szCs w:val="18"/>
              </w:rPr>
              <w:t>．把甲报完数后加起来必须得到的和从后往前进行排列：</w:t>
            </w:r>
            <w:r w:rsidRPr="00F92A48">
              <w:rPr>
                <w:sz w:val="18"/>
                <w:szCs w:val="18"/>
              </w:rPr>
              <w:t>$$2000$$</w:t>
            </w:r>
            <w:r w:rsidRPr="00F92A48">
              <w:rPr>
                <w:sz w:val="18"/>
                <w:szCs w:val="18"/>
              </w:rPr>
              <w:t>、</w:t>
            </w:r>
            <w:r w:rsidRPr="00F92A48">
              <w:rPr>
                <w:sz w:val="18"/>
                <w:szCs w:val="18"/>
              </w:rPr>
              <w:t>$$1993$$</w:t>
            </w:r>
            <w:r w:rsidRPr="00F92A48">
              <w:rPr>
                <w:sz w:val="18"/>
                <w:szCs w:val="18"/>
              </w:rPr>
              <w:t>、</w:t>
            </w:r>
            <w:r w:rsidRPr="00F92A48">
              <w:rPr>
                <w:sz w:val="18"/>
                <w:szCs w:val="18"/>
              </w:rPr>
              <w:t>$$1986$$</w:t>
            </w:r>
            <w:r w:rsidRPr="00F92A48">
              <w:rPr>
                <w:sz w:val="18"/>
                <w:szCs w:val="18"/>
              </w:rPr>
              <w:t>、</w:t>
            </w:r>
            <w:r w:rsidRPr="00F92A48">
              <w:rPr>
                <w:sz w:val="18"/>
                <w:szCs w:val="18"/>
              </w:rPr>
              <w:t>$$1979$$</w:t>
            </w:r>
            <w:r w:rsidRPr="00F92A48">
              <w:rPr>
                <w:sz w:val="18"/>
                <w:szCs w:val="18"/>
              </w:rPr>
              <w:t>、</w:t>
            </w:r>
            <w:r w:rsidRPr="00F92A48">
              <w:rPr>
                <w:sz w:val="18"/>
                <w:szCs w:val="18"/>
              </w:rPr>
              <w:t>…</w:t>
            </w:r>
            <w:r w:rsidRPr="00F92A48">
              <w:rPr>
                <w:sz w:val="18"/>
                <w:szCs w:val="18"/>
              </w:rPr>
              <w:t>．观察这一数列，发现这是一等差数列，且公差为</w:t>
            </w:r>
            <w:r w:rsidRPr="00F92A48">
              <w:rPr>
                <w:sz w:val="18"/>
                <w:szCs w:val="18"/>
              </w:rPr>
              <w:t>$$7$$</w:t>
            </w:r>
            <w:r w:rsidRPr="00F92A48">
              <w:rPr>
                <w:sz w:val="18"/>
                <w:szCs w:val="18"/>
              </w:rPr>
              <w:t>，这些数被</w:t>
            </w:r>
            <w:r w:rsidRPr="00F92A48">
              <w:rPr>
                <w:sz w:val="18"/>
                <w:szCs w:val="18"/>
              </w:rPr>
              <w:t>$$7$$</w:t>
            </w:r>
            <w:r w:rsidRPr="00F92A48">
              <w:rPr>
                <w:sz w:val="18"/>
                <w:szCs w:val="18"/>
              </w:rPr>
              <w:t>除都余</w:t>
            </w:r>
            <w:r w:rsidRPr="00F92A48">
              <w:rPr>
                <w:sz w:val="18"/>
                <w:szCs w:val="18"/>
              </w:rPr>
              <w:t>$$5$$</w:t>
            </w:r>
            <w:r w:rsidRPr="00F92A48">
              <w:rPr>
                <w:sz w:val="18"/>
                <w:szCs w:val="18"/>
              </w:rPr>
              <w:t>．因此这一数列的最后三项为：</w:t>
            </w:r>
            <w:r w:rsidRPr="00F92A48">
              <w:rPr>
                <w:sz w:val="18"/>
                <w:szCs w:val="18"/>
              </w:rPr>
              <w:t>$$19$$</w:t>
            </w:r>
            <w:r w:rsidRPr="00F92A48">
              <w:rPr>
                <w:sz w:val="18"/>
                <w:szCs w:val="18"/>
              </w:rPr>
              <w:t>、</w:t>
            </w:r>
            <w:r w:rsidRPr="00F92A48">
              <w:rPr>
                <w:sz w:val="18"/>
                <w:szCs w:val="18"/>
              </w:rPr>
              <w:t>$$12$$</w:t>
            </w:r>
            <w:r w:rsidRPr="00F92A48">
              <w:rPr>
                <w:sz w:val="18"/>
                <w:szCs w:val="18"/>
              </w:rPr>
              <w:t>、</w:t>
            </w:r>
            <w:r w:rsidRPr="00F92A48">
              <w:rPr>
                <w:sz w:val="18"/>
                <w:szCs w:val="18"/>
              </w:rPr>
              <w:t>$$5$$</w:t>
            </w:r>
            <w:r w:rsidRPr="00F92A48">
              <w:rPr>
                <w:sz w:val="18"/>
                <w:szCs w:val="18"/>
              </w:rPr>
              <w:t>．所以甲要获胜，必须先报，报</w:t>
            </w:r>
            <w:r w:rsidRPr="00F92A48">
              <w:rPr>
                <w:sz w:val="18"/>
                <w:szCs w:val="18"/>
              </w:rPr>
              <w:t>$$5$$</w:t>
            </w:r>
            <w:r w:rsidRPr="00F92A48">
              <w:rPr>
                <w:sz w:val="18"/>
                <w:szCs w:val="18"/>
              </w:rPr>
              <w:t>．因为</w:t>
            </w:r>
            <w:r w:rsidRPr="00F92A48">
              <w:rPr>
                <w:sz w:val="18"/>
                <w:szCs w:val="18"/>
              </w:rPr>
              <w:t>$$12-5=7$$</w:t>
            </w:r>
            <w:r w:rsidRPr="00F92A48">
              <w:rPr>
                <w:sz w:val="18"/>
                <w:szCs w:val="18"/>
              </w:rPr>
              <w:t>，所以以后乙报几，甲就报</w:t>
            </w:r>
            <w:r w:rsidRPr="00F92A48">
              <w:rPr>
                <w:sz w:val="18"/>
                <w:szCs w:val="18"/>
              </w:rPr>
              <w:t>$$7$$</w:t>
            </w:r>
            <w:r w:rsidRPr="00F92A48">
              <w:rPr>
                <w:sz w:val="18"/>
                <w:szCs w:val="18"/>
              </w:rPr>
              <w:t>减几，例如乙报</w:t>
            </w:r>
            <w:r w:rsidRPr="00F92A48">
              <w:rPr>
                <w:sz w:val="18"/>
                <w:szCs w:val="18"/>
              </w:rPr>
              <w:t>$$3$$</w:t>
            </w:r>
            <w:r w:rsidRPr="00F92A48">
              <w:rPr>
                <w:sz w:val="18"/>
                <w:szCs w:val="18"/>
              </w:rPr>
              <w:t>，甲就接着报</w:t>
            </w:r>
            <w:r w:rsidRPr="00F92A48">
              <w:rPr>
                <w:sz w:val="18"/>
                <w:szCs w:val="18"/>
              </w:rPr>
              <w:t>$$4\left( =7-3 \right)$$</w:t>
            </w:r>
            <w:r w:rsidRPr="00F92A48">
              <w:rPr>
                <w:sz w:val="18"/>
                <w:szCs w:val="18"/>
              </w:rPr>
              <w:t>．所以甲要获胜必须先报，甲先报</w:t>
            </w:r>
            <w:r w:rsidRPr="00F92A48">
              <w:rPr>
                <w:sz w:val="18"/>
                <w:szCs w:val="18"/>
              </w:rPr>
              <w:t>$$5$$</w:t>
            </w:r>
            <w:r w:rsidRPr="00F92A48">
              <w:rPr>
                <w:sz w:val="18"/>
                <w:szCs w:val="18"/>
              </w:rPr>
              <w:t>；以后，乙报几甲就接着报</w:t>
            </w:r>
            <w:r w:rsidRPr="00F92A48">
              <w:rPr>
                <w:sz w:val="18"/>
                <w:szCs w:val="18"/>
              </w:rPr>
              <w:t>$$7$$</w:t>
            </w:r>
            <w:r w:rsidRPr="00F92A48">
              <w:rPr>
                <w:sz w:val="18"/>
                <w:szCs w:val="18"/>
              </w:rPr>
              <w:t>减几．</w:t>
            </w:r>
          </w:p>
        </w:tc>
        <w:tc>
          <w:tcPr>
            <w:tcW w:w="651" w:type="dxa"/>
            <w:vMerge/>
            <w:shd w:val="clear" w:color="auto" w:fill="auto"/>
          </w:tcPr>
          <w:p w14:paraId="45E5A026" w14:textId="77777777" w:rsidR="00EC3E1E" w:rsidRPr="00F92A48" w:rsidRDefault="00EC3E1E" w:rsidP="008C7BD9">
            <w:pPr>
              <w:pStyle w:val="af0"/>
              <w:spacing w:line="240" w:lineRule="auto"/>
              <w:ind w:firstLineChars="0" w:firstLine="0"/>
              <w:jc w:val="center"/>
              <w:rPr>
                <w:rFonts w:ascii="宋体" w:hAnsi="宋体" w:cs="宋体"/>
                <w:sz w:val="18"/>
                <w:szCs w:val="18"/>
              </w:rPr>
            </w:pPr>
          </w:p>
        </w:tc>
      </w:tr>
    </w:tbl>
    <w:p w14:paraId="64442BCA" w14:textId="77777777" w:rsidR="00D022B3" w:rsidRDefault="00D022B3" w:rsidP="00C671B3">
      <w:pPr>
        <w:spacing w:beforeLines="50" w:before="156"/>
        <w:ind w:firstLineChars="0" w:firstLine="0"/>
        <w:jc w:val="center"/>
        <w:rPr>
          <w:sz w:val="21"/>
          <w:szCs w:val="21"/>
        </w:rPr>
      </w:pPr>
      <w:r>
        <w:rPr>
          <w:sz w:val="21"/>
          <w:szCs w:val="21"/>
        </w:rPr>
        <w:t>表</w:t>
      </w:r>
      <w:r>
        <w:rPr>
          <w:sz w:val="21"/>
          <w:szCs w:val="21"/>
        </w:rPr>
        <w:t xml:space="preserve">6-3 </w:t>
      </w:r>
      <w:r>
        <w:rPr>
          <w:sz w:val="21"/>
          <w:szCs w:val="21"/>
        </w:rPr>
        <w:t>各模型在</w:t>
      </w:r>
      <w:r>
        <w:rPr>
          <w:sz w:val="21"/>
          <w:szCs w:val="21"/>
        </w:rPr>
        <w:t>6-2</w:t>
      </w:r>
      <w:r>
        <w:rPr>
          <w:sz w:val="21"/>
          <w:szCs w:val="21"/>
        </w:rPr>
        <w:t>习题上</w:t>
      </w:r>
      <w:r w:rsidR="00023250">
        <w:rPr>
          <w:sz w:val="21"/>
          <w:szCs w:val="21"/>
        </w:rPr>
        <w:t>寻找相似习题任务中的效果</w:t>
      </w:r>
      <w:r w:rsidR="00023250">
        <w:rPr>
          <w:rFonts w:hint="eastAsia"/>
          <w:sz w:val="21"/>
          <w:szCs w:val="21"/>
        </w:rPr>
        <w:t>对比</w:t>
      </w:r>
    </w:p>
    <w:p w14:paraId="2650CEDC" w14:textId="77777777" w:rsidR="00D022B3" w:rsidRDefault="00D022B3" w:rsidP="00C932C0">
      <w:pPr>
        <w:spacing w:afterLines="50" w:after="156"/>
        <w:ind w:firstLineChars="0" w:firstLine="0"/>
        <w:jc w:val="center"/>
        <w:rPr>
          <w:sz w:val="21"/>
          <w:szCs w:val="21"/>
        </w:rPr>
      </w:pPr>
      <w:r>
        <w:rPr>
          <w:sz w:val="21"/>
          <w:szCs w:val="21"/>
        </w:rPr>
        <w:t xml:space="preserve">Table 6-3 </w:t>
      </w:r>
      <w:r w:rsidR="00BF5BD6">
        <w:rPr>
          <w:kern w:val="0"/>
          <w:sz w:val="21"/>
          <w:szCs w:val="21"/>
          <w:lang w:bidi="ar"/>
        </w:rPr>
        <w:t xml:space="preserve">Model Performance </w:t>
      </w:r>
      <w:r w:rsidR="00BF5BD6">
        <w:rPr>
          <w:sz w:val="21"/>
          <w:szCs w:val="21"/>
        </w:rPr>
        <w:t>Comparison</w:t>
      </w:r>
      <w:r w:rsidR="00023250">
        <w:rPr>
          <w:sz w:val="21"/>
          <w:szCs w:val="21"/>
        </w:rPr>
        <w:t xml:space="preserve"> in Finding Similar E</w:t>
      </w:r>
      <w:r w:rsidR="00023250" w:rsidRPr="00023250">
        <w:rPr>
          <w:sz w:val="21"/>
          <w:szCs w:val="21"/>
        </w:rPr>
        <w:t xml:space="preserve">xercises </w:t>
      </w:r>
      <w:r w:rsidR="00023250">
        <w:rPr>
          <w:sz w:val="21"/>
          <w:szCs w:val="21"/>
        </w:rPr>
        <w:t>T</w:t>
      </w:r>
      <w:r w:rsidR="00023250">
        <w:rPr>
          <w:rFonts w:hint="eastAsia"/>
          <w:sz w:val="21"/>
          <w:szCs w:val="21"/>
        </w:rPr>
        <w:t>ask</w:t>
      </w:r>
      <w:r>
        <w:rPr>
          <w:sz w:val="21"/>
          <w:szCs w:val="21"/>
        </w:rPr>
        <w:t xml:space="preserve"> on 6-3 Exercise</w:t>
      </w:r>
    </w:p>
    <w:tbl>
      <w:tblPr>
        <w:tblW w:w="0" w:type="auto"/>
        <w:jc w:val="center"/>
        <w:tblBorders>
          <w:top w:val="single" w:sz="12" w:space="0" w:color="auto"/>
          <w:bottom w:val="single" w:sz="12" w:space="0" w:color="auto"/>
          <w:insideH w:val="dotDash" w:sz="4" w:space="0" w:color="auto"/>
        </w:tblBorders>
        <w:tblLayout w:type="fixed"/>
        <w:tblLook w:val="0000" w:firstRow="0" w:lastRow="0" w:firstColumn="0" w:lastColumn="0" w:noHBand="0" w:noVBand="0"/>
      </w:tblPr>
      <w:tblGrid>
        <w:gridCol w:w="1402"/>
        <w:gridCol w:w="2025"/>
        <w:gridCol w:w="1396"/>
      </w:tblGrid>
      <w:tr w:rsidR="00D022B3" w:rsidRPr="00F92A48" w14:paraId="5FE34E26" w14:textId="77777777" w:rsidTr="00C932C0">
        <w:trPr>
          <w:jc w:val="center"/>
        </w:trPr>
        <w:tc>
          <w:tcPr>
            <w:tcW w:w="1402" w:type="dxa"/>
            <w:shd w:val="clear" w:color="auto" w:fill="A4A4A4"/>
          </w:tcPr>
          <w:p w14:paraId="051C85A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输入</w:t>
            </w:r>
          </w:p>
        </w:tc>
        <w:tc>
          <w:tcPr>
            <w:tcW w:w="2025" w:type="dxa"/>
            <w:shd w:val="clear" w:color="auto" w:fill="A4A4A4"/>
          </w:tcPr>
          <w:p w14:paraId="3240D05B"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模型</w:t>
            </w:r>
          </w:p>
        </w:tc>
        <w:tc>
          <w:tcPr>
            <w:tcW w:w="1396" w:type="dxa"/>
            <w:shd w:val="clear" w:color="auto" w:fill="A4A4A4"/>
          </w:tcPr>
          <w:p w14:paraId="7B8607B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MAP</w:t>
            </w:r>
            <w:r w:rsidRPr="00F92A48">
              <w:rPr>
                <w:sz w:val="21"/>
                <w:szCs w:val="21"/>
              </w:rPr>
              <w:t>分数</w:t>
            </w:r>
          </w:p>
        </w:tc>
      </w:tr>
      <w:tr w:rsidR="00D022B3" w:rsidRPr="00F92A48" w14:paraId="53FF15AB" w14:textId="77777777" w:rsidTr="00C932C0">
        <w:trPr>
          <w:jc w:val="center"/>
        </w:trPr>
        <w:tc>
          <w:tcPr>
            <w:tcW w:w="1402" w:type="dxa"/>
            <w:shd w:val="clear" w:color="auto" w:fill="auto"/>
          </w:tcPr>
          <w:p w14:paraId="2E39F115"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7FE26DF8"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TBERT-QA-CNN</w:t>
            </w:r>
          </w:p>
        </w:tc>
        <w:tc>
          <w:tcPr>
            <w:tcW w:w="1396" w:type="dxa"/>
            <w:shd w:val="clear" w:color="auto" w:fill="auto"/>
          </w:tcPr>
          <w:p w14:paraId="2CA1BDE7"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1.0</w:t>
            </w:r>
          </w:p>
        </w:tc>
      </w:tr>
      <w:tr w:rsidR="00D022B3" w:rsidRPr="00F92A48" w14:paraId="2E127857" w14:textId="77777777" w:rsidTr="00C932C0">
        <w:trPr>
          <w:jc w:val="center"/>
        </w:trPr>
        <w:tc>
          <w:tcPr>
            <w:tcW w:w="1402" w:type="dxa"/>
            <w:shd w:val="clear" w:color="auto" w:fill="auto"/>
          </w:tcPr>
          <w:p w14:paraId="7BEF174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1E5D4761"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SBERT-QA</w:t>
            </w:r>
          </w:p>
        </w:tc>
        <w:tc>
          <w:tcPr>
            <w:tcW w:w="1396" w:type="dxa"/>
            <w:shd w:val="clear" w:color="auto" w:fill="auto"/>
          </w:tcPr>
          <w:p w14:paraId="7B881174"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0.96</w:t>
            </w:r>
          </w:p>
        </w:tc>
      </w:tr>
      <w:tr w:rsidR="00D022B3" w:rsidRPr="00F92A48" w14:paraId="19457743" w14:textId="77777777" w:rsidTr="00C932C0">
        <w:trPr>
          <w:jc w:val="center"/>
        </w:trPr>
        <w:tc>
          <w:tcPr>
            <w:tcW w:w="1402" w:type="dxa"/>
            <w:shd w:val="clear" w:color="auto" w:fill="auto"/>
          </w:tcPr>
          <w:p w14:paraId="159F7C5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2272148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TBERT-CLS</w:t>
            </w:r>
          </w:p>
        </w:tc>
        <w:tc>
          <w:tcPr>
            <w:tcW w:w="1396" w:type="dxa"/>
            <w:shd w:val="clear" w:color="auto" w:fill="auto"/>
          </w:tcPr>
          <w:p w14:paraId="0D8A9A13"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0.91</w:t>
            </w:r>
          </w:p>
        </w:tc>
      </w:tr>
      <w:tr w:rsidR="00D022B3" w:rsidRPr="00F92A48" w14:paraId="56D996D5" w14:textId="77777777" w:rsidTr="00C932C0">
        <w:trPr>
          <w:jc w:val="center"/>
        </w:trPr>
        <w:tc>
          <w:tcPr>
            <w:tcW w:w="1402" w:type="dxa"/>
            <w:shd w:val="clear" w:color="auto" w:fill="auto"/>
          </w:tcPr>
          <w:p w14:paraId="18FD0D33"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3EF0186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SBERT-QA-CNN</w:t>
            </w:r>
          </w:p>
        </w:tc>
        <w:tc>
          <w:tcPr>
            <w:tcW w:w="1396" w:type="dxa"/>
            <w:shd w:val="clear" w:color="auto" w:fill="auto"/>
          </w:tcPr>
          <w:p w14:paraId="1BE5B83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0.87</w:t>
            </w:r>
          </w:p>
        </w:tc>
      </w:tr>
      <w:tr w:rsidR="00D022B3" w:rsidRPr="00F92A48" w14:paraId="19A69061" w14:textId="77777777" w:rsidTr="00C932C0">
        <w:trPr>
          <w:jc w:val="center"/>
        </w:trPr>
        <w:tc>
          <w:tcPr>
            <w:tcW w:w="1402" w:type="dxa"/>
            <w:shd w:val="clear" w:color="auto" w:fill="auto"/>
          </w:tcPr>
          <w:p w14:paraId="747C5CB1"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61FCE10B"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SBERT-CLS</w:t>
            </w:r>
          </w:p>
        </w:tc>
        <w:tc>
          <w:tcPr>
            <w:tcW w:w="1396" w:type="dxa"/>
            <w:shd w:val="clear" w:color="auto" w:fill="auto"/>
          </w:tcPr>
          <w:p w14:paraId="3D524ED2"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0.87</w:t>
            </w:r>
          </w:p>
        </w:tc>
      </w:tr>
      <w:tr w:rsidR="00D022B3" w:rsidRPr="00F92A48" w14:paraId="167E28AC" w14:textId="77777777" w:rsidTr="00C932C0">
        <w:trPr>
          <w:jc w:val="center"/>
        </w:trPr>
        <w:tc>
          <w:tcPr>
            <w:tcW w:w="1402" w:type="dxa"/>
            <w:shd w:val="clear" w:color="auto" w:fill="auto"/>
          </w:tcPr>
          <w:p w14:paraId="25FD94A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问题、解答</w:t>
            </w:r>
          </w:p>
        </w:tc>
        <w:tc>
          <w:tcPr>
            <w:tcW w:w="2025" w:type="dxa"/>
            <w:shd w:val="clear" w:color="auto" w:fill="auto"/>
          </w:tcPr>
          <w:p w14:paraId="0C3CCC72"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TBERT-QA</w:t>
            </w:r>
          </w:p>
        </w:tc>
        <w:tc>
          <w:tcPr>
            <w:tcW w:w="1396" w:type="dxa"/>
            <w:shd w:val="clear" w:color="auto" w:fill="auto"/>
          </w:tcPr>
          <w:p w14:paraId="137BFBF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0.84</w:t>
            </w:r>
          </w:p>
        </w:tc>
      </w:tr>
      <w:tr w:rsidR="00D022B3" w:rsidRPr="00F92A48" w14:paraId="7526D6BA" w14:textId="77777777" w:rsidTr="00C932C0">
        <w:trPr>
          <w:jc w:val="center"/>
        </w:trPr>
        <w:tc>
          <w:tcPr>
            <w:tcW w:w="1402" w:type="dxa"/>
            <w:shd w:val="clear" w:color="auto" w:fill="auto"/>
          </w:tcPr>
          <w:p w14:paraId="00EAFE38"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52275281"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TBERT-CNN</w:t>
            </w:r>
          </w:p>
        </w:tc>
        <w:tc>
          <w:tcPr>
            <w:tcW w:w="1396" w:type="dxa"/>
            <w:shd w:val="clear" w:color="auto" w:fill="auto"/>
          </w:tcPr>
          <w:p w14:paraId="4995067D"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0.70</w:t>
            </w:r>
          </w:p>
        </w:tc>
      </w:tr>
      <w:tr w:rsidR="00D022B3" w:rsidRPr="00F92A48" w14:paraId="7D72E589" w14:textId="77777777" w:rsidTr="00C932C0">
        <w:trPr>
          <w:jc w:val="center"/>
        </w:trPr>
        <w:tc>
          <w:tcPr>
            <w:tcW w:w="1402" w:type="dxa"/>
            <w:shd w:val="clear" w:color="auto" w:fill="auto"/>
          </w:tcPr>
          <w:p w14:paraId="6E089E4B"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5BADA5D8"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SBERT-CNN</w:t>
            </w:r>
          </w:p>
        </w:tc>
        <w:tc>
          <w:tcPr>
            <w:tcW w:w="1396" w:type="dxa"/>
            <w:shd w:val="clear" w:color="auto" w:fill="auto"/>
          </w:tcPr>
          <w:p w14:paraId="2FC04063"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0.54</w:t>
            </w:r>
          </w:p>
        </w:tc>
      </w:tr>
      <w:tr w:rsidR="00D022B3" w:rsidRPr="00F92A48" w14:paraId="5C992037" w14:textId="77777777" w:rsidTr="00C932C0">
        <w:trPr>
          <w:jc w:val="center"/>
        </w:trPr>
        <w:tc>
          <w:tcPr>
            <w:tcW w:w="1402" w:type="dxa"/>
            <w:shd w:val="clear" w:color="auto" w:fill="auto"/>
          </w:tcPr>
          <w:p w14:paraId="3BDCB53A"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1D2140AC" w14:textId="37C35532"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NE.Ref.{95DF851C-1476-47A0-9951-320CFEB77A7C}</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1396" w:type="dxa"/>
            <w:shd w:val="clear" w:color="auto" w:fill="auto"/>
          </w:tcPr>
          <w:p w14:paraId="1FBACEB8"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0.46</w:t>
            </w:r>
          </w:p>
        </w:tc>
      </w:tr>
      <w:tr w:rsidR="00D022B3" w:rsidRPr="00F92A48" w14:paraId="0FA80AB4" w14:textId="77777777" w:rsidTr="00C932C0">
        <w:trPr>
          <w:jc w:val="center"/>
        </w:trPr>
        <w:tc>
          <w:tcPr>
            <w:tcW w:w="1402" w:type="dxa"/>
            <w:shd w:val="clear" w:color="auto" w:fill="auto"/>
          </w:tcPr>
          <w:p w14:paraId="7975C0B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356FD592"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SBERT-CNN</w:t>
            </w:r>
          </w:p>
        </w:tc>
        <w:tc>
          <w:tcPr>
            <w:tcW w:w="1396" w:type="dxa"/>
            <w:shd w:val="clear" w:color="auto" w:fill="auto"/>
          </w:tcPr>
          <w:p w14:paraId="1E6123D3"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0.45</w:t>
            </w:r>
          </w:p>
        </w:tc>
      </w:tr>
      <w:tr w:rsidR="00D022B3" w:rsidRPr="00F92A48" w14:paraId="5C01B463" w14:textId="77777777" w:rsidTr="00C932C0">
        <w:trPr>
          <w:jc w:val="center"/>
        </w:trPr>
        <w:tc>
          <w:tcPr>
            <w:tcW w:w="1402" w:type="dxa"/>
            <w:shd w:val="clear" w:color="auto" w:fill="auto"/>
          </w:tcPr>
          <w:p w14:paraId="3CAF65F2"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2FE6C47D"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SBERT-CLS</w:t>
            </w:r>
          </w:p>
        </w:tc>
        <w:tc>
          <w:tcPr>
            <w:tcW w:w="1396" w:type="dxa"/>
            <w:shd w:val="clear" w:color="auto" w:fill="auto"/>
          </w:tcPr>
          <w:p w14:paraId="430CC581"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0.20</w:t>
            </w:r>
          </w:p>
        </w:tc>
      </w:tr>
      <w:tr w:rsidR="00D022B3" w:rsidRPr="00F92A48" w14:paraId="398433EF" w14:textId="77777777" w:rsidTr="00C932C0">
        <w:trPr>
          <w:jc w:val="center"/>
        </w:trPr>
        <w:tc>
          <w:tcPr>
            <w:tcW w:w="1402" w:type="dxa"/>
            <w:shd w:val="clear" w:color="auto" w:fill="auto"/>
          </w:tcPr>
          <w:p w14:paraId="48722197"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5D7F7FB6"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SLSTM</w:t>
            </w:r>
          </w:p>
        </w:tc>
        <w:tc>
          <w:tcPr>
            <w:tcW w:w="1396" w:type="dxa"/>
            <w:shd w:val="clear" w:color="auto" w:fill="auto"/>
          </w:tcPr>
          <w:p w14:paraId="7F534B7F"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0.20</w:t>
            </w:r>
          </w:p>
        </w:tc>
      </w:tr>
      <w:tr w:rsidR="00D022B3" w:rsidRPr="00F92A48" w14:paraId="57ACA928" w14:textId="77777777" w:rsidTr="00C932C0">
        <w:trPr>
          <w:jc w:val="center"/>
        </w:trPr>
        <w:tc>
          <w:tcPr>
            <w:tcW w:w="1402" w:type="dxa"/>
            <w:shd w:val="clear" w:color="auto" w:fill="auto"/>
          </w:tcPr>
          <w:p w14:paraId="1FC927C6"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0307A981"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TBERT-CLS</w:t>
            </w:r>
          </w:p>
        </w:tc>
        <w:tc>
          <w:tcPr>
            <w:tcW w:w="1396" w:type="dxa"/>
            <w:shd w:val="clear" w:color="auto" w:fill="auto"/>
          </w:tcPr>
          <w:p w14:paraId="57FE73C8"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0.13</w:t>
            </w:r>
          </w:p>
        </w:tc>
      </w:tr>
      <w:tr w:rsidR="00D022B3" w:rsidRPr="00F92A48" w14:paraId="5B33BAC0" w14:textId="77777777" w:rsidTr="00C932C0">
        <w:trPr>
          <w:jc w:val="center"/>
        </w:trPr>
        <w:tc>
          <w:tcPr>
            <w:tcW w:w="1402" w:type="dxa"/>
            <w:shd w:val="clear" w:color="auto" w:fill="auto"/>
          </w:tcPr>
          <w:p w14:paraId="15E24AC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255BC00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TBERT-CNN</w:t>
            </w:r>
          </w:p>
        </w:tc>
        <w:tc>
          <w:tcPr>
            <w:tcW w:w="1396" w:type="dxa"/>
            <w:shd w:val="clear" w:color="auto" w:fill="auto"/>
          </w:tcPr>
          <w:p w14:paraId="4BE2E9E4"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0.0</w:t>
            </w:r>
          </w:p>
        </w:tc>
      </w:tr>
      <w:tr w:rsidR="00D022B3" w:rsidRPr="00F92A48" w14:paraId="58E5706F" w14:textId="77777777" w:rsidTr="00C932C0">
        <w:trPr>
          <w:jc w:val="center"/>
        </w:trPr>
        <w:tc>
          <w:tcPr>
            <w:tcW w:w="1402" w:type="dxa"/>
            <w:shd w:val="clear" w:color="auto" w:fill="auto"/>
          </w:tcPr>
          <w:p w14:paraId="6A90394E"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39F35235" w14:textId="6EFB3D60"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TLSTM</w:t>
            </w:r>
            <w:r w:rsidR="00791DE4">
              <w:rPr>
                <w:sz w:val="21"/>
                <w:szCs w:val="21"/>
              </w:rPr>
              <w:fldChar w:fldCharType="begin"/>
            </w:r>
            <w:r w:rsidR="00BE2D93">
              <w:rPr>
                <w:sz w:val="21"/>
                <w:szCs w:val="21"/>
              </w:rPr>
              <w:instrText xml:space="preserve"> ADDIN NE.Ref.{66CC9605-5C7A-42B5-8AB8-BFE8198158AF}</w:instrText>
            </w:r>
            <w:r w:rsidR="00791DE4">
              <w:rPr>
                <w:sz w:val="21"/>
                <w:szCs w:val="21"/>
              </w:rPr>
              <w:fldChar w:fldCharType="separate"/>
            </w:r>
            <w:r w:rsidR="00BE2D93">
              <w:rPr>
                <w:rFonts w:ascii="宋体" w:cs="宋体"/>
                <w:color w:val="080000"/>
                <w:kern w:val="0"/>
                <w:vertAlign w:val="superscript"/>
              </w:rPr>
              <w:t>[16]</w:t>
            </w:r>
            <w:r w:rsidR="00791DE4">
              <w:rPr>
                <w:sz w:val="21"/>
                <w:szCs w:val="21"/>
              </w:rPr>
              <w:fldChar w:fldCharType="end"/>
            </w:r>
          </w:p>
        </w:tc>
        <w:tc>
          <w:tcPr>
            <w:tcW w:w="1396" w:type="dxa"/>
            <w:shd w:val="clear" w:color="auto" w:fill="auto"/>
          </w:tcPr>
          <w:p w14:paraId="46A5922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0.0</w:t>
            </w:r>
          </w:p>
        </w:tc>
      </w:tr>
      <w:tr w:rsidR="00D022B3" w:rsidRPr="00F92A48" w14:paraId="44E34ABE" w14:textId="77777777" w:rsidTr="00C932C0">
        <w:trPr>
          <w:jc w:val="center"/>
        </w:trPr>
        <w:tc>
          <w:tcPr>
            <w:tcW w:w="1402" w:type="dxa"/>
            <w:shd w:val="clear" w:color="auto" w:fill="auto"/>
          </w:tcPr>
          <w:p w14:paraId="751732FB"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解答</w:t>
            </w:r>
          </w:p>
        </w:tc>
        <w:tc>
          <w:tcPr>
            <w:tcW w:w="2025" w:type="dxa"/>
            <w:shd w:val="clear" w:color="auto" w:fill="auto"/>
          </w:tcPr>
          <w:p w14:paraId="160BAD2A"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SLSTM</w:t>
            </w:r>
          </w:p>
        </w:tc>
        <w:tc>
          <w:tcPr>
            <w:tcW w:w="1396" w:type="dxa"/>
            <w:shd w:val="clear" w:color="auto" w:fill="auto"/>
          </w:tcPr>
          <w:p w14:paraId="58FEDFF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0.0</w:t>
            </w:r>
          </w:p>
        </w:tc>
      </w:tr>
      <w:tr w:rsidR="00D022B3" w:rsidRPr="00F92A48" w14:paraId="61707DC2" w14:textId="77777777" w:rsidTr="00C932C0">
        <w:trPr>
          <w:jc w:val="center"/>
        </w:trPr>
        <w:tc>
          <w:tcPr>
            <w:tcW w:w="1402" w:type="dxa"/>
            <w:shd w:val="clear" w:color="auto" w:fill="auto"/>
          </w:tcPr>
          <w:p w14:paraId="5EB73B74"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3670C894" w14:textId="5C0A675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BERT</w:t>
            </w:r>
            <w:r w:rsidR="00791DE4">
              <w:rPr>
                <w:sz w:val="21"/>
                <w:szCs w:val="21"/>
              </w:rPr>
              <w:fldChar w:fldCharType="begin"/>
            </w:r>
            <w:r w:rsidR="00BE2D93">
              <w:rPr>
                <w:sz w:val="21"/>
                <w:szCs w:val="21"/>
              </w:rPr>
              <w:instrText xml:space="preserve"> ADDIN NE.Ref.{FB8828A4-35D8-4F0B-934F-0D58920B9A0F}</w:instrText>
            </w:r>
            <w:r w:rsidR="00791DE4">
              <w:rPr>
                <w:sz w:val="21"/>
                <w:szCs w:val="21"/>
              </w:rPr>
              <w:fldChar w:fldCharType="separate"/>
            </w:r>
            <w:r w:rsidR="00BE2D93">
              <w:rPr>
                <w:rFonts w:ascii="宋体" w:cs="宋体"/>
                <w:color w:val="080000"/>
                <w:kern w:val="0"/>
                <w:vertAlign w:val="superscript"/>
              </w:rPr>
              <w:t>[10]</w:t>
            </w:r>
            <w:r w:rsidR="00791DE4">
              <w:rPr>
                <w:sz w:val="21"/>
                <w:szCs w:val="21"/>
              </w:rPr>
              <w:fldChar w:fldCharType="end"/>
            </w:r>
          </w:p>
        </w:tc>
        <w:tc>
          <w:tcPr>
            <w:tcW w:w="1396" w:type="dxa"/>
            <w:shd w:val="clear" w:color="auto" w:fill="auto"/>
          </w:tcPr>
          <w:p w14:paraId="1FCB9DC6"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0.0</w:t>
            </w:r>
          </w:p>
        </w:tc>
      </w:tr>
      <w:tr w:rsidR="00D022B3" w:rsidRPr="00F92A48" w14:paraId="492B27C5" w14:textId="77777777" w:rsidTr="00C932C0">
        <w:trPr>
          <w:jc w:val="center"/>
        </w:trPr>
        <w:tc>
          <w:tcPr>
            <w:tcW w:w="1402" w:type="dxa"/>
            <w:shd w:val="clear" w:color="auto" w:fill="auto"/>
          </w:tcPr>
          <w:p w14:paraId="33956A99"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问题</w:t>
            </w:r>
          </w:p>
        </w:tc>
        <w:tc>
          <w:tcPr>
            <w:tcW w:w="2025" w:type="dxa"/>
            <w:shd w:val="clear" w:color="auto" w:fill="auto"/>
          </w:tcPr>
          <w:p w14:paraId="0627315F" w14:textId="2C5E7F2D"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VSM</w:t>
            </w:r>
            <w:r w:rsidR="00791DE4">
              <w:rPr>
                <w:sz w:val="21"/>
                <w:szCs w:val="21"/>
              </w:rPr>
              <w:fldChar w:fldCharType="begin"/>
            </w:r>
            <w:r w:rsidR="00BE2D93">
              <w:rPr>
                <w:sz w:val="21"/>
                <w:szCs w:val="21"/>
              </w:rPr>
              <w:instrText xml:space="preserve"> ADDIN NE.Ref.{35C245BE-ECEA-482C-812E-FC255DEE9FCD}</w:instrText>
            </w:r>
            <w:r w:rsidR="00791DE4">
              <w:rPr>
                <w:sz w:val="21"/>
                <w:szCs w:val="21"/>
              </w:rPr>
              <w:fldChar w:fldCharType="separate"/>
            </w:r>
            <w:r w:rsidR="00BE2D93">
              <w:rPr>
                <w:rFonts w:ascii="宋体" w:cs="宋体"/>
                <w:color w:val="080000"/>
                <w:kern w:val="0"/>
                <w:vertAlign w:val="superscript"/>
              </w:rPr>
              <w:t>[2]</w:t>
            </w:r>
            <w:r w:rsidR="00791DE4">
              <w:rPr>
                <w:sz w:val="21"/>
                <w:szCs w:val="21"/>
              </w:rPr>
              <w:fldChar w:fldCharType="end"/>
            </w:r>
          </w:p>
        </w:tc>
        <w:tc>
          <w:tcPr>
            <w:tcW w:w="1396" w:type="dxa"/>
            <w:shd w:val="clear" w:color="auto" w:fill="auto"/>
          </w:tcPr>
          <w:p w14:paraId="289DCF6C" w14:textId="77777777" w:rsidR="00D022B3" w:rsidRPr="00F92A48" w:rsidRDefault="00D022B3" w:rsidP="00CB63EB">
            <w:pPr>
              <w:widowControl/>
              <w:adjustRightInd/>
              <w:snapToGrid/>
              <w:spacing w:line="240" w:lineRule="auto"/>
              <w:ind w:firstLineChars="0" w:firstLine="0"/>
              <w:jc w:val="center"/>
              <w:rPr>
                <w:sz w:val="21"/>
                <w:szCs w:val="21"/>
              </w:rPr>
            </w:pPr>
            <w:r w:rsidRPr="00F92A48">
              <w:rPr>
                <w:sz w:val="21"/>
                <w:szCs w:val="21"/>
              </w:rPr>
              <w:t>0.0</w:t>
            </w:r>
          </w:p>
        </w:tc>
      </w:tr>
    </w:tbl>
    <w:p w14:paraId="5ABCDE6F" w14:textId="77777777" w:rsidR="00C671B3" w:rsidRDefault="00C671B3" w:rsidP="00C671B3">
      <w:pPr>
        <w:ind w:firstLineChars="0" w:firstLine="0"/>
      </w:pPr>
    </w:p>
    <w:p w14:paraId="77515126" w14:textId="5ECC7754" w:rsidR="009C70EB" w:rsidRPr="009C70EB" w:rsidRDefault="009C70EB" w:rsidP="009C70EB">
      <w:pPr>
        <w:ind w:firstLine="480"/>
      </w:pPr>
      <w:r>
        <w:rPr>
          <w:rFonts w:hint="eastAsia"/>
        </w:rPr>
        <w:lastRenderedPageBreak/>
        <w:t>一、四个</w:t>
      </w:r>
      <w:r>
        <w:rPr>
          <w:rFonts w:ascii="宋体" w:hAnsi="宋体" w:cs="宋体" w:hint="eastAsia"/>
        </w:rPr>
        <w:t>基线</w:t>
      </w:r>
      <w:r>
        <w:t>模型的表现及原因</w:t>
      </w:r>
      <w:r>
        <w:rPr>
          <w:rFonts w:hint="eastAsia"/>
        </w:rPr>
        <w:t>分析</w:t>
      </w:r>
    </w:p>
    <w:p w14:paraId="20B01CEC" w14:textId="5DF17775" w:rsidR="007924FA" w:rsidRDefault="00BE7A13" w:rsidP="007924FA">
      <w:pPr>
        <w:ind w:firstLine="480"/>
      </w:pPr>
      <w:r>
        <w:rPr>
          <w:rFonts w:hint="eastAsia"/>
        </w:rPr>
        <w:t>(</w:t>
      </w:r>
      <w:r>
        <w:t xml:space="preserve">1) </w:t>
      </w:r>
      <w:r w:rsidR="00F92A48">
        <w:t>VSM</w:t>
      </w:r>
      <w:r w:rsidR="00F92A48">
        <w:t>模型的</w:t>
      </w:r>
      <w:r w:rsidR="00F92A48">
        <w:t>MAP</w:t>
      </w:r>
      <w:r w:rsidR="00F92A48">
        <w:t>分数为</w:t>
      </w:r>
      <w:r w:rsidR="00F92A48">
        <w:t>0</w:t>
      </w:r>
      <w:r w:rsidR="00F92A48">
        <w:t>，推荐的前</w:t>
      </w:r>
      <w:r w:rsidR="00F92A48">
        <w:t>5</w:t>
      </w:r>
      <w:r w:rsidR="00F92A48">
        <w:t>道最相似习题分别属于</w:t>
      </w:r>
      <w:r w:rsidR="00F92A48" w:rsidRPr="007C7C7E">
        <w:rPr>
          <w:rFonts w:asciiTheme="minorEastAsia" w:eastAsiaTheme="minorEastAsia" w:hAnsiTheme="minorEastAsia"/>
        </w:rPr>
        <w:t>“加权平均数”、“连续自然数三角形数表之已知位置求数”、“数的整除”、“连续自然数三角形数表之已知位置求数”、“求算式整数部分”</w:t>
      </w:r>
      <w:r w:rsidR="00F92A48">
        <w:t>这</w:t>
      </w:r>
      <w:r w:rsidR="00F92A48">
        <w:t>5</w:t>
      </w:r>
      <w:r w:rsidR="00F92A48">
        <w:t>个标签。通过分析推荐题目可以看出，</w:t>
      </w:r>
      <w:r w:rsidR="00F92A48">
        <w:t>VSM</w:t>
      </w:r>
      <w:r w:rsidR="00F92A48">
        <w:t>捕捉了原题中与</w:t>
      </w:r>
      <w:r w:rsidR="00F92A48" w:rsidRPr="007C7C7E">
        <w:rPr>
          <w:rFonts w:asciiTheme="minorEastAsia" w:eastAsiaTheme="minorEastAsia" w:hAnsiTheme="minorEastAsia"/>
        </w:rPr>
        <w:t>“数”有关的信息，但却没有捕捉到“获胜”等更重要的信息。</w:t>
      </w:r>
      <w:r w:rsidR="00F92A48">
        <w:t>这是由于</w:t>
      </w:r>
      <w:r w:rsidR="00F92A48">
        <w:t>VSM</w:t>
      </w:r>
      <w:r w:rsidR="00F92A48">
        <w:t>依赖于文本中的词频等信息，无法进行文本更深层次的句义捕捉。</w:t>
      </w:r>
    </w:p>
    <w:p w14:paraId="321B3083" w14:textId="52D3C7B1" w:rsidR="007924FA" w:rsidRDefault="00BE7A13" w:rsidP="007924FA">
      <w:pPr>
        <w:ind w:firstLine="480"/>
      </w:pPr>
      <w:r>
        <w:t>(</w:t>
      </w:r>
      <w:r w:rsidR="007924FA">
        <w:rPr>
          <w:rFonts w:hint="eastAsia"/>
        </w:rPr>
        <w:t>2</w:t>
      </w:r>
      <w:r w:rsidR="007924FA">
        <w:t xml:space="preserve">) </w:t>
      </w:r>
      <w:r w:rsidR="00F92A48">
        <w:t>BERT</w:t>
      </w:r>
      <w:r w:rsidR="00F92A48">
        <w:t>模型的</w:t>
      </w:r>
      <w:r w:rsidR="00F92A48">
        <w:t>MAP</w:t>
      </w:r>
      <w:r w:rsidR="00F92A48">
        <w:t>分数为</w:t>
      </w:r>
      <w:r w:rsidR="00F92A48">
        <w:t>0</w:t>
      </w:r>
      <w:r w:rsidR="00F92A48">
        <w:t>，推荐的前</w:t>
      </w:r>
      <w:r w:rsidR="00F92A48">
        <w:t>5</w:t>
      </w:r>
      <w:r w:rsidR="00F92A48">
        <w:t>道最相似习题分别属于</w:t>
      </w:r>
      <w:r w:rsidR="00F92A48" w:rsidRPr="007C7C7E">
        <w:rPr>
          <w:rFonts w:asciiTheme="minorEastAsia" w:eastAsiaTheme="minorEastAsia" w:hAnsiTheme="minorEastAsia"/>
        </w:rPr>
        <w:t>“三视图求表面积与体积综合”、“单项式乘多项式”、“定积分的几何意义”、“三角形格点多边形直线的倾斜角与斜率”、“直线的位置关系、直线的方程”</w:t>
      </w:r>
      <w:r w:rsidR="00F92A48">
        <w:t>这</w:t>
      </w:r>
      <w:r w:rsidR="00F92A48">
        <w:t>5</w:t>
      </w:r>
      <w:r w:rsidR="00F92A48">
        <w:t>个标签。可以看出</w:t>
      </w:r>
      <w:r w:rsidR="00F92A48">
        <w:t>BERT</w:t>
      </w:r>
      <w:r w:rsidR="00617184">
        <w:t>在该习题上没有捕捉</w:t>
      </w:r>
      <w:r w:rsidR="00617184">
        <w:rPr>
          <w:rFonts w:hint="eastAsia"/>
        </w:rPr>
        <w:t>到</w:t>
      </w:r>
      <w:r w:rsidR="00F92A48">
        <w:t>关键信息，近似于</w:t>
      </w:r>
      <w:r w:rsidR="00F92A48" w:rsidRPr="007C7C7E">
        <w:rPr>
          <w:rFonts w:asciiTheme="minorEastAsia" w:eastAsiaTheme="minorEastAsia" w:hAnsiTheme="minorEastAsia"/>
        </w:rPr>
        <w:t>“随机”推</w:t>
      </w:r>
      <w:r w:rsidR="00F92A48">
        <w:t>荐相似习题。这一结果</w:t>
      </w:r>
      <w:r w:rsidR="009C2103">
        <w:rPr>
          <w:rFonts w:hint="eastAsia"/>
        </w:rPr>
        <w:t>可能</w:t>
      </w:r>
      <w:r w:rsidR="00F92A48">
        <w:t>是由于</w:t>
      </w:r>
      <w:r w:rsidR="00617184" w:rsidRPr="00617184">
        <w:t>在通过</w:t>
      </w:r>
      <w:r w:rsidR="00617184" w:rsidRPr="00617184">
        <w:t>BERT</w:t>
      </w:r>
      <w:r w:rsidR="004C01E5" w:rsidRPr="004C01E5">
        <w:rPr>
          <w:rFonts w:hint="eastAsia"/>
        </w:rPr>
        <w:t>能够用一个超平面将两类习题</w:t>
      </w:r>
      <w:r w:rsidR="004C01E5">
        <w:rPr>
          <w:rFonts w:hint="eastAsia"/>
        </w:rPr>
        <w:t>表征</w:t>
      </w:r>
      <w:r w:rsidR="004C01E5" w:rsidRPr="004C01E5">
        <w:rPr>
          <w:rFonts w:hint="eastAsia"/>
        </w:rPr>
        <w:t>分开，</w:t>
      </w:r>
      <w:r w:rsidR="004C01E5">
        <w:rPr>
          <w:rFonts w:hint="eastAsia"/>
        </w:rPr>
        <w:t>但</w:t>
      </w:r>
      <w:r w:rsidR="004C01E5" w:rsidRPr="004C01E5">
        <w:rPr>
          <w:rFonts w:hint="eastAsia"/>
        </w:rPr>
        <w:t>没有着重于增加不相似习题</w:t>
      </w:r>
      <w:r w:rsidR="004C01E5">
        <w:rPr>
          <w:rFonts w:hint="eastAsia"/>
        </w:rPr>
        <w:t>表征</w:t>
      </w:r>
      <w:r w:rsidR="004C01E5" w:rsidRPr="004C01E5">
        <w:rPr>
          <w:rFonts w:hint="eastAsia"/>
        </w:rPr>
        <w:t>之间的距离，同时减少相似习题</w:t>
      </w:r>
      <w:r w:rsidR="004C01E5">
        <w:rPr>
          <w:rFonts w:hint="eastAsia"/>
        </w:rPr>
        <w:t>表征</w:t>
      </w:r>
      <w:r w:rsidR="004C01E5" w:rsidRPr="004C01E5">
        <w:rPr>
          <w:rFonts w:hint="eastAsia"/>
        </w:rPr>
        <w:t>之间的距离。当习题表征效果不理想时，在习题任务中的效果也会大打折扣。</w:t>
      </w:r>
      <w:r w:rsidR="00F92A48">
        <w:t>（本文提出的</w:t>
      </w:r>
      <w:r w:rsidR="00F92A48">
        <w:t>SBERT</w:t>
      </w:r>
      <w:r w:rsidR="00F92A48">
        <w:t>、</w:t>
      </w:r>
      <w:r w:rsidR="00F92A48">
        <w:t>TBERT</w:t>
      </w:r>
      <w:r w:rsidR="00F92A48">
        <w:t>等均是基于</w:t>
      </w:r>
      <w:r w:rsidR="00F92A48">
        <w:t>BERT</w:t>
      </w:r>
      <w:r w:rsidR="00F92A48">
        <w:t>的模型改进）。</w:t>
      </w:r>
    </w:p>
    <w:p w14:paraId="19540FB5" w14:textId="68DC33DD" w:rsidR="007924FA" w:rsidRDefault="00BE7A13" w:rsidP="007924FA">
      <w:pPr>
        <w:ind w:firstLine="480"/>
      </w:pPr>
      <w:r>
        <w:t>(</w:t>
      </w:r>
      <w:r w:rsidR="007924FA">
        <w:rPr>
          <w:rFonts w:hint="eastAsia"/>
        </w:rPr>
        <w:t>3</w:t>
      </w:r>
      <w:r w:rsidR="007924FA">
        <w:t xml:space="preserve">) </w:t>
      </w:r>
      <w:r w:rsidR="00F92A48">
        <w:t>输入为问题</w:t>
      </w:r>
      <w:r w:rsidR="00F92A48">
        <w:t>/</w:t>
      </w:r>
      <w:r w:rsidR="00F92A48">
        <w:t>解答时</w:t>
      </w:r>
      <w:r w:rsidR="00F92A48">
        <w:t>SLSTM</w:t>
      </w:r>
      <w:r w:rsidR="00F92A48">
        <w:t>的</w:t>
      </w:r>
      <w:r w:rsidR="00F92A48">
        <w:t>MAP</w:t>
      </w:r>
      <w:r w:rsidR="00F92A48">
        <w:t>分数为</w:t>
      </w:r>
      <w:r w:rsidR="00F92A48">
        <w:t>0.20/0.0</w:t>
      </w:r>
      <w:r w:rsidR="00F92A48">
        <w:t>。</w:t>
      </w:r>
      <w:r w:rsidR="00F92A48">
        <w:t>SLSTM</w:t>
      </w:r>
      <w:r w:rsidR="00F92A48">
        <w:t>在输入为问题时，推荐的前</w:t>
      </w:r>
      <w:r w:rsidR="00F92A48">
        <w:t>5</w:t>
      </w:r>
      <w:r w:rsidR="00F92A48">
        <w:t>道最相似习题中有</w:t>
      </w:r>
      <w:r w:rsidR="00F92A48">
        <w:t>2</w:t>
      </w:r>
      <w:r w:rsidR="00F92A48">
        <w:t>道属于</w:t>
      </w:r>
      <w:r w:rsidR="00F92A48" w:rsidRPr="007C7C7E">
        <w:rPr>
          <w:rFonts w:asciiTheme="minorEastAsia" w:eastAsiaTheme="minorEastAsia" w:hAnsiTheme="minorEastAsia"/>
        </w:rPr>
        <w:t>“抢占制胜点”这一概念，其余3道属于“复合数字的整除特征应用”和“计数求概率”</w:t>
      </w:r>
      <w:r w:rsidR="00F92A48">
        <w:t>这</w:t>
      </w:r>
      <w:r w:rsidR="00F92A48">
        <w:t>2</w:t>
      </w:r>
      <w:r w:rsidR="00F92A48">
        <w:t>个标签；而在输入为解答时，推荐的前</w:t>
      </w:r>
      <w:r w:rsidR="00F92A48">
        <w:t>5</w:t>
      </w:r>
      <w:r w:rsidR="00F92A48">
        <w:t>道最相似习题分别属于</w:t>
      </w:r>
      <w:r w:rsidR="00F92A48" w:rsidRPr="007C7C7E">
        <w:rPr>
          <w:rFonts w:asciiTheme="minorEastAsia" w:eastAsiaTheme="minorEastAsia" w:hAnsiTheme="minorEastAsia"/>
        </w:rPr>
        <w:t>“放缩与估算”、“加权平均数”、“连续自然数三角形数表之已知位置求数”、“调运中的统筹”、“位值原理的完全拆分”</w:t>
      </w:r>
      <w:r w:rsidR="00F92A48">
        <w:t>这</w:t>
      </w:r>
      <w:r w:rsidR="00F92A48">
        <w:t>5</w:t>
      </w:r>
      <w:r w:rsidR="00F92A48">
        <w:t>个标签。通过分析推荐题目可以看出，</w:t>
      </w:r>
      <w:r w:rsidR="00F92A48">
        <w:t>SLSTM</w:t>
      </w:r>
      <w:r w:rsidR="00F92A48">
        <w:t>在输入问题文本时能够提升捕获</w:t>
      </w:r>
      <w:r w:rsidR="00F92A48" w:rsidRPr="007C7C7E">
        <w:rPr>
          <w:rFonts w:asciiTheme="minorEastAsia" w:eastAsiaTheme="minorEastAsia" w:hAnsiTheme="minorEastAsia"/>
        </w:rPr>
        <w:t>“获胜”等与“抢占制胜点”</w:t>
      </w:r>
      <w:r w:rsidR="00F92A48">
        <w:t>标签相关的信息，这是由于</w:t>
      </w:r>
      <w:r w:rsidR="00F92A48">
        <w:t>SLSTM</w:t>
      </w:r>
      <w:r w:rsidR="00F92A48">
        <w:t>不是像</w:t>
      </w:r>
      <w:r w:rsidR="00F92A48">
        <w:t>VSM</w:t>
      </w:r>
      <w:r w:rsidR="00F92A48">
        <w:t>一样简单地根据词频信息计算文本相似度，而是利用</w:t>
      </w:r>
      <w:r w:rsidR="00F92A48">
        <w:t>LSTM</w:t>
      </w:r>
      <w:r w:rsidR="00F92A48">
        <w:t>对文本进行深度表征提取出了文本的隐藏语义。但在输入解答文本时仅能捕获</w:t>
      </w:r>
      <w:r w:rsidR="00F92A48" w:rsidRPr="007C7C7E">
        <w:rPr>
          <w:rFonts w:asciiTheme="minorEastAsia" w:eastAsiaTheme="minorEastAsia" w:hAnsiTheme="minorEastAsia"/>
        </w:rPr>
        <w:t>与“数</w:t>
      </w:r>
      <w:r w:rsidR="00526251" w:rsidRPr="007C7C7E">
        <w:rPr>
          <w:rFonts w:asciiTheme="minorEastAsia" w:eastAsiaTheme="minorEastAsia" w:hAnsiTheme="minorEastAsia"/>
        </w:rPr>
        <w:t>”</w:t>
      </w:r>
      <w:r w:rsidR="00F92A48" w:rsidRPr="007C7C7E">
        <w:rPr>
          <w:rFonts w:asciiTheme="minorEastAsia" w:eastAsiaTheme="minorEastAsia" w:hAnsiTheme="minorEastAsia"/>
        </w:rPr>
        <w:t>有</w:t>
      </w:r>
      <w:r w:rsidR="00F92A48">
        <w:t>关的信息，这说明利用</w:t>
      </w:r>
      <w:r w:rsidR="00F92A48">
        <w:t>LSTM</w:t>
      </w:r>
      <w:r w:rsidR="00F92A48">
        <w:t>的文本表征能力提取习题解答文本隐藏含义还有一定难度。</w:t>
      </w:r>
    </w:p>
    <w:p w14:paraId="24274D3C" w14:textId="3EAFEDC0" w:rsidR="007924FA" w:rsidRDefault="00BE7A13" w:rsidP="007924FA">
      <w:pPr>
        <w:ind w:firstLine="480"/>
      </w:pPr>
      <w:r>
        <w:t>(</w:t>
      </w:r>
      <w:r w:rsidR="007924FA">
        <w:rPr>
          <w:rFonts w:hint="eastAsia"/>
        </w:rPr>
        <w:t>4</w:t>
      </w:r>
      <w:r w:rsidR="007924FA">
        <w:t xml:space="preserve">) </w:t>
      </w:r>
      <w:r w:rsidR="00F92A48">
        <w:t>输入为问题</w:t>
      </w:r>
      <w:r w:rsidR="00F92A48">
        <w:t>/</w:t>
      </w:r>
      <w:r w:rsidR="00F92A48">
        <w:t>解答时</w:t>
      </w:r>
      <w:r w:rsidR="00F92A48">
        <w:t>TLSTM</w:t>
      </w:r>
      <w:r w:rsidR="00F92A48">
        <w:t>的</w:t>
      </w:r>
      <w:r w:rsidR="00F92A48">
        <w:t>MAP</w:t>
      </w:r>
      <w:r w:rsidR="00F92A48">
        <w:t>分数为</w:t>
      </w:r>
      <w:r w:rsidR="00F92A48">
        <w:t>0.46/0.0</w:t>
      </w:r>
      <w:r w:rsidR="00F92A48">
        <w:t>，这一分数相比于</w:t>
      </w:r>
      <w:r w:rsidR="00F92A48">
        <w:t>SLSTM</w:t>
      </w:r>
      <w:r w:rsidR="00F92A48">
        <w:t>有一定程度的提升。</w:t>
      </w:r>
      <w:r w:rsidR="00F92A48">
        <w:t>TLSTM</w:t>
      </w:r>
      <w:r w:rsidR="00F92A48">
        <w:t>在输入为问题文本时，推荐的前</w:t>
      </w:r>
      <w:r w:rsidR="00F92A48">
        <w:t>5</w:t>
      </w:r>
      <w:r w:rsidR="00F92A48">
        <w:t>道最相似习题中第</w:t>
      </w:r>
      <w:r w:rsidR="00F92A48">
        <w:t>1</w:t>
      </w:r>
      <w:r w:rsidR="00F92A48">
        <w:t>道属于</w:t>
      </w:r>
      <w:r w:rsidR="007C7C7E" w:rsidRPr="007C7C7E">
        <w:rPr>
          <w:rFonts w:asciiTheme="minorEastAsia" w:eastAsiaTheme="minorEastAsia" w:hAnsiTheme="minorEastAsia"/>
        </w:rPr>
        <w:t>“</w:t>
      </w:r>
      <w:r w:rsidR="00F92A48" w:rsidRPr="007C7C7E">
        <w:rPr>
          <w:rFonts w:asciiTheme="minorEastAsia" w:eastAsiaTheme="minorEastAsia" w:hAnsiTheme="minorEastAsia"/>
        </w:rPr>
        <w:t>抢占制胜点</w:t>
      </w:r>
      <w:r w:rsidR="007C7C7E" w:rsidRPr="007C7C7E">
        <w:rPr>
          <w:rFonts w:asciiTheme="minorEastAsia" w:eastAsiaTheme="minorEastAsia" w:hAnsiTheme="minorEastAsia"/>
        </w:rPr>
        <w:t>”</w:t>
      </w:r>
      <w:r w:rsidR="00F92A48">
        <w:t>，其余</w:t>
      </w:r>
      <w:r w:rsidR="00F92A48">
        <w:t>4</w:t>
      </w:r>
      <w:r w:rsidR="00F92A48">
        <w:t>道分别属于</w:t>
      </w:r>
      <w:r w:rsidR="00F92A48" w:rsidRPr="007C7C7E">
        <w:rPr>
          <w:rFonts w:asciiTheme="minorEastAsia" w:eastAsiaTheme="minorEastAsia" w:hAnsiTheme="minorEastAsia"/>
        </w:rPr>
        <w:t>“分数的通分”、“两端植树问题变型”、“数的整除”、“容斥原理”</w:t>
      </w:r>
      <w:r w:rsidR="00F92A48">
        <w:t>这</w:t>
      </w:r>
      <w:r w:rsidR="00F92A48">
        <w:t>4</w:t>
      </w:r>
      <w:r w:rsidR="00F92A48">
        <w:t>类标签；而在输入为解答文本时，推荐的前</w:t>
      </w:r>
      <w:r w:rsidR="00F92A48">
        <w:t>5</w:t>
      </w:r>
      <w:r w:rsidR="00F92A48">
        <w:t>道最相似习题分别属于</w:t>
      </w:r>
      <w:r w:rsidR="00F92A48" w:rsidRPr="007C7C7E">
        <w:rPr>
          <w:rFonts w:asciiTheme="minorEastAsia" w:eastAsiaTheme="minorEastAsia" w:hAnsiTheme="minorEastAsia"/>
        </w:rPr>
        <w:t>“计数求概率”、“位值原理的完全拆分”、“智巧趣题”、“分数的通分”、“组合问题”</w:t>
      </w:r>
      <w:r w:rsidR="00F92A48">
        <w:t>这</w:t>
      </w:r>
      <w:r w:rsidR="00F92A48">
        <w:t>5</w:t>
      </w:r>
      <w:r w:rsidR="00A9775B">
        <w:t>类标签。通过分析推荐题目</w:t>
      </w:r>
      <w:r w:rsidR="00F92A48">
        <w:t>同样可以看出，</w:t>
      </w:r>
      <w:r w:rsidR="00F92A48">
        <w:t>TLSTM</w:t>
      </w:r>
      <w:r w:rsidR="00F92A48">
        <w:t>在输入问题文本时能够提升捕获</w:t>
      </w:r>
      <w:r w:rsidR="00F92A48" w:rsidRPr="007C7C7E">
        <w:rPr>
          <w:rFonts w:asciiTheme="minorEastAsia" w:eastAsiaTheme="minorEastAsia" w:hAnsiTheme="minorEastAsia"/>
        </w:rPr>
        <w:t>“获胜”等与“抢占制胜点”</w:t>
      </w:r>
      <w:r w:rsidR="00A9775B">
        <w:t>标签相关的信息。</w:t>
      </w:r>
      <w:r w:rsidR="00F92A48">
        <w:t>同样能够分析得到：</w:t>
      </w:r>
      <w:r w:rsidR="00F92A48">
        <w:t>TLSTM</w:t>
      </w:r>
      <w:r w:rsidR="00F92A48">
        <w:t>利用</w:t>
      </w:r>
      <w:r w:rsidR="00F92A48">
        <w:t>LSTM</w:t>
      </w:r>
      <w:r w:rsidR="00F92A48">
        <w:t>模型对文本进行深度表征能够提取出习题问题文本的隐藏语义，但较难提取出习题解答文本中的隐藏含</w:t>
      </w:r>
      <w:r w:rsidR="00F92A48">
        <w:lastRenderedPageBreak/>
        <w:t>义。</w:t>
      </w:r>
    </w:p>
    <w:p w14:paraId="7B26D4A8" w14:textId="45553FB7" w:rsidR="007924FA" w:rsidRDefault="003D2694" w:rsidP="007924FA">
      <w:pPr>
        <w:ind w:firstLine="480"/>
      </w:pPr>
      <w:r>
        <w:rPr>
          <w:rFonts w:hint="eastAsia"/>
        </w:rPr>
        <w:t>二、</w:t>
      </w:r>
      <w:r w:rsidR="00F92A48">
        <w:t>模型架构</w:t>
      </w:r>
      <w:r w:rsidR="00432E75">
        <w:rPr>
          <w:rFonts w:hint="eastAsia"/>
        </w:rPr>
        <w:t>比较</w:t>
      </w:r>
    </w:p>
    <w:p w14:paraId="1C80FEF2" w14:textId="20E0D008" w:rsidR="007924FA" w:rsidRDefault="00BE7A13" w:rsidP="007924FA">
      <w:pPr>
        <w:ind w:firstLine="480"/>
      </w:pPr>
      <w:r>
        <w:t>(</w:t>
      </w:r>
      <w:r w:rsidR="007924FA">
        <w:rPr>
          <w:rFonts w:hint="eastAsia"/>
        </w:rPr>
        <w:t>1</w:t>
      </w:r>
      <w:r w:rsidR="007924FA">
        <w:t xml:space="preserve">) </w:t>
      </w:r>
      <w:r w:rsidR="00F92A48">
        <w:t>输入为问题时，</w:t>
      </w:r>
      <w:r w:rsidR="00F92A48">
        <w:t>SBERT-CLS</w:t>
      </w:r>
      <w:r w:rsidR="00F92A48">
        <w:t>和</w:t>
      </w:r>
      <w:r w:rsidR="00F92A48">
        <w:t>TBERT-CLS</w:t>
      </w:r>
      <w:r w:rsidR="00F92A48">
        <w:t>的</w:t>
      </w:r>
      <w:r w:rsidR="00F92A48">
        <w:t>MAP</w:t>
      </w:r>
      <w:r w:rsidR="00F92A48">
        <w:t>分数均比</w:t>
      </w:r>
      <w:r w:rsidR="00F92A48">
        <w:t>BERT</w:t>
      </w:r>
      <w:r w:rsidR="00A9775B">
        <w:t>高，且比较推荐习题内容可以</w:t>
      </w:r>
      <w:r w:rsidR="00F92A48">
        <w:t>发现，</w:t>
      </w:r>
      <w:r w:rsidR="00F92A48">
        <w:t>SBERT-CLS</w:t>
      </w:r>
      <w:r w:rsidR="00F92A48">
        <w:t>和</w:t>
      </w:r>
      <w:r w:rsidR="00F92A48">
        <w:t>TBERT-CLS</w:t>
      </w:r>
      <w:r w:rsidR="00F92A48">
        <w:t>能够捕获习题的关键信息并进行相应相似习题推荐，不再像</w:t>
      </w:r>
      <w:r w:rsidR="00F92A48">
        <w:t>BERT</w:t>
      </w:r>
      <w:r w:rsidR="00F92A48">
        <w:t>一样</w:t>
      </w:r>
      <w:r w:rsidR="00F92A48" w:rsidRPr="007C7C7E">
        <w:rPr>
          <w:rFonts w:asciiTheme="minorEastAsia" w:eastAsiaTheme="minorEastAsia" w:hAnsiTheme="minorEastAsia"/>
        </w:rPr>
        <w:t>“随机”</w:t>
      </w:r>
      <w:r w:rsidR="00F92A48">
        <w:t>推荐，这说明</w:t>
      </w:r>
      <w:r w:rsidR="00156E6D">
        <w:rPr>
          <w:rFonts w:hint="eastAsia"/>
        </w:rPr>
        <w:t>本文</w:t>
      </w:r>
      <w:r w:rsidR="00F92A48">
        <w:t>基于</w:t>
      </w:r>
      <w:r w:rsidR="00F92A48">
        <w:t>Siamese</w:t>
      </w:r>
      <w:r w:rsidR="00F92A48">
        <w:t>架构和基于</w:t>
      </w:r>
      <w:r w:rsidR="00F92A48">
        <w:t>Triplet</w:t>
      </w:r>
      <w:r w:rsidR="00F92A48">
        <w:t>架构进行的改进有效。</w:t>
      </w:r>
      <w:r w:rsidR="00526251">
        <w:rPr>
          <w:rFonts w:hint="eastAsia"/>
        </w:rPr>
        <w:t>具体的，</w:t>
      </w:r>
      <w:r w:rsidR="00F92A48">
        <w:t>在输入为问题时，</w:t>
      </w:r>
      <w:r w:rsidR="00F92A48">
        <w:t>TBERT-CLS</w:t>
      </w:r>
      <w:r w:rsidR="00F92A48">
        <w:t>的</w:t>
      </w:r>
      <w:r w:rsidR="00F92A48">
        <w:t>MAP</w:t>
      </w:r>
      <w:r w:rsidR="00F92A48">
        <w:t>分数为</w:t>
      </w:r>
      <w:r w:rsidR="00F92A48">
        <w:t>0.91</w:t>
      </w:r>
      <w:r w:rsidR="00F92A48">
        <w:t>，推荐的前</w:t>
      </w:r>
      <w:r w:rsidR="00F92A48">
        <w:t>5</w:t>
      </w:r>
      <w:r w:rsidR="00F92A48">
        <w:t>道最相似习题中有</w:t>
      </w:r>
      <w:r w:rsidR="00F92A48">
        <w:t>4</w:t>
      </w:r>
      <w:r w:rsidR="00F92A48">
        <w:t>道属于</w:t>
      </w:r>
      <w:r w:rsidR="00F92A48" w:rsidRPr="007C7C7E">
        <w:rPr>
          <w:rFonts w:asciiTheme="minorEastAsia" w:eastAsiaTheme="minorEastAsia" w:hAnsiTheme="minorEastAsia"/>
        </w:rPr>
        <w:t>“抢占制胜点”</w:t>
      </w:r>
      <w:r w:rsidR="00F92A48">
        <w:t>标签，仅有</w:t>
      </w:r>
      <w:r w:rsidR="00F92A48">
        <w:t>1</w:t>
      </w:r>
      <w:r w:rsidR="00F92A48">
        <w:t>道属于</w:t>
      </w:r>
      <w:r w:rsidR="00F92A48" w:rsidRPr="007C7C7E">
        <w:rPr>
          <w:rFonts w:asciiTheme="minorEastAsia" w:eastAsiaTheme="minorEastAsia" w:hAnsiTheme="minorEastAsia"/>
        </w:rPr>
        <w:t>“复合数字的整除特征应用”</w:t>
      </w:r>
      <w:r w:rsidR="00F92A48">
        <w:t>标签；</w:t>
      </w:r>
      <w:r w:rsidR="00F92A48">
        <w:t>SBERT-CLS</w:t>
      </w:r>
      <w:r w:rsidR="00F92A48">
        <w:t>的</w:t>
      </w:r>
      <w:r w:rsidR="00F92A48">
        <w:t>MAP</w:t>
      </w:r>
      <w:r w:rsidR="00F92A48">
        <w:t>分数为</w:t>
      </w:r>
      <w:r w:rsidR="00F92A48">
        <w:t>0.87</w:t>
      </w:r>
      <w:r w:rsidR="00F92A48">
        <w:t>，推荐的前</w:t>
      </w:r>
      <w:r w:rsidR="00F92A48">
        <w:t>5</w:t>
      </w:r>
      <w:r w:rsidR="00F92A48">
        <w:t>道最相似习题中有</w:t>
      </w:r>
      <w:r w:rsidR="00F92A48">
        <w:t>3</w:t>
      </w:r>
      <w:r w:rsidR="00F92A48">
        <w:t>道属</w:t>
      </w:r>
      <w:r w:rsidR="00F92A48" w:rsidRPr="007C7C7E">
        <w:rPr>
          <w:rFonts w:asciiTheme="minorEastAsia" w:eastAsiaTheme="minorEastAsia" w:hAnsiTheme="minorEastAsia"/>
        </w:rPr>
        <w:t>于“抢占制胜点”</w:t>
      </w:r>
      <w:r w:rsidR="00F92A48">
        <w:t>标签，剩下</w:t>
      </w:r>
      <w:r w:rsidR="00F92A48">
        <w:t>2</w:t>
      </w:r>
      <w:r w:rsidR="00F92A48">
        <w:t>道分别属于</w:t>
      </w:r>
      <w:r w:rsidR="00F92A48" w:rsidRPr="007C7C7E">
        <w:rPr>
          <w:rFonts w:asciiTheme="minorEastAsia" w:eastAsiaTheme="minorEastAsia" w:hAnsiTheme="minorEastAsia"/>
        </w:rPr>
        <w:t>“计数求概率”和“组合问题”</w:t>
      </w:r>
      <w:r w:rsidR="00F92A48">
        <w:t>标签。尽管在少数情况下会发生基于</w:t>
      </w:r>
      <w:r w:rsidR="00F92A48">
        <w:t>Triplet</w:t>
      </w:r>
      <w:r w:rsidR="00F92A48">
        <w:t>架构的模型效果不如基于</w:t>
      </w:r>
      <w:r w:rsidR="00F92A48">
        <w:t>Siamese</w:t>
      </w:r>
      <w:r w:rsidR="00F92A48">
        <w:t>架构的模型效果的现象（如</w:t>
      </w:r>
      <w:r w:rsidR="00F92A48">
        <w:t>TBERT-CNN</w:t>
      </w:r>
      <w:r w:rsidR="00F92A48">
        <w:t>和</w:t>
      </w:r>
      <w:r w:rsidR="00F92A48">
        <w:t>SBERT-CNN</w:t>
      </w:r>
      <w:r w:rsidR="00F92A48">
        <w:t>，这说明某些模型在该题上的作用不够显著，没有足够的能力将该题与其他题目的问题文本区分开），大部分情况下基于</w:t>
      </w:r>
      <w:r w:rsidR="00F92A48">
        <w:t>Triplet</w:t>
      </w:r>
      <w:r w:rsidR="00F92A48">
        <w:t>架构的模型相对于基于</w:t>
      </w:r>
      <w:r w:rsidR="00F92A48">
        <w:t>Siamese</w:t>
      </w:r>
      <w:r w:rsidR="00F92A48">
        <w:t>架构的模型效果有一定提升。因此，在输入为问题时，基于</w:t>
      </w:r>
      <w:r w:rsidR="00F92A48">
        <w:t>Triplet</w:t>
      </w:r>
      <w:r w:rsidR="00F92A48">
        <w:t>架构的模型能够更有效的将属于</w:t>
      </w:r>
      <w:r w:rsidR="00F92A48" w:rsidRPr="007C7C7E">
        <w:rPr>
          <w:rFonts w:asciiTheme="minorEastAsia" w:eastAsiaTheme="minorEastAsia" w:hAnsiTheme="minorEastAsia"/>
        </w:rPr>
        <w:t>“抢占制胜点”标签下的习题从与“数”有</w:t>
      </w:r>
      <w:r w:rsidR="00F92A48">
        <w:t>关的习题类别中剥离出来，这符合</w:t>
      </w:r>
      <w:r w:rsidR="00A9775B">
        <w:t>本文</w:t>
      </w:r>
      <w:r w:rsidR="00F92A48">
        <w:t>的预期。</w:t>
      </w:r>
    </w:p>
    <w:p w14:paraId="65CAD422" w14:textId="1F34F579" w:rsidR="007924FA" w:rsidRDefault="00BE7A13" w:rsidP="007924FA">
      <w:pPr>
        <w:ind w:firstLine="480"/>
      </w:pPr>
      <w:r>
        <w:t>(</w:t>
      </w:r>
      <w:r w:rsidR="007924FA">
        <w:rPr>
          <w:rFonts w:hint="eastAsia"/>
        </w:rPr>
        <w:t>2</w:t>
      </w:r>
      <w:r w:rsidR="007924FA">
        <w:t xml:space="preserve">) </w:t>
      </w:r>
      <w:r w:rsidR="00F92A48">
        <w:t>输入为解答时，</w:t>
      </w:r>
      <w:r w:rsidR="00F92A48">
        <w:t>TBERT-CNN</w:t>
      </w:r>
      <w:r w:rsidR="00F92A48">
        <w:t>的</w:t>
      </w:r>
      <w:r w:rsidR="00F92A48">
        <w:t>MAP</w:t>
      </w:r>
      <w:r w:rsidR="00F92A48">
        <w:t>分数为</w:t>
      </w:r>
      <w:r w:rsidR="00F92A48">
        <w:t>0.70</w:t>
      </w:r>
      <w:r w:rsidR="00F92A48">
        <w:t>，推荐的前</w:t>
      </w:r>
      <w:r w:rsidR="00F92A48">
        <w:t>5</w:t>
      </w:r>
      <w:r w:rsidR="00F92A48">
        <w:t>道最相似习题中有</w:t>
      </w:r>
      <w:r w:rsidR="00F92A48">
        <w:t>3</w:t>
      </w:r>
      <w:r w:rsidR="00F92A48">
        <w:t>道属于</w:t>
      </w:r>
      <w:r w:rsidR="00F92A48" w:rsidRPr="007C7C7E">
        <w:rPr>
          <w:rFonts w:asciiTheme="minorEastAsia" w:eastAsiaTheme="minorEastAsia" w:hAnsiTheme="minorEastAsia"/>
        </w:rPr>
        <w:t>“抢占制胜点”</w:t>
      </w:r>
      <w:r w:rsidR="00F92A48">
        <w:t>，其余</w:t>
      </w:r>
      <w:r w:rsidR="00F92A48">
        <w:t>2</w:t>
      </w:r>
      <w:r w:rsidR="00F92A48">
        <w:t>道分别属于</w:t>
      </w:r>
      <w:r w:rsidR="00F92A48" w:rsidRPr="007C7C7E">
        <w:rPr>
          <w:rFonts w:asciiTheme="minorEastAsia" w:eastAsiaTheme="minorEastAsia" w:hAnsiTheme="minorEastAsia"/>
        </w:rPr>
        <w:t>“描述随机现象发生的可能性大小”和“求算式整数部分”</w:t>
      </w:r>
      <w:r w:rsidR="00F92A48">
        <w:t>；</w:t>
      </w:r>
      <w:r w:rsidR="00F92A48">
        <w:t>SBERT-CNN</w:t>
      </w:r>
      <w:r w:rsidR="00F92A48">
        <w:t>的</w:t>
      </w:r>
      <w:r w:rsidR="00F92A48">
        <w:t>MAP</w:t>
      </w:r>
      <w:r w:rsidR="00F92A48">
        <w:t>分数为</w:t>
      </w:r>
      <w:r w:rsidR="00F92A48">
        <w:t>0.45</w:t>
      </w:r>
      <w:r w:rsidR="00F92A48">
        <w:t>推荐的前</w:t>
      </w:r>
      <w:r w:rsidR="00F92A48">
        <w:t>5</w:t>
      </w:r>
      <w:r w:rsidR="00F92A48">
        <w:t>道最相似习题中有</w:t>
      </w:r>
      <w:r w:rsidR="00F92A48">
        <w:t>3</w:t>
      </w:r>
      <w:r w:rsidR="00F92A48">
        <w:t>道属于</w:t>
      </w:r>
      <w:r w:rsidR="00F92A48" w:rsidRPr="007C7C7E">
        <w:rPr>
          <w:rFonts w:asciiTheme="minorEastAsia" w:eastAsiaTheme="minorEastAsia" w:hAnsiTheme="minorEastAsia"/>
        </w:rPr>
        <w:t>“抢占制胜点”</w:t>
      </w:r>
      <w:r w:rsidR="00F92A48">
        <w:t>，其余</w:t>
      </w:r>
      <w:r w:rsidR="00F92A48">
        <w:t>2</w:t>
      </w:r>
      <w:r w:rsidR="00F92A48">
        <w:t>道分别属于</w:t>
      </w:r>
      <w:r w:rsidR="00F92A48" w:rsidRPr="007C7C7E">
        <w:rPr>
          <w:rFonts w:asciiTheme="minorEastAsia" w:eastAsiaTheme="minorEastAsia" w:hAnsiTheme="minorEastAsia"/>
        </w:rPr>
        <w:t>“复合数字的整除特征应用”和“智巧趣题”</w:t>
      </w:r>
      <w:r w:rsidR="00F92A48">
        <w:t>。但</w:t>
      </w:r>
      <w:r w:rsidR="00A9775B">
        <w:t>可以</w:t>
      </w:r>
      <w:r w:rsidR="00F92A48">
        <w:t>发现，</w:t>
      </w:r>
      <w:r w:rsidR="00F92A48">
        <w:t>TBERT-CLS</w:t>
      </w:r>
      <w:r w:rsidR="00F92A48">
        <w:t>和</w:t>
      </w:r>
      <w:r w:rsidR="00F92A48">
        <w:t>SBERT-CLS</w:t>
      </w:r>
      <w:r w:rsidR="00F92A48">
        <w:t>、</w:t>
      </w:r>
      <w:r w:rsidR="00F92A48">
        <w:t>TLSTM</w:t>
      </w:r>
      <w:r w:rsidR="00F92A48">
        <w:t>和</w:t>
      </w:r>
      <w:r w:rsidR="00F92A48">
        <w:t>SLSTM</w:t>
      </w:r>
      <w:r w:rsidR="00F92A48">
        <w:t>的表现并不是</w:t>
      </w:r>
      <w:r w:rsidR="00A9775B">
        <w:t>预期的那样。通过分析模型推荐习题可以</w:t>
      </w:r>
      <w:r w:rsidR="00F92A48">
        <w:t>猜测，尽管解答中含有一定的解题逻辑，但其复杂程度会影响模型进行相似度计算的准确性，如</w:t>
      </w:r>
      <w:r w:rsidR="00F92A48">
        <w:t>TLSTM</w:t>
      </w:r>
      <w:r w:rsidR="00F92A48">
        <w:t>模型推荐的排序为</w:t>
      </w:r>
      <w:r w:rsidR="00F92A48">
        <w:t>Top1</w:t>
      </w:r>
      <w:r w:rsidR="00F92A48">
        <w:t>的习题解答中就包含</w:t>
      </w:r>
      <w:r w:rsidR="00F92A48" w:rsidRPr="007C7C7E">
        <w:rPr>
          <w:rFonts w:asciiTheme="minorEastAsia" w:eastAsiaTheme="minorEastAsia" w:hAnsiTheme="minorEastAsia"/>
        </w:rPr>
        <w:t>“反向考虑”的字眼，这与“倒推法”</w:t>
      </w:r>
      <w:r w:rsidR="00F92A48">
        <w:t>是一类性质，但实际上习题解答的公式中计算的是概率相关的信息，该习题的所属类别也是</w:t>
      </w:r>
      <w:r w:rsidR="00F92A48" w:rsidRPr="007C7C7E">
        <w:rPr>
          <w:rFonts w:asciiTheme="minorEastAsia" w:eastAsiaTheme="minorEastAsia" w:hAnsiTheme="minorEastAsia"/>
        </w:rPr>
        <w:t>“计数求概率”</w:t>
      </w:r>
      <w:r w:rsidR="00F92A48">
        <w:t>。因此，在输入为解答时，基于</w:t>
      </w:r>
      <w:r w:rsidR="00F92A48">
        <w:t>Triplet</w:t>
      </w:r>
      <w:r w:rsidR="00F92A48">
        <w:t>架构的模型能够在一定程度上将属于</w:t>
      </w:r>
      <w:r w:rsidR="00F92A48" w:rsidRPr="007C7C7E">
        <w:rPr>
          <w:rFonts w:asciiTheme="minorEastAsia" w:eastAsiaTheme="minorEastAsia" w:hAnsiTheme="minorEastAsia"/>
        </w:rPr>
        <w:t>“抢占制胜点”</w:t>
      </w:r>
      <w:r w:rsidR="00F92A48">
        <w:t>标签下的习题从与其他习题类别中剥离出来，但由于解答文本的复杂性，无法最大限度地发挥</w:t>
      </w:r>
      <w:r w:rsidR="00F92A48">
        <w:t>Triplet</w:t>
      </w:r>
      <w:r w:rsidR="00F92A48">
        <w:t>架构的作用。</w:t>
      </w:r>
    </w:p>
    <w:p w14:paraId="59F17182" w14:textId="016249D0" w:rsidR="007924FA" w:rsidRDefault="00BE7A13" w:rsidP="007924FA">
      <w:pPr>
        <w:ind w:firstLine="480"/>
      </w:pPr>
      <w:r>
        <w:t>(</w:t>
      </w:r>
      <w:r w:rsidR="007924FA">
        <w:t xml:space="preserve">3) </w:t>
      </w:r>
      <w:r w:rsidR="00F92A48">
        <w:t>输入为问题和解答时，</w:t>
      </w:r>
      <w:r w:rsidR="00F92A48">
        <w:t>TBERT-QA-CNN</w:t>
      </w:r>
      <w:r w:rsidR="00F92A48">
        <w:t>的</w:t>
      </w:r>
      <w:r w:rsidR="00F92A48">
        <w:t>MAP</w:t>
      </w:r>
      <w:r w:rsidR="00F92A48">
        <w:t>分数为</w:t>
      </w:r>
      <w:r w:rsidR="00F92A48">
        <w:t>1.0</w:t>
      </w:r>
      <w:r w:rsidR="00F92A48">
        <w:t>，推荐的前</w:t>
      </w:r>
      <w:r w:rsidR="00F92A48">
        <w:t>5</w:t>
      </w:r>
      <w:r w:rsidR="00F92A48">
        <w:t>道最相似习题均属于</w:t>
      </w:r>
      <w:r w:rsidR="00F92A48" w:rsidRPr="007C7C7E">
        <w:rPr>
          <w:rFonts w:asciiTheme="minorEastAsia" w:eastAsiaTheme="minorEastAsia" w:hAnsiTheme="minorEastAsia"/>
        </w:rPr>
        <w:t>“抢占制胜点”</w:t>
      </w:r>
      <w:r w:rsidR="00F92A48">
        <w:t>标签；</w:t>
      </w:r>
      <w:r w:rsidR="00F92A48">
        <w:t>SBERT-QA-CNN</w:t>
      </w:r>
      <w:r w:rsidR="00F92A48">
        <w:t>的</w:t>
      </w:r>
      <w:r w:rsidR="00F92A48">
        <w:t>MAP</w:t>
      </w:r>
      <w:r w:rsidR="00F92A48">
        <w:t>分数为</w:t>
      </w:r>
      <w:r w:rsidR="00F92A48">
        <w:t>0.87</w:t>
      </w:r>
      <w:r w:rsidR="00F92A48">
        <w:t>，推荐的前</w:t>
      </w:r>
      <w:r w:rsidR="00F92A48">
        <w:t>5</w:t>
      </w:r>
      <w:r w:rsidR="00F92A48">
        <w:t>道最相似习题中</w:t>
      </w:r>
      <w:r w:rsidR="00F92A48">
        <w:t>3</w:t>
      </w:r>
      <w:r w:rsidR="00F92A48">
        <w:t>道属于</w:t>
      </w:r>
      <w:r w:rsidR="00F92A48" w:rsidRPr="007C7C7E">
        <w:rPr>
          <w:rFonts w:asciiTheme="minorEastAsia" w:eastAsiaTheme="minorEastAsia" w:hAnsiTheme="minorEastAsia"/>
        </w:rPr>
        <w:t>“抢占制胜点”标</w:t>
      </w:r>
      <w:r w:rsidR="00F92A48">
        <w:t>签，其余</w:t>
      </w:r>
      <w:r w:rsidR="00F92A48">
        <w:t>2</w:t>
      </w:r>
      <w:r w:rsidR="00F92A48">
        <w:t>道分别属于</w:t>
      </w:r>
      <w:r w:rsidR="00F92A48" w:rsidRPr="007C7C7E">
        <w:rPr>
          <w:rFonts w:asciiTheme="minorEastAsia" w:eastAsiaTheme="minorEastAsia" w:hAnsiTheme="minorEastAsia"/>
        </w:rPr>
        <w:t>“多位数除法的实际应用”和“两端植树问题变型”</w:t>
      </w:r>
      <w:r w:rsidR="00F92A48">
        <w:t>。而</w:t>
      </w:r>
      <w:r w:rsidR="00F92A48">
        <w:t>TBERT-QA</w:t>
      </w:r>
      <w:r w:rsidR="00F92A48">
        <w:t>的</w:t>
      </w:r>
      <w:r w:rsidR="00F92A48">
        <w:t>MAP</w:t>
      </w:r>
      <w:r w:rsidR="00F92A48">
        <w:t>分数为</w:t>
      </w:r>
      <w:r w:rsidR="00F92A48">
        <w:t>0.84</w:t>
      </w:r>
      <w:r w:rsidR="00F92A48">
        <w:t>，推荐的前</w:t>
      </w:r>
      <w:r w:rsidR="00F92A48">
        <w:t>5</w:t>
      </w:r>
      <w:r w:rsidR="00F92A48">
        <w:t>道最相似习题中仅有</w:t>
      </w:r>
      <w:r w:rsidR="00F92A48">
        <w:t>1</w:t>
      </w:r>
      <w:r w:rsidR="00F92A48">
        <w:t>道属于</w:t>
      </w:r>
      <w:r w:rsidR="00F92A48" w:rsidRPr="007C7C7E">
        <w:rPr>
          <w:rFonts w:asciiTheme="minorEastAsia" w:eastAsiaTheme="minorEastAsia" w:hAnsiTheme="minorEastAsia"/>
        </w:rPr>
        <w:t>“</w:t>
      </w:r>
      <w:r w:rsidR="00F92A48">
        <w:t>2-1-0</w:t>
      </w:r>
      <w:r w:rsidR="00F92A48">
        <w:t>赛制</w:t>
      </w:r>
      <w:r w:rsidR="00F92A48" w:rsidRPr="007C7C7E">
        <w:rPr>
          <w:rFonts w:asciiTheme="minorEastAsia" w:eastAsiaTheme="minorEastAsia" w:hAnsiTheme="minorEastAsia"/>
        </w:rPr>
        <w:t>”</w:t>
      </w:r>
      <w:r w:rsidR="00F92A48">
        <w:t>，</w:t>
      </w:r>
      <w:r w:rsidR="00F92A48">
        <w:t>SBERT-QA</w:t>
      </w:r>
      <w:r w:rsidR="00F92A48">
        <w:t>的</w:t>
      </w:r>
      <w:r w:rsidR="00F92A48">
        <w:t>MAP</w:t>
      </w:r>
      <w:r w:rsidR="00F92A48">
        <w:t>分数为</w:t>
      </w:r>
      <w:r w:rsidR="00F92A48">
        <w:t>0.96</w:t>
      </w:r>
      <w:r w:rsidR="00F92A48">
        <w:t>，仅有</w:t>
      </w:r>
      <w:r w:rsidR="00F92A48">
        <w:t>1</w:t>
      </w:r>
      <w:r w:rsidR="00F92A48">
        <w:t>道属于</w:t>
      </w:r>
      <w:r w:rsidR="00F92A48" w:rsidRPr="007C7C7E">
        <w:rPr>
          <w:rFonts w:asciiTheme="minorEastAsia" w:eastAsiaTheme="minorEastAsia" w:hAnsiTheme="minorEastAsia"/>
        </w:rPr>
        <w:t>“智巧趣题”。</w:t>
      </w:r>
      <w:r w:rsidR="00F92A48">
        <w:t>可以看出，</w:t>
      </w:r>
      <w:r w:rsidR="00F92A48">
        <w:t>TBERT-QA</w:t>
      </w:r>
      <w:r w:rsidR="00F92A48">
        <w:t>相对于</w:t>
      </w:r>
      <w:r w:rsidR="00F92A48">
        <w:t>SBERT-</w:t>
      </w:r>
      <w:r w:rsidR="00F92A48">
        <w:lastRenderedPageBreak/>
        <w:t>QA</w:t>
      </w:r>
      <w:r w:rsidR="00F92A48">
        <w:t>在该题上效果没有提升，但它们都将该习题与</w:t>
      </w:r>
      <w:r w:rsidR="00F92A48" w:rsidRPr="007C7C7E">
        <w:rPr>
          <w:rFonts w:asciiTheme="minorEastAsia" w:eastAsiaTheme="minorEastAsia" w:hAnsiTheme="minorEastAsia"/>
        </w:rPr>
        <w:t>“数”有关的习题分开了，错误推荐的习题尽管不属于“抢占制胜点”</w:t>
      </w:r>
      <w:r w:rsidR="00F92A48">
        <w:t>标签，但在某些方面与原题更为接近（分析</w:t>
      </w:r>
      <w:r w:rsidR="00F92A48">
        <w:t>TBERT-QA</w:t>
      </w:r>
      <w:r w:rsidR="00F92A48">
        <w:t>推荐的属于</w:t>
      </w:r>
      <w:r w:rsidR="00F92A48" w:rsidRPr="007C7C7E">
        <w:rPr>
          <w:rFonts w:asciiTheme="minorEastAsia" w:eastAsiaTheme="minorEastAsia" w:hAnsiTheme="minorEastAsia"/>
        </w:rPr>
        <w:t>“</w:t>
      </w:r>
      <w:r w:rsidR="00F92A48">
        <w:t>2-1-0</w:t>
      </w:r>
      <w:r w:rsidR="00F92A48" w:rsidRPr="007C7C7E">
        <w:rPr>
          <w:rFonts w:asciiTheme="minorEastAsia" w:eastAsiaTheme="minorEastAsia" w:hAnsiTheme="minorEastAsia"/>
        </w:rPr>
        <w:t>”</w:t>
      </w:r>
      <w:r w:rsidR="00F92A48">
        <w:t>赛制标签的问题，可以看出</w:t>
      </w:r>
      <w:r w:rsidR="00F92A48">
        <w:t>TBERT-QA</w:t>
      </w:r>
      <w:r w:rsidR="00F92A48">
        <w:t>能够发现</w:t>
      </w:r>
      <w:r w:rsidR="00F92A48" w:rsidRPr="007C7C7E">
        <w:rPr>
          <w:rFonts w:asciiTheme="minorEastAsia" w:eastAsiaTheme="minorEastAsia" w:hAnsiTheme="minorEastAsia"/>
        </w:rPr>
        <w:t>“胜负”</w:t>
      </w:r>
      <w:r w:rsidR="00F92A48">
        <w:t>等字眼较为重要）。而</w:t>
      </w:r>
      <w:r w:rsidR="00F92A48">
        <w:t>TBERT-QA-CNN</w:t>
      </w:r>
      <w:r w:rsidR="00F92A48">
        <w:t>的表现说明，</w:t>
      </w:r>
      <w:r w:rsidR="00F92A48">
        <w:t>Triplet</w:t>
      </w:r>
      <w:r w:rsidR="00F92A48">
        <w:t>架构与</w:t>
      </w:r>
      <w:r w:rsidR="00F92A48">
        <w:t>CNN</w:t>
      </w:r>
      <w:r w:rsidR="00F92A48">
        <w:t>池化叠加能够更有效地将属于</w:t>
      </w:r>
      <w:r w:rsidR="00F92A48" w:rsidRPr="007C7C7E">
        <w:rPr>
          <w:rFonts w:asciiTheme="minorEastAsia" w:eastAsiaTheme="minorEastAsia" w:hAnsiTheme="minorEastAsia"/>
        </w:rPr>
        <w:t>“抢占制胜点”</w:t>
      </w:r>
      <w:r w:rsidR="00F92A48">
        <w:t>标签下的习题从与其他习题类别中剥离出来。</w:t>
      </w:r>
    </w:p>
    <w:p w14:paraId="5CC11014" w14:textId="4861F09E" w:rsidR="007924FA" w:rsidRDefault="00432E75" w:rsidP="007924FA">
      <w:pPr>
        <w:ind w:firstLine="480"/>
      </w:pPr>
      <w:r>
        <w:rPr>
          <w:rFonts w:hint="eastAsia"/>
        </w:rPr>
        <w:t>三、</w:t>
      </w:r>
      <w:r w:rsidR="00F92A48">
        <w:t>模型输入分析</w:t>
      </w:r>
    </w:p>
    <w:p w14:paraId="5E6573B7" w14:textId="2BB3F5D2" w:rsidR="007924FA" w:rsidRDefault="00BE7A13" w:rsidP="007924FA">
      <w:pPr>
        <w:ind w:firstLine="480"/>
      </w:pPr>
      <w:r>
        <w:t>(</w:t>
      </w:r>
      <w:r w:rsidR="007924FA">
        <w:rPr>
          <w:rFonts w:hint="eastAsia"/>
        </w:rPr>
        <w:t>1</w:t>
      </w:r>
      <w:r w:rsidR="007924FA">
        <w:t xml:space="preserve">) </w:t>
      </w:r>
      <w:r w:rsidR="00F92A48">
        <w:t>问题</w:t>
      </w:r>
      <w:r w:rsidR="00F92A48">
        <w:t xml:space="preserve"> vs </w:t>
      </w:r>
      <w:r w:rsidR="00F92A48">
        <w:t>解答：在大多数情况下，同样的模型输入为问题时的效果比输入为解答时的效果好（如</w:t>
      </w:r>
      <w:r w:rsidR="00F92A48">
        <w:t>TBERT-CLS</w:t>
      </w:r>
      <w:r w:rsidR="00F92A48">
        <w:t>、</w:t>
      </w:r>
      <w:r w:rsidR="00F92A48">
        <w:t>SBERT-CLS</w:t>
      </w:r>
      <w:r w:rsidR="00F92A48">
        <w:t>、</w:t>
      </w:r>
      <w:r w:rsidR="00F92A48">
        <w:t>SBERT-CNN</w:t>
      </w:r>
      <w:r w:rsidR="00F92A48">
        <w:t>、</w:t>
      </w:r>
      <w:r w:rsidR="00F92A48">
        <w:t>TLSTM</w:t>
      </w:r>
      <w:r w:rsidR="00F92A48">
        <w:t>、</w:t>
      </w:r>
      <w:r w:rsidR="00F92A48">
        <w:t>SLSTM</w:t>
      </w:r>
      <w:r w:rsidR="00A9775B">
        <w:t>），</w:t>
      </w:r>
      <w:r w:rsidR="00F92A48">
        <w:t>能够得出如上面分析中提到的结论，尽管解答中含有一定的解题逻辑，但其复杂程度会影响模型进行相似度计算的准确性。</w:t>
      </w:r>
    </w:p>
    <w:p w14:paraId="15EDD0B7" w14:textId="4AA75520" w:rsidR="007924FA" w:rsidRDefault="00BE7A13" w:rsidP="007924FA">
      <w:pPr>
        <w:ind w:firstLine="480"/>
      </w:pPr>
      <w:r>
        <w:t>(</w:t>
      </w:r>
      <w:r w:rsidR="007924FA">
        <w:rPr>
          <w:rFonts w:hint="eastAsia"/>
        </w:rPr>
        <w:t>2</w:t>
      </w:r>
      <w:r w:rsidR="007924FA">
        <w:t xml:space="preserve">) </w:t>
      </w:r>
      <w:r w:rsidR="00F92A48">
        <w:t>问题</w:t>
      </w:r>
      <w:r w:rsidR="00F92A48">
        <w:t>&amp;</w:t>
      </w:r>
      <w:r w:rsidR="00F92A48">
        <w:t>解答</w:t>
      </w:r>
      <w:r w:rsidR="00F92A48">
        <w:t xml:space="preserve"> vs </w:t>
      </w:r>
      <w:r w:rsidR="00F92A48">
        <w:t>问题：大多数情况下，同样的架构下输入为问题和解答时的效果比输入</w:t>
      </w:r>
      <w:r w:rsidR="00526251">
        <w:rPr>
          <w:rFonts w:hint="eastAsia"/>
        </w:rPr>
        <w:t>仅</w:t>
      </w:r>
      <w:r w:rsidR="00F92A48">
        <w:t>为问题时的效果好（如</w:t>
      </w:r>
      <w:r w:rsidR="00F92A48">
        <w:t>TBERT-QA-CNN</w:t>
      </w:r>
      <w:r w:rsidR="00F92A48">
        <w:t>和</w:t>
      </w:r>
      <w:r w:rsidR="00F92A48">
        <w:t>TBERT-CNN</w:t>
      </w:r>
      <w:r w:rsidR="00F92A48">
        <w:t>、</w:t>
      </w:r>
      <w:r w:rsidR="00F92A48">
        <w:t>SBERT-QA-CNN</w:t>
      </w:r>
      <w:r w:rsidR="00F92A48">
        <w:t>和</w:t>
      </w:r>
      <w:r w:rsidR="00F92A48">
        <w:t>SBERT-CNN</w:t>
      </w:r>
      <w:r w:rsidR="00F92A48">
        <w:t>、</w:t>
      </w:r>
      <w:r w:rsidR="00F92A48">
        <w:t>SBERT-QA</w:t>
      </w:r>
      <w:r w:rsidR="00F92A48">
        <w:t>和</w:t>
      </w:r>
      <w:r w:rsidR="00F92A48">
        <w:t>SBERT-CLS</w:t>
      </w:r>
      <w:r w:rsidR="00F92A48">
        <w:t>）。如</w:t>
      </w:r>
      <w:r w:rsidR="00F92A48">
        <w:t>SBERT-QA</w:t>
      </w:r>
      <w:r w:rsidR="00F92A48">
        <w:t>的</w:t>
      </w:r>
      <w:r w:rsidR="00F92A48">
        <w:t>MAP</w:t>
      </w:r>
      <w:r w:rsidR="00F92A48">
        <w:t>分数为</w:t>
      </w:r>
      <w:r w:rsidR="00F92A48">
        <w:t>0.96</w:t>
      </w:r>
      <w:r w:rsidR="00F92A48">
        <w:t>，推荐的前</w:t>
      </w:r>
      <w:r w:rsidR="00F92A48">
        <w:t>5</w:t>
      </w:r>
      <w:r w:rsidR="00F92A48">
        <w:t>道最相似习题中</w:t>
      </w:r>
      <w:r w:rsidR="00F92A48">
        <w:t>4</w:t>
      </w:r>
      <w:r w:rsidR="00F92A48">
        <w:t>道属于</w:t>
      </w:r>
      <w:r w:rsidR="00F92A48" w:rsidRPr="007C7C7E">
        <w:rPr>
          <w:rFonts w:asciiTheme="minorEastAsia" w:eastAsiaTheme="minorEastAsia" w:hAnsiTheme="minorEastAsia"/>
        </w:rPr>
        <w:t>“抢占制胜点”</w:t>
      </w:r>
      <w:r w:rsidR="00F92A48">
        <w:t>标签，</w:t>
      </w:r>
      <w:r w:rsidR="00F92A48">
        <w:t>1</w:t>
      </w:r>
      <w:r w:rsidR="00F92A48">
        <w:t>道属于</w:t>
      </w:r>
      <w:r w:rsidR="00F92A48" w:rsidRPr="007C7C7E">
        <w:rPr>
          <w:rFonts w:asciiTheme="minorEastAsia" w:eastAsiaTheme="minorEastAsia" w:hAnsiTheme="minorEastAsia"/>
        </w:rPr>
        <w:t>“智巧趣题”标签</w:t>
      </w:r>
      <w:r w:rsidR="00F92A48">
        <w:t>；</w:t>
      </w:r>
      <w:r w:rsidR="00F92A48">
        <w:t>SBERT-CLS</w:t>
      </w:r>
      <w:r w:rsidR="00F92A48">
        <w:t>（输入为问题）的</w:t>
      </w:r>
      <w:r w:rsidR="00F92A48">
        <w:t>MAP</w:t>
      </w:r>
      <w:r w:rsidR="00F92A48">
        <w:t>分数为</w:t>
      </w:r>
      <w:r w:rsidR="00F92A48">
        <w:t>0.87</w:t>
      </w:r>
      <w:r w:rsidR="00F92A48">
        <w:t>，推荐的前</w:t>
      </w:r>
      <w:r w:rsidR="00F92A48">
        <w:t>5</w:t>
      </w:r>
      <w:r w:rsidR="00F92A48">
        <w:t>道最相似习题中</w:t>
      </w:r>
      <w:r w:rsidR="00F92A48">
        <w:t>3</w:t>
      </w:r>
      <w:r w:rsidR="00F92A48">
        <w:t>道属于</w:t>
      </w:r>
      <w:r w:rsidR="00F92A48" w:rsidRPr="007C7C7E">
        <w:rPr>
          <w:rFonts w:asciiTheme="minorEastAsia" w:eastAsiaTheme="minorEastAsia" w:hAnsiTheme="minorEastAsia"/>
        </w:rPr>
        <w:t>“抢占制胜点”</w:t>
      </w:r>
      <w:r w:rsidR="00F92A48">
        <w:t>标签，其余</w:t>
      </w:r>
      <w:r w:rsidR="00F92A48">
        <w:t>2</w:t>
      </w:r>
      <w:r w:rsidR="00F92A48">
        <w:t>道分别属于</w:t>
      </w:r>
      <w:r w:rsidR="00F92A48" w:rsidRPr="007C7C7E">
        <w:rPr>
          <w:rFonts w:asciiTheme="minorEastAsia" w:eastAsiaTheme="minorEastAsia" w:hAnsiTheme="minorEastAsia"/>
        </w:rPr>
        <w:t>“计数求概率”和“组合问题”</w:t>
      </w:r>
      <w:r w:rsidR="00A9775B">
        <w:t>标签。</w:t>
      </w:r>
      <w:r w:rsidR="00F92A48">
        <w:t>以</w:t>
      </w:r>
      <w:r w:rsidR="00F92A48">
        <w:t>SBERT-CLS</w:t>
      </w:r>
      <w:r w:rsidR="00F92A48">
        <w:t>推荐的</w:t>
      </w:r>
      <w:r w:rsidR="00F92A48">
        <w:t>Top4</w:t>
      </w:r>
      <w:r w:rsidR="00F92A48">
        <w:t>习题为例，可以发现该题问题中包含有</w:t>
      </w:r>
      <w:r w:rsidR="00F92A48" w:rsidRPr="007C7C7E">
        <w:rPr>
          <w:rFonts w:asciiTheme="minorEastAsia" w:eastAsiaTheme="minorEastAsia" w:hAnsiTheme="minorEastAsia"/>
        </w:rPr>
        <w:t>“获胜”</w:t>
      </w:r>
      <w:r w:rsidR="00F92A48">
        <w:t>等重要信息，因此在输入为问题时被</w:t>
      </w:r>
      <w:r w:rsidR="00F92A48">
        <w:t>SBERT-CLS</w:t>
      </w:r>
      <w:r w:rsidR="00F92A48">
        <w:t>判别为相似习题，但事实上它属于</w:t>
      </w:r>
      <w:r w:rsidR="00F92A48" w:rsidRPr="007C7C7E">
        <w:rPr>
          <w:rFonts w:asciiTheme="minorEastAsia" w:eastAsiaTheme="minorEastAsia" w:hAnsiTheme="minorEastAsia"/>
        </w:rPr>
        <w:t>“计数求概率”</w:t>
      </w:r>
      <w:r w:rsidR="00F92A48">
        <w:t>的标签，这在它的解答中也可以看出（解答中包含有</w:t>
      </w:r>
      <w:r w:rsidR="00F92A48" w:rsidRPr="007C7C7E">
        <w:rPr>
          <w:rFonts w:asciiTheme="minorEastAsia" w:eastAsiaTheme="minorEastAsia" w:hAnsiTheme="minorEastAsia"/>
        </w:rPr>
        <w:t>“可能”、“可能性”</w:t>
      </w:r>
      <w:r w:rsidR="00F92A48">
        <w:t>等关键信息）。当将问题和解答输入</w:t>
      </w:r>
      <w:r w:rsidR="00F92A48">
        <w:t>SBERT-QA</w:t>
      </w:r>
      <w:r w:rsidR="00A9775B">
        <w:t>时，模型能够捕获出这样的差异，因此能够将它们分开。</w:t>
      </w:r>
      <w:r w:rsidR="00F92A48">
        <w:t>可以得到结论，与输入为问题时相比，输入为问题和解答能够使模型更充分的捕获习题关键信息，进而提升效果。</w:t>
      </w:r>
    </w:p>
    <w:p w14:paraId="737876E0" w14:textId="391707FA" w:rsidR="00AF62C1" w:rsidRDefault="00AF62C1" w:rsidP="007924FA">
      <w:pPr>
        <w:ind w:firstLine="480"/>
      </w:pPr>
      <w:r>
        <w:rPr>
          <w:rFonts w:hint="eastAsia"/>
        </w:rPr>
        <w:t>四、</w:t>
      </w:r>
      <w:r w:rsidR="00F92A48">
        <w:t>池化类型分析</w:t>
      </w:r>
    </w:p>
    <w:p w14:paraId="7E483622" w14:textId="0D258553" w:rsidR="00F92A48" w:rsidRDefault="00F92A48" w:rsidP="007924FA">
      <w:pPr>
        <w:ind w:firstLine="480"/>
      </w:pPr>
      <w:r>
        <w:t>观察可以看出，</w:t>
      </w:r>
      <w:r>
        <w:t>CNN</w:t>
      </w:r>
      <w:r>
        <w:t>池化能够提升一定的模型效果（尤其是在原模型效果较差时提升较高）。如输入为解答时，</w:t>
      </w:r>
      <w:r>
        <w:t>TBERT-CNN</w:t>
      </w:r>
      <w:r>
        <w:t>的</w:t>
      </w:r>
      <w:r>
        <w:t>MAP</w:t>
      </w:r>
      <w:r>
        <w:t>分数为</w:t>
      </w:r>
      <w:r>
        <w:t>0.70</w:t>
      </w:r>
      <w:r>
        <w:t>，推荐的前</w:t>
      </w:r>
      <w:r>
        <w:t>5</w:t>
      </w:r>
      <w:r>
        <w:t>道最相似习题中</w:t>
      </w:r>
      <w:r>
        <w:t>3</w:t>
      </w:r>
      <w:r>
        <w:t>道属于</w:t>
      </w:r>
      <w:r w:rsidRPr="007C7C7E">
        <w:rPr>
          <w:rFonts w:asciiTheme="minorEastAsia" w:eastAsiaTheme="minorEastAsia" w:hAnsiTheme="minorEastAsia"/>
        </w:rPr>
        <w:t>“抢占制胜点”</w:t>
      </w:r>
      <w:r>
        <w:t>，其余</w:t>
      </w:r>
      <w:r>
        <w:t>2</w:t>
      </w:r>
      <w:r>
        <w:t>道分别属于</w:t>
      </w:r>
      <w:r w:rsidRPr="007C7C7E">
        <w:rPr>
          <w:rFonts w:asciiTheme="minorEastAsia" w:eastAsiaTheme="minorEastAsia" w:hAnsiTheme="minorEastAsia"/>
        </w:rPr>
        <w:t>“描述随机现象发生的可能性大小”和“求算式整数部分”</w:t>
      </w:r>
      <w:r>
        <w:t>；</w:t>
      </w:r>
      <w:r>
        <w:t>TBERT-CLS</w:t>
      </w:r>
      <w:r>
        <w:t>的</w:t>
      </w:r>
      <w:r>
        <w:t>MAP</w:t>
      </w:r>
      <w:r>
        <w:t>分数为</w:t>
      </w:r>
      <w:r>
        <w:t>0.13</w:t>
      </w:r>
      <w:r>
        <w:t>，推荐的前</w:t>
      </w:r>
      <w:r>
        <w:t>5</w:t>
      </w:r>
      <w:r>
        <w:t>道最相似习题中</w:t>
      </w:r>
      <w:r>
        <w:t>2</w:t>
      </w:r>
      <w:r>
        <w:t>道属于</w:t>
      </w:r>
      <w:r w:rsidRPr="007C7C7E">
        <w:rPr>
          <w:rFonts w:asciiTheme="minorEastAsia" w:eastAsiaTheme="minorEastAsia" w:hAnsiTheme="minorEastAsia"/>
        </w:rPr>
        <w:t>“抢占制胜点”</w:t>
      </w:r>
      <w:r>
        <w:t>，其余</w:t>
      </w:r>
      <w:r>
        <w:t>3</w:t>
      </w:r>
      <w:r>
        <w:t>道分别属于</w:t>
      </w:r>
      <w:r w:rsidRPr="007C7C7E">
        <w:rPr>
          <w:rFonts w:asciiTheme="minorEastAsia" w:eastAsiaTheme="minorEastAsia" w:hAnsiTheme="minorEastAsia"/>
        </w:rPr>
        <w:t>“容斥原理”、“多位数除法的实际应用”、“计数求概率”</w:t>
      </w:r>
      <w:r>
        <w:t>。可以看出，相比于</w:t>
      </w:r>
      <w:r>
        <w:t>TBERT-CLS</w:t>
      </w:r>
      <w:r>
        <w:t>，</w:t>
      </w:r>
      <w:r>
        <w:t>TBERT-CNN</w:t>
      </w:r>
      <w:r>
        <w:t>能够提升捕获解答中关键信息的能力，这说明</w:t>
      </w:r>
      <w:r>
        <w:t>CNN</w:t>
      </w:r>
      <w:r>
        <w:t>池化能够提升一定的模型效果。</w:t>
      </w:r>
    </w:p>
    <w:p w14:paraId="3351B13C" w14:textId="199ECD07" w:rsidR="00F92A48" w:rsidRDefault="00F92A48">
      <w:pPr>
        <w:pStyle w:val="22"/>
        <w:jc w:val="both"/>
      </w:pPr>
      <w:bookmarkStart w:id="110" w:name="_Toc40538726"/>
      <w:r>
        <w:t xml:space="preserve">6.3 </w:t>
      </w:r>
      <w:r w:rsidR="00C932C0">
        <w:t xml:space="preserve"> </w:t>
      </w:r>
      <w:r>
        <w:t>本章总结</w:t>
      </w:r>
      <w:bookmarkEnd w:id="110"/>
    </w:p>
    <w:p w14:paraId="60092070" w14:textId="4104E234" w:rsidR="00F92A48" w:rsidRDefault="00F92A48">
      <w:pPr>
        <w:ind w:firstLineChars="0" w:firstLine="0"/>
      </w:pPr>
      <w:r>
        <w:lastRenderedPageBreak/>
        <w:t xml:space="preserve">    </w:t>
      </w:r>
      <w:r>
        <w:t>本章通过分析习题推荐的具体案例对本论文中已提出</w:t>
      </w:r>
      <w:r w:rsidR="000849D4">
        <w:rPr>
          <w:rFonts w:hint="eastAsia"/>
        </w:rPr>
        <w:t>的习题相似度</w:t>
      </w:r>
      <w:r>
        <w:t>模型的效果和原因进行分析，可以得出结论：本论文中提出的模型架构的改进、融合习题问题和解答的改进</w:t>
      </w:r>
      <w:r w:rsidR="000849D4">
        <w:rPr>
          <w:rFonts w:hint="eastAsia"/>
        </w:rPr>
        <w:t>，以及</w:t>
      </w:r>
      <w:r>
        <w:t>CNN</w:t>
      </w:r>
      <w:r>
        <w:t>池化</w:t>
      </w:r>
      <w:r w:rsidR="000849D4">
        <w:rPr>
          <w:rFonts w:hint="eastAsia"/>
        </w:rPr>
        <w:t>操作的应用</w:t>
      </w:r>
      <w:r w:rsidR="00C605DB">
        <w:rPr>
          <w:rFonts w:hint="eastAsia"/>
        </w:rPr>
        <w:t>均能提升一定的模型效果，在习题任务中获得显著的改进</w:t>
      </w:r>
      <w:r>
        <w:t>。</w:t>
      </w:r>
    </w:p>
    <w:p w14:paraId="78A1BF6D" w14:textId="77777777" w:rsidR="00F92A48" w:rsidRDefault="00F92A48">
      <w:pPr>
        <w:ind w:firstLineChars="0" w:firstLine="0"/>
        <w:rPr>
          <w:rFonts w:ascii="宋体" w:hAnsi="宋体" w:cs="宋体"/>
        </w:rPr>
        <w:sectPr w:rsidR="00F92A48" w:rsidSect="00526AB7">
          <w:headerReference w:type="default" r:id="rId519"/>
          <w:pgSz w:w="11907" w:h="16840"/>
          <w:pgMar w:top="1701" w:right="1418" w:bottom="1418" w:left="1418" w:header="907" w:footer="851" w:gutter="567"/>
          <w:paperSrc w:first="31096" w:other="31096"/>
          <w:cols w:space="720"/>
          <w:docGrid w:type="lines" w:linePitch="312"/>
        </w:sectPr>
      </w:pPr>
    </w:p>
    <w:p w14:paraId="7039B01B" w14:textId="77777777" w:rsidR="00F92A48" w:rsidRDefault="00F92A48">
      <w:pPr>
        <w:spacing w:before="480" w:after="360" w:line="240" w:lineRule="auto"/>
        <w:ind w:firstLineChars="0" w:firstLine="0"/>
        <w:jc w:val="center"/>
        <w:outlineLvl w:val="0"/>
        <w:rPr>
          <w:rFonts w:ascii="宋体" w:hAnsi="宋体" w:cs="宋体"/>
        </w:rPr>
      </w:pPr>
      <w:bookmarkStart w:id="111" w:name="_Toc40538727"/>
      <w:r w:rsidRPr="00BE7A13">
        <w:rPr>
          <w:rFonts w:eastAsia="黑体"/>
          <w:sz w:val="32"/>
          <w:szCs w:val="32"/>
        </w:rPr>
        <w:lastRenderedPageBreak/>
        <w:t xml:space="preserve">7  </w:t>
      </w:r>
      <w:r>
        <w:rPr>
          <w:rFonts w:ascii="黑体" w:eastAsia="黑体" w:hAnsi="黑体" w:cs="黑体"/>
          <w:sz w:val="32"/>
          <w:szCs w:val="32"/>
        </w:rPr>
        <w:t>总结和展望</w:t>
      </w:r>
      <w:bookmarkEnd w:id="111"/>
    </w:p>
    <w:p w14:paraId="7025F138" w14:textId="7C2C4288" w:rsidR="00F92A48" w:rsidRDefault="00F92A48">
      <w:pPr>
        <w:pStyle w:val="22"/>
        <w:rPr>
          <w:rFonts w:ascii="宋体" w:eastAsia="宋体" w:hAnsi="宋体" w:cs="宋体"/>
          <w:sz w:val="24"/>
        </w:rPr>
      </w:pPr>
      <w:bookmarkStart w:id="112" w:name="_Toc40538728"/>
      <w:r w:rsidRPr="00BE7A13">
        <w:t xml:space="preserve">7.1 </w:t>
      </w:r>
      <w:r w:rsidR="00C932C0" w:rsidRPr="00BE7A13">
        <w:t xml:space="preserve"> </w:t>
      </w:r>
      <w:r>
        <w:rPr>
          <w:rFonts w:ascii="黑体" w:hAnsi="黑体" w:cs="黑体"/>
        </w:rPr>
        <w:t>总结</w:t>
      </w:r>
      <w:bookmarkEnd w:id="112"/>
    </w:p>
    <w:p w14:paraId="76DC1252" w14:textId="464AABEE" w:rsidR="002C248F" w:rsidRDefault="00F92A48" w:rsidP="00A36368">
      <w:pPr>
        <w:ind w:firstLineChars="0" w:firstLine="480"/>
      </w:pPr>
      <w:r>
        <w:rPr>
          <w:rFonts w:ascii="宋体" w:hAnsi="宋体" w:cs="宋体"/>
        </w:rPr>
        <w:t>本文基于</w:t>
      </w:r>
      <w:r>
        <w:rPr>
          <w:rFonts w:hint="eastAsia"/>
        </w:rPr>
        <w:t>真实在线教育系统的</w:t>
      </w:r>
      <w:r>
        <w:t>中文</w:t>
      </w:r>
      <w:r>
        <w:rPr>
          <w:rFonts w:hint="eastAsia"/>
        </w:rPr>
        <w:t>数学习题数据集</w:t>
      </w:r>
      <w:r>
        <w:t>进行研究。首先对其进行</w:t>
      </w:r>
      <w:r w:rsidR="005A53FE">
        <w:rPr>
          <w:rFonts w:hint="eastAsia"/>
        </w:rPr>
        <w:t>统计分析</w:t>
      </w:r>
      <w:r>
        <w:t>，并根</w:t>
      </w:r>
      <w:r w:rsidR="005A53FE">
        <w:t>据</w:t>
      </w:r>
      <w:r w:rsidR="005A53FE">
        <w:rPr>
          <w:rFonts w:hint="eastAsia"/>
        </w:rPr>
        <w:t>统计分析</w:t>
      </w:r>
      <w:r w:rsidR="005A53FE">
        <w:t>结果</w:t>
      </w:r>
      <w:r w:rsidR="005A53FE">
        <w:rPr>
          <w:rFonts w:hint="eastAsia"/>
        </w:rPr>
        <w:t>进行习题数据集预处理和实验参数设置</w:t>
      </w:r>
      <w:r>
        <w:t>。接着，对其进行文本分析，确认中文数学习题任务的困难所在，也为模型设计奠定了基础。在定义寻找相似习题任务的数据集构建过程和算法评估准则后，对现有模型（</w:t>
      </w:r>
      <w:r>
        <w:t>VSM</w:t>
      </w:r>
      <w:r w:rsidR="001F1221">
        <w:t>）在该任务中的表现进行</w:t>
      </w:r>
      <w:r w:rsidR="001F1221">
        <w:rPr>
          <w:rFonts w:hint="eastAsia"/>
        </w:rPr>
        <w:t>模型</w:t>
      </w:r>
      <w:r>
        <w:t>构建和实验分析，</w:t>
      </w:r>
      <w:r w:rsidR="00156E6D">
        <w:rPr>
          <w:rFonts w:hint="eastAsia"/>
        </w:rPr>
        <w:t>有如下观察</w:t>
      </w:r>
      <w:r w:rsidR="00156E6D">
        <w:t>：</w:t>
      </w:r>
      <w:r>
        <w:t>模型在习题任务中的表现与其习题文本表征能力密切相关。</w:t>
      </w:r>
    </w:p>
    <w:p w14:paraId="419951D3" w14:textId="526A09E1" w:rsidR="00A36368" w:rsidRDefault="00F92A48" w:rsidP="00A36368">
      <w:pPr>
        <w:ind w:firstLineChars="0" w:firstLine="480"/>
      </w:pPr>
      <w:r>
        <w:t>本文</w:t>
      </w:r>
      <w:r w:rsidR="002C248F">
        <w:rPr>
          <w:rFonts w:hint="eastAsia"/>
        </w:rPr>
        <w:t>基于</w:t>
      </w:r>
      <w:r>
        <w:t>最新的自然语言处理模型</w:t>
      </w:r>
      <w:r>
        <w:t>BERT</w:t>
      </w:r>
      <w:r>
        <w:t>，从三个方面进行</w:t>
      </w:r>
      <w:r w:rsidR="002C248F">
        <w:rPr>
          <w:rFonts w:hint="eastAsia"/>
        </w:rPr>
        <w:t>了模型设计和</w:t>
      </w:r>
      <w:r>
        <w:rPr>
          <w:rFonts w:hint="eastAsia"/>
        </w:rPr>
        <w:t>改</w:t>
      </w:r>
      <w:r>
        <w:t>进：</w:t>
      </w:r>
    </w:p>
    <w:p w14:paraId="487039E0" w14:textId="451D41AB" w:rsidR="007924FA" w:rsidRDefault="00A36368" w:rsidP="007924FA">
      <w:pPr>
        <w:ind w:firstLineChars="0" w:firstLine="480"/>
      </w:pPr>
      <w:r w:rsidRPr="004E555E">
        <w:rPr>
          <w:rFonts w:hint="eastAsia"/>
        </w:rPr>
        <w:t>(</w:t>
      </w:r>
      <w:r w:rsidRPr="004E555E">
        <w:t xml:space="preserve">1) </w:t>
      </w:r>
      <w:r w:rsidR="005A53FE" w:rsidRPr="0060134F">
        <w:rPr>
          <w:color w:val="000000"/>
        </w:rPr>
        <w:t>为了</w:t>
      </w:r>
      <w:r w:rsidR="005A53FE">
        <w:rPr>
          <w:rFonts w:hint="eastAsia"/>
        </w:rPr>
        <w:t>将习题映射到相似习题距离较近、不相似习题距离较远的习题表征空间中</w:t>
      </w:r>
      <w:r w:rsidR="005A53FE" w:rsidRPr="0060134F">
        <w:rPr>
          <w:color w:val="000000"/>
        </w:rPr>
        <w:t>，</w:t>
      </w:r>
      <w:r w:rsidR="005A53FE" w:rsidRPr="00CD2BBC">
        <w:rPr>
          <w:color w:val="000000"/>
        </w:rPr>
        <w:t>利用孪生神经网络架构能够将输入映射到</w:t>
      </w:r>
      <w:r w:rsidR="005A53FE" w:rsidRPr="00CD2BBC">
        <w:rPr>
          <w:rFonts w:hint="eastAsia"/>
          <w:color w:val="000000"/>
        </w:rPr>
        <w:t>用</w:t>
      </w:r>
      <w:r w:rsidR="005A53FE" w:rsidRPr="00CD2BBC">
        <w:rPr>
          <w:color w:val="000000"/>
        </w:rPr>
        <w:t>空间</w:t>
      </w:r>
      <w:r w:rsidR="005A53FE" w:rsidRPr="00CD2BBC">
        <w:rPr>
          <w:rFonts w:hint="eastAsia"/>
          <w:color w:val="000000"/>
        </w:rPr>
        <w:t>距离反映“语义”距离的目标空间中</w:t>
      </w:r>
      <w:r w:rsidR="005A53FE" w:rsidRPr="00CD2BBC">
        <w:rPr>
          <w:color w:val="000000"/>
        </w:rPr>
        <w:t>的原理，</w:t>
      </w:r>
      <w:r w:rsidR="00F92A48" w:rsidRPr="004E555E">
        <w:t>设计出两个</w:t>
      </w:r>
      <w:r w:rsidR="000849D4">
        <w:rPr>
          <w:rFonts w:hint="eastAsia"/>
          <w:color w:val="000000"/>
        </w:rPr>
        <w:t>习题相似度</w:t>
      </w:r>
      <w:r w:rsidR="00F92A48" w:rsidRPr="004E555E">
        <w:t>模型：</w:t>
      </w:r>
      <w:r w:rsidR="00F92A48" w:rsidRPr="004E555E">
        <w:t>SBERT-CLS</w:t>
      </w:r>
      <w:r w:rsidR="00806F26">
        <w:rPr>
          <w:rFonts w:hint="eastAsia"/>
        </w:rPr>
        <w:t>和</w:t>
      </w:r>
      <w:r w:rsidR="00F92A48" w:rsidRPr="004E555E">
        <w:t>TBERT-CLS</w:t>
      </w:r>
      <w:r w:rsidR="00F92A48" w:rsidRPr="004E555E">
        <w:t>。</w:t>
      </w:r>
      <w:r w:rsidR="00206405">
        <w:rPr>
          <w:rFonts w:hint="eastAsia"/>
        </w:rPr>
        <w:t>其中的</w:t>
      </w:r>
      <w:r w:rsidR="00F92A48" w:rsidRPr="004E555E">
        <w:t>TBERT-CLS</w:t>
      </w:r>
      <w:r w:rsidR="00206405" w:rsidRPr="004E555E">
        <w:t>在寻找相似习题任务中，</w:t>
      </w:r>
      <w:r w:rsidR="00F92A48" w:rsidRPr="004E555E">
        <w:t>当输入为问题文本时，在测试集上的</w:t>
      </w:r>
      <w:r w:rsidR="00F92A48" w:rsidRPr="004E555E">
        <w:t>MAP</w:t>
      </w:r>
      <w:r w:rsidR="00F92A48" w:rsidRPr="004E555E">
        <w:t>分数为</w:t>
      </w:r>
      <w:r w:rsidR="00F92A48" w:rsidRPr="004E555E">
        <w:t>0.61</w:t>
      </w:r>
      <w:r w:rsidR="00F92A48" w:rsidRPr="004E555E">
        <w:t>，</w:t>
      </w:r>
      <w:r w:rsidR="00F92A48" w:rsidRPr="004E555E">
        <w:rPr>
          <w:rFonts w:ascii="宋体" w:hAnsi="宋体" w:cs="宋体"/>
        </w:rPr>
        <w:t>比表现最好的</w:t>
      </w:r>
      <w:r w:rsidR="00E4767B" w:rsidRPr="004E555E">
        <w:rPr>
          <w:rFonts w:ascii="宋体" w:hAnsi="宋体" w:cs="宋体" w:hint="eastAsia"/>
        </w:rPr>
        <w:t>基线</w:t>
      </w:r>
      <w:r w:rsidR="00F92A48" w:rsidRPr="004E555E">
        <w:rPr>
          <w:rFonts w:ascii="宋体" w:hAnsi="宋体" w:cs="宋体"/>
        </w:rPr>
        <w:t>模型</w:t>
      </w:r>
      <w:r w:rsidR="00F92A48" w:rsidRPr="004E555E">
        <w:t>VSM</w:t>
      </w:r>
      <w:r w:rsidR="00F92A48" w:rsidRPr="004E555E">
        <w:rPr>
          <w:rFonts w:ascii="宋体" w:hAnsi="宋体" w:cs="宋体"/>
        </w:rPr>
        <w:t>高出</w:t>
      </w:r>
      <w:r w:rsidR="00F92A48" w:rsidRPr="004E555E">
        <w:t>0.23</w:t>
      </w:r>
      <w:r w:rsidR="00526251">
        <w:rPr>
          <w:rFonts w:ascii="宋体" w:hAnsi="宋体" w:cs="宋体"/>
        </w:rPr>
        <w:t>（</w:t>
      </w:r>
      <w:r w:rsidR="00F92A48" w:rsidRPr="004E555E">
        <w:rPr>
          <w:rFonts w:ascii="宋体" w:hAnsi="宋体" w:cs="宋体"/>
        </w:rPr>
        <w:t>即</w:t>
      </w:r>
      <w:r w:rsidR="00526251">
        <w:rPr>
          <w:rFonts w:ascii="宋体" w:hAnsi="宋体" w:cs="宋体" w:hint="eastAsia"/>
        </w:rPr>
        <w:t>相对</w:t>
      </w:r>
      <w:r w:rsidR="00F92A48" w:rsidRPr="004E555E">
        <w:rPr>
          <w:rFonts w:ascii="宋体" w:hAnsi="宋体" w:cs="宋体"/>
        </w:rPr>
        <w:t>提升了</w:t>
      </w:r>
      <w:r w:rsidR="00F92A48" w:rsidRPr="004E555E">
        <w:t>60.5%</w:t>
      </w:r>
      <w:r w:rsidR="00526251">
        <w:t>）</w:t>
      </w:r>
      <w:r w:rsidR="00F92A48" w:rsidRPr="004E555E">
        <w:t>。</w:t>
      </w:r>
      <w:r w:rsidR="00D53FCD">
        <w:rPr>
          <w:rFonts w:hint="eastAsia"/>
        </w:rPr>
        <w:t>特别是</w:t>
      </w:r>
      <w:r w:rsidR="00F92A48" w:rsidRPr="004E555E">
        <w:t>：</w:t>
      </w:r>
    </w:p>
    <w:p w14:paraId="4B991AD5" w14:textId="56BA1952" w:rsidR="007924FA" w:rsidRDefault="008F5A0A" w:rsidP="00BB09DD">
      <w:pPr>
        <w:tabs>
          <w:tab w:val="left" w:pos="426"/>
        </w:tabs>
        <w:ind w:leftChars="235" w:left="564" w:firstLineChars="0" w:firstLine="0"/>
      </w:pPr>
      <w:r>
        <w:rPr>
          <w:rFonts w:hint="eastAsia"/>
        </w:rPr>
        <w:t>a</w:t>
      </w:r>
      <w:r w:rsidR="007924FA">
        <w:t xml:space="preserve">) </w:t>
      </w:r>
      <w:r w:rsidR="00F92A48" w:rsidRPr="004E555E">
        <w:rPr>
          <w:rFonts w:ascii="宋体" w:hAnsi="宋体" w:cs="宋体"/>
        </w:rPr>
        <w:t>输入为问题文本的模型比输入为解答文本的模型往往表现效果更好，这说明</w:t>
      </w:r>
      <w:r w:rsidR="00F92A48" w:rsidRPr="004E555E">
        <w:rPr>
          <w:rFonts w:ascii="宋体" w:hAnsi="宋体" w:cs="宋体" w:hint="eastAsia"/>
        </w:rPr>
        <w:t>习题的解答文本构成较为复杂，不能完全代替问题文本进行模型的训练</w:t>
      </w:r>
      <w:r w:rsidR="00F92A48" w:rsidRPr="004E555E">
        <w:rPr>
          <w:rFonts w:ascii="宋体" w:hAnsi="宋体" w:cs="宋体"/>
        </w:rPr>
        <w:t>。</w:t>
      </w:r>
    </w:p>
    <w:p w14:paraId="5D213468" w14:textId="42030494" w:rsidR="007924FA" w:rsidRDefault="008F5A0A" w:rsidP="00BB09DD">
      <w:pPr>
        <w:tabs>
          <w:tab w:val="left" w:pos="426"/>
        </w:tabs>
        <w:ind w:leftChars="235" w:left="564" w:firstLineChars="0" w:firstLine="0"/>
      </w:pPr>
      <w:r>
        <w:rPr>
          <w:rFonts w:hint="eastAsia"/>
        </w:rPr>
        <w:t>b</w:t>
      </w:r>
      <w:r w:rsidR="007924FA">
        <w:t xml:space="preserve">) </w:t>
      </w:r>
      <w:r w:rsidR="00F92A48" w:rsidRPr="004E555E">
        <w:t>同样的框架和输入下，</w:t>
      </w:r>
      <w:r w:rsidR="00F92A48" w:rsidRPr="004E555E">
        <w:t>BERT</w:t>
      </w:r>
      <w:r w:rsidR="00F92A48" w:rsidRPr="004E555E">
        <w:t>对应的模型表现总是优于利用</w:t>
      </w:r>
      <w:r w:rsidR="00F92A48" w:rsidRPr="004E555E">
        <w:t>LSTM</w:t>
      </w:r>
      <w:r w:rsidR="00F92A48" w:rsidRPr="004E555E">
        <w:t>进行表征的模型</w:t>
      </w:r>
      <w:r>
        <w:rPr>
          <w:rFonts w:hint="eastAsia"/>
        </w:rPr>
        <w:t>。</w:t>
      </w:r>
      <w:r w:rsidR="00F92A48" w:rsidRPr="004E555E">
        <w:t>如输入为问题时，</w:t>
      </w:r>
      <w:r w:rsidR="00F92A48" w:rsidRPr="004E555E">
        <w:t>TBERT-CLS</w:t>
      </w:r>
      <w:r w:rsidR="00F92A48" w:rsidRPr="004E555E">
        <w:t>在测试集上的</w:t>
      </w:r>
      <w:r w:rsidR="00F92A48" w:rsidRPr="004E555E">
        <w:t>MAP</w:t>
      </w:r>
      <w:r w:rsidR="00F92A48" w:rsidRPr="004E555E">
        <w:t>分数为</w:t>
      </w:r>
      <w:r w:rsidR="00F92A48" w:rsidRPr="004E555E">
        <w:t>0.61</w:t>
      </w:r>
      <w:r w:rsidR="00F92A48" w:rsidRPr="004E555E">
        <w:t>，比同样基于</w:t>
      </w:r>
      <w:r w:rsidR="00F92A48" w:rsidRPr="004E555E">
        <w:t>Triplet</w:t>
      </w:r>
      <w:r w:rsidR="00F92A48" w:rsidRPr="004E555E">
        <w:t>架构的模型</w:t>
      </w:r>
      <w:r w:rsidR="00F92A48" w:rsidRPr="004E555E">
        <w:t>TLSTM</w:t>
      </w:r>
      <w:r w:rsidR="00F92A48" w:rsidRPr="004E555E">
        <w:t>高出</w:t>
      </w:r>
      <w:r w:rsidR="00F92A48" w:rsidRPr="004E555E">
        <w:t>0.26</w:t>
      </w:r>
      <w:r w:rsidR="00F92A48" w:rsidRPr="004E555E">
        <w:t>。这说明</w:t>
      </w:r>
      <w:r w:rsidR="00F92A48" w:rsidRPr="004E555E">
        <w:t>BERT</w:t>
      </w:r>
      <w:r w:rsidR="00F92A48" w:rsidRPr="004E555E">
        <w:t>的结构更适合处理习题文本这种逻辑复杂的文本。</w:t>
      </w:r>
    </w:p>
    <w:p w14:paraId="61534696" w14:textId="39BB299C" w:rsidR="00F92A48" w:rsidRPr="004E555E" w:rsidRDefault="008F5A0A" w:rsidP="00BB09DD">
      <w:pPr>
        <w:tabs>
          <w:tab w:val="left" w:pos="426"/>
        </w:tabs>
        <w:ind w:leftChars="235" w:left="564" w:firstLineChars="0" w:firstLine="0"/>
      </w:pPr>
      <w:r>
        <w:rPr>
          <w:rFonts w:hint="eastAsia"/>
        </w:rPr>
        <w:t>c</w:t>
      </w:r>
      <w:r w:rsidR="007924FA">
        <w:t xml:space="preserve">) </w:t>
      </w:r>
      <w:r w:rsidR="00F92A48" w:rsidRPr="004E555E">
        <w:t>基于</w:t>
      </w:r>
      <w:r w:rsidR="00F92A48" w:rsidRPr="004E555E">
        <w:t>Siamese</w:t>
      </w:r>
      <w:r w:rsidR="00F92A48" w:rsidRPr="004E555E">
        <w:t>架构的模型可以提升模型效果，如输入为问题时，</w:t>
      </w:r>
      <w:r w:rsidR="00F92A48" w:rsidRPr="004E555E">
        <w:t>SBERT-CLS</w:t>
      </w:r>
      <w:r w:rsidR="00F92A48" w:rsidRPr="004E555E">
        <w:t>在测试集上的</w:t>
      </w:r>
      <w:r w:rsidR="00F92A48" w:rsidRPr="004E555E">
        <w:t>MAP</w:t>
      </w:r>
      <w:r w:rsidR="00F92A48" w:rsidRPr="004E555E">
        <w:t>分数为</w:t>
      </w:r>
      <w:r w:rsidR="00F92A48" w:rsidRPr="004E555E">
        <w:t>0.35</w:t>
      </w:r>
      <w:r w:rsidR="00F92A48" w:rsidRPr="004E555E">
        <w:t>，比</w:t>
      </w:r>
      <w:r w:rsidR="00F92A48" w:rsidRPr="004E555E">
        <w:t>BERT</w:t>
      </w:r>
      <w:r w:rsidR="00F92A48" w:rsidRPr="004E555E">
        <w:t>高出</w:t>
      </w:r>
      <w:r w:rsidR="00F92A48" w:rsidRPr="004E555E">
        <w:t>0.33</w:t>
      </w:r>
      <w:r w:rsidR="00F92A48" w:rsidRPr="004E555E">
        <w:t>；而基于</w:t>
      </w:r>
      <w:r w:rsidR="00F92A48" w:rsidRPr="004E555E">
        <w:t>Triplet</w:t>
      </w:r>
      <w:r w:rsidR="00F92A48" w:rsidRPr="004E555E">
        <w:t>架构的模型比基于</w:t>
      </w:r>
      <w:r w:rsidR="00F92A48" w:rsidRPr="004E555E">
        <w:t>Siamese</w:t>
      </w:r>
      <w:r w:rsidR="00F92A48" w:rsidRPr="004E555E">
        <w:t>架构的模型在习题任务上效果有一定提升，如输入为问题时，</w:t>
      </w:r>
      <w:r w:rsidR="00F92A48" w:rsidRPr="004E555E">
        <w:t>TBERT-CLS</w:t>
      </w:r>
      <w:r w:rsidR="00F92A48" w:rsidRPr="004E555E">
        <w:t>在测试集上的</w:t>
      </w:r>
      <w:r w:rsidR="00F92A48" w:rsidRPr="004E555E">
        <w:t>MAP</w:t>
      </w:r>
      <w:r w:rsidR="00F92A48" w:rsidRPr="004E555E">
        <w:t>分数为</w:t>
      </w:r>
      <w:r w:rsidR="00F92A48" w:rsidRPr="004E555E">
        <w:t>0.61</w:t>
      </w:r>
      <w:r w:rsidR="00F92A48" w:rsidRPr="004E555E">
        <w:t>，比</w:t>
      </w:r>
      <w:r w:rsidR="00F92A48" w:rsidRPr="004E555E">
        <w:t>SBERT-CLS</w:t>
      </w:r>
      <w:r w:rsidR="00F92A48" w:rsidRPr="004E555E">
        <w:t>高出</w:t>
      </w:r>
      <w:r w:rsidR="00F92A48" w:rsidRPr="004E555E">
        <w:t>0.26</w:t>
      </w:r>
      <w:r w:rsidR="00F92A48" w:rsidRPr="004E555E">
        <w:t>。这说明基于</w:t>
      </w:r>
      <w:r w:rsidR="00F92A48" w:rsidRPr="004E555E">
        <w:t>Siamese</w:t>
      </w:r>
      <w:r w:rsidR="00F92A48" w:rsidRPr="004E555E">
        <w:t>架构的模型能够提升模型的文本表征能力，而基于</w:t>
      </w:r>
      <w:r w:rsidR="00F92A48" w:rsidRPr="004E555E">
        <w:t>Triplet</w:t>
      </w:r>
      <w:r w:rsidR="00F92A48" w:rsidRPr="004E555E">
        <w:t>架构的模型文本表征能力能对其进行进一步提升。</w:t>
      </w:r>
    </w:p>
    <w:p w14:paraId="66EDC894" w14:textId="2C578549" w:rsidR="007924FA" w:rsidRDefault="00A36368" w:rsidP="007924FA">
      <w:pPr>
        <w:tabs>
          <w:tab w:val="left" w:pos="425"/>
        </w:tabs>
        <w:ind w:firstLine="480"/>
      </w:pPr>
      <w:r w:rsidRPr="004E555E">
        <w:rPr>
          <w:rFonts w:hint="eastAsia"/>
        </w:rPr>
        <w:t>(</w:t>
      </w:r>
      <w:r w:rsidRPr="004E555E">
        <w:t xml:space="preserve">2) </w:t>
      </w:r>
      <w:r w:rsidR="005A53FE" w:rsidRPr="00CD2BBC">
        <w:rPr>
          <w:rFonts w:hint="eastAsia"/>
          <w:color w:val="000000"/>
        </w:rPr>
        <w:t>为了更好地捕获习题问题和解答文本之间的关系，</w:t>
      </w:r>
      <w:r w:rsidR="00122A98">
        <w:rPr>
          <w:rFonts w:hint="eastAsia"/>
          <w:color w:val="000000"/>
        </w:rPr>
        <w:t>同时对习题的问题与解答进行表征，并将它们融合利用</w:t>
      </w:r>
      <w:r w:rsidR="00F92A48" w:rsidRPr="004E555E">
        <w:t>，设计融合习题问题和解答的模型</w:t>
      </w:r>
      <w:r w:rsidR="00122A98">
        <w:t>。</w:t>
      </w:r>
      <w:r w:rsidR="00F92A48" w:rsidRPr="004E555E">
        <w:rPr>
          <w:rFonts w:hint="eastAsia"/>
          <w:color w:val="000000"/>
        </w:rPr>
        <w:t>该模型不仅能够支持两道习题的问题文本</w:t>
      </w:r>
      <w:r w:rsidR="00F92A48" w:rsidRPr="004E555E">
        <w:rPr>
          <w:rFonts w:hint="eastAsia"/>
          <w:color w:val="000000"/>
        </w:rPr>
        <w:t>-</w:t>
      </w:r>
      <w:r w:rsidR="00F92A48" w:rsidRPr="004E555E">
        <w:rPr>
          <w:rFonts w:hint="eastAsia"/>
          <w:color w:val="000000"/>
        </w:rPr>
        <w:t>问题文本的匹配和解答文本</w:t>
      </w:r>
      <w:r w:rsidR="00F92A48" w:rsidRPr="004E555E">
        <w:rPr>
          <w:rFonts w:hint="eastAsia"/>
          <w:color w:val="000000"/>
        </w:rPr>
        <w:t>-</w:t>
      </w:r>
      <w:r w:rsidR="00F92A48" w:rsidRPr="004E555E">
        <w:rPr>
          <w:rFonts w:hint="eastAsia"/>
          <w:color w:val="000000"/>
        </w:rPr>
        <w:t>解答文本的匹配，还支持</w:t>
      </w:r>
      <w:r w:rsidR="00F92A48" w:rsidRPr="004E555E">
        <w:rPr>
          <w:rFonts w:hint="eastAsia"/>
          <w:color w:val="000000"/>
        </w:rPr>
        <w:lastRenderedPageBreak/>
        <w:t>一道习题的问题文本和另一道习题的解答文本之间的相似度匹配</w:t>
      </w:r>
      <w:r w:rsidR="00F92A48" w:rsidRPr="004E555E">
        <w:rPr>
          <w:color w:val="000000"/>
        </w:rPr>
        <w:t>。</w:t>
      </w:r>
      <w:r w:rsidR="00F92A48" w:rsidRPr="004E555E">
        <w:t>设计出两个</w:t>
      </w:r>
      <w:r w:rsidR="000849D4">
        <w:rPr>
          <w:rFonts w:hint="eastAsia"/>
          <w:color w:val="000000"/>
        </w:rPr>
        <w:t>习题相似度</w:t>
      </w:r>
      <w:r w:rsidR="00F92A48" w:rsidRPr="004E555E">
        <w:t>模型：</w:t>
      </w:r>
      <w:r w:rsidR="00F92A48" w:rsidRPr="004E555E">
        <w:t>SBERT-QA</w:t>
      </w:r>
      <w:r w:rsidR="00806F26">
        <w:rPr>
          <w:rFonts w:hint="eastAsia"/>
        </w:rPr>
        <w:t>和</w:t>
      </w:r>
      <w:r w:rsidR="00F92A48" w:rsidRPr="004E555E">
        <w:t>TBERT-QA</w:t>
      </w:r>
      <w:r w:rsidR="00F92A48" w:rsidRPr="004E555E">
        <w:t>。</w:t>
      </w:r>
      <w:r w:rsidR="00666B3D">
        <w:rPr>
          <w:rFonts w:hint="eastAsia"/>
        </w:rPr>
        <w:t>其中的</w:t>
      </w:r>
      <w:r w:rsidR="00F92A48" w:rsidRPr="004E555E">
        <w:rPr>
          <w:color w:val="000000"/>
        </w:rPr>
        <w:t>TBERT-QA</w:t>
      </w:r>
      <w:r w:rsidR="00F92A48" w:rsidRPr="004E555E">
        <w:t>在测试集上的</w:t>
      </w:r>
      <w:r w:rsidR="00F92A48" w:rsidRPr="004E555E">
        <w:t>MAP</w:t>
      </w:r>
      <w:r w:rsidR="00F92A48" w:rsidRPr="004E555E">
        <w:t>分数为</w:t>
      </w:r>
      <w:r w:rsidR="00F92A48" w:rsidRPr="004E555E">
        <w:t>0.65</w:t>
      </w:r>
      <w:r w:rsidR="00F92A48" w:rsidRPr="004E555E">
        <w:rPr>
          <w:color w:val="000000"/>
        </w:rPr>
        <w:t>，</w:t>
      </w:r>
      <w:r w:rsidR="00F92A48" w:rsidRPr="004E555E">
        <w:rPr>
          <w:rFonts w:hint="eastAsia"/>
          <w:color w:val="000000"/>
        </w:rPr>
        <w:t>比仅考虑习题问题文本相似度匹配的</w:t>
      </w:r>
      <w:r w:rsidR="00F92A48" w:rsidRPr="004E555E">
        <w:rPr>
          <w:color w:val="000000"/>
        </w:rPr>
        <w:t>TBERT-CLS</w:t>
      </w:r>
      <w:r w:rsidR="00F92A48" w:rsidRPr="004E555E">
        <w:rPr>
          <w:rFonts w:hint="eastAsia"/>
          <w:color w:val="000000"/>
        </w:rPr>
        <w:t>高</w:t>
      </w:r>
      <w:r w:rsidR="00F92A48" w:rsidRPr="004E555E">
        <w:rPr>
          <w:color w:val="000000"/>
        </w:rPr>
        <w:t>出</w:t>
      </w:r>
      <w:r w:rsidR="00F92A48" w:rsidRPr="004E555E">
        <w:rPr>
          <w:color w:val="000000"/>
        </w:rPr>
        <w:t>0.04</w:t>
      </w:r>
      <w:r w:rsidR="00FB0FB5">
        <w:rPr>
          <w:rFonts w:ascii="宋体" w:hAnsi="宋体" w:cs="宋体"/>
        </w:rPr>
        <w:t>（</w:t>
      </w:r>
      <w:r w:rsidR="00FB0FB5" w:rsidRPr="004E555E">
        <w:rPr>
          <w:rFonts w:ascii="宋体" w:hAnsi="宋体" w:cs="宋体"/>
        </w:rPr>
        <w:t>即</w:t>
      </w:r>
      <w:r w:rsidR="00FB0FB5">
        <w:rPr>
          <w:rFonts w:ascii="宋体" w:hAnsi="宋体" w:cs="宋体" w:hint="eastAsia"/>
        </w:rPr>
        <w:t>相对</w:t>
      </w:r>
      <w:r w:rsidR="00F92A48" w:rsidRPr="004E555E">
        <w:rPr>
          <w:color w:val="000000"/>
        </w:rPr>
        <w:t>提升了</w:t>
      </w:r>
      <w:r w:rsidR="00F92A48" w:rsidRPr="004E555E">
        <w:rPr>
          <w:color w:val="000000"/>
        </w:rPr>
        <w:t>6.6</w:t>
      </w:r>
      <w:r w:rsidR="00F92A48" w:rsidRPr="004E555E">
        <w:rPr>
          <w:rFonts w:hint="eastAsia"/>
          <w:color w:val="000000"/>
        </w:rPr>
        <w:t>%</w:t>
      </w:r>
      <w:r w:rsidR="00FB0FB5">
        <w:rPr>
          <w:rFonts w:hint="eastAsia"/>
          <w:color w:val="000000"/>
        </w:rPr>
        <w:t>）</w:t>
      </w:r>
      <w:r w:rsidR="00F92A48" w:rsidRPr="004E555E">
        <w:rPr>
          <w:color w:val="000000"/>
        </w:rPr>
        <w:t>，且</w:t>
      </w:r>
      <w:r w:rsidR="00F92A48" w:rsidRPr="004E555E">
        <w:rPr>
          <w:rFonts w:ascii="宋体" w:hAnsi="宋体" w:cs="宋体"/>
        </w:rPr>
        <w:t>比表现最好的</w:t>
      </w:r>
      <w:r w:rsidR="00E4767B" w:rsidRPr="004E555E">
        <w:rPr>
          <w:rFonts w:ascii="宋体" w:hAnsi="宋体" w:cs="宋体" w:hint="eastAsia"/>
        </w:rPr>
        <w:t>基线</w:t>
      </w:r>
      <w:r w:rsidR="00F92A48" w:rsidRPr="004E555E">
        <w:rPr>
          <w:rFonts w:ascii="宋体" w:hAnsi="宋体" w:cs="宋体"/>
        </w:rPr>
        <w:t>模型</w:t>
      </w:r>
      <w:r w:rsidR="00F92A48" w:rsidRPr="004E555E">
        <w:t>VSM</w:t>
      </w:r>
      <w:r w:rsidR="00F92A48" w:rsidRPr="004E555E">
        <w:rPr>
          <w:rFonts w:ascii="宋体" w:hAnsi="宋体" w:cs="宋体"/>
        </w:rPr>
        <w:t>的高出</w:t>
      </w:r>
      <w:r w:rsidR="00F92A48" w:rsidRPr="004E555E">
        <w:t>0.27</w:t>
      </w:r>
      <w:r w:rsidR="00FB0FB5">
        <w:rPr>
          <w:rFonts w:ascii="宋体" w:hAnsi="宋体" w:cs="宋体"/>
        </w:rPr>
        <w:t>（</w:t>
      </w:r>
      <w:r w:rsidR="00FB0FB5" w:rsidRPr="004E555E">
        <w:rPr>
          <w:rFonts w:ascii="宋体" w:hAnsi="宋体" w:cs="宋体"/>
        </w:rPr>
        <w:t>即</w:t>
      </w:r>
      <w:r w:rsidR="00FB0FB5">
        <w:rPr>
          <w:rFonts w:ascii="宋体" w:hAnsi="宋体" w:cs="宋体" w:hint="eastAsia"/>
        </w:rPr>
        <w:t>相对</w:t>
      </w:r>
      <w:r w:rsidR="00F92A48" w:rsidRPr="004E555E">
        <w:rPr>
          <w:rFonts w:ascii="宋体" w:hAnsi="宋体" w:cs="宋体"/>
        </w:rPr>
        <w:t>提升了</w:t>
      </w:r>
      <w:r w:rsidR="00F92A48" w:rsidRPr="004E555E">
        <w:t>71.1%</w:t>
      </w:r>
      <w:r w:rsidR="00FB0FB5">
        <w:t>）</w:t>
      </w:r>
      <w:r w:rsidR="00F92A48" w:rsidRPr="004E555E">
        <w:t>。</w:t>
      </w:r>
      <w:r w:rsidR="0070256E">
        <w:rPr>
          <w:rFonts w:hint="eastAsia"/>
        </w:rPr>
        <w:t>特别是</w:t>
      </w:r>
      <w:r w:rsidR="00F92A48" w:rsidRPr="004E555E">
        <w:t>：</w:t>
      </w:r>
    </w:p>
    <w:p w14:paraId="518D9250" w14:textId="5FA96ED2" w:rsidR="007924FA" w:rsidRDefault="0070256E" w:rsidP="00BB09DD">
      <w:pPr>
        <w:tabs>
          <w:tab w:val="left" w:pos="425"/>
        </w:tabs>
        <w:ind w:leftChars="236" w:left="566" w:firstLineChars="0" w:firstLine="0"/>
      </w:pPr>
      <w:r>
        <w:rPr>
          <w:rFonts w:hint="eastAsia"/>
        </w:rPr>
        <w:t>a</w:t>
      </w:r>
      <w:r w:rsidR="007924FA">
        <w:t xml:space="preserve">) </w:t>
      </w:r>
      <w:r w:rsidR="00F92A48" w:rsidRPr="004E555E">
        <w:rPr>
          <w:rFonts w:ascii="宋体" w:hAnsi="宋体" w:cs="宋体"/>
        </w:rPr>
        <w:t>对习题的问题文本和解答文本进行融合的模型往往比只输入问题文本和解答文本的模型表现效果更好，如</w:t>
      </w:r>
      <w:r w:rsidR="00F92A48" w:rsidRPr="004E555E">
        <w:t>TBERT-QA</w:t>
      </w:r>
      <w:r w:rsidR="00F92A48" w:rsidRPr="004E555E">
        <w:t>在测试集上的</w:t>
      </w:r>
      <w:r w:rsidR="00F92A48" w:rsidRPr="004E555E">
        <w:t>MAP</w:t>
      </w:r>
      <w:r w:rsidR="00F92A48" w:rsidRPr="004E555E">
        <w:t>分数</w:t>
      </w:r>
      <w:r w:rsidR="00F92A48" w:rsidRPr="004E555E">
        <w:rPr>
          <w:rFonts w:hint="eastAsia"/>
          <w:color w:val="000000"/>
        </w:rPr>
        <w:t>比仅考虑习题问题文本相似度匹配的</w:t>
      </w:r>
      <w:r w:rsidR="00F92A48" w:rsidRPr="004E555E">
        <w:rPr>
          <w:color w:val="000000"/>
        </w:rPr>
        <w:t>TBERT-CLS</w:t>
      </w:r>
      <w:r w:rsidR="00F92A48" w:rsidRPr="004E555E">
        <w:t>提升了</w:t>
      </w:r>
      <w:r w:rsidR="00F92A48" w:rsidRPr="004E555E">
        <w:t>0.04</w:t>
      </w:r>
      <w:r w:rsidR="00F92A48" w:rsidRPr="004E555E">
        <w:t>。这说明习题的问题文本和解答文本中均包含习题的重要信息，</w:t>
      </w:r>
      <w:r w:rsidR="00FB0FB5">
        <w:rPr>
          <w:rFonts w:hint="eastAsia"/>
        </w:rPr>
        <w:t>充分利用它们</w:t>
      </w:r>
      <w:r w:rsidR="00F92A48" w:rsidRPr="004E555E">
        <w:t>能够提升模型的文本表征能力。</w:t>
      </w:r>
    </w:p>
    <w:p w14:paraId="2D81F489" w14:textId="0A891FA4" w:rsidR="007924FA" w:rsidRDefault="0070256E" w:rsidP="00BB09DD">
      <w:pPr>
        <w:tabs>
          <w:tab w:val="left" w:pos="425"/>
        </w:tabs>
        <w:ind w:leftChars="236" w:left="566" w:firstLineChars="0" w:firstLine="0"/>
      </w:pPr>
      <w:r>
        <w:rPr>
          <w:rFonts w:hint="eastAsia"/>
        </w:rPr>
        <w:t>b</w:t>
      </w:r>
      <w:r w:rsidR="007924FA">
        <w:t xml:space="preserve">) </w:t>
      </w:r>
      <w:r w:rsidR="00F92A48" w:rsidRPr="004E555E">
        <w:t>在融合习题问题和解答的模型中，基于</w:t>
      </w:r>
      <w:r w:rsidR="00F92A48" w:rsidRPr="004E555E">
        <w:t>Triplet</w:t>
      </w:r>
      <w:r w:rsidR="00F92A48" w:rsidRPr="004E555E">
        <w:t>架构的模型相比于基于</w:t>
      </w:r>
      <w:r w:rsidR="00F92A48" w:rsidRPr="004E555E">
        <w:t>Siamese</w:t>
      </w:r>
      <w:r w:rsidR="00F92A48" w:rsidRPr="004E555E">
        <w:t>架构的模型在习题任务上效果也有一定提升，如</w:t>
      </w:r>
      <w:r w:rsidR="00F92A48" w:rsidRPr="004E555E">
        <w:t>TBERT-QA</w:t>
      </w:r>
      <w:r w:rsidR="00F92A48" w:rsidRPr="004E555E">
        <w:t>在测试集上的</w:t>
      </w:r>
      <w:r w:rsidR="00F92A48" w:rsidRPr="004E555E">
        <w:t>MAP</w:t>
      </w:r>
      <w:r w:rsidR="00F92A48" w:rsidRPr="004E555E">
        <w:t>分数为</w:t>
      </w:r>
      <w:r w:rsidR="00F92A48" w:rsidRPr="004E555E">
        <w:t>0.65</w:t>
      </w:r>
      <w:r w:rsidR="00F92A48" w:rsidRPr="004E555E">
        <w:t>，比</w:t>
      </w:r>
      <w:r w:rsidR="00F92A48" w:rsidRPr="004E555E">
        <w:t>SBERT-QA</w:t>
      </w:r>
      <w:r w:rsidR="00F92A48" w:rsidRPr="004E555E">
        <w:t>高出</w:t>
      </w:r>
      <w:r w:rsidR="00F92A48" w:rsidRPr="004E555E">
        <w:t>0.05</w:t>
      </w:r>
      <w:r w:rsidR="00F92A48" w:rsidRPr="004E555E">
        <w:t>。这说明基于</w:t>
      </w:r>
      <w:r w:rsidR="00F92A48" w:rsidRPr="004E555E">
        <w:t>Triplet</w:t>
      </w:r>
      <w:r w:rsidR="00F92A48" w:rsidRPr="004E555E">
        <w:t>架构的模型比基于</w:t>
      </w:r>
      <w:r w:rsidR="00F92A48" w:rsidRPr="004E555E">
        <w:t>Siamese</w:t>
      </w:r>
      <w:r w:rsidR="00F92A48" w:rsidRPr="004E555E">
        <w:t>架构的模型文本表征能力更强。</w:t>
      </w:r>
    </w:p>
    <w:p w14:paraId="018A5BDF" w14:textId="627D4894" w:rsidR="00F92A48" w:rsidRPr="002D2363" w:rsidRDefault="000B1182" w:rsidP="007924FA">
      <w:pPr>
        <w:tabs>
          <w:tab w:val="left" w:pos="425"/>
        </w:tabs>
        <w:ind w:firstLine="480"/>
      </w:pPr>
      <w:r>
        <w:rPr>
          <w:rFonts w:hint="eastAsia"/>
        </w:rPr>
        <w:t>(</w:t>
      </w:r>
      <w:r w:rsidR="007924FA">
        <w:rPr>
          <w:rFonts w:hint="eastAsia"/>
        </w:rPr>
        <w:t>3</w:t>
      </w:r>
      <w:r w:rsidR="007924FA">
        <w:t xml:space="preserve">) </w:t>
      </w:r>
      <w:r w:rsidR="00617A88">
        <w:rPr>
          <w:rFonts w:hint="eastAsia"/>
        </w:rPr>
        <w:t>为了</w:t>
      </w:r>
      <w:r w:rsidR="003F52A6" w:rsidRPr="00CD2BBC">
        <w:rPr>
          <w:color w:val="000000"/>
        </w:rPr>
        <w:t>进一步</w:t>
      </w:r>
      <w:r w:rsidR="00617A88">
        <w:t>获取综合</w:t>
      </w:r>
      <w:r w:rsidR="00617A88">
        <w:rPr>
          <w:rFonts w:hint="eastAsia"/>
        </w:rPr>
        <w:t>全面</w:t>
      </w:r>
      <w:r w:rsidR="00617A88">
        <w:t>的习题文本表征，</w:t>
      </w:r>
      <w:r w:rsidR="0055498B" w:rsidRPr="00CD2BBC">
        <w:rPr>
          <w:color w:val="000000"/>
        </w:rPr>
        <w:t>利用</w:t>
      </w:r>
      <w:r w:rsidR="0055498B" w:rsidRPr="00CD2BBC">
        <w:rPr>
          <w:color w:val="000000"/>
        </w:rPr>
        <w:t>Text-CNN</w:t>
      </w:r>
      <w:r w:rsidR="0055498B" w:rsidRPr="00CD2BBC">
        <w:rPr>
          <w:color w:val="000000"/>
        </w:rPr>
        <w:t>进行池化操作</w:t>
      </w:r>
      <w:r w:rsidR="00806F26">
        <w:rPr>
          <w:rFonts w:hint="eastAsia"/>
          <w:color w:val="000000"/>
        </w:rPr>
        <w:t>提升模型表征能力。</w:t>
      </w:r>
      <w:r w:rsidR="00806F26" w:rsidRPr="0060134F">
        <w:rPr>
          <w:color w:val="000000"/>
        </w:rPr>
        <w:t>设计出</w:t>
      </w:r>
      <w:r w:rsidR="0055498B">
        <w:rPr>
          <w:rFonts w:hint="eastAsia"/>
          <w:color w:val="000000"/>
        </w:rPr>
        <w:t>四个</w:t>
      </w:r>
      <w:r w:rsidR="000849D4">
        <w:rPr>
          <w:rFonts w:hint="eastAsia"/>
          <w:color w:val="000000"/>
        </w:rPr>
        <w:t>习题相似度</w:t>
      </w:r>
      <w:r w:rsidR="0055498B">
        <w:rPr>
          <w:rFonts w:hint="eastAsia"/>
          <w:color w:val="000000"/>
        </w:rPr>
        <w:t>模型：</w:t>
      </w:r>
      <w:r w:rsidR="0055498B">
        <w:rPr>
          <w:rFonts w:hint="eastAsia"/>
          <w:color w:val="000000"/>
        </w:rPr>
        <w:t>S</w:t>
      </w:r>
      <w:r w:rsidR="0055498B">
        <w:rPr>
          <w:color w:val="000000"/>
        </w:rPr>
        <w:t>BERT-CNN</w:t>
      </w:r>
      <w:r w:rsidR="0055498B">
        <w:rPr>
          <w:color w:val="000000"/>
        </w:rPr>
        <w:t>、</w:t>
      </w:r>
      <w:r w:rsidR="0055498B">
        <w:rPr>
          <w:rFonts w:hint="eastAsia"/>
          <w:color w:val="000000"/>
        </w:rPr>
        <w:t>T</w:t>
      </w:r>
      <w:r w:rsidR="0055498B">
        <w:rPr>
          <w:color w:val="000000"/>
        </w:rPr>
        <w:t>BERT-CNN</w:t>
      </w:r>
      <w:r w:rsidR="0055498B">
        <w:rPr>
          <w:color w:val="000000"/>
        </w:rPr>
        <w:t>、</w:t>
      </w:r>
      <w:r w:rsidR="0055498B">
        <w:rPr>
          <w:rFonts w:hint="eastAsia"/>
          <w:color w:val="000000"/>
        </w:rPr>
        <w:t>S</w:t>
      </w:r>
      <w:r w:rsidR="0055498B">
        <w:rPr>
          <w:color w:val="000000"/>
        </w:rPr>
        <w:t>BERT-QA-CNN</w:t>
      </w:r>
      <w:r w:rsidR="0055498B">
        <w:rPr>
          <w:rFonts w:hint="eastAsia"/>
          <w:color w:val="000000"/>
        </w:rPr>
        <w:t>和</w:t>
      </w:r>
      <w:r w:rsidR="0055498B">
        <w:rPr>
          <w:rFonts w:hint="eastAsia"/>
          <w:color w:val="000000"/>
        </w:rPr>
        <w:t>T</w:t>
      </w:r>
      <w:r w:rsidR="0055498B">
        <w:rPr>
          <w:color w:val="000000"/>
        </w:rPr>
        <w:t>BERT-QA-CNN</w:t>
      </w:r>
      <w:r w:rsidR="0055498B">
        <w:t>。</w:t>
      </w:r>
      <w:r w:rsidR="0055498B">
        <w:rPr>
          <w:rFonts w:hint="eastAsia"/>
        </w:rPr>
        <w:t>其中</w:t>
      </w:r>
      <w:r w:rsidR="00F92A48" w:rsidRPr="002D2363">
        <w:t>TBERT-QA-CNN</w:t>
      </w:r>
      <w:r w:rsidR="00F92A48" w:rsidRPr="002D2363">
        <w:t>在测试集上的</w:t>
      </w:r>
      <w:r w:rsidR="00F92A48" w:rsidRPr="002D2363">
        <w:t>MAP</w:t>
      </w:r>
      <w:r w:rsidR="00F92A48" w:rsidRPr="002D2363">
        <w:t>分数比</w:t>
      </w:r>
      <w:r w:rsidR="00F92A48" w:rsidRPr="002D2363">
        <w:t>TBERT-QA</w:t>
      </w:r>
      <w:r w:rsidR="00F92A48" w:rsidRPr="002D2363">
        <w:t>高出</w:t>
      </w:r>
      <w:r w:rsidR="00F92A48" w:rsidRPr="002D2363">
        <w:t>0.01</w:t>
      </w:r>
      <w:r w:rsidR="00FB0FB5">
        <w:rPr>
          <w:rFonts w:ascii="宋体" w:hAnsi="宋体" w:cs="宋体"/>
        </w:rPr>
        <w:t>（</w:t>
      </w:r>
      <w:r w:rsidR="00FB0FB5" w:rsidRPr="004E555E">
        <w:rPr>
          <w:rFonts w:ascii="宋体" w:hAnsi="宋体" w:cs="宋体"/>
        </w:rPr>
        <w:t>即</w:t>
      </w:r>
      <w:r w:rsidR="00FB0FB5">
        <w:rPr>
          <w:rFonts w:ascii="宋体" w:hAnsi="宋体" w:cs="宋体" w:hint="eastAsia"/>
        </w:rPr>
        <w:t>相对</w:t>
      </w:r>
      <w:r w:rsidR="00F92A48" w:rsidRPr="002D2363">
        <w:t>提升了</w:t>
      </w:r>
      <w:r w:rsidR="00F92A48" w:rsidRPr="002D2363">
        <w:t>1.5%</w:t>
      </w:r>
      <w:r w:rsidR="00FB0FB5">
        <w:t>）</w:t>
      </w:r>
      <w:r w:rsidR="00F92A48" w:rsidRPr="002D2363">
        <w:t>，</w:t>
      </w:r>
      <w:r w:rsidR="00F92A48" w:rsidRPr="002D2363">
        <w:rPr>
          <w:color w:val="000000"/>
        </w:rPr>
        <w:t>且</w:t>
      </w:r>
      <w:r w:rsidR="00F92A48" w:rsidRPr="002D2363">
        <w:rPr>
          <w:rFonts w:ascii="宋体" w:hAnsi="宋体" w:cs="宋体"/>
        </w:rPr>
        <w:t>比表现最好的</w:t>
      </w:r>
      <w:r w:rsidR="00E4767B" w:rsidRPr="002D2363">
        <w:rPr>
          <w:rFonts w:ascii="宋体" w:hAnsi="宋体" w:cs="宋体" w:hint="eastAsia"/>
        </w:rPr>
        <w:t>基线</w:t>
      </w:r>
      <w:r w:rsidR="00F92A48" w:rsidRPr="002D2363">
        <w:rPr>
          <w:rFonts w:ascii="宋体" w:hAnsi="宋体" w:cs="宋体"/>
        </w:rPr>
        <w:t>模型</w:t>
      </w:r>
      <w:r w:rsidR="00F92A48" w:rsidRPr="002D2363">
        <w:t>VSM</w:t>
      </w:r>
      <w:r w:rsidR="00F92A48" w:rsidRPr="002D2363">
        <w:rPr>
          <w:rFonts w:ascii="宋体" w:hAnsi="宋体" w:cs="宋体"/>
        </w:rPr>
        <w:t>的高出</w:t>
      </w:r>
      <w:r w:rsidR="00F92A48" w:rsidRPr="002D2363">
        <w:t>0.28</w:t>
      </w:r>
      <w:r w:rsidR="00FB0FB5">
        <w:rPr>
          <w:rFonts w:ascii="宋体" w:hAnsi="宋体" w:cs="宋体"/>
        </w:rPr>
        <w:t>（</w:t>
      </w:r>
      <w:r w:rsidR="00FB0FB5" w:rsidRPr="004E555E">
        <w:rPr>
          <w:rFonts w:ascii="宋体" w:hAnsi="宋体" w:cs="宋体"/>
        </w:rPr>
        <w:t>即</w:t>
      </w:r>
      <w:r w:rsidR="00FB0FB5">
        <w:rPr>
          <w:rFonts w:ascii="宋体" w:hAnsi="宋体" w:cs="宋体" w:hint="eastAsia"/>
        </w:rPr>
        <w:t>相对</w:t>
      </w:r>
      <w:r w:rsidR="00F92A48" w:rsidRPr="002D2363">
        <w:rPr>
          <w:rFonts w:ascii="宋体" w:hAnsi="宋体" w:cs="宋体"/>
        </w:rPr>
        <w:t>提升了</w:t>
      </w:r>
      <w:r w:rsidR="00F92A48" w:rsidRPr="002D2363">
        <w:t>73.7%</w:t>
      </w:r>
      <w:r w:rsidR="00FB0FB5">
        <w:t>）</w:t>
      </w:r>
      <w:r w:rsidR="00F92A48" w:rsidRPr="002D2363">
        <w:t>。这说明</w:t>
      </w:r>
      <w:r w:rsidR="00F92A48" w:rsidRPr="002D2363">
        <w:t>CNN</w:t>
      </w:r>
      <w:r w:rsidR="00F92A48" w:rsidRPr="002D2363">
        <w:t>池化能够</w:t>
      </w:r>
      <w:r w:rsidR="000849D4">
        <w:rPr>
          <w:rFonts w:hint="eastAsia"/>
        </w:rPr>
        <w:t>提升一定的</w:t>
      </w:r>
      <w:r w:rsidR="00F92A48" w:rsidRPr="002D2363">
        <w:t>习题文本表征</w:t>
      </w:r>
      <w:r w:rsidR="000849D4">
        <w:rPr>
          <w:rFonts w:hint="eastAsia"/>
        </w:rPr>
        <w:t>效果</w:t>
      </w:r>
      <w:r w:rsidR="00F92A48" w:rsidRPr="002D2363">
        <w:t>。</w:t>
      </w:r>
    </w:p>
    <w:p w14:paraId="33F33E46" w14:textId="74302190" w:rsidR="00F92A48" w:rsidRDefault="00F92A48">
      <w:pPr>
        <w:ind w:firstLineChars="0" w:firstLine="480"/>
      </w:pPr>
      <w:r w:rsidRPr="002D2363">
        <w:t>为了证实上述得到的结论，本文还对各模型进行习题表征的可视化分析，通过模型在习题表征上的具体表现加强结论的真实性。最后，为了形象说明模型能力，本文抽取出一道习题进行相似习题推荐，根据各模型的表现进行具体分析，对比各模型的效果并挖掘上述模型改进在其中起到的作用。</w:t>
      </w:r>
    </w:p>
    <w:p w14:paraId="5C199149" w14:textId="68FF0004" w:rsidR="00BE7A13" w:rsidRDefault="00BE7A13" w:rsidP="00BE7A13">
      <w:pPr>
        <w:pStyle w:val="22"/>
        <w:rPr>
          <w:rFonts w:ascii="宋体" w:eastAsia="宋体" w:hAnsi="宋体" w:cs="宋体"/>
          <w:sz w:val="24"/>
        </w:rPr>
      </w:pPr>
      <w:bookmarkStart w:id="113" w:name="_Toc40538729"/>
      <w:r w:rsidRPr="00BE7A13">
        <w:t>7.</w:t>
      </w:r>
      <w:r w:rsidR="00834D6D">
        <w:t>2</w:t>
      </w:r>
      <w:r w:rsidRPr="00BE7A13">
        <w:t xml:space="preserve">  </w:t>
      </w:r>
      <w:r>
        <w:rPr>
          <w:rFonts w:ascii="黑体" w:hAnsi="黑体" w:cs="黑体" w:hint="eastAsia"/>
        </w:rPr>
        <w:t>展望</w:t>
      </w:r>
      <w:bookmarkEnd w:id="113"/>
    </w:p>
    <w:p w14:paraId="07384008" w14:textId="77777777" w:rsidR="00F92A48" w:rsidRDefault="00F92A48">
      <w:pPr>
        <w:ind w:firstLineChars="0" w:firstLine="0"/>
      </w:pPr>
      <w:r>
        <w:rPr>
          <w:rFonts w:ascii="宋体" w:hAnsi="宋体" w:cs="宋体"/>
        </w:rPr>
        <w:t xml:space="preserve">    </w:t>
      </w:r>
      <w:r w:rsidR="00B6529D">
        <w:rPr>
          <w:rFonts w:ascii="宋体" w:hAnsi="宋体" w:cs="宋体"/>
        </w:rPr>
        <w:t>随着在线教育的广泛应用和不断发展，海量习题</w:t>
      </w:r>
      <w:r>
        <w:rPr>
          <w:rFonts w:ascii="宋体" w:hAnsi="宋体" w:cs="宋体"/>
        </w:rPr>
        <w:t>为教育系统的开发造成一定难度。目前，自然语言处理技术的应用极大提高了</w:t>
      </w:r>
      <w:r w:rsidR="00B6529D">
        <w:rPr>
          <w:rFonts w:ascii="宋体" w:hAnsi="宋体" w:cs="宋体"/>
        </w:rPr>
        <w:t>工业界处理文本内容的效率，这对提高教育效率、加快教育改革</w:t>
      </w:r>
      <w:r>
        <w:rPr>
          <w:rFonts w:ascii="宋体" w:hAnsi="宋体" w:cs="宋体"/>
        </w:rPr>
        <w:t>有着重要的作用。未来，在线教育平台将不仅重视数据处理的效率，还将进一步重视个性化教育。把自然语言处理技术、建立学生模型、知识追踪、强化学习等技术应用于个性化题目推荐将成为未来的必然发展趋势。</w:t>
      </w:r>
    </w:p>
    <w:p w14:paraId="13FD309D" w14:textId="77777777" w:rsidR="00F92A48" w:rsidRDefault="00F92A48">
      <w:pPr>
        <w:ind w:firstLineChars="0" w:firstLine="0"/>
        <w:rPr>
          <w:rFonts w:ascii="宋体" w:hAnsi="宋体" w:cs="宋体"/>
        </w:rPr>
        <w:sectPr w:rsidR="00F92A48" w:rsidSect="00526AB7">
          <w:headerReference w:type="default" r:id="rId520"/>
          <w:pgSz w:w="11907" w:h="16840"/>
          <w:pgMar w:top="1701" w:right="1418" w:bottom="1418" w:left="1418" w:header="907" w:footer="851" w:gutter="567"/>
          <w:paperSrc w:first="31096" w:other="31096"/>
          <w:cols w:space="720"/>
          <w:docGrid w:type="lines" w:linePitch="312"/>
        </w:sectPr>
      </w:pPr>
    </w:p>
    <w:p w14:paraId="63BCCAF9" w14:textId="371120ED" w:rsidR="00A44401" w:rsidRPr="00207529" w:rsidRDefault="00F92A48" w:rsidP="00207529">
      <w:pPr>
        <w:pStyle w:val="af"/>
      </w:pPr>
      <w:bookmarkStart w:id="114" w:name="_Toc385762756"/>
      <w:bookmarkStart w:id="115" w:name="_Toc385763034"/>
      <w:bookmarkStart w:id="116" w:name="_Toc385763066"/>
      <w:bookmarkStart w:id="117" w:name="_Toc385763106"/>
      <w:bookmarkStart w:id="118" w:name="_Toc385763164"/>
      <w:bookmarkStart w:id="119" w:name="_Toc40538730"/>
      <w:r>
        <w:rPr>
          <w:rFonts w:hint="eastAsia"/>
        </w:rPr>
        <w:lastRenderedPageBreak/>
        <w:t>参考文献</w:t>
      </w:r>
      <w:bookmarkEnd w:id="114"/>
      <w:bookmarkEnd w:id="115"/>
      <w:bookmarkEnd w:id="116"/>
      <w:bookmarkEnd w:id="117"/>
      <w:bookmarkEnd w:id="118"/>
      <w:bookmarkEnd w:id="119"/>
    </w:p>
    <w:p w14:paraId="5CC3A82B" w14:textId="23E039DA"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[1]</w:t>
      </w:r>
      <w:r w:rsidRPr="00A44401">
        <w:rPr>
          <w:rFonts w:eastAsiaTheme="minorEastAsia"/>
          <w:color w:val="000000"/>
          <w:kern w:val="0"/>
          <w:sz w:val="21"/>
          <w:szCs w:val="21"/>
        </w:rPr>
        <w:tab/>
        <w:t>http://www.gov.cn/zhengce/content</w:t>
      </w:r>
      <w:r>
        <w:rPr>
          <w:rFonts w:eastAsiaTheme="minorEastAsia"/>
          <w:color w:val="000000"/>
          <w:kern w:val="0"/>
          <w:sz w:val="21"/>
          <w:szCs w:val="21"/>
        </w:rPr>
        <w:t>/2017-07/20/content_5211996.htm</w:t>
      </w:r>
      <w:r w:rsidRPr="00A44401">
        <w:rPr>
          <w:rFonts w:eastAsiaTheme="minorEastAsia" w:hint="eastAsia"/>
          <w:color w:val="000000"/>
          <w:kern w:val="0"/>
          <w:sz w:val="21"/>
          <w:szCs w:val="21"/>
        </w:rPr>
        <w:t>.</w:t>
      </w:r>
    </w:p>
    <w:p w14:paraId="5917612C" w14:textId="05ECE717"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[2]</w:t>
      </w:r>
      <w:r w:rsidR="001801D2" w:rsidRPr="001801D2">
        <w:t xml:space="preserve"> </w:t>
      </w:r>
      <w:r w:rsidR="008F14EA" w:rsidRPr="008F14EA">
        <w:rPr>
          <w:rFonts w:eastAsiaTheme="minorEastAsia"/>
          <w:color w:val="000000"/>
          <w:kern w:val="0"/>
          <w:sz w:val="21"/>
          <w:szCs w:val="21"/>
        </w:rPr>
        <w:t>Salton G, Buckley C. Term-</w:t>
      </w:r>
      <w:r w:rsidR="00E5130D">
        <w:rPr>
          <w:rFonts w:eastAsiaTheme="minorEastAsia"/>
          <w:color w:val="000000"/>
          <w:kern w:val="0"/>
          <w:sz w:val="21"/>
          <w:szCs w:val="21"/>
        </w:rPr>
        <w:t>W</w:t>
      </w:r>
      <w:r w:rsidR="008F14EA" w:rsidRPr="008F14EA">
        <w:rPr>
          <w:rFonts w:eastAsiaTheme="minorEastAsia"/>
          <w:color w:val="000000"/>
          <w:kern w:val="0"/>
          <w:sz w:val="21"/>
          <w:szCs w:val="21"/>
        </w:rPr>
        <w:t xml:space="preserve">eighting </w:t>
      </w:r>
      <w:r w:rsidR="008F14EA">
        <w:rPr>
          <w:rFonts w:eastAsiaTheme="minorEastAsia"/>
          <w:color w:val="000000"/>
          <w:kern w:val="0"/>
          <w:sz w:val="21"/>
          <w:szCs w:val="21"/>
        </w:rPr>
        <w:t>A</w:t>
      </w:r>
      <w:r w:rsidR="008F14EA" w:rsidRPr="008F14EA">
        <w:rPr>
          <w:rFonts w:eastAsiaTheme="minorEastAsia"/>
          <w:color w:val="000000"/>
          <w:kern w:val="0"/>
          <w:sz w:val="21"/>
          <w:szCs w:val="21"/>
        </w:rPr>
        <w:t xml:space="preserve">pproaches in </w:t>
      </w:r>
      <w:r w:rsidR="008F14EA">
        <w:rPr>
          <w:rFonts w:eastAsiaTheme="minorEastAsia"/>
          <w:color w:val="000000"/>
          <w:kern w:val="0"/>
          <w:sz w:val="21"/>
          <w:szCs w:val="21"/>
        </w:rPr>
        <w:t>A</w:t>
      </w:r>
      <w:r w:rsidR="008F14EA" w:rsidRPr="008F14EA">
        <w:rPr>
          <w:rFonts w:eastAsiaTheme="minorEastAsia"/>
          <w:color w:val="000000"/>
          <w:kern w:val="0"/>
          <w:sz w:val="21"/>
          <w:szCs w:val="21"/>
        </w:rPr>
        <w:t xml:space="preserve">utomatic </w:t>
      </w:r>
      <w:r w:rsidR="008F14EA">
        <w:rPr>
          <w:rFonts w:eastAsiaTheme="minorEastAsia"/>
          <w:color w:val="000000"/>
          <w:kern w:val="0"/>
          <w:sz w:val="21"/>
          <w:szCs w:val="21"/>
        </w:rPr>
        <w:t>T</w:t>
      </w:r>
      <w:r w:rsidR="008F14EA" w:rsidRPr="008F14EA">
        <w:rPr>
          <w:rFonts w:eastAsiaTheme="minorEastAsia"/>
          <w:color w:val="000000"/>
          <w:kern w:val="0"/>
          <w:sz w:val="21"/>
          <w:szCs w:val="21"/>
        </w:rPr>
        <w:t xml:space="preserve">ext </w:t>
      </w:r>
      <w:r w:rsidR="008F14EA">
        <w:rPr>
          <w:rFonts w:eastAsiaTheme="minorEastAsia"/>
          <w:color w:val="000000"/>
          <w:kern w:val="0"/>
          <w:sz w:val="21"/>
          <w:szCs w:val="21"/>
        </w:rPr>
        <w:t>R</w:t>
      </w:r>
      <w:r w:rsidR="008F14EA" w:rsidRPr="008F14EA">
        <w:rPr>
          <w:rFonts w:eastAsiaTheme="minorEastAsia"/>
          <w:color w:val="000000"/>
          <w:kern w:val="0"/>
          <w:sz w:val="21"/>
          <w:szCs w:val="21"/>
        </w:rPr>
        <w:t xml:space="preserve">etrieval[J]. Information </w:t>
      </w:r>
      <w:r w:rsidR="008F14EA">
        <w:rPr>
          <w:rFonts w:eastAsiaTheme="minorEastAsia"/>
          <w:color w:val="000000"/>
          <w:kern w:val="0"/>
          <w:sz w:val="21"/>
          <w:szCs w:val="21"/>
        </w:rPr>
        <w:t>P</w:t>
      </w:r>
      <w:r w:rsidR="008F14EA" w:rsidRPr="008F14EA">
        <w:rPr>
          <w:rFonts w:eastAsiaTheme="minorEastAsia"/>
          <w:color w:val="000000"/>
          <w:kern w:val="0"/>
          <w:sz w:val="21"/>
          <w:szCs w:val="21"/>
        </w:rPr>
        <w:t xml:space="preserve">rocessing &amp; </w:t>
      </w:r>
      <w:r w:rsidR="008F14EA">
        <w:rPr>
          <w:rFonts w:eastAsiaTheme="minorEastAsia"/>
          <w:color w:val="000000"/>
          <w:kern w:val="0"/>
          <w:sz w:val="21"/>
          <w:szCs w:val="21"/>
        </w:rPr>
        <w:t>M</w:t>
      </w:r>
      <w:r w:rsidR="008F14EA" w:rsidRPr="008F14EA">
        <w:rPr>
          <w:rFonts w:eastAsiaTheme="minorEastAsia"/>
          <w:color w:val="000000"/>
          <w:kern w:val="0"/>
          <w:sz w:val="21"/>
          <w:szCs w:val="21"/>
        </w:rPr>
        <w:t>anagement, 1988, 24(5): 513-523.</w:t>
      </w:r>
    </w:p>
    <w:p w14:paraId="70F7AFDF" w14:textId="10859BFA"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[3]</w:t>
      </w:r>
      <w:r w:rsidRPr="00A44401">
        <w:rPr>
          <w:rFonts w:eastAsiaTheme="minorEastAsia"/>
          <w:color w:val="000000"/>
          <w:kern w:val="0"/>
          <w:sz w:val="21"/>
          <w:szCs w:val="21"/>
        </w:rPr>
        <w:tab/>
      </w:r>
      <w:r w:rsidR="001801D2" w:rsidRPr="001801D2">
        <w:rPr>
          <w:rFonts w:eastAsiaTheme="minorEastAsia"/>
          <w:color w:val="000000"/>
          <w:kern w:val="0"/>
          <w:sz w:val="21"/>
          <w:szCs w:val="21"/>
        </w:rPr>
        <w:t>Yu J, Li D, Hou J, et al. Similarity Measure of Test Questions Based on Ontology and VSM[J]. The Open Automation and Control Systems Journal, 2014, 6(1): 262-267.</w:t>
      </w:r>
    </w:p>
    <w:p w14:paraId="6922E483" w14:textId="64F0B5AF"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[4]</w:t>
      </w:r>
      <w:r w:rsidRPr="00A44401">
        <w:rPr>
          <w:rFonts w:eastAsiaTheme="minorEastAsia"/>
          <w:color w:val="000000"/>
          <w:kern w:val="0"/>
          <w:sz w:val="21"/>
          <w:szCs w:val="21"/>
        </w:rPr>
        <w:tab/>
      </w:r>
      <w:r w:rsidR="001801D2" w:rsidRPr="001801D2">
        <w:rPr>
          <w:rFonts w:eastAsiaTheme="minorEastAsia"/>
          <w:color w:val="000000"/>
          <w:kern w:val="0"/>
          <w:sz w:val="21"/>
          <w:szCs w:val="21"/>
        </w:rPr>
        <w:t xml:space="preserve">Bengio Y, Ducharme R, Vincent P, et al. A </w:t>
      </w:r>
      <w:r w:rsidR="001801D2">
        <w:rPr>
          <w:rFonts w:eastAsiaTheme="minorEastAsia"/>
          <w:color w:val="000000"/>
          <w:kern w:val="0"/>
          <w:sz w:val="21"/>
          <w:szCs w:val="21"/>
        </w:rPr>
        <w:t>N</w:t>
      </w:r>
      <w:r w:rsidR="001801D2" w:rsidRPr="001801D2">
        <w:rPr>
          <w:rFonts w:eastAsiaTheme="minorEastAsia"/>
          <w:color w:val="000000"/>
          <w:kern w:val="0"/>
          <w:sz w:val="21"/>
          <w:szCs w:val="21"/>
        </w:rPr>
        <w:t xml:space="preserve">eural </w:t>
      </w:r>
      <w:r w:rsidR="001801D2">
        <w:rPr>
          <w:rFonts w:eastAsiaTheme="minorEastAsia"/>
          <w:color w:val="000000"/>
          <w:kern w:val="0"/>
          <w:sz w:val="21"/>
          <w:szCs w:val="21"/>
        </w:rPr>
        <w:t>P</w:t>
      </w:r>
      <w:r w:rsidR="001801D2" w:rsidRPr="001801D2">
        <w:rPr>
          <w:rFonts w:eastAsiaTheme="minorEastAsia"/>
          <w:color w:val="000000"/>
          <w:kern w:val="0"/>
          <w:sz w:val="21"/>
          <w:szCs w:val="21"/>
        </w:rPr>
        <w:t xml:space="preserve">robabilistic </w:t>
      </w:r>
      <w:r w:rsidR="001801D2">
        <w:rPr>
          <w:rFonts w:eastAsiaTheme="minorEastAsia"/>
          <w:color w:val="000000"/>
          <w:kern w:val="0"/>
          <w:sz w:val="21"/>
          <w:szCs w:val="21"/>
        </w:rPr>
        <w:t>L</w:t>
      </w:r>
      <w:r w:rsidR="001801D2" w:rsidRPr="001801D2">
        <w:rPr>
          <w:rFonts w:eastAsiaTheme="minorEastAsia"/>
          <w:color w:val="000000"/>
          <w:kern w:val="0"/>
          <w:sz w:val="21"/>
          <w:szCs w:val="21"/>
        </w:rPr>
        <w:t xml:space="preserve">anguage </w:t>
      </w:r>
      <w:r w:rsidR="001801D2">
        <w:rPr>
          <w:rFonts w:eastAsiaTheme="minorEastAsia"/>
          <w:color w:val="000000"/>
          <w:kern w:val="0"/>
          <w:sz w:val="21"/>
          <w:szCs w:val="21"/>
        </w:rPr>
        <w:t>M</w:t>
      </w:r>
      <w:r w:rsidR="001801D2" w:rsidRPr="001801D2">
        <w:rPr>
          <w:rFonts w:eastAsiaTheme="minorEastAsia"/>
          <w:color w:val="000000"/>
          <w:kern w:val="0"/>
          <w:sz w:val="21"/>
          <w:szCs w:val="21"/>
        </w:rPr>
        <w:t>odel[J]. Journal of Machine Learning Research, 2003, 3(6): 1137-1155.</w:t>
      </w:r>
    </w:p>
    <w:p w14:paraId="7AA56202" w14:textId="0227AB06"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[5]</w:t>
      </w:r>
      <w:r w:rsidRPr="00A44401">
        <w:rPr>
          <w:rFonts w:eastAsiaTheme="minorEastAsia"/>
          <w:color w:val="000000"/>
          <w:kern w:val="0"/>
          <w:sz w:val="21"/>
          <w:szCs w:val="21"/>
        </w:rPr>
        <w:tab/>
      </w:r>
      <w:r w:rsidR="001801D2" w:rsidRPr="001801D2">
        <w:rPr>
          <w:rFonts w:eastAsiaTheme="minorEastAsia"/>
          <w:color w:val="000000"/>
          <w:kern w:val="0"/>
          <w:sz w:val="21"/>
          <w:szCs w:val="21"/>
        </w:rPr>
        <w:t>Mikolov T, Chen K, Corrado G S, et al. Efficient Estimation of Word Representations in Vector Space[C]</w:t>
      </w:r>
      <w:r w:rsidR="00120726">
        <w:rPr>
          <w:rFonts w:eastAsiaTheme="minorEastAsia"/>
          <w:color w:val="000000"/>
          <w:kern w:val="0"/>
          <w:sz w:val="21"/>
          <w:szCs w:val="21"/>
        </w:rPr>
        <w:t>//</w:t>
      </w:r>
      <w:r w:rsidR="008F14EA">
        <w:rPr>
          <w:rFonts w:eastAsiaTheme="minorEastAsia"/>
          <w:color w:val="000000"/>
          <w:kern w:val="0"/>
          <w:sz w:val="21"/>
          <w:szCs w:val="21"/>
        </w:rPr>
        <w:t>I</w:t>
      </w:r>
      <w:r w:rsidR="001801D2" w:rsidRPr="001801D2">
        <w:rPr>
          <w:rFonts w:eastAsiaTheme="minorEastAsia"/>
          <w:color w:val="000000"/>
          <w:kern w:val="0"/>
          <w:sz w:val="21"/>
          <w:szCs w:val="21"/>
        </w:rPr>
        <w:t xml:space="preserve">nternational </w:t>
      </w:r>
      <w:r w:rsidR="008F14EA">
        <w:rPr>
          <w:rFonts w:eastAsiaTheme="minorEastAsia"/>
          <w:color w:val="000000"/>
          <w:kern w:val="0"/>
          <w:sz w:val="21"/>
          <w:szCs w:val="21"/>
        </w:rPr>
        <w:t>C</w:t>
      </w:r>
      <w:r w:rsidR="001801D2" w:rsidRPr="001801D2">
        <w:rPr>
          <w:rFonts w:eastAsiaTheme="minorEastAsia"/>
          <w:color w:val="000000"/>
          <w:kern w:val="0"/>
          <w:sz w:val="21"/>
          <w:szCs w:val="21"/>
        </w:rPr>
        <w:t xml:space="preserve">onference on </w:t>
      </w:r>
      <w:r w:rsidR="008F14EA">
        <w:rPr>
          <w:rFonts w:eastAsiaTheme="minorEastAsia"/>
          <w:color w:val="000000"/>
          <w:kern w:val="0"/>
          <w:sz w:val="21"/>
          <w:szCs w:val="21"/>
        </w:rPr>
        <w:t>L</w:t>
      </w:r>
      <w:r w:rsidR="001801D2" w:rsidRPr="001801D2">
        <w:rPr>
          <w:rFonts w:eastAsiaTheme="minorEastAsia"/>
          <w:color w:val="000000"/>
          <w:kern w:val="0"/>
          <w:sz w:val="21"/>
          <w:szCs w:val="21"/>
        </w:rPr>
        <w:t xml:space="preserve">earning </w:t>
      </w:r>
      <w:r w:rsidR="008F14EA">
        <w:rPr>
          <w:rFonts w:eastAsiaTheme="minorEastAsia"/>
          <w:color w:val="000000"/>
          <w:kern w:val="0"/>
          <w:sz w:val="21"/>
          <w:szCs w:val="21"/>
        </w:rPr>
        <w:t>R</w:t>
      </w:r>
      <w:r w:rsidR="001801D2" w:rsidRPr="001801D2">
        <w:rPr>
          <w:rFonts w:eastAsiaTheme="minorEastAsia"/>
          <w:color w:val="000000"/>
          <w:kern w:val="0"/>
          <w:sz w:val="21"/>
          <w:szCs w:val="21"/>
        </w:rPr>
        <w:t>epresentations, 2013.</w:t>
      </w:r>
    </w:p>
    <w:p w14:paraId="35ADE090" w14:textId="28DE1DF9"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[6]</w:t>
      </w:r>
      <w:r w:rsidRPr="00A44401">
        <w:rPr>
          <w:rFonts w:eastAsiaTheme="minorEastAsia"/>
          <w:color w:val="000000"/>
          <w:kern w:val="0"/>
          <w:sz w:val="21"/>
          <w:szCs w:val="21"/>
        </w:rPr>
        <w:tab/>
      </w:r>
      <w:r w:rsidR="008F14EA" w:rsidRPr="008F14EA">
        <w:rPr>
          <w:rFonts w:eastAsiaTheme="minorEastAsia"/>
          <w:color w:val="000000"/>
          <w:kern w:val="0"/>
          <w:sz w:val="21"/>
          <w:szCs w:val="21"/>
        </w:rPr>
        <w:t xml:space="preserve">Le Q, Mikolov T. Distributed </w:t>
      </w:r>
      <w:r w:rsidR="008F14EA">
        <w:rPr>
          <w:rFonts w:eastAsiaTheme="minorEastAsia"/>
          <w:color w:val="000000"/>
          <w:kern w:val="0"/>
          <w:sz w:val="21"/>
          <w:szCs w:val="21"/>
        </w:rPr>
        <w:t>R</w:t>
      </w:r>
      <w:r w:rsidR="008F14EA" w:rsidRPr="008F14EA">
        <w:rPr>
          <w:rFonts w:eastAsiaTheme="minorEastAsia"/>
          <w:color w:val="000000"/>
          <w:kern w:val="0"/>
          <w:sz w:val="21"/>
          <w:szCs w:val="21"/>
        </w:rPr>
        <w:t xml:space="preserve">epresentations of </w:t>
      </w:r>
      <w:r w:rsidR="008F14EA">
        <w:rPr>
          <w:rFonts w:eastAsiaTheme="minorEastAsia"/>
          <w:color w:val="000000"/>
          <w:kern w:val="0"/>
          <w:sz w:val="21"/>
          <w:szCs w:val="21"/>
        </w:rPr>
        <w:t>S</w:t>
      </w:r>
      <w:r w:rsidR="008F14EA" w:rsidRPr="008F14EA">
        <w:rPr>
          <w:rFonts w:eastAsiaTheme="minorEastAsia"/>
          <w:color w:val="000000"/>
          <w:kern w:val="0"/>
          <w:sz w:val="21"/>
          <w:szCs w:val="21"/>
        </w:rPr>
        <w:t xml:space="preserve">entences and </w:t>
      </w:r>
      <w:r w:rsidR="008F14EA">
        <w:rPr>
          <w:rFonts w:eastAsiaTheme="minorEastAsia"/>
          <w:color w:val="000000"/>
          <w:kern w:val="0"/>
          <w:sz w:val="21"/>
          <w:szCs w:val="21"/>
        </w:rPr>
        <w:t>D</w:t>
      </w:r>
      <w:r w:rsidR="008F14EA" w:rsidRPr="008F14EA">
        <w:rPr>
          <w:rFonts w:eastAsiaTheme="minorEastAsia"/>
          <w:color w:val="000000"/>
          <w:kern w:val="0"/>
          <w:sz w:val="21"/>
          <w:szCs w:val="21"/>
        </w:rPr>
        <w:t xml:space="preserve">ocuments[C]//International </w:t>
      </w:r>
      <w:r w:rsidR="008F14EA">
        <w:rPr>
          <w:rFonts w:eastAsiaTheme="minorEastAsia"/>
          <w:color w:val="000000"/>
          <w:kern w:val="0"/>
          <w:sz w:val="21"/>
          <w:szCs w:val="21"/>
        </w:rPr>
        <w:t>C</w:t>
      </w:r>
      <w:r w:rsidR="008F14EA" w:rsidRPr="008F14EA">
        <w:rPr>
          <w:rFonts w:eastAsiaTheme="minorEastAsia"/>
          <w:color w:val="000000"/>
          <w:kern w:val="0"/>
          <w:sz w:val="21"/>
          <w:szCs w:val="21"/>
        </w:rPr>
        <w:t xml:space="preserve">onference on </w:t>
      </w:r>
      <w:r w:rsidR="008F14EA">
        <w:rPr>
          <w:rFonts w:eastAsiaTheme="minorEastAsia"/>
          <w:color w:val="000000"/>
          <w:kern w:val="0"/>
          <w:sz w:val="21"/>
          <w:szCs w:val="21"/>
        </w:rPr>
        <w:t>M</w:t>
      </w:r>
      <w:r w:rsidR="008F14EA" w:rsidRPr="008F14EA">
        <w:rPr>
          <w:rFonts w:eastAsiaTheme="minorEastAsia"/>
          <w:color w:val="000000"/>
          <w:kern w:val="0"/>
          <w:sz w:val="21"/>
          <w:szCs w:val="21"/>
        </w:rPr>
        <w:t xml:space="preserve">achine </w:t>
      </w:r>
      <w:r w:rsidR="008F14EA">
        <w:rPr>
          <w:rFonts w:eastAsiaTheme="minorEastAsia"/>
          <w:color w:val="000000"/>
          <w:kern w:val="0"/>
          <w:sz w:val="21"/>
          <w:szCs w:val="21"/>
        </w:rPr>
        <w:t>L</w:t>
      </w:r>
      <w:r w:rsidR="008F14EA" w:rsidRPr="008F14EA">
        <w:rPr>
          <w:rFonts w:eastAsiaTheme="minorEastAsia"/>
          <w:color w:val="000000"/>
          <w:kern w:val="0"/>
          <w:sz w:val="21"/>
          <w:szCs w:val="21"/>
        </w:rPr>
        <w:t>earning. 2014: 1188-1196.</w:t>
      </w:r>
    </w:p>
    <w:p w14:paraId="6A8CB546" w14:textId="6CC40AE3"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[7]</w:t>
      </w:r>
      <w:r w:rsidRPr="00A44401">
        <w:rPr>
          <w:rFonts w:eastAsiaTheme="minorEastAsia"/>
          <w:color w:val="000000"/>
          <w:kern w:val="0"/>
          <w:sz w:val="21"/>
          <w:szCs w:val="21"/>
        </w:rPr>
        <w:tab/>
      </w:r>
      <w:r w:rsidR="001801D2" w:rsidRPr="001801D2">
        <w:rPr>
          <w:rFonts w:eastAsiaTheme="minorEastAsia"/>
          <w:color w:val="000000"/>
          <w:kern w:val="0"/>
          <w:sz w:val="21"/>
          <w:szCs w:val="21"/>
        </w:rPr>
        <w:t>Peters M E, Neumann M, Iyyer M, et al. D</w:t>
      </w:r>
      <w:r w:rsidR="001801D2">
        <w:rPr>
          <w:rFonts w:eastAsiaTheme="minorEastAsia"/>
          <w:color w:val="000000"/>
          <w:kern w:val="0"/>
          <w:sz w:val="21"/>
          <w:szCs w:val="21"/>
        </w:rPr>
        <w:t>eep</w:t>
      </w:r>
      <w:r w:rsidR="001801D2" w:rsidRPr="001801D2">
        <w:rPr>
          <w:rFonts w:eastAsiaTheme="minorEastAsia"/>
          <w:color w:val="000000"/>
          <w:kern w:val="0"/>
          <w:sz w:val="21"/>
          <w:szCs w:val="21"/>
        </w:rPr>
        <w:t xml:space="preserve"> C</w:t>
      </w:r>
      <w:r w:rsidR="001801D2">
        <w:rPr>
          <w:rFonts w:eastAsiaTheme="minorEastAsia"/>
          <w:color w:val="000000"/>
          <w:kern w:val="0"/>
          <w:sz w:val="21"/>
          <w:szCs w:val="21"/>
        </w:rPr>
        <w:t>ontextualized</w:t>
      </w:r>
      <w:r w:rsidR="001801D2" w:rsidRPr="001801D2">
        <w:rPr>
          <w:rFonts w:eastAsiaTheme="minorEastAsia"/>
          <w:color w:val="000000"/>
          <w:kern w:val="0"/>
          <w:sz w:val="21"/>
          <w:szCs w:val="21"/>
        </w:rPr>
        <w:t xml:space="preserve"> W</w:t>
      </w:r>
      <w:r w:rsidR="001801D2">
        <w:rPr>
          <w:rFonts w:eastAsiaTheme="minorEastAsia"/>
          <w:color w:val="000000"/>
          <w:kern w:val="0"/>
          <w:sz w:val="21"/>
          <w:szCs w:val="21"/>
        </w:rPr>
        <w:t>ord</w:t>
      </w:r>
      <w:r w:rsidR="001801D2" w:rsidRPr="001801D2">
        <w:rPr>
          <w:rFonts w:eastAsiaTheme="minorEastAsia"/>
          <w:color w:val="000000"/>
          <w:kern w:val="0"/>
          <w:sz w:val="21"/>
          <w:szCs w:val="21"/>
        </w:rPr>
        <w:t xml:space="preserve"> R</w:t>
      </w:r>
      <w:r w:rsidR="001801D2">
        <w:rPr>
          <w:rFonts w:eastAsiaTheme="minorEastAsia"/>
          <w:color w:val="000000"/>
          <w:kern w:val="0"/>
          <w:sz w:val="21"/>
          <w:szCs w:val="21"/>
        </w:rPr>
        <w:t>epresentations</w:t>
      </w:r>
      <w:r w:rsidR="001801D2" w:rsidRPr="001801D2">
        <w:rPr>
          <w:rFonts w:eastAsiaTheme="minorEastAsia"/>
          <w:color w:val="000000"/>
          <w:kern w:val="0"/>
          <w:sz w:val="21"/>
          <w:szCs w:val="21"/>
        </w:rPr>
        <w:t xml:space="preserve"> [C]</w:t>
      </w:r>
      <w:r w:rsidR="00120726">
        <w:rPr>
          <w:rFonts w:eastAsiaTheme="minorEastAsia"/>
          <w:color w:val="000000"/>
          <w:kern w:val="0"/>
          <w:sz w:val="21"/>
          <w:szCs w:val="21"/>
        </w:rPr>
        <w:t>//N</w:t>
      </w:r>
      <w:r w:rsidR="001801D2" w:rsidRPr="001801D2">
        <w:rPr>
          <w:rFonts w:eastAsiaTheme="minorEastAsia"/>
          <w:color w:val="000000"/>
          <w:kern w:val="0"/>
          <w:sz w:val="21"/>
          <w:szCs w:val="21"/>
        </w:rPr>
        <w:t xml:space="preserve">orth </w:t>
      </w:r>
      <w:r w:rsidR="00120726">
        <w:rPr>
          <w:rFonts w:eastAsiaTheme="minorEastAsia"/>
          <w:color w:val="000000"/>
          <w:kern w:val="0"/>
          <w:sz w:val="21"/>
          <w:szCs w:val="21"/>
        </w:rPr>
        <w:t>A</w:t>
      </w:r>
      <w:r w:rsidR="001801D2" w:rsidRPr="001801D2">
        <w:rPr>
          <w:rFonts w:eastAsiaTheme="minorEastAsia"/>
          <w:color w:val="000000"/>
          <w:kern w:val="0"/>
          <w:sz w:val="21"/>
          <w:szCs w:val="21"/>
        </w:rPr>
        <w:t xml:space="preserve">merican </w:t>
      </w:r>
      <w:r w:rsidR="00120726">
        <w:rPr>
          <w:rFonts w:eastAsiaTheme="minorEastAsia"/>
          <w:color w:val="000000"/>
          <w:kern w:val="0"/>
          <w:sz w:val="21"/>
          <w:szCs w:val="21"/>
        </w:rPr>
        <w:t>C</w:t>
      </w:r>
      <w:r w:rsidR="001801D2" w:rsidRPr="001801D2">
        <w:rPr>
          <w:rFonts w:eastAsiaTheme="minorEastAsia"/>
          <w:color w:val="000000"/>
          <w:kern w:val="0"/>
          <w:sz w:val="21"/>
          <w:szCs w:val="21"/>
        </w:rPr>
        <w:t xml:space="preserve">hapter of the </w:t>
      </w:r>
      <w:r w:rsidR="00120726">
        <w:rPr>
          <w:rFonts w:eastAsiaTheme="minorEastAsia"/>
          <w:color w:val="000000"/>
          <w:kern w:val="0"/>
          <w:sz w:val="21"/>
          <w:szCs w:val="21"/>
        </w:rPr>
        <w:t>A</w:t>
      </w:r>
      <w:r w:rsidR="001801D2" w:rsidRPr="001801D2">
        <w:rPr>
          <w:rFonts w:eastAsiaTheme="minorEastAsia"/>
          <w:color w:val="000000"/>
          <w:kern w:val="0"/>
          <w:sz w:val="21"/>
          <w:szCs w:val="21"/>
        </w:rPr>
        <w:t xml:space="preserve">ssociation for </w:t>
      </w:r>
      <w:r w:rsidR="00120726">
        <w:rPr>
          <w:rFonts w:eastAsiaTheme="minorEastAsia"/>
          <w:color w:val="000000"/>
          <w:kern w:val="0"/>
          <w:sz w:val="21"/>
          <w:szCs w:val="21"/>
        </w:rPr>
        <w:t>C</w:t>
      </w:r>
      <w:r w:rsidR="001801D2" w:rsidRPr="001801D2">
        <w:rPr>
          <w:rFonts w:eastAsiaTheme="minorEastAsia"/>
          <w:color w:val="000000"/>
          <w:kern w:val="0"/>
          <w:sz w:val="21"/>
          <w:szCs w:val="21"/>
        </w:rPr>
        <w:t xml:space="preserve">omputational </w:t>
      </w:r>
      <w:r w:rsidR="00120726">
        <w:rPr>
          <w:rFonts w:eastAsiaTheme="minorEastAsia"/>
          <w:color w:val="000000"/>
          <w:kern w:val="0"/>
          <w:sz w:val="21"/>
          <w:szCs w:val="21"/>
        </w:rPr>
        <w:t>L</w:t>
      </w:r>
      <w:r w:rsidR="001801D2" w:rsidRPr="001801D2">
        <w:rPr>
          <w:rFonts w:eastAsiaTheme="minorEastAsia"/>
          <w:color w:val="000000"/>
          <w:kern w:val="0"/>
          <w:sz w:val="21"/>
          <w:szCs w:val="21"/>
        </w:rPr>
        <w:t>inguistics, 2018: 2227-2237.</w:t>
      </w:r>
    </w:p>
    <w:p w14:paraId="33132AC7" w14:textId="77603AB1"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[8]</w:t>
      </w:r>
      <w:r w:rsidRPr="00A44401">
        <w:rPr>
          <w:rFonts w:eastAsiaTheme="minorEastAsia"/>
          <w:color w:val="000000"/>
          <w:kern w:val="0"/>
          <w:sz w:val="21"/>
          <w:szCs w:val="21"/>
        </w:rPr>
        <w:tab/>
      </w:r>
      <w:r w:rsidR="00120726" w:rsidRPr="00120726">
        <w:rPr>
          <w:rFonts w:eastAsiaTheme="minorEastAsia"/>
          <w:color w:val="000000"/>
          <w:kern w:val="0"/>
          <w:sz w:val="21"/>
          <w:szCs w:val="21"/>
        </w:rPr>
        <w:t xml:space="preserve">Vaswani A, Shazeer N, Parmar N, et al. Attention is all you need[C]//Advances in </w:t>
      </w:r>
      <w:r w:rsidR="00120726">
        <w:rPr>
          <w:rFonts w:eastAsiaTheme="minorEastAsia"/>
          <w:color w:val="000000"/>
          <w:kern w:val="0"/>
          <w:sz w:val="21"/>
          <w:szCs w:val="21"/>
        </w:rPr>
        <w:t>N</w:t>
      </w:r>
      <w:r w:rsidR="00120726" w:rsidRPr="00120726">
        <w:rPr>
          <w:rFonts w:eastAsiaTheme="minorEastAsia"/>
          <w:color w:val="000000"/>
          <w:kern w:val="0"/>
          <w:sz w:val="21"/>
          <w:szCs w:val="21"/>
        </w:rPr>
        <w:t xml:space="preserve">eural </w:t>
      </w:r>
      <w:r w:rsidR="00120726">
        <w:rPr>
          <w:rFonts w:eastAsiaTheme="minorEastAsia"/>
          <w:color w:val="000000"/>
          <w:kern w:val="0"/>
          <w:sz w:val="21"/>
          <w:szCs w:val="21"/>
        </w:rPr>
        <w:t>I</w:t>
      </w:r>
      <w:r w:rsidR="00120726" w:rsidRPr="00120726">
        <w:rPr>
          <w:rFonts w:eastAsiaTheme="minorEastAsia"/>
          <w:color w:val="000000"/>
          <w:kern w:val="0"/>
          <w:sz w:val="21"/>
          <w:szCs w:val="21"/>
        </w:rPr>
        <w:t xml:space="preserve">nformation </w:t>
      </w:r>
      <w:r w:rsidR="00120726">
        <w:rPr>
          <w:rFonts w:eastAsiaTheme="minorEastAsia"/>
          <w:color w:val="000000"/>
          <w:kern w:val="0"/>
          <w:sz w:val="21"/>
          <w:szCs w:val="21"/>
        </w:rPr>
        <w:t>P</w:t>
      </w:r>
      <w:r w:rsidR="00120726" w:rsidRPr="00120726">
        <w:rPr>
          <w:rFonts w:eastAsiaTheme="minorEastAsia"/>
          <w:color w:val="000000"/>
          <w:kern w:val="0"/>
          <w:sz w:val="21"/>
          <w:szCs w:val="21"/>
        </w:rPr>
        <w:t xml:space="preserve">rocessing </w:t>
      </w:r>
      <w:r w:rsidR="00120726">
        <w:rPr>
          <w:rFonts w:eastAsiaTheme="minorEastAsia"/>
          <w:color w:val="000000"/>
          <w:kern w:val="0"/>
          <w:sz w:val="21"/>
          <w:szCs w:val="21"/>
        </w:rPr>
        <w:t>S</w:t>
      </w:r>
      <w:r w:rsidR="00120726" w:rsidRPr="00120726">
        <w:rPr>
          <w:rFonts w:eastAsiaTheme="minorEastAsia"/>
          <w:color w:val="000000"/>
          <w:kern w:val="0"/>
          <w:sz w:val="21"/>
          <w:szCs w:val="21"/>
        </w:rPr>
        <w:t>ystems. 2017: 5998-6008.</w:t>
      </w:r>
    </w:p>
    <w:p w14:paraId="015CE0CD" w14:textId="3BAD11B5"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 xml:space="preserve"> [9]</w:t>
      </w:r>
      <w:r w:rsidRPr="00A44401">
        <w:rPr>
          <w:rFonts w:eastAsiaTheme="minorEastAsia"/>
          <w:color w:val="000000"/>
          <w:kern w:val="0"/>
          <w:sz w:val="21"/>
          <w:szCs w:val="21"/>
        </w:rPr>
        <w:tab/>
      </w:r>
      <w:r w:rsidR="003A09B8" w:rsidRPr="003A09B8">
        <w:rPr>
          <w:rFonts w:eastAsiaTheme="minorEastAsia"/>
          <w:color w:val="000000"/>
          <w:kern w:val="0"/>
          <w:sz w:val="21"/>
          <w:szCs w:val="21"/>
        </w:rPr>
        <w:t xml:space="preserve">Radford A, Narasimhan K, Salimans T, et al. Improving </w:t>
      </w:r>
      <w:r w:rsidR="003A09B8">
        <w:rPr>
          <w:rFonts w:eastAsiaTheme="minorEastAsia"/>
          <w:color w:val="000000"/>
          <w:kern w:val="0"/>
          <w:sz w:val="21"/>
          <w:szCs w:val="21"/>
        </w:rPr>
        <w:t>L</w:t>
      </w:r>
      <w:r w:rsidR="003A09B8" w:rsidRPr="003A09B8">
        <w:rPr>
          <w:rFonts w:eastAsiaTheme="minorEastAsia"/>
          <w:color w:val="000000"/>
          <w:kern w:val="0"/>
          <w:sz w:val="21"/>
          <w:szCs w:val="21"/>
        </w:rPr>
        <w:t xml:space="preserve">anguage </w:t>
      </w:r>
      <w:r w:rsidR="003A09B8">
        <w:rPr>
          <w:rFonts w:eastAsiaTheme="minorEastAsia"/>
          <w:color w:val="000000"/>
          <w:kern w:val="0"/>
          <w:sz w:val="21"/>
          <w:szCs w:val="21"/>
        </w:rPr>
        <w:t>U</w:t>
      </w:r>
      <w:r w:rsidR="003A09B8" w:rsidRPr="003A09B8">
        <w:rPr>
          <w:rFonts w:eastAsiaTheme="minorEastAsia"/>
          <w:color w:val="000000"/>
          <w:kern w:val="0"/>
          <w:sz w:val="21"/>
          <w:szCs w:val="21"/>
        </w:rPr>
        <w:t>nderstanding</w:t>
      </w:r>
      <w:r w:rsidR="003A09B8">
        <w:rPr>
          <w:rFonts w:eastAsiaTheme="minorEastAsia"/>
          <w:color w:val="000000"/>
          <w:kern w:val="0"/>
          <w:sz w:val="21"/>
          <w:szCs w:val="21"/>
        </w:rPr>
        <w:t xml:space="preserve"> by Generative Pre-</w:t>
      </w:r>
      <w:r w:rsidR="00E5130D">
        <w:rPr>
          <w:rFonts w:eastAsiaTheme="minorEastAsia"/>
          <w:color w:val="000000"/>
          <w:kern w:val="0"/>
          <w:sz w:val="21"/>
          <w:szCs w:val="21"/>
        </w:rPr>
        <w:t>T</w:t>
      </w:r>
      <w:r w:rsidR="003A09B8">
        <w:rPr>
          <w:rFonts w:eastAsiaTheme="minorEastAsia"/>
          <w:color w:val="000000"/>
          <w:kern w:val="0"/>
          <w:sz w:val="21"/>
          <w:szCs w:val="21"/>
        </w:rPr>
        <w:t xml:space="preserve">raining[J]. </w:t>
      </w:r>
      <w:r w:rsidR="003A09B8" w:rsidRPr="003A09B8">
        <w:rPr>
          <w:rFonts w:eastAsiaTheme="minorEastAsia"/>
          <w:color w:val="000000"/>
          <w:kern w:val="0"/>
          <w:sz w:val="21"/>
          <w:szCs w:val="21"/>
        </w:rPr>
        <w:t>https://s3-us-west-2.amazonaws.com/openai-assets/research-covers/language-unsupervised/language_understanding_paper.pdf, 2018.</w:t>
      </w:r>
    </w:p>
    <w:p w14:paraId="6328B70B" w14:textId="0EDB6333"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[10]</w:t>
      </w:r>
      <w:r w:rsidRPr="00A44401">
        <w:rPr>
          <w:rFonts w:eastAsiaTheme="minorEastAsia"/>
          <w:color w:val="000000"/>
          <w:kern w:val="0"/>
          <w:sz w:val="21"/>
          <w:szCs w:val="21"/>
        </w:rPr>
        <w:tab/>
      </w:r>
      <w:r w:rsidR="00D207F6" w:rsidRPr="00D207F6">
        <w:rPr>
          <w:rFonts w:eastAsiaTheme="minorEastAsia"/>
          <w:color w:val="000000"/>
          <w:kern w:val="0"/>
          <w:sz w:val="21"/>
          <w:szCs w:val="21"/>
        </w:rPr>
        <w:t xml:space="preserve">Devlin J, Chang M W, Lee K, et al. Bert: Pre-training of </w:t>
      </w:r>
      <w:r w:rsidR="00D207F6">
        <w:rPr>
          <w:rFonts w:eastAsiaTheme="minorEastAsia"/>
          <w:color w:val="000000"/>
          <w:kern w:val="0"/>
          <w:sz w:val="21"/>
          <w:szCs w:val="21"/>
        </w:rPr>
        <w:t>D</w:t>
      </w:r>
      <w:r w:rsidR="00D207F6" w:rsidRPr="00D207F6">
        <w:rPr>
          <w:rFonts w:eastAsiaTheme="minorEastAsia"/>
          <w:color w:val="000000"/>
          <w:kern w:val="0"/>
          <w:sz w:val="21"/>
          <w:szCs w:val="21"/>
        </w:rPr>
        <w:t xml:space="preserve">eep </w:t>
      </w:r>
      <w:r w:rsidR="00D207F6">
        <w:rPr>
          <w:rFonts w:eastAsiaTheme="minorEastAsia"/>
          <w:color w:val="000000"/>
          <w:kern w:val="0"/>
          <w:sz w:val="21"/>
          <w:szCs w:val="21"/>
        </w:rPr>
        <w:t>B</w:t>
      </w:r>
      <w:r w:rsidR="00D207F6" w:rsidRPr="00D207F6">
        <w:rPr>
          <w:rFonts w:eastAsiaTheme="minorEastAsia"/>
          <w:color w:val="000000"/>
          <w:kern w:val="0"/>
          <w:sz w:val="21"/>
          <w:szCs w:val="21"/>
        </w:rPr>
        <w:t xml:space="preserve">idirectional </w:t>
      </w:r>
      <w:r w:rsidR="00D207F6">
        <w:rPr>
          <w:rFonts w:eastAsiaTheme="minorEastAsia"/>
          <w:color w:val="000000"/>
          <w:kern w:val="0"/>
          <w:sz w:val="21"/>
          <w:szCs w:val="21"/>
        </w:rPr>
        <w:t>T</w:t>
      </w:r>
      <w:r w:rsidR="00D207F6" w:rsidRPr="00D207F6">
        <w:rPr>
          <w:rFonts w:eastAsiaTheme="minorEastAsia"/>
          <w:color w:val="000000"/>
          <w:kern w:val="0"/>
          <w:sz w:val="21"/>
          <w:szCs w:val="21"/>
        </w:rPr>
        <w:t xml:space="preserve">ransformers for </w:t>
      </w:r>
      <w:r w:rsidR="00D207F6">
        <w:rPr>
          <w:rFonts w:eastAsiaTheme="minorEastAsia"/>
          <w:color w:val="000000"/>
          <w:kern w:val="0"/>
          <w:sz w:val="21"/>
          <w:szCs w:val="21"/>
        </w:rPr>
        <w:t>L</w:t>
      </w:r>
      <w:r w:rsidR="00D207F6" w:rsidRPr="00D207F6">
        <w:rPr>
          <w:rFonts w:eastAsiaTheme="minorEastAsia"/>
          <w:color w:val="000000"/>
          <w:kern w:val="0"/>
          <w:sz w:val="21"/>
          <w:szCs w:val="21"/>
        </w:rPr>
        <w:t xml:space="preserve">anguage </w:t>
      </w:r>
      <w:r w:rsidR="00D207F6">
        <w:rPr>
          <w:rFonts w:eastAsiaTheme="minorEastAsia"/>
          <w:color w:val="000000"/>
          <w:kern w:val="0"/>
          <w:sz w:val="21"/>
          <w:szCs w:val="21"/>
        </w:rPr>
        <w:t>U</w:t>
      </w:r>
      <w:r w:rsidR="00D207F6" w:rsidRPr="00D207F6">
        <w:rPr>
          <w:rFonts w:eastAsiaTheme="minorEastAsia"/>
          <w:color w:val="000000"/>
          <w:kern w:val="0"/>
          <w:sz w:val="21"/>
          <w:szCs w:val="21"/>
        </w:rPr>
        <w:t>nderstanding[J]. arXiv preprint arXiv:1810.04805, 2018.</w:t>
      </w:r>
    </w:p>
    <w:p w14:paraId="2C02FF09" w14:textId="4B3C9E49"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[11]</w:t>
      </w:r>
      <w:r w:rsidRPr="00A44401">
        <w:rPr>
          <w:rFonts w:eastAsiaTheme="minorEastAsia"/>
          <w:color w:val="000000"/>
          <w:kern w:val="0"/>
          <w:sz w:val="21"/>
          <w:szCs w:val="21"/>
        </w:rPr>
        <w:tab/>
      </w:r>
      <w:r w:rsidR="00A92038" w:rsidRPr="00A92038">
        <w:rPr>
          <w:rFonts w:eastAsiaTheme="minorEastAsia"/>
          <w:color w:val="000000"/>
          <w:kern w:val="0"/>
          <w:sz w:val="21"/>
          <w:szCs w:val="21"/>
        </w:rPr>
        <w:t xml:space="preserve">John V. A </w:t>
      </w:r>
      <w:r w:rsidR="00A92038">
        <w:rPr>
          <w:rFonts w:eastAsiaTheme="minorEastAsia"/>
          <w:color w:val="000000"/>
          <w:kern w:val="0"/>
          <w:sz w:val="21"/>
          <w:szCs w:val="21"/>
        </w:rPr>
        <w:t>S</w:t>
      </w:r>
      <w:r w:rsidR="00A92038" w:rsidRPr="00A92038">
        <w:rPr>
          <w:rFonts w:eastAsiaTheme="minorEastAsia"/>
          <w:color w:val="000000"/>
          <w:kern w:val="0"/>
          <w:sz w:val="21"/>
          <w:szCs w:val="21"/>
        </w:rPr>
        <w:t xml:space="preserve">urvey of </w:t>
      </w:r>
      <w:r w:rsidR="00A92038">
        <w:rPr>
          <w:rFonts w:eastAsiaTheme="minorEastAsia"/>
          <w:color w:val="000000"/>
          <w:kern w:val="0"/>
          <w:sz w:val="21"/>
          <w:szCs w:val="21"/>
        </w:rPr>
        <w:t>N</w:t>
      </w:r>
      <w:r w:rsidR="00A92038" w:rsidRPr="00A92038">
        <w:rPr>
          <w:rFonts w:eastAsiaTheme="minorEastAsia"/>
          <w:color w:val="000000"/>
          <w:kern w:val="0"/>
          <w:sz w:val="21"/>
          <w:szCs w:val="21"/>
        </w:rPr>
        <w:t xml:space="preserve">eural </w:t>
      </w:r>
      <w:r w:rsidR="00A92038">
        <w:rPr>
          <w:rFonts w:eastAsiaTheme="minorEastAsia"/>
          <w:color w:val="000000"/>
          <w:kern w:val="0"/>
          <w:sz w:val="21"/>
          <w:szCs w:val="21"/>
        </w:rPr>
        <w:t>N</w:t>
      </w:r>
      <w:r w:rsidR="00A92038" w:rsidRPr="00A92038">
        <w:rPr>
          <w:rFonts w:eastAsiaTheme="minorEastAsia"/>
          <w:color w:val="000000"/>
          <w:kern w:val="0"/>
          <w:sz w:val="21"/>
          <w:szCs w:val="21"/>
        </w:rPr>
        <w:t xml:space="preserve">etwork </w:t>
      </w:r>
      <w:r w:rsidR="00A92038">
        <w:rPr>
          <w:rFonts w:eastAsiaTheme="minorEastAsia"/>
          <w:color w:val="000000"/>
          <w:kern w:val="0"/>
          <w:sz w:val="21"/>
          <w:szCs w:val="21"/>
        </w:rPr>
        <w:t>T</w:t>
      </w:r>
      <w:r w:rsidR="00A92038" w:rsidRPr="00A92038">
        <w:rPr>
          <w:rFonts w:eastAsiaTheme="minorEastAsia"/>
          <w:color w:val="000000"/>
          <w:kern w:val="0"/>
          <w:sz w:val="21"/>
          <w:szCs w:val="21"/>
        </w:rPr>
        <w:t xml:space="preserve">echniques for </w:t>
      </w:r>
      <w:r w:rsidR="00A92038">
        <w:rPr>
          <w:rFonts w:eastAsiaTheme="minorEastAsia"/>
          <w:color w:val="000000"/>
          <w:kern w:val="0"/>
          <w:sz w:val="21"/>
          <w:szCs w:val="21"/>
        </w:rPr>
        <w:t>F</w:t>
      </w:r>
      <w:r w:rsidR="00A92038" w:rsidRPr="00A92038">
        <w:rPr>
          <w:rFonts w:eastAsiaTheme="minorEastAsia"/>
          <w:color w:val="000000"/>
          <w:kern w:val="0"/>
          <w:sz w:val="21"/>
          <w:szCs w:val="21"/>
        </w:rPr>
        <w:t xml:space="preserve">eature </w:t>
      </w:r>
      <w:r w:rsidR="00A92038">
        <w:rPr>
          <w:rFonts w:eastAsiaTheme="minorEastAsia"/>
          <w:color w:val="000000"/>
          <w:kern w:val="0"/>
          <w:sz w:val="21"/>
          <w:szCs w:val="21"/>
        </w:rPr>
        <w:t>E</w:t>
      </w:r>
      <w:r w:rsidR="00A92038" w:rsidRPr="00A92038">
        <w:rPr>
          <w:rFonts w:eastAsiaTheme="minorEastAsia"/>
          <w:color w:val="000000"/>
          <w:kern w:val="0"/>
          <w:sz w:val="21"/>
          <w:szCs w:val="21"/>
        </w:rPr>
        <w:t xml:space="preserve">xtraction from </w:t>
      </w:r>
      <w:r w:rsidR="00A92038">
        <w:rPr>
          <w:rFonts w:eastAsiaTheme="minorEastAsia"/>
          <w:color w:val="000000"/>
          <w:kern w:val="0"/>
          <w:sz w:val="21"/>
          <w:szCs w:val="21"/>
        </w:rPr>
        <w:t>T</w:t>
      </w:r>
      <w:r w:rsidR="00A92038" w:rsidRPr="00A92038">
        <w:rPr>
          <w:rFonts w:eastAsiaTheme="minorEastAsia"/>
          <w:color w:val="000000"/>
          <w:kern w:val="0"/>
          <w:sz w:val="21"/>
          <w:szCs w:val="21"/>
        </w:rPr>
        <w:t>ext[J]. arXiv preprint arXiv:1704.08531, 2017.</w:t>
      </w:r>
    </w:p>
    <w:p w14:paraId="09FEB9A4" w14:textId="0AC065AF"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[12]</w:t>
      </w:r>
      <w:r w:rsidRPr="00A44401">
        <w:rPr>
          <w:rFonts w:eastAsiaTheme="minorEastAsia"/>
          <w:color w:val="000000"/>
          <w:kern w:val="0"/>
          <w:sz w:val="21"/>
          <w:szCs w:val="21"/>
        </w:rPr>
        <w:tab/>
      </w:r>
      <w:r w:rsidR="008C4625" w:rsidRPr="008C4625">
        <w:rPr>
          <w:rFonts w:eastAsiaTheme="minorEastAsia"/>
          <w:color w:val="000000"/>
          <w:kern w:val="0"/>
          <w:sz w:val="21"/>
          <w:szCs w:val="21"/>
        </w:rPr>
        <w:t xml:space="preserve">Chopra S, Hadsell R, LeCun Y. Learning a </w:t>
      </w:r>
      <w:r w:rsidR="008C4625">
        <w:rPr>
          <w:rFonts w:eastAsiaTheme="minorEastAsia"/>
          <w:color w:val="000000"/>
          <w:kern w:val="0"/>
          <w:sz w:val="21"/>
          <w:szCs w:val="21"/>
        </w:rPr>
        <w:t>S</w:t>
      </w:r>
      <w:r w:rsidR="008C4625" w:rsidRPr="008C4625">
        <w:rPr>
          <w:rFonts w:eastAsiaTheme="minorEastAsia"/>
          <w:color w:val="000000"/>
          <w:kern w:val="0"/>
          <w:sz w:val="21"/>
          <w:szCs w:val="21"/>
        </w:rPr>
        <w:t xml:space="preserve">imilarity </w:t>
      </w:r>
      <w:r w:rsidR="008C4625">
        <w:rPr>
          <w:rFonts w:eastAsiaTheme="minorEastAsia"/>
          <w:color w:val="000000"/>
          <w:kern w:val="0"/>
          <w:sz w:val="21"/>
          <w:szCs w:val="21"/>
        </w:rPr>
        <w:t>M</w:t>
      </w:r>
      <w:r w:rsidR="008C4625" w:rsidRPr="008C4625">
        <w:rPr>
          <w:rFonts w:eastAsiaTheme="minorEastAsia"/>
          <w:color w:val="000000"/>
          <w:kern w:val="0"/>
          <w:sz w:val="21"/>
          <w:szCs w:val="21"/>
        </w:rPr>
        <w:t xml:space="preserve">etric </w:t>
      </w:r>
      <w:r w:rsidR="008C4625">
        <w:rPr>
          <w:rFonts w:eastAsiaTheme="minorEastAsia"/>
          <w:color w:val="000000"/>
          <w:kern w:val="0"/>
          <w:sz w:val="21"/>
          <w:szCs w:val="21"/>
        </w:rPr>
        <w:t>D</w:t>
      </w:r>
      <w:r w:rsidR="008C4625" w:rsidRPr="008C4625">
        <w:rPr>
          <w:rFonts w:eastAsiaTheme="minorEastAsia"/>
          <w:color w:val="000000"/>
          <w:kern w:val="0"/>
          <w:sz w:val="21"/>
          <w:szCs w:val="21"/>
        </w:rPr>
        <w:t xml:space="preserve">iscriminatively, </w:t>
      </w:r>
      <w:r w:rsidR="008C4625">
        <w:rPr>
          <w:rFonts w:eastAsiaTheme="minorEastAsia"/>
          <w:color w:val="000000"/>
          <w:kern w:val="0"/>
          <w:sz w:val="21"/>
          <w:szCs w:val="21"/>
        </w:rPr>
        <w:t>W</w:t>
      </w:r>
      <w:r w:rsidR="008C4625" w:rsidRPr="008C4625">
        <w:rPr>
          <w:rFonts w:eastAsiaTheme="minorEastAsia"/>
          <w:color w:val="000000"/>
          <w:kern w:val="0"/>
          <w:sz w:val="21"/>
          <w:szCs w:val="21"/>
        </w:rPr>
        <w:t xml:space="preserve">ith </w:t>
      </w:r>
      <w:r w:rsidR="008C4625">
        <w:rPr>
          <w:rFonts w:eastAsiaTheme="minorEastAsia"/>
          <w:color w:val="000000"/>
          <w:kern w:val="0"/>
          <w:sz w:val="21"/>
          <w:szCs w:val="21"/>
        </w:rPr>
        <w:t>A</w:t>
      </w:r>
      <w:r w:rsidR="008C4625" w:rsidRPr="008C4625">
        <w:rPr>
          <w:rFonts w:eastAsiaTheme="minorEastAsia"/>
          <w:color w:val="000000"/>
          <w:kern w:val="0"/>
          <w:sz w:val="21"/>
          <w:szCs w:val="21"/>
        </w:rPr>
        <w:t xml:space="preserve">pplication to </w:t>
      </w:r>
      <w:r w:rsidR="008C4625">
        <w:rPr>
          <w:rFonts w:eastAsiaTheme="minorEastAsia"/>
          <w:color w:val="000000"/>
          <w:kern w:val="0"/>
          <w:sz w:val="21"/>
          <w:szCs w:val="21"/>
        </w:rPr>
        <w:t>F</w:t>
      </w:r>
      <w:r w:rsidR="008C4625" w:rsidRPr="008C4625">
        <w:rPr>
          <w:rFonts w:eastAsiaTheme="minorEastAsia"/>
          <w:color w:val="000000"/>
          <w:kern w:val="0"/>
          <w:sz w:val="21"/>
          <w:szCs w:val="21"/>
        </w:rPr>
        <w:t xml:space="preserve">ace </w:t>
      </w:r>
      <w:r w:rsidR="008C4625">
        <w:rPr>
          <w:rFonts w:eastAsiaTheme="minorEastAsia"/>
          <w:color w:val="000000"/>
          <w:kern w:val="0"/>
          <w:sz w:val="21"/>
          <w:szCs w:val="21"/>
        </w:rPr>
        <w:t>V</w:t>
      </w:r>
      <w:r w:rsidR="008C4625" w:rsidRPr="008C4625">
        <w:rPr>
          <w:rFonts w:eastAsiaTheme="minorEastAsia"/>
          <w:color w:val="000000"/>
          <w:kern w:val="0"/>
          <w:sz w:val="21"/>
          <w:szCs w:val="21"/>
        </w:rPr>
        <w:t>erification[C]//2005 IEEE Computer Society Conference on Computer Vision and Pattern Recognition (CVPR'05). IEEE, 2005, 1: 539-546.</w:t>
      </w:r>
    </w:p>
    <w:p w14:paraId="0C2472FE" w14:textId="3D9B9886"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[13]</w:t>
      </w:r>
      <w:r w:rsidRPr="00A44401">
        <w:rPr>
          <w:rFonts w:eastAsiaTheme="minorEastAsia"/>
          <w:color w:val="000000"/>
          <w:kern w:val="0"/>
          <w:sz w:val="21"/>
          <w:szCs w:val="21"/>
        </w:rPr>
        <w:tab/>
      </w:r>
      <w:r w:rsidR="008C4625" w:rsidRPr="008C4625">
        <w:rPr>
          <w:rFonts w:eastAsiaTheme="minorEastAsia"/>
          <w:color w:val="000000"/>
          <w:kern w:val="0"/>
          <w:sz w:val="21"/>
          <w:szCs w:val="21"/>
        </w:rPr>
        <w:t>Hadsell R, Chopra S, LeCun Y. Dimensionality reduction by learning an invariant mapping[C]//2006 IEEE Computer Society Conference on Computer Vision and Pattern Recognition (CVPR'06). IEEE, 2006, 2: 1735-1742.</w:t>
      </w:r>
    </w:p>
    <w:p w14:paraId="6D5C2667" w14:textId="3964D6D7"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[14]</w:t>
      </w:r>
      <w:r w:rsidRPr="00A44401">
        <w:rPr>
          <w:rFonts w:eastAsiaTheme="minorEastAsia"/>
          <w:color w:val="000000"/>
          <w:kern w:val="0"/>
          <w:sz w:val="21"/>
          <w:szCs w:val="21"/>
        </w:rPr>
        <w:tab/>
      </w:r>
      <w:r w:rsidR="008C4625" w:rsidRPr="008C4625">
        <w:rPr>
          <w:rFonts w:eastAsiaTheme="minorEastAsia"/>
          <w:color w:val="000000"/>
          <w:kern w:val="0"/>
          <w:sz w:val="21"/>
          <w:szCs w:val="21"/>
        </w:rPr>
        <w:t xml:space="preserve">Hoffer E, Ailon N. Deep </w:t>
      </w:r>
      <w:r w:rsidR="008C4625">
        <w:rPr>
          <w:rFonts w:eastAsiaTheme="minorEastAsia"/>
          <w:color w:val="000000"/>
          <w:kern w:val="0"/>
          <w:sz w:val="21"/>
          <w:szCs w:val="21"/>
        </w:rPr>
        <w:t>M</w:t>
      </w:r>
      <w:r w:rsidR="008C4625" w:rsidRPr="008C4625">
        <w:rPr>
          <w:rFonts w:eastAsiaTheme="minorEastAsia"/>
          <w:color w:val="000000"/>
          <w:kern w:val="0"/>
          <w:sz w:val="21"/>
          <w:szCs w:val="21"/>
        </w:rPr>
        <w:t xml:space="preserve">etric </w:t>
      </w:r>
      <w:r w:rsidR="008C4625">
        <w:rPr>
          <w:rFonts w:eastAsiaTheme="minorEastAsia"/>
          <w:color w:val="000000"/>
          <w:kern w:val="0"/>
          <w:sz w:val="21"/>
          <w:szCs w:val="21"/>
        </w:rPr>
        <w:t>L</w:t>
      </w:r>
      <w:r w:rsidR="008C4625" w:rsidRPr="008C4625">
        <w:rPr>
          <w:rFonts w:eastAsiaTheme="minorEastAsia"/>
          <w:color w:val="000000"/>
          <w:kern w:val="0"/>
          <w:sz w:val="21"/>
          <w:szCs w:val="21"/>
        </w:rPr>
        <w:t xml:space="preserve">earning </w:t>
      </w:r>
      <w:r w:rsidR="008C4625">
        <w:rPr>
          <w:rFonts w:eastAsiaTheme="minorEastAsia"/>
          <w:color w:val="000000"/>
          <w:kern w:val="0"/>
          <w:sz w:val="21"/>
          <w:szCs w:val="21"/>
        </w:rPr>
        <w:t>U</w:t>
      </w:r>
      <w:r w:rsidR="008C4625" w:rsidRPr="008C4625">
        <w:rPr>
          <w:rFonts w:eastAsiaTheme="minorEastAsia"/>
          <w:color w:val="000000"/>
          <w:kern w:val="0"/>
          <w:sz w:val="21"/>
          <w:szCs w:val="21"/>
        </w:rPr>
        <w:t xml:space="preserve">sing </w:t>
      </w:r>
      <w:r w:rsidR="008C4625">
        <w:rPr>
          <w:rFonts w:eastAsiaTheme="minorEastAsia"/>
          <w:color w:val="000000"/>
          <w:kern w:val="0"/>
          <w:sz w:val="21"/>
          <w:szCs w:val="21"/>
        </w:rPr>
        <w:t>T</w:t>
      </w:r>
      <w:r w:rsidR="008C4625" w:rsidRPr="008C4625">
        <w:rPr>
          <w:rFonts w:eastAsiaTheme="minorEastAsia"/>
          <w:color w:val="000000"/>
          <w:kern w:val="0"/>
          <w:sz w:val="21"/>
          <w:szCs w:val="21"/>
        </w:rPr>
        <w:t xml:space="preserve">riplet </w:t>
      </w:r>
      <w:r w:rsidR="008C4625">
        <w:rPr>
          <w:rFonts w:eastAsiaTheme="minorEastAsia"/>
          <w:color w:val="000000"/>
          <w:kern w:val="0"/>
          <w:sz w:val="21"/>
          <w:szCs w:val="21"/>
        </w:rPr>
        <w:t>N</w:t>
      </w:r>
      <w:r w:rsidR="008C4625" w:rsidRPr="008C4625">
        <w:rPr>
          <w:rFonts w:eastAsiaTheme="minorEastAsia"/>
          <w:color w:val="000000"/>
          <w:kern w:val="0"/>
          <w:sz w:val="21"/>
          <w:szCs w:val="21"/>
        </w:rPr>
        <w:t>etwork[C]//International Workshop on Similarity-Based Pattern Recognition. Springer, Cham, 2015: 84-92.</w:t>
      </w:r>
    </w:p>
    <w:p w14:paraId="033A3D1A" w14:textId="776157BA"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[15]</w:t>
      </w:r>
      <w:r w:rsidRPr="00A44401">
        <w:rPr>
          <w:rFonts w:eastAsiaTheme="minorEastAsia"/>
          <w:color w:val="000000"/>
          <w:kern w:val="0"/>
          <w:sz w:val="21"/>
          <w:szCs w:val="21"/>
        </w:rPr>
        <w:tab/>
      </w:r>
      <w:r w:rsidR="00E77136" w:rsidRPr="00E77136">
        <w:rPr>
          <w:rFonts w:eastAsiaTheme="minorEastAsia"/>
          <w:color w:val="000000"/>
          <w:kern w:val="0"/>
          <w:sz w:val="21"/>
          <w:szCs w:val="21"/>
        </w:rPr>
        <w:t xml:space="preserve">Mueller J, Thyagarajan A. Siamese </w:t>
      </w:r>
      <w:r w:rsidR="00E77136">
        <w:rPr>
          <w:rFonts w:eastAsiaTheme="minorEastAsia"/>
          <w:color w:val="000000"/>
          <w:kern w:val="0"/>
          <w:sz w:val="21"/>
          <w:szCs w:val="21"/>
        </w:rPr>
        <w:t>R</w:t>
      </w:r>
      <w:r w:rsidR="00E77136" w:rsidRPr="00E77136">
        <w:rPr>
          <w:rFonts w:eastAsiaTheme="minorEastAsia"/>
          <w:color w:val="000000"/>
          <w:kern w:val="0"/>
          <w:sz w:val="21"/>
          <w:szCs w:val="21"/>
        </w:rPr>
        <w:t xml:space="preserve">ecurrent </w:t>
      </w:r>
      <w:r w:rsidR="00E77136">
        <w:rPr>
          <w:rFonts w:eastAsiaTheme="minorEastAsia"/>
          <w:color w:val="000000"/>
          <w:kern w:val="0"/>
          <w:sz w:val="21"/>
          <w:szCs w:val="21"/>
        </w:rPr>
        <w:t>A</w:t>
      </w:r>
      <w:r w:rsidR="00E77136" w:rsidRPr="00E77136">
        <w:rPr>
          <w:rFonts w:eastAsiaTheme="minorEastAsia"/>
          <w:color w:val="000000"/>
          <w:kern w:val="0"/>
          <w:sz w:val="21"/>
          <w:szCs w:val="21"/>
        </w:rPr>
        <w:t xml:space="preserve">rchitectures for </w:t>
      </w:r>
      <w:r w:rsidR="00E77136">
        <w:rPr>
          <w:rFonts w:eastAsiaTheme="minorEastAsia"/>
          <w:color w:val="000000"/>
          <w:kern w:val="0"/>
          <w:sz w:val="21"/>
          <w:szCs w:val="21"/>
        </w:rPr>
        <w:t>L</w:t>
      </w:r>
      <w:r w:rsidR="00E77136" w:rsidRPr="00E77136">
        <w:rPr>
          <w:rFonts w:eastAsiaTheme="minorEastAsia"/>
          <w:color w:val="000000"/>
          <w:kern w:val="0"/>
          <w:sz w:val="21"/>
          <w:szCs w:val="21"/>
        </w:rPr>
        <w:t xml:space="preserve">earning </w:t>
      </w:r>
      <w:r w:rsidR="00E77136">
        <w:rPr>
          <w:rFonts w:eastAsiaTheme="minorEastAsia"/>
          <w:color w:val="000000"/>
          <w:kern w:val="0"/>
          <w:sz w:val="21"/>
          <w:szCs w:val="21"/>
        </w:rPr>
        <w:t>S</w:t>
      </w:r>
      <w:r w:rsidR="00E77136" w:rsidRPr="00E77136">
        <w:rPr>
          <w:rFonts w:eastAsiaTheme="minorEastAsia"/>
          <w:color w:val="000000"/>
          <w:kern w:val="0"/>
          <w:sz w:val="21"/>
          <w:szCs w:val="21"/>
        </w:rPr>
        <w:t xml:space="preserve">entence </w:t>
      </w:r>
      <w:r w:rsidR="00E77136">
        <w:rPr>
          <w:rFonts w:eastAsiaTheme="minorEastAsia"/>
          <w:color w:val="000000"/>
          <w:kern w:val="0"/>
          <w:sz w:val="21"/>
          <w:szCs w:val="21"/>
        </w:rPr>
        <w:t>S</w:t>
      </w:r>
      <w:r w:rsidR="00E77136" w:rsidRPr="00E77136">
        <w:rPr>
          <w:rFonts w:eastAsiaTheme="minorEastAsia"/>
          <w:color w:val="000000"/>
          <w:kern w:val="0"/>
          <w:sz w:val="21"/>
          <w:szCs w:val="21"/>
        </w:rPr>
        <w:t>imilarity[C]//</w:t>
      </w:r>
      <w:r w:rsidR="00E77136">
        <w:rPr>
          <w:rFonts w:eastAsiaTheme="minorEastAsia"/>
          <w:color w:val="000000"/>
          <w:kern w:val="0"/>
          <w:sz w:val="21"/>
          <w:szCs w:val="21"/>
        </w:rPr>
        <w:t>T</w:t>
      </w:r>
      <w:r w:rsidR="00E77136" w:rsidRPr="00E77136">
        <w:rPr>
          <w:rFonts w:eastAsiaTheme="minorEastAsia"/>
          <w:color w:val="000000"/>
          <w:kern w:val="0"/>
          <w:sz w:val="21"/>
          <w:szCs w:val="21"/>
        </w:rPr>
        <w:t xml:space="preserve">hirtieth AAAI </w:t>
      </w:r>
      <w:r w:rsidR="00E77136">
        <w:rPr>
          <w:rFonts w:eastAsiaTheme="minorEastAsia"/>
          <w:color w:val="000000"/>
          <w:kern w:val="0"/>
          <w:sz w:val="21"/>
          <w:szCs w:val="21"/>
        </w:rPr>
        <w:t>C</w:t>
      </w:r>
      <w:r w:rsidR="00E77136" w:rsidRPr="00E77136">
        <w:rPr>
          <w:rFonts w:eastAsiaTheme="minorEastAsia"/>
          <w:color w:val="000000"/>
          <w:kern w:val="0"/>
          <w:sz w:val="21"/>
          <w:szCs w:val="21"/>
        </w:rPr>
        <w:t xml:space="preserve">onference on </w:t>
      </w:r>
      <w:r w:rsidR="00E77136">
        <w:rPr>
          <w:rFonts w:eastAsiaTheme="minorEastAsia"/>
          <w:color w:val="000000"/>
          <w:kern w:val="0"/>
          <w:sz w:val="21"/>
          <w:szCs w:val="21"/>
        </w:rPr>
        <w:t>A</w:t>
      </w:r>
      <w:r w:rsidR="00E77136" w:rsidRPr="00E77136">
        <w:rPr>
          <w:rFonts w:eastAsiaTheme="minorEastAsia"/>
          <w:color w:val="000000"/>
          <w:kern w:val="0"/>
          <w:sz w:val="21"/>
          <w:szCs w:val="21"/>
        </w:rPr>
        <w:t xml:space="preserve">rtificial </w:t>
      </w:r>
      <w:r w:rsidR="00E77136">
        <w:rPr>
          <w:rFonts w:eastAsiaTheme="minorEastAsia"/>
          <w:color w:val="000000"/>
          <w:kern w:val="0"/>
          <w:sz w:val="21"/>
          <w:szCs w:val="21"/>
        </w:rPr>
        <w:t>I</w:t>
      </w:r>
      <w:r w:rsidR="00E77136" w:rsidRPr="00E77136">
        <w:rPr>
          <w:rFonts w:eastAsiaTheme="minorEastAsia"/>
          <w:color w:val="000000"/>
          <w:kern w:val="0"/>
          <w:sz w:val="21"/>
          <w:szCs w:val="21"/>
        </w:rPr>
        <w:t>ntelligence. 2016.</w:t>
      </w:r>
    </w:p>
    <w:p w14:paraId="6C46AF56" w14:textId="3D3F711A"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[16]</w:t>
      </w:r>
      <w:r w:rsidRPr="00A44401">
        <w:rPr>
          <w:rFonts w:eastAsiaTheme="minorEastAsia"/>
          <w:color w:val="000000"/>
          <w:kern w:val="0"/>
          <w:sz w:val="21"/>
          <w:szCs w:val="21"/>
        </w:rPr>
        <w:tab/>
      </w:r>
      <w:r w:rsidR="00E77136" w:rsidRPr="00E77136">
        <w:rPr>
          <w:rFonts w:eastAsiaTheme="minorEastAsia"/>
          <w:color w:val="000000"/>
          <w:kern w:val="0"/>
          <w:sz w:val="21"/>
          <w:szCs w:val="21"/>
        </w:rPr>
        <w:t xml:space="preserve">Liu Q, Huang Z, Huang Z, et al. Finding </w:t>
      </w:r>
      <w:r w:rsidR="00E77136">
        <w:rPr>
          <w:rFonts w:eastAsiaTheme="minorEastAsia"/>
          <w:color w:val="000000"/>
          <w:kern w:val="0"/>
          <w:sz w:val="21"/>
          <w:szCs w:val="21"/>
        </w:rPr>
        <w:t>S</w:t>
      </w:r>
      <w:r w:rsidR="00E77136" w:rsidRPr="00E77136">
        <w:rPr>
          <w:rFonts w:eastAsiaTheme="minorEastAsia"/>
          <w:color w:val="000000"/>
          <w:kern w:val="0"/>
          <w:sz w:val="21"/>
          <w:szCs w:val="21"/>
        </w:rPr>
        <w:t xml:space="preserve">imilar </w:t>
      </w:r>
      <w:r w:rsidR="00E77136">
        <w:rPr>
          <w:rFonts w:eastAsiaTheme="minorEastAsia"/>
          <w:color w:val="000000"/>
          <w:kern w:val="0"/>
          <w:sz w:val="21"/>
          <w:szCs w:val="21"/>
        </w:rPr>
        <w:t>E</w:t>
      </w:r>
      <w:r w:rsidR="00E77136" w:rsidRPr="00E77136">
        <w:rPr>
          <w:rFonts w:eastAsiaTheme="minorEastAsia"/>
          <w:color w:val="000000"/>
          <w:kern w:val="0"/>
          <w:sz w:val="21"/>
          <w:szCs w:val="21"/>
        </w:rPr>
        <w:t xml:space="preserve">xercises in </w:t>
      </w:r>
      <w:r w:rsidR="00E77136">
        <w:rPr>
          <w:rFonts w:eastAsiaTheme="minorEastAsia"/>
          <w:color w:val="000000"/>
          <w:kern w:val="0"/>
          <w:sz w:val="21"/>
          <w:szCs w:val="21"/>
        </w:rPr>
        <w:t>O</w:t>
      </w:r>
      <w:r w:rsidR="00E77136" w:rsidRPr="00E77136">
        <w:rPr>
          <w:rFonts w:eastAsiaTheme="minorEastAsia"/>
          <w:color w:val="000000"/>
          <w:kern w:val="0"/>
          <w:sz w:val="21"/>
          <w:szCs w:val="21"/>
        </w:rPr>
        <w:t xml:space="preserve">nline </w:t>
      </w:r>
      <w:r w:rsidR="00E77136">
        <w:rPr>
          <w:rFonts w:eastAsiaTheme="minorEastAsia"/>
          <w:color w:val="000000"/>
          <w:kern w:val="0"/>
          <w:sz w:val="21"/>
          <w:szCs w:val="21"/>
        </w:rPr>
        <w:t>E</w:t>
      </w:r>
      <w:r w:rsidR="00E77136" w:rsidRPr="00E77136">
        <w:rPr>
          <w:rFonts w:eastAsiaTheme="minorEastAsia"/>
          <w:color w:val="000000"/>
          <w:kern w:val="0"/>
          <w:sz w:val="21"/>
          <w:szCs w:val="21"/>
        </w:rPr>
        <w:t xml:space="preserve">ducation </w:t>
      </w:r>
      <w:r w:rsidR="00E77136">
        <w:rPr>
          <w:rFonts w:eastAsiaTheme="minorEastAsia"/>
          <w:color w:val="000000"/>
          <w:kern w:val="0"/>
          <w:sz w:val="21"/>
          <w:szCs w:val="21"/>
        </w:rPr>
        <w:t>S</w:t>
      </w:r>
      <w:r w:rsidR="00E77136" w:rsidRPr="00E77136">
        <w:rPr>
          <w:rFonts w:eastAsiaTheme="minorEastAsia"/>
          <w:color w:val="000000"/>
          <w:kern w:val="0"/>
          <w:sz w:val="21"/>
          <w:szCs w:val="21"/>
        </w:rPr>
        <w:t>ystems[C]//Proceedings of the 24th ACM SIGKDD International Conference on Knowledge Discovery &amp; Data Mining. 2018: 1821-1830.</w:t>
      </w:r>
    </w:p>
    <w:p w14:paraId="6EC16C7B" w14:textId="5132F872"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[17]</w:t>
      </w:r>
      <w:r w:rsidRPr="00A44401">
        <w:rPr>
          <w:rFonts w:eastAsiaTheme="minorEastAsia"/>
          <w:color w:val="000000"/>
          <w:kern w:val="0"/>
          <w:sz w:val="21"/>
          <w:szCs w:val="21"/>
        </w:rPr>
        <w:tab/>
      </w:r>
      <w:r w:rsidR="00E77136" w:rsidRPr="00E77136">
        <w:rPr>
          <w:rFonts w:eastAsiaTheme="minorEastAsia"/>
          <w:color w:val="000000"/>
          <w:kern w:val="0"/>
          <w:sz w:val="21"/>
          <w:szCs w:val="21"/>
        </w:rPr>
        <w:t>Yin Y, Liu Q, Huang Z, et al. QuesNet: A Unified Representation for Heterogeneous Test Questions[C]//Proceedings of the 25th ACM SIGKDD International Conference on Knowledge Discovery &amp; Data Mining. 2019: 1328-1336.</w:t>
      </w:r>
    </w:p>
    <w:p w14:paraId="0D6B8D5E" w14:textId="6C618497"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lastRenderedPageBreak/>
        <w:t>[18]</w:t>
      </w:r>
      <w:r w:rsidRPr="00A44401">
        <w:rPr>
          <w:rFonts w:eastAsiaTheme="minorEastAsia"/>
          <w:color w:val="000000"/>
          <w:kern w:val="0"/>
          <w:sz w:val="21"/>
          <w:szCs w:val="21"/>
        </w:rPr>
        <w:tab/>
      </w:r>
      <w:r w:rsidR="00E77136" w:rsidRPr="00E77136">
        <w:rPr>
          <w:rFonts w:eastAsiaTheme="minorEastAsia"/>
          <w:color w:val="000000"/>
          <w:kern w:val="0"/>
          <w:sz w:val="21"/>
          <w:szCs w:val="21"/>
        </w:rPr>
        <w:t>John R J L, Passonneau R J, McTavish T S. Semantic Similarity Graphs of Mathematics Word Problems: Can Terminology Detection Help?[J]. International Educational Data Mining Society, 2015.</w:t>
      </w:r>
      <w:r w:rsidRPr="00A44401">
        <w:rPr>
          <w:rFonts w:eastAsiaTheme="minorEastAsia"/>
          <w:color w:val="000000"/>
          <w:kern w:val="0"/>
          <w:sz w:val="21"/>
          <w:szCs w:val="21"/>
        </w:rPr>
        <w:t>.</w:t>
      </w:r>
    </w:p>
    <w:p w14:paraId="721B0B2A" w14:textId="44FA9CCF"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[19]</w:t>
      </w:r>
      <w:r w:rsidRPr="00A44401">
        <w:rPr>
          <w:rFonts w:eastAsiaTheme="minorEastAsia"/>
          <w:color w:val="000000"/>
          <w:kern w:val="0"/>
          <w:sz w:val="21"/>
          <w:szCs w:val="21"/>
        </w:rPr>
        <w:tab/>
      </w:r>
      <w:r w:rsidR="00E77136" w:rsidRPr="00E77136">
        <w:rPr>
          <w:rFonts w:eastAsiaTheme="minorEastAsia"/>
          <w:color w:val="000000"/>
          <w:kern w:val="0"/>
          <w:sz w:val="21"/>
          <w:szCs w:val="21"/>
        </w:rPr>
        <w:t xml:space="preserve">Pelánek R, Effenberger T, Vaněk M, et al. Measuring </w:t>
      </w:r>
      <w:r w:rsidR="00E77136">
        <w:rPr>
          <w:rFonts w:eastAsiaTheme="minorEastAsia"/>
          <w:color w:val="000000"/>
          <w:kern w:val="0"/>
          <w:sz w:val="21"/>
          <w:szCs w:val="21"/>
        </w:rPr>
        <w:t>I</w:t>
      </w:r>
      <w:r w:rsidR="00E77136" w:rsidRPr="00E77136">
        <w:rPr>
          <w:rFonts w:eastAsiaTheme="minorEastAsia"/>
          <w:color w:val="000000"/>
          <w:kern w:val="0"/>
          <w:sz w:val="21"/>
          <w:szCs w:val="21"/>
        </w:rPr>
        <w:t xml:space="preserve">tem </w:t>
      </w:r>
      <w:r w:rsidR="00E77136">
        <w:rPr>
          <w:rFonts w:eastAsiaTheme="minorEastAsia"/>
          <w:color w:val="000000"/>
          <w:kern w:val="0"/>
          <w:sz w:val="21"/>
          <w:szCs w:val="21"/>
        </w:rPr>
        <w:t>S</w:t>
      </w:r>
      <w:r w:rsidR="00E77136" w:rsidRPr="00E77136">
        <w:rPr>
          <w:rFonts w:eastAsiaTheme="minorEastAsia"/>
          <w:color w:val="000000"/>
          <w:kern w:val="0"/>
          <w:sz w:val="21"/>
          <w:szCs w:val="21"/>
        </w:rPr>
        <w:t xml:space="preserve">imilarity in </w:t>
      </w:r>
      <w:r w:rsidR="00E77136">
        <w:rPr>
          <w:rFonts w:eastAsiaTheme="minorEastAsia"/>
          <w:color w:val="000000"/>
          <w:kern w:val="0"/>
          <w:sz w:val="21"/>
          <w:szCs w:val="21"/>
        </w:rPr>
        <w:t>I</w:t>
      </w:r>
      <w:r w:rsidR="00E77136" w:rsidRPr="00E77136">
        <w:rPr>
          <w:rFonts w:eastAsiaTheme="minorEastAsia"/>
          <w:color w:val="000000"/>
          <w:kern w:val="0"/>
          <w:sz w:val="21"/>
          <w:szCs w:val="21"/>
        </w:rPr>
        <w:t xml:space="preserve">ntroductory </w:t>
      </w:r>
      <w:r w:rsidR="00E77136">
        <w:rPr>
          <w:rFonts w:eastAsiaTheme="minorEastAsia"/>
          <w:color w:val="000000"/>
          <w:kern w:val="0"/>
          <w:sz w:val="21"/>
          <w:szCs w:val="21"/>
        </w:rPr>
        <w:t>P</w:t>
      </w:r>
      <w:r w:rsidR="00E77136" w:rsidRPr="00E77136">
        <w:rPr>
          <w:rFonts w:eastAsiaTheme="minorEastAsia"/>
          <w:color w:val="000000"/>
          <w:kern w:val="0"/>
          <w:sz w:val="21"/>
          <w:szCs w:val="21"/>
        </w:rPr>
        <w:t xml:space="preserve">rogramming: Python and </w:t>
      </w:r>
      <w:r w:rsidR="00E77136">
        <w:rPr>
          <w:rFonts w:eastAsiaTheme="minorEastAsia"/>
          <w:color w:val="000000"/>
          <w:kern w:val="0"/>
          <w:sz w:val="21"/>
          <w:szCs w:val="21"/>
        </w:rPr>
        <w:t>R</w:t>
      </w:r>
      <w:r w:rsidR="00E77136" w:rsidRPr="00E77136">
        <w:rPr>
          <w:rFonts w:eastAsiaTheme="minorEastAsia"/>
          <w:color w:val="000000"/>
          <w:kern w:val="0"/>
          <w:sz w:val="21"/>
          <w:szCs w:val="21"/>
        </w:rPr>
        <w:t xml:space="preserve">obot </w:t>
      </w:r>
      <w:r w:rsidR="00E77136">
        <w:rPr>
          <w:rFonts w:eastAsiaTheme="minorEastAsia"/>
          <w:color w:val="000000"/>
          <w:kern w:val="0"/>
          <w:sz w:val="21"/>
          <w:szCs w:val="21"/>
        </w:rPr>
        <w:t>P</w:t>
      </w:r>
      <w:r w:rsidR="00E77136" w:rsidRPr="00E77136">
        <w:rPr>
          <w:rFonts w:eastAsiaTheme="minorEastAsia"/>
          <w:color w:val="000000"/>
          <w:kern w:val="0"/>
          <w:sz w:val="21"/>
          <w:szCs w:val="21"/>
        </w:rPr>
        <w:t xml:space="preserve">rogramming </w:t>
      </w:r>
      <w:r w:rsidR="00E77136">
        <w:rPr>
          <w:rFonts w:eastAsiaTheme="minorEastAsia"/>
          <w:color w:val="000000"/>
          <w:kern w:val="0"/>
          <w:sz w:val="21"/>
          <w:szCs w:val="21"/>
        </w:rPr>
        <w:t>C</w:t>
      </w:r>
      <w:r w:rsidR="00E77136" w:rsidRPr="00E77136">
        <w:rPr>
          <w:rFonts w:eastAsiaTheme="minorEastAsia"/>
          <w:color w:val="000000"/>
          <w:kern w:val="0"/>
          <w:sz w:val="21"/>
          <w:szCs w:val="21"/>
        </w:rPr>
        <w:t xml:space="preserve">ase </w:t>
      </w:r>
      <w:r w:rsidR="00E77136">
        <w:rPr>
          <w:rFonts w:eastAsiaTheme="minorEastAsia"/>
          <w:color w:val="000000"/>
          <w:kern w:val="0"/>
          <w:sz w:val="21"/>
          <w:szCs w:val="21"/>
        </w:rPr>
        <w:t>S</w:t>
      </w:r>
      <w:r w:rsidR="00E77136" w:rsidRPr="00E77136">
        <w:rPr>
          <w:rFonts w:eastAsiaTheme="minorEastAsia"/>
          <w:color w:val="000000"/>
          <w:kern w:val="0"/>
          <w:sz w:val="21"/>
          <w:szCs w:val="21"/>
        </w:rPr>
        <w:t>tudies[J]. arXiv preprint arXiv:1806.03240, 2018.</w:t>
      </w:r>
    </w:p>
    <w:p w14:paraId="1288370F" w14:textId="056553A2"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[20]</w:t>
      </w:r>
      <w:r w:rsidRPr="00A44401">
        <w:rPr>
          <w:rFonts w:eastAsiaTheme="minorEastAsia"/>
          <w:color w:val="000000"/>
          <w:kern w:val="0"/>
          <w:sz w:val="21"/>
          <w:szCs w:val="21"/>
        </w:rPr>
        <w:tab/>
      </w:r>
      <w:r w:rsidR="006F1FA6" w:rsidRPr="006F1FA6">
        <w:rPr>
          <w:rFonts w:eastAsiaTheme="minorEastAsia"/>
          <w:color w:val="000000"/>
          <w:kern w:val="0"/>
          <w:sz w:val="21"/>
          <w:szCs w:val="21"/>
        </w:rPr>
        <w:t>Su D, Yekkehkhany A, Lu Y, et al. Prob2Vec: Mathematical Semantic Embedding for Problem Retrieval in Adaptive Tutoring[J]. arXiv preprint arXiv:2003.10838, 2020.</w:t>
      </w:r>
    </w:p>
    <w:p w14:paraId="0EB4E40A" w14:textId="56518E66"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[21]</w:t>
      </w:r>
      <w:r w:rsidRPr="00A44401">
        <w:rPr>
          <w:rFonts w:eastAsiaTheme="minorEastAsia"/>
          <w:color w:val="000000"/>
          <w:kern w:val="0"/>
          <w:sz w:val="21"/>
          <w:szCs w:val="21"/>
        </w:rPr>
        <w:tab/>
      </w:r>
      <w:r w:rsidR="006F1FA6" w:rsidRPr="006F1FA6">
        <w:rPr>
          <w:rFonts w:eastAsiaTheme="minorEastAsia"/>
          <w:color w:val="000000"/>
          <w:kern w:val="0"/>
          <w:sz w:val="21"/>
          <w:szCs w:val="21"/>
        </w:rPr>
        <w:t xml:space="preserve">Stehle S, Spinath B, Kadmon M. Measuring </w:t>
      </w:r>
      <w:r w:rsidR="006F1FA6">
        <w:rPr>
          <w:rFonts w:eastAsiaTheme="minorEastAsia"/>
          <w:color w:val="000000"/>
          <w:kern w:val="0"/>
          <w:sz w:val="21"/>
          <w:szCs w:val="21"/>
        </w:rPr>
        <w:t>T</w:t>
      </w:r>
      <w:r w:rsidR="006F1FA6" w:rsidRPr="006F1FA6">
        <w:rPr>
          <w:rFonts w:eastAsiaTheme="minorEastAsia"/>
          <w:color w:val="000000"/>
          <w:kern w:val="0"/>
          <w:sz w:val="21"/>
          <w:szCs w:val="21"/>
        </w:rPr>
        <w:t xml:space="preserve">eaching </w:t>
      </w:r>
      <w:r w:rsidR="006F1FA6">
        <w:rPr>
          <w:rFonts w:eastAsiaTheme="minorEastAsia"/>
          <w:color w:val="000000"/>
          <w:kern w:val="0"/>
          <w:sz w:val="21"/>
          <w:szCs w:val="21"/>
        </w:rPr>
        <w:t>E</w:t>
      </w:r>
      <w:r w:rsidR="006F1FA6" w:rsidRPr="006F1FA6">
        <w:rPr>
          <w:rFonts w:eastAsiaTheme="minorEastAsia"/>
          <w:color w:val="000000"/>
          <w:kern w:val="0"/>
          <w:sz w:val="21"/>
          <w:szCs w:val="21"/>
        </w:rPr>
        <w:t xml:space="preserve">ffectiveness: Correspondence between </w:t>
      </w:r>
      <w:r w:rsidR="006F1FA6">
        <w:rPr>
          <w:rFonts w:eastAsiaTheme="minorEastAsia"/>
          <w:color w:val="000000"/>
          <w:kern w:val="0"/>
          <w:sz w:val="21"/>
          <w:szCs w:val="21"/>
        </w:rPr>
        <w:t>S</w:t>
      </w:r>
      <w:r w:rsidR="006F1FA6" w:rsidRPr="006F1FA6">
        <w:rPr>
          <w:rFonts w:eastAsiaTheme="minorEastAsia"/>
          <w:color w:val="000000"/>
          <w:kern w:val="0"/>
          <w:sz w:val="21"/>
          <w:szCs w:val="21"/>
        </w:rPr>
        <w:t xml:space="preserve">tudents’ </w:t>
      </w:r>
      <w:r w:rsidR="006F1FA6">
        <w:rPr>
          <w:rFonts w:eastAsiaTheme="minorEastAsia"/>
          <w:color w:val="000000"/>
          <w:kern w:val="0"/>
          <w:sz w:val="21"/>
          <w:szCs w:val="21"/>
        </w:rPr>
        <w:t>E</w:t>
      </w:r>
      <w:r w:rsidR="006F1FA6" w:rsidRPr="006F1FA6">
        <w:rPr>
          <w:rFonts w:eastAsiaTheme="minorEastAsia"/>
          <w:color w:val="000000"/>
          <w:kern w:val="0"/>
          <w:sz w:val="21"/>
          <w:szCs w:val="21"/>
        </w:rPr>
        <w:t xml:space="preserve">valuations of </w:t>
      </w:r>
      <w:r w:rsidR="006F1FA6">
        <w:rPr>
          <w:rFonts w:eastAsiaTheme="minorEastAsia"/>
          <w:color w:val="000000"/>
          <w:kern w:val="0"/>
          <w:sz w:val="21"/>
          <w:szCs w:val="21"/>
        </w:rPr>
        <w:t>T</w:t>
      </w:r>
      <w:r w:rsidR="006F1FA6" w:rsidRPr="006F1FA6">
        <w:rPr>
          <w:rFonts w:eastAsiaTheme="minorEastAsia"/>
          <w:color w:val="000000"/>
          <w:kern w:val="0"/>
          <w:sz w:val="21"/>
          <w:szCs w:val="21"/>
        </w:rPr>
        <w:t xml:space="preserve">eaching and </w:t>
      </w:r>
      <w:r w:rsidR="006F1FA6">
        <w:rPr>
          <w:rFonts w:eastAsiaTheme="minorEastAsia"/>
          <w:color w:val="000000"/>
          <w:kern w:val="0"/>
          <w:sz w:val="21"/>
          <w:szCs w:val="21"/>
        </w:rPr>
        <w:t>D</w:t>
      </w:r>
      <w:r w:rsidR="006F1FA6" w:rsidRPr="006F1FA6">
        <w:rPr>
          <w:rFonts w:eastAsiaTheme="minorEastAsia"/>
          <w:color w:val="000000"/>
          <w:kern w:val="0"/>
          <w:sz w:val="21"/>
          <w:szCs w:val="21"/>
        </w:rPr>
        <w:t xml:space="preserve">ifferent </w:t>
      </w:r>
      <w:r w:rsidR="006F1FA6">
        <w:rPr>
          <w:rFonts w:eastAsiaTheme="minorEastAsia"/>
          <w:color w:val="000000"/>
          <w:kern w:val="0"/>
          <w:sz w:val="21"/>
          <w:szCs w:val="21"/>
        </w:rPr>
        <w:t>M</w:t>
      </w:r>
      <w:r w:rsidR="006F1FA6" w:rsidRPr="006F1FA6">
        <w:rPr>
          <w:rFonts w:eastAsiaTheme="minorEastAsia"/>
          <w:color w:val="000000"/>
          <w:kern w:val="0"/>
          <w:sz w:val="21"/>
          <w:szCs w:val="21"/>
        </w:rPr>
        <w:t xml:space="preserve">easures of </w:t>
      </w:r>
      <w:r w:rsidR="006F1FA6">
        <w:rPr>
          <w:rFonts w:eastAsiaTheme="minorEastAsia"/>
          <w:color w:val="000000"/>
          <w:kern w:val="0"/>
          <w:sz w:val="21"/>
          <w:szCs w:val="21"/>
        </w:rPr>
        <w:t>S</w:t>
      </w:r>
      <w:r w:rsidR="006F1FA6" w:rsidRPr="006F1FA6">
        <w:rPr>
          <w:rFonts w:eastAsiaTheme="minorEastAsia"/>
          <w:color w:val="000000"/>
          <w:kern w:val="0"/>
          <w:sz w:val="21"/>
          <w:szCs w:val="21"/>
        </w:rPr>
        <w:t xml:space="preserve">tudent </w:t>
      </w:r>
      <w:r w:rsidR="006F1FA6">
        <w:rPr>
          <w:rFonts w:eastAsiaTheme="minorEastAsia"/>
          <w:color w:val="000000"/>
          <w:kern w:val="0"/>
          <w:sz w:val="21"/>
          <w:szCs w:val="21"/>
        </w:rPr>
        <w:t>L</w:t>
      </w:r>
      <w:r w:rsidR="006F1FA6" w:rsidRPr="006F1FA6">
        <w:rPr>
          <w:rFonts w:eastAsiaTheme="minorEastAsia"/>
          <w:color w:val="000000"/>
          <w:kern w:val="0"/>
          <w:sz w:val="21"/>
          <w:szCs w:val="21"/>
        </w:rPr>
        <w:t>earning[J]. Research in Higher Education, 2012, 53(8): 888-904.</w:t>
      </w:r>
    </w:p>
    <w:p w14:paraId="4C9CFFD7" w14:textId="01891CA6"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[22]</w:t>
      </w:r>
      <w:r w:rsidRPr="00A44401">
        <w:rPr>
          <w:rFonts w:eastAsiaTheme="minorEastAsia"/>
          <w:color w:val="000000"/>
          <w:kern w:val="0"/>
          <w:sz w:val="21"/>
          <w:szCs w:val="21"/>
        </w:rPr>
        <w:tab/>
      </w:r>
      <w:r w:rsidR="006F1FA6" w:rsidRPr="006F1FA6">
        <w:rPr>
          <w:rFonts w:eastAsiaTheme="minorEastAsia"/>
          <w:color w:val="000000"/>
          <w:kern w:val="0"/>
          <w:sz w:val="21"/>
          <w:szCs w:val="21"/>
        </w:rPr>
        <w:t>Chang H S, Hsu H J, Chen K T. Modeling Exercise Relationships in E-Learning: A Unified Approach[C]//EDM. 2015: 532-535.</w:t>
      </w:r>
    </w:p>
    <w:p w14:paraId="3E0FBB64" w14:textId="13A70FE9"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[23]</w:t>
      </w:r>
      <w:r w:rsidRPr="00A44401">
        <w:rPr>
          <w:rFonts w:eastAsiaTheme="minorEastAsia"/>
          <w:color w:val="000000"/>
          <w:kern w:val="0"/>
          <w:sz w:val="21"/>
          <w:szCs w:val="21"/>
        </w:rPr>
        <w:tab/>
      </w:r>
      <w:r w:rsidR="006F1FA6" w:rsidRPr="006F1FA6">
        <w:rPr>
          <w:rFonts w:eastAsiaTheme="minorEastAsia"/>
          <w:color w:val="000000"/>
          <w:kern w:val="0"/>
          <w:sz w:val="21"/>
          <w:szCs w:val="21"/>
        </w:rPr>
        <w:t>Rihák J, Pelánek R. Measuring Similarity of Educational Items Using Data on Learners' Performance[J]. International Educational Data Mining Society, 2017.</w:t>
      </w:r>
      <w:r w:rsidRPr="00A44401">
        <w:rPr>
          <w:rFonts w:eastAsiaTheme="minorEastAsia"/>
          <w:color w:val="000000"/>
          <w:kern w:val="0"/>
          <w:sz w:val="21"/>
          <w:szCs w:val="21"/>
        </w:rPr>
        <w:t>.</w:t>
      </w:r>
    </w:p>
    <w:p w14:paraId="7C94AE76" w14:textId="4B77EA64"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[24]</w:t>
      </w:r>
      <w:r w:rsidRPr="00A44401">
        <w:rPr>
          <w:rFonts w:eastAsiaTheme="minorEastAsia"/>
          <w:color w:val="000000"/>
          <w:kern w:val="0"/>
          <w:sz w:val="21"/>
          <w:szCs w:val="21"/>
        </w:rPr>
        <w:tab/>
      </w:r>
      <w:r w:rsidR="006F1FA6" w:rsidRPr="006F1FA6">
        <w:rPr>
          <w:rFonts w:eastAsiaTheme="minorEastAsia"/>
          <w:color w:val="000000"/>
          <w:kern w:val="0"/>
          <w:sz w:val="21"/>
          <w:szCs w:val="21"/>
        </w:rPr>
        <w:t>Huang Z, Liu Q, Chen E, et al. Question Difﬁculty Prediction for READING Problems in Standard Tests[C]//Thirty-First AAAI Conference on Artificial Intelligence. 2017.</w:t>
      </w:r>
    </w:p>
    <w:p w14:paraId="6EF5DB7A" w14:textId="5C7DFAB8" w:rsidR="00A44401" w:rsidRPr="00A44401" w:rsidRDefault="00A44401" w:rsidP="00A4440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[25]</w:t>
      </w:r>
      <w:r w:rsidRPr="00A44401">
        <w:rPr>
          <w:rFonts w:eastAsiaTheme="minorEastAsia"/>
          <w:color w:val="000000"/>
          <w:kern w:val="0"/>
          <w:sz w:val="21"/>
          <w:szCs w:val="21"/>
        </w:rPr>
        <w:tab/>
      </w:r>
      <w:r w:rsidR="006F1FA6" w:rsidRPr="006F1FA6">
        <w:rPr>
          <w:rFonts w:eastAsiaTheme="minorEastAsia"/>
          <w:color w:val="000000"/>
          <w:kern w:val="0"/>
          <w:sz w:val="21"/>
          <w:szCs w:val="21"/>
        </w:rPr>
        <w:t xml:space="preserve">Jeon J, Croft W B, Lee J H. Finding </w:t>
      </w:r>
      <w:r w:rsidR="006F1FA6">
        <w:rPr>
          <w:rFonts w:eastAsiaTheme="minorEastAsia"/>
          <w:color w:val="000000"/>
          <w:kern w:val="0"/>
          <w:sz w:val="21"/>
          <w:szCs w:val="21"/>
        </w:rPr>
        <w:t>S</w:t>
      </w:r>
      <w:r w:rsidR="006F1FA6" w:rsidRPr="006F1FA6">
        <w:rPr>
          <w:rFonts w:eastAsiaTheme="minorEastAsia"/>
          <w:color w:val="000000"/>
          <w:kern w:val="0"/>
          <w:sz w:val="21"/>
          <w:szCs w:val="21"/>
        </w:rPr>
        <w:t xml:space="preserve">imilar </w:t>
      </w:r>
      <w:r w:rsidR="006F1FA6">
        <w:rPr>
          <w:rFonts w:eastAsiaTheme="minorEastAsia"/>
          <w:color w:val="000000"/>
          <w:kern w:val="0"/>
          <w:sz w:val="21"/>
          <w:szCs w:val="21"/>
        </w:rPr>
        <w:t>Q</w:t>
      </w:r>
      <w:r w:rsidR="006F1FA6" w:rsidRPr="006F1FA6">
        <w:rPr>
          <w:rFonts w:eastAsiaTheme="minorEastAsia"/>
          <w:color w:val="000000"/>
          <w:kern w:val="0"/>
          <w:sz w:val="21"/>
          <w:szCs w:val="21"/>
        </w:rPr>
        <w:t xml:space="preserve">uestions in </w:t>
      </w:r>
      <w:r w:rsidR="006F1FA6">
        <w:rPr>
          <w:rFonts w:eastAsiaTheme="minorEastAsia"/>
          <w:color w:val="000000"/>
          <w:kern w:val="0"/>
          <w:sz w:val="21"/>
          <w:szCs w:val="21"/>
        </w:rPr>
        <w:t>L</w:t>
      </w:r>
      <w:r w:rsidR="006F1FA6" w:rsidRPr="006F1FA6">
        <w:rPr>
          <w:rFonts w:eastAsiaTheme="minorEastAsia"/>
          <w:color w:val="000000"/>
          <w:kern w:val="0"/>
          <w:sz w:val="21"/>
          <w:szCs w:val="21"/>
        </w:rPr>
        <w:t xml:space="preserve">arge </w:t>
      </w:r>
      <w:r w:rsidR="006F1FA6">
        <w:rPr>
          <w:rFonts w:eastAsiaTheme="minorEastAsia"/>
          <w:color w:val="000000"/>
          <w:kern w:val="0"/>
          <w:sz w:val="21"/>
          <w:szCs w:val="21"/>
        </w:rPr>
        <w:t>Q</w:t>
      </w:r>
      <w:r w:rsidR="006F1FA6" w:rsidRPr="006F1FA6">
        <w:rPr>
          <w:rFonts w:eastAsiaTheme="minorEastAsia"/>
          <w:color w:val="000000"/>
          <w:kern w:val="0"/>
          <w:sz w:val="21"/>
          <w:szCs w:val="21"/>
        </w:rPr>
        <w:t xml:space="preserve">uestion and </w:t>
      </w:r>
      <w:r w:rsidR="006F1FA6">
        <w:rPr>
          <w:rFonts w:eastAsiaTheme="minorEastAsia"/>
          <w:color w:val="000000"/>
          <w:kern w:val="0"/>
          <w:sz w:val="21"/>
          <w:szCs w:val="21"/>
        </w:rPr>
        <w:t>A</w:t>
      </w:r>
      <w:r w:rsidR="006F1FA6" w:rsidRPr="006F1FA6">
        <w:rPr>
          <w:rFonts w:eastAsiaTheme="minorEastAsia"/>
          <w:color w:val="000000"/>
          <w:kern w:val="0"/>
          <w:sz w:val="21"/>
          <w:szCs w:val="21"/>
        </w:rPr>
        <w:t xml:space="preserve">nswer </w:t>
      </w:r>
      <w:r w:rsidR="006F1FA6">
        <w:rPr>
          <w:rFonts w:eastAsiaTheme="minorEastAsia"/>
          <w:color w:val="000000"/>
          <w:kern w:val="0"/>
          <w:sz w:val="21"/>
          <w:szCs w:val="21"/>
        </w:rPr>
        <w:t>A</w:t>
      </w:r>
      <w:r w:rsidR="006F1FA6" w:rsidRPr="006F1FA6">
        <w:rPr>
          <w:rFonts w:eastAsiaTheme="minorEastAsia"/>
          <w:color w:val="000000"/>
          <w:kern w:val="0"/>
          <w:sz w:val="21"/>
          <w:szCs w:val="21"/>
        </w:rPr>
        <w:t xml:space="preserve">rchives[C]//Proceedings of the 14th ACM </w:t>
      </w:r>
      <w:r w:rsidR="006F1FA6">
        <w:rPr>
          <w:rFonts w:eastAsiaTheme="minorEastAsia"/>
          <w:color w:val="000000"/>
          <w:kern w:val="0"/>
          <w:sz w:val="21"/>
          <w:szCs w:val="21"/>
        </w:rPr>
        <w:t>I</w:t>
      </w:r>
      <w:r w:rsidR="006F1FA6" w:rsidRPr="006F1FA6">
        <w:rPr>
          <w:rFonts w:eastAsiaTheme="minorEastAsia"/>
          <w:color w:val="000000"/>
          <w:kern w:val="0"/>
          <w:sz w:val="21"/>
          <w:szCs w:val="21"/>
        </w:rPr>
        <w:t xml:space="preserve">nternational </w:t>
      </w:r>
      <w:r w:rsidR="006F1FA6">
        <w:rPr>
          <w:rFonts w:eastAsiaTheme="minorEastAsia"/>
          <w:color w:val="000000"/>
          <w:kern w:val="0"/>
          <w:sz w:val="21"/>
          <w:szCs w:val="21"/>
        </w:rPr>
        <w:t>C</w:t>
      </w:r>
      <w:r w:rsidR="006F1FA6" w:rsidRPr="006F1FA6">
        <w:rPr>
          <w:rFonts w:eastAsiaTheme="minorEastAsia"/>
          <w:color w:val="000000"/>
          <w:kern w:val="0"/>
          <w:sz w:val="21"/>
          <w:szCs w:val="21"/>
        </w:rPr>
        <w:t xml:space="preserve">onference on Information and </w:t>
      </w:r>
      <w:r w:rsidR="006F1FA6">
        <w:rPr>
          <w:rFonts w:eastAsiaTheme="minorEastAsia"/>
          <w:color w:val="000000"/>
          <w:kern w:val="0"/>
          <w:sz w:val="21"/>
          <w:szCs w:val="21"/>
        </w:rPr>
        <w:t>K</w:t>
      </w:r>
      <w:r w:rsidR="006F1FA6" w:rsidRPr="006F1FA6">
        <w:rPr>
          <w:rFonts w:eastAsiaTheme="minorEastAsia"/>
          <w:color w:val="000000"/>
          <w:kern w:val="0"/>
          <w:sz w:val="21"/>
          <w:szCs w:val="21"/>
        </w:rPr>
        <w:t xml:space="preserve">nowledge </w:t>
      </w:r>
      <w:r w:rsidR="006F1FA6">
        <w:rPr>
          <w:rFonts w:eastAsiaTheme="minorEastAsia"/>
          <w:color w:val="000000"/>
          <w:kern w:val="0"/>
          <w:sz w:val="21"/>
          <w:szCs w:val="21"/>
        </w:rPr>
        <w:t>M</w:t>
      </w:r>
      <w:r w:rsidR="006F1FA6" w:rsidRPr="006F1FA6">
        <w:rPr>
          <w:rFonts w:eastAsiaTheme="minorEastAsia"/>
          <w:color w:val="000000"/>
          <w:kern w:val="0"/>
          <w:sz w:val="21"/>
          <w:szCs w:val="21"/>
        </w:rPr>
        <w:t>anagement. 2005: 84-90.</w:t>
      </w:r>
    </w:p>
    <w:p w14:paraId="0ECEE4E4" w14:textId="12226FB9" w:rsidR="00BE2D93" w:rsidRPr="00BE2D93" w:rsidRDefault="00A44401" w:rsidP="00922541">
      <w:pPr>
        <w:autoSpaceDE w:val="0"/>
        <w:autoSpaceDN w:val="0"/>
        <w:snapToGrid/>
        <w:spacing w:line="320" w:lineRule="exact"/>
        <w:ind w:left="420" w:firstLineChars="0" w:hanging="420"/>
        <w:rPr>
          <w:rFonts w:eastAsiaTheme="minorEastAsia"/>
          <w:color w:val="000000"/>
          <w:kern w:val="0"/>
          <w:sz w:val="21"/>
          <w:szCs w:val="21"/>
        </w:rPr>
      </w:pPr>
      <w:r w:rsidRPr="00A44401">
        <w:rPr>
          <w:rFonts w:eastAsiaTheme="minorEastAsia"/>
          <w:color w:val="000000"/>
          <w:kern w:val="0"/>
          <w:sz w:val="21"/>
          <w:szCs w:val="21"/>
        </w:rPr>
        <w:t>[26]</w:t>
      </w:r>
      <w:r w:rsidRPr="00A44401">
        <w:rPr>
          <w:rFonts w:eastAsiaTheme="minorEastAsia"/>
          <w:color w:val="000000"/>
          <w:kern w:val="0"/>
          <w:sz w:val="21"/>
          <w:szCs w:val="21"/>
        </w:rPr>
        <w:tab/>
        <w:t>Williams A E, Aguilarroca N, Tsai M, et al. Assessment of Learning Gains Associated with Independent Exam Analysis in Introductory Biology[J]. CBE- Life Sciences Education, 2011,10(4):346-356.</w:t>
      </w:r>
    </w:p>
    <w:p w14:paraId="322FA531" w14:textId="30019BF8"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hint="eastAsia"/>
          <w:color w:val="000000"/>
          <w:kern w:val="0"/>
          <w:sz w:val="21"/>
          <w:szCs w:val="21"/>
        </w:rPr>
        <w:t>[27]</w:t>
      </w:r>
      <w:r w:rsidRPr="00BE2D93">
        <w:rPr>
          <w:rFonts w:eastAsiaTheme="minorEastAsia" w:hint="eastAsia"/>
          <w:color w:val="000000"/>
          <w:kern w:val="0"/>
          <w:sz w:val="21"/>
          <w:szCs w:val="21"/>
        </w:rPr>
        <w:tab/>
      </w:r>
      <w:r w:rsidR="00922541">
        <w:rPr>
          <w:rFonts w:eastAsiaTheme="minorEastAsia"/>
          <w:color w:val="000000"/>
          <w:kern w:val="0"/>
          <w:sz w:val="21"/>
          <w:szCs w:val="21"/>
        </w:rPr>
        <w:t>h</w:t>
      </w:r>
      <w:r w:rsidRPr="00BE2D93">
        <w:rPr>
          <w:rFonts w:eastAsiaTheme="minorEastAsia" w:hint="eastAsia"/>
          <w:color w:val="000000"/>
          <w:kern w:val="0"/>
          <w:sz w:val="21"/>
          <w:szCs w:val="21"/>
        </w:rPr>
        <w:t>ttps://</w:t>
      </w:r>
      <w:r w:rsidR="00922541">
        <w:rPr>
          <w:rFonts w:eastAsiaTheme="minorEastAsia"/>
          <w:color w:val="000000"/>
          <w:kern w:val="0"/>
          <w:sz w:val="21"/>
          <w:szCs w:val="21"/>
        </w:rPr>
        <w:t>z</w:t>
      </w:r>
      <w:r w:rsidRPr="00BE2D93">
        <w:rPr>
          <w:rFonts w:eastAsiaTheme="minorEastAsia" w:hint="eastAsia"/>
          <w:color w:val="000000"/>
          <w:kern w:val="0"/>
          <w:sz w:val="21"/>
          <w:szCs w:val="21"/>
        </w:rPr>
        <w:t>h.</w:t>
      </w:r>
      <w:r w:rsidR="00922541">
        <w:rPr>
          <w:rFonts w:eastAsiaTheme="minorEastAsia"/>
          <w:color w:val="000000"/>
          <w:kern w:val="0"/>
          <w:sz w:val="21"/>
          <w:szCs w:val="21"/>
        </w:rPr>
        <w:t>w</w:t>
      </w:r>
      <w:r w:rsidRPr="00BE2D93">
        <w:rPr>
          <w:rFonts w:eastAsiaTheme="minorEastAsia" w:hint="eastAsia"/>
          <w:color w:val="000000"/>
          <w:kern w:val="0"/>
          <w:sz w:val="21"/>
          <w:szCs w:val="21"/>
        </w:rPr>
        <w:t>ikipedia.</w:t>
      </w:r>
      <w:r w:rsidR="00922541">
        <w:rPr>
          <w:rFonts w:eastAsiaTheme="minorEastAsia"/>
          <w:color w:val="000000"/>
          <w:kern w:val="0"/>
          <w:sz w:val="21"/>
          <w:szCs w:val="21"/>
        </w:rPr>
        <w:t>o</w:t>
      </w:r>
      <w:r w:rsidRPr="00BE2D93">
        <w:rPr>
          <w:rFonts w:eastAsiaTheme="minorEastAsia" w:hint="eastAsia"/>
          <w:color w:val="000000"/>
          <w:kern w:val="0"/>
          <w:sz w:val="21"/>
          <w:szCs w:val="21"/>
        </w:rPr>
        <w:t>rg/</w:t>
      </w:r>
      <w:r w:rsidR="00922541">
        <w:rPr>
          <w:rFonts w:eastAsiaTheme="minorEastAsia"/>
          <w:color w:val="000000"/>
          <w:kern w:val="0"/>
          <w:sz w:val="21"/>
          <w:szCs w:val="21"/>
        </w:rPr>
        <w:t>z</w:t>
      </w:r>
      <w:r w:rsidRPr="00BE2D93">
        <w:rPr>
          <w:rFonts w:eastAsiaTheme="minorEastAsia" w:hint="eastAsia"/>
          <w:color w:val="000000"/>
          <w:kern w:val="0"/>
          <w:sz w:val="21"/>
          <w:szCs w:val="21"/>
        </w:rPr>
        <w:t>h-</w:t>
      </w:r>
      <w:r w:rsidR="00922541">
        <w:rPr>
          <w:rFonts w:eastAsiaTheme="minorEastAsia"/>
          <w:color w:val="000000"/>
          <w:kern w:val="0"/>
          <w:sz w:val="21"/>
          <w:szCs w:val="21"/>
        </w:rPr>
        <w:t>h</w:t>
      </w:r>
      <w:r w:rsidRPr="00BE2D93">
        <w:rPr>
          <w:rFonts w:eastAsiaTheme="minorEastAsia" w:hint="eastAsia"/>
          <w:color w:val="000000"/>
          <w:kern w:val="0"/>
          <w:sz w:val="21"/>
          <w:szCs w:val="21"/>
        </w:rPr>
        <w:t>ans/</w:t>
      </w:r>
      <w:r w:rsidRPr="00BE2D93">
        <w:rPr>
          <w:rFonts w:eastAsiaTheme="minorEastAsia" w:hint="eastAsia"/>
          <w:color w:val="000000"/>
          <w:kern w:val="0"/>
          <w:sz w:val="21"/>
          <w:szCs w:val="21"/>
        </w:rPr>
        <w:t>循环神经网络</w:t>
      </w:r>
      <w:r w:rsidRPr="00BE2D93">
        <w:rPr>
          <w:rFonts w:eastAsiaTheme="minorEastAsia" w:hint="eastAsia"/>
          <w:color w:val="000000"/>
          <w:kern w:val="0"/>
          <w:sz w:val="21"/>
          <w:szCs w:val="21"/>
        </w:rPr>
        <w:t xml:space="preserve">[EB/OL]. </w:t>
      </w:r>
    </w:p>
    <w:p w14:paraId="68E122A3" w14:textId="77777777"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[28]</w:t>
      </w:r>
      <w:r w:rsidRPr="00BE2D93">
        <w:rPr>
          <w:rFonts w:eastAsiaTheme="minorEastAsia"/>
          <w:color w:val="000000"/>
          <w:kern w:val="0"/>
          <w:sz w:val="21"/>
          <w:szCs w:val="21"/>
        </w:rPr>
        <w:tab/>
        <w:t>Elman J L. Finding Structure in Time[J]. Cognitive Science, 1990,14(2):179-211.</w:t>
      </w:r>
    </w:p>
    <w:p w14:paraId="1FFABF41" w14:textId="0BF4D706"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[29]</w:t>
      </w:r>
      <w:r w:rsidRPr="00BE2D93">
        <w:rPr>
          <w:rFonts w:eastAsiaTheme="minorEastAsia"/>
          <w:color w:val="000000"/>
          <w:kern w:val="0"/>
          <w:sz w:val="21"/>
          <w:szCs w:val="21"/>
        </w:rPr>
        <w:tab/>
      </w:r>
      <w:r w:rsidR="00922541" w:rsidRPr="00922541">
        <w:rPr>
          <w:rFonts w:eastAsiaTheme="minorEastAsia"/>
          <w:color w:val="000000"/>
          <w:kern w:val="0"/>
          <w:sz w:val="21"/>
          <w:szCs w:val="21"/>
        </w:rPr>
        <w:t xml:space="preserve">Lipton Z C, Berkowitz J, Elkan C. A </w:t>
      </w:r>
      <w:r w:rsidR="00922541">
        <w:rPr>
          <w:rFonts w:eastAsiaTheme="minorEastAsia"/>
          <w:color w:val="000000"/>
          <w:kern w:val="0"/>
          <w:sz w:val="21"/>
          <w:szCs w:val="21"/>
        </w:rPr>
        <w:t>C</w:t>
      </w:r>
      <w:r w:rsidR="00922541" w:rsidRPr="00922541">
        <w:rPr>
          <w:rFonts w:eastAsiaTheme="minorEastAsia"/>
          <w:color w:val="000000"/>
          <w:kern w:val="0"/>
          <w:sz w:val="21"/>
          <w:szCs w:val="21"/>
        </w:rPr>
        <w:t xml:space="preserve">ritical </w:t>
      </w:r>
      <w:r w:rsidR="00922541">
        <w:rPr>
          <w:rFonts w:eastAsiaTheme="minorEastAsia"/>
          <w:color w:val="000000"/>
          <w:kern w:val="0"/>
          <w:sz w:val="21"/>
          <w:szCs w:val="21"/>
        </w:rPr>
        <w:t>R</w:t>
      </w:r>
      <w:r w:rsidR="00922541" w:rsidRPr="00922541">
        <w:rPr>
          <w:rFonts w:eastAsiaTheme="minorEastAsia"/>
          <w:color w:val="000000"/>
          <w:kern w:val="0"/>
          <w:sz w:val="21"/>
          <w:szCs w:val="21"/>
        </w:rPr>
        <w:t xml:space="preserve">eview of </w:t>
      </w:r>
      <w:r w:rsidR="00922541">
        <w:rPr>
          <w:rFonts w:eastAsiaTheme="minorEastAsia"/>
          <w:color w:val="000000"/>
          <w:kern w:val="0"/>
          <w:sz w:val="21"/>
          <w:szCs w:val="21"/>
        </w:rPr>
        <w:t>R</w:t>
      </w:r>
      <w:r w:rsidR="00922541" w:rsidRPr="00922541">
        <w:rPr>
          <w:rFonts w:eastAsiaTheme="minorEastAsia"/>
          <w:color w:val="000000"/>
          <w:kern w:val="0"/>
          <w:sz w:val="21"/>
          <w:szCs w:val="21"/>
        </w:rPr>
        <w:t xml:space="preserve">ecurrent </w:t>
      </w:r>
      <w:r w:rsidR="00922541">
        <w:rPr>
          <w:rFonts w:eastAsiaTheme="minorEastAsia"/>
          <w:color w:val="000000"/>
          <w:kern w:val="0"/>
          <w:sz w:val="21"/>
          <w:szCs w:val="21"/>
        </w:rPr>
        <w:t>N</w:t>
      </w:r>
      <w:r w:rsidR="00922541" w:rsidRPr="00922541">
        <w:rPr>
          <w:rFonts w:eastAsiaTheme="minorEastAsia"/>
          <w:color w:val="000000"/>
          <w:kern w:val="0"/>
          <w:sz w:val="21"/>
          <w:szCs w:val="21"/>
        </w:rPr>
        <w:t xml:space="preserve">eural </w:t>
      </w:r>
      <w:r w:rsidR="00922541">
        <w:rPr>
          <w:rFonts w:eastAsiaTheme="minorEastAsia"/>
          <w:color w:val="000000"/>
          <w:kern w:val="0"/>
          <w:sz w:val="21"/>
          <w:szCs w:val="21"/>
        </w:rPr>
        <w:t>N</w:t>
      </w:r>
      <w:r w:rsidR="00922541" w:rsidRPr="00922541">
        <w:rPr>
          <w:rFonts w:eastAsiaTheme="minorEastAsia"/>
          <w:color w:val="000000"/>
          <w:kern w:val="0"/>
          <w:sz w:val="21"/>
          <w:szCs w:val="21"/>
        </w:rPr>
        <w:t xml:space="preserve">etworks for </w:t>
      </w:r>
      <w:r w:rsidR="00922541">
        <w:rPr>
          <w:rFonts w:eastAsiaTheme="minorEastAsia"/>
          <w:color w:val="000000"/>
          <w:kern w:val="0"/>
          <w:sz w:val="21"/>
          <w:szCs w:val="21"/>
        </w:rPr>
        <w:t>S</w:t>
      </w:r>
      <w:r w:rsidR="00922541" w:rsidRPr="00922541">
        <w:rPr>
          <w:rFonts w:eastAsiaTheme="minorEastAsia"/>
          <w:color w:val="000000"/>
          <w:kern w:val="0"/>
          <w:sz w:val="21"/>
          <w:szCs w:val="21"/>
        </w:rPr>
        <w:t xml:space="preserve">equence </w:t>
      </w:r>
      <w:r w:rsidR="00922541">
        <w:rPr>
          <w:rFonts w:eastAsiaTheme="minorEastAsia"/>
          <w:color w:val="000000"/>
          <w:kern w:val="0"/>
          <w:sz w:val="21"/>
          <w:szCs w:val="21"/>
        </w:rPr>
        <w:t>L</w:t>
      </w:r>
      <w:r w:rsidR="00922541" w:rsidRPr="00922541">
        <w:rPr>
          <w:rFonts w:eastAsiaTheme="minorEastAsia"/>
          <w:color w:val="000000"/>
          <w:kern w:val="0"/>
          <w:sz w:val="21"/>
          <w:szCs w:val="21"/>
        </w:rPr>
        <w:t>earning[J]. arXiv preprint arXiv:1506.00019, 2015.</w:t>
      </w:r>
    </w:p>
    <w:p w14:paraId="7187D3A3" w14:textId="77777777"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[30]</w:t>
      </w:r>
      <w:r w:rsidRPr="00BE2D93">
        <w:rPr>
          <w:rFonts w:eastAsiaTheme="minorEastAsia"/>
          <w:color w:val="000000"/>
          <w:kern w:val="0"/>
          <w:sz w:val="21"/>
          <w:szCs w:val="21"/>
        </w:rPr>
        <w:tab/>
        <w:t>Hochreiter S, Schmidhuber J. Long Short-Term Memory[J]. Neural Computation, 1997,9(8):1735-1780.</w:t>
      </w:r>
    </w:p>
    <w:p w14:paraId="02CF08CF" w14:textId="363F7034"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[31]</w:t>
      </w:r>
      <w:r w:rsidRPr="00BE2D93">
        <w:rPr>
          <w:rFonts w:eastAsiaTheme="minorEastAsia"/>
          <w:color w:val="000000"/>
          <w:kern w:val="0"/>
          <w:sz w:val="21"/>
          <w:szCs w:val="21"/>
        </w:rPr>
        <w:tab/>
      </w:r>
      <w:r w:rsidR="00922541" w:rsidRPr="00922541">
        <w:rPr>
          <w:rFonts w:eastAsiaTheme="minorEastAsia"/>
          <w:color w:val="000000"/>
          <w:kern w:val="0"/>
          <w:sz w:val="21"/>
          <w:szCs w:val="21"/>
        </w:rPr>
        <w:t xml:space="preserve">Bengio Y, Simard P, Frasconi P. Learning </w:t>
      </w:r>
      <w:r w:rsidR="004D0732">
        <w:rPr>
          <w:rFonts w:eastAsiaTheme="minorEastAsia"/>
          <w:color w:val="000000"/>
          <w:kern w:val="0"/>
          <w:sz w:val="21"/>
          <w:szCs w:val="21"/>
        </w:rPr>
        <w:t>L</w:t>
      </w:r>
      <w:r w:rsidR="00922541" w:rsidRPr="00922541">
        <w:rPr>
          <w:rFonts w:eastAsiaTheme="minorEastAsia"/>
          <w:color w:val="000000"/>
          <w:kern w:val="0"/>
          <w:sz w:val="21"/>
          <w:szCs w:val="21"/>
        </w:rPr>
        <w:t>ong-</w:t>
      </w:r>
      <w:r w:rsidR="00E5130D">
        <w:rPr>
          <w:rFonts w:eastAsiaTheme="minorEastAsia"/>
          <w:color w:val="000000"/>
          <w:kern w:val="0"/>
          <w:sz w:val="21"/>
          <w:szCs w:val="21"/>
        </w:rPr>
        <w:t>T</w:t>
      </w:r>
      <w:r w:rsidR="00922541" w:rsidRPr="00922541">
        <w:rPr>
          <w:rFonts w:eastAsiaTheme="minorEastAsia"/>
          <w:color w:val="000000"/>
          <w:kern w:val="0"/>
          <w:sz w:val="21"/>
          <w:szCs w:val="21"/>
        </w:rPr>
        <w:t xml:space="preserve">erm </w:t>
      </w:r>
      <w:r w:rsidR="004D0732">
        <w:rPr>
          <w:rFonts w:eastAsiaTheme="minorEastAsia"/>
          <w:color w:val="000000"/>
          <w:kern w:val="0"/>
          <w:sz w:val="21"/>
          <w:szCs w:val="21"/>
        </w:rPr>
        <w:t>D</w:t>
      </w:r>
      <w:r w:rsidR="00922541" w:rsidRPr="00922541">
        <w:rPr>
          <w:rFonts w:eastAsiaTheme="minorEastAsia"/>
          <w:color w:val="000000"/>
          <w:kern w:val="0"/>
          <w:sz w:val="21"/>
          <w:szCs w:val="21"/>
        </w:rPr>
        <w:t xml:space="preserve">ependencies with </w:t>
      </w:r>
      <w:r w:rsidR="004D0732">
        <w:rPr>
          <w:rFonts w:eastAsiaTheme="minorEastAsia"/>
          <w:color w:val="000000"/>
          <w:kern w:val="0"/>
          <w:sz w:val="21"/>
          <w:szCs w:val="21"/>
        </w:rPr>
        <w:t>G</w:t>
      </w:r>
      <w:r w:rsidR="00922541" w:rsidRPr="00922541">
        <w:rPr>
          <w:rFonts w:eastAsiaTheme="minorEastAsia"/>
          <w:color w:val="000000"/>
          <w:kern w:val="0"/>
          <w:sz w:val="21"/>
          <w:szCs w:val="21"/>
        </w:rPr>
        <w:t xml:space="preserve">radient </w:t>
      </w:r>
      <w:r w:rsidR="004D0732">
        <w:rPr>
          <w:rFonts w:eastAsiaTheme="minorEastAsia"/>
          <w:color w:val="000000"/>
          <w:kern w:val="0"/>
          <w:sz w:val="21"/>
          <w:szCs w:val="21"/>
        </w:rPr>
        <w:t>D</w:t>
      </w:r>
      <w:r w:rsidR="00922541" w:rsidRPr="00922541">
        <w:rPr>
          <w:rFonts w:eastAsiaTheme="minorEastAsia"/>
          <w:color w:val="000000"/>
          <w:kern w:val="0"/>
          <w:sz w:val="21"/>
          <w:szCs w:val="21"/>
        </w:rPr>
        <w:t xml:space="preserve">escent is </w:t>
      </w:r>
      <w:r w:rsidR="004D0732">
        <w:rPr>
          <w:rFonts w:eastAsiaTheme="minorEastAsia"/>
          <w:color w:val="000000"/>
          <w:kern w:val="0"/>
          <w:sz w:val="21"/>
          <w:szCs w:val="21"/>
        </w:rPr>
        <w:t>D</w:t>
      </w:r>
      <w:r w:rsidR="00922541" w:rsidRPr="00922541">
        <w:rPr>
          <w:rFonts w:eastAsiaTheme="minorEastAsia"/>
          <w:color w:val="000000"/>
          <w:kern w:val="0"/>
          <w:sz w:val="21"/>
          <w:szCs w:val="21"/>
        </w:rPr>
        <w:t xml:space="preserve">ifficult[J]. IEEE </w:t>
      </w:r>
      <w:r w:rsidR="004D0732">
        <w:rPr>
          <w:rFonts w:eastAsiaTheme="minorEastAsia"/>
          <w:color w:val="000000"/>
          <w:kern w:val="0"/>
          <w:sz w:val="21"/>
          <w:szCs w:val="21"/>
        </w:rPr>
        <w:t>T</w:t>
      </w:r>
      <w:r w:rsidR="00922541" w:rsidRPr="00922541">
        <w:rPr>
          <w:rFonts w:eastAsiaTheme="minorEastAsia"/>
          <w:color w:val="000000"/>
          <w:kern w:val="0"/>
          <w:sz w:val="21"/>
          <w:szCs w:val="21"/>
        </w:rPr>
        <w:t xml:space="preserve">ransactions on </w:t>
      </w:r>
      <w:r w:rsidR="004D0732">
        <w:rPr>
          <w:rFonts w:eastAsiaTheme="minorEastAsia"/>
          <w:color w:val="000000"/>
          <w:kern w:val="0"/>
          <w:sz w:val="21"/>
          <w:szCs w:val="21"/>
        </w:rPr>
        <w:t>N</w:t>
      </w:r>
      <w:r w:rsidR="00922541" w:rsidRPr="00922541">
        <w:rPr>
          <w:rFonts w:eastAsiaTheme="minorEastAsia"/>
          <w:color w:val="000000"/>
          <w:kern w:val="0"/>
          <w:sz w:val="21"/>
          <w:szCs w:val="21"/>
        </w:rPr>
        <w:t xml:space="preserve">eural </w:t>
      </w:r>
      <w:r w:rsidR="004D0732">
        <w:rPr>
          <w:rFonts w:eastAsiaTheme="minorEastAsia"/>
          <w:color w:val="000000"/>
          <w:kern w:val="0"/>
          <w:sz w:val="21"/>
          <w:szCs w:val="21"/>
        </w:rPr>
        <w:t>N</w:t>
      </w:r>
      <w:r w:rsidR="00922541" w:rsidRPr="00922541">
        <w:rPr>
          <w:rFonts w:eastAsiaTheme="minorEastAsia"/>
          <w:color w:val="000000"/>
          <w:kern w:val="0"/>
          <w:sz w:val="21"/>
          <w:szCs w:val="21"/>
        </w:rPr>
        <w:t>etworks, 1994, 5(2): 157-166.</w:t>
      </w:r>
    </w:p>
    <w:p w14:paraId="5B919296" w14:textId="465FBFD4"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[32]</w:t>
      </w:r>
      <w:r w:rsidRPr="00BE2D93">
        <w:rPr>
          <w:rFonts w:eastAsiaTheme="minorEastAsia"/>
          <w:color w:val="000000"/>
          <w:kern w:val="0"/>
          <w:sz w:val="21"/>
          <w:szCs w:val="21"/>
        </w:rPr>
        <w:tab/>
      </w:r>
      <w:r w:rsidR="000A03C1" w:rsidRPr="000A03C1">
        <w:rPr>
          <w:rFonts w:eastAsiaTheme="minorEastAsia"/>
          <w:color w:val="000000"/>
          <w:kern w:val="0"/>
          <w:sz w:val="21"/>
          <w:szCs w:val="21"/>
        </w:rPr>
        <w:t xml:space="preserve">Jozefowicz R, Zaremba W, Sutskever I. An </w:t>
      </w:r>
      <w:r w:rsidR="000A03C1">
        <w:rPr>
          <w:rFonts w:eastAsiaTheme="minorEastAsia"/>
          <w:color w:val="000000"/>
          <w:kern w:val="0"/>
          <w:sz w:val="21"/>
          <w:szCs w:val="21"/>
        </w:rPr>
        <w:t>E</w:t>
      </w:r>
      <w:r w:rsidR="000A03C1" w:rsidRPr="000A03C1">
        <w:rPr>
          <w:rFonts w:eastAsiaTheme="minorEastAsia"/>
          <w:color w:val="000000"/>
          <w:kern w:val="0"/>
          <w:sz w:val="21"/>
          <w:szCs w:val="21"/>
        </w:rPr>
        <w:t xml:space="preserve">mpirical </w:t>
      </w:r>
      <w:r w:rsidR="000A03C1">
        <w:rPr>
          <w:rFonts w:eastAsiaTheme="minorEastAsia"/>
          <w:color w:val="000000"/>
          <w:kern w:val="0"/>
          <w:sz w:val="21"/>
          <w:szCs w:val="21"/>
        </w:rPr>
        <w:t>E</w:t>
      </w:r>
      <w:r w:rsidR="000A03C1" w:rsidRPr="000A03C1">
        <w:rPr>
          <w:rFonts w:eastAsiaTheme="minorEastAsia"/>
          <w:color w:val="000000"/>
          <w:kern w:val="0"/>
          <w:sz w:val="21"/>
          <w:szCs w:val="21"/>
        </w:rPr>
        <w:t xml:space="preserve">xploration of </w:t>
      </w:r>
      <w:r w:rsidR="000A03C1">
        <w:rPr>
          <w:rFonts w:eastAsiaTheme="minorEastAsia"/>
          <w:color w:val="000000"/>
          <w:kern w:val="0"/>
          <w:sz w:val="21"/>
          <w:szCs w:val="21"/>
        </w:rPr>
        <w:t>R</w:t>
      </w:r>
      <w:r w:rsidR="000A03C1" w:rsidRPr="000A03C1">
        <w:rPr>
          <w:rFonts w:eastAsiaTheme="minorEastAsia"/>
          <w:color w:val="000000"/>
          <w:kern w:val="0"/>
          <w:sz w:val="21"/>
          <w:szCs w:val="21"/>
        </w:rPr>
        <w:t xml:space="preserve">ecurrent </w:t>
      </w:r>
      <w:r w:rsidR="000A03C1">
        <w:rPr>
          <w:rFonts w:eastAsiaTheme="minorEastAsia"/>
          <w:color w:val="000000"/>
          <w:kern w:val="0"/>
          <w:sz w:val="21"/>
          <w:szCs w:val="21"/>
        </w:rPr>
        <w:t>N</w:t>
      </w:r>
      <w:r w:rsidR="000A03C1" w:rsidRPr="000A03C1">
        <w:rPr>
          <w:rFonts w:eastAsiaTheme="minorEastAsia"/>
          <w:color w:val="000000"/>
          <w:kern w:val="0"/>
          <w:sz w:val="21"/>
          <w:szCs w:val="21"/>
        </w:rPr>
        <w:t xml:space="preserve">etwork </w:t>
      </w:r>
      <w:r w:rsidR="000A03C1">
        <w:rPr>
          <w:rFonts w:eastAsiaTheme="minorEastAsia"/>
          <w:color w:val="000000"/>
          <w:kern w:val="0"/>
          <w:sz w:val="21"/>
          <w:szCs w:val="21"/>
        </w:rPr>
        <w:t>A</w:t>
      </w:r>
      <w:r w:rsidR="000A03C1" w:rsidRPr="000A03C1">
        <w:rPr>
          <w:rFonts w:eastAsiaTheme="minorEastAsia"/>
          <w:color w:val="000000"/>
          <w:kern w:val="0"/>
          <w:sz w:val="21"/>
          <w:szCs w:val="21"/>
        </w:rPr>
        <w:t xml:space="preserve">rchitectures[C]//International </w:t>
      </w:r>
      <w:r w:rsidR="000A03C1">
        <w:rPr>
          <w:rFonts w:eastAsiaTheme="minorEastAsia"/>
          <w:color w:val="000000"/>
          <w:kern w:val="0"/>
          <w:sz w:val="21"/>
          <w:szCs w:val="21"/>
        </w:rPr>
        <w:t>C</w:t>
      </w:r>
      <w:r w:rsidR="000A03C1" w:rsidRPr="000A03C1">
        <w:rPr>
          <w:rFonts w:eastAsiaTheme="minorEastAsia"/>
          <w:color w:val="000000"/>
          <w:kern w:val="0"/>
          <w:sz w:val="21"/>
          <w:szCs w:val="21"/>
        </w:rPr>
        <w:t xml:space="preserve">onference on </w:t>
      </w:r>
      <w:r w:rsidR="000A03C1">
        <w:rPr>
          <w:rFonts w:eastAsiaTheme="minorEastAsia"/>
          <w:color w:val="000000"/>
          <w:kern w:val="0"/>
          <w:sz w:val="21"/>
          <w:szCs w:val="21"/>
        </w:rPr>
        <w:t>M</w:t>
      </w:r>
      <w:r w:rsidR="000A03C1" w:rsidRPr="000A03C1">
        <w:rPr>
          <w:rFonts w:eastAsiaTheme="minorEastAsia"/>
          <w:color w:val="000000"/>
          <w:kern w:val="0"/>
          <w:sz w:val="21"/>
          <w:szCs w:val="21"/>
        </w:rPr>
        <w:t xml:space="preserve">achine </w:t>
      </w:r>
      <w:r w:rsidR="000A03C1">
        <w:rPr>
          <w:rFonts w:eastAsiaTheme="minorEastAsia"/>
          <w:color w:val="000000"/>
          <w:kern w:val="0"/>
          <w:sz w:val="21"/>
          <w:szCs w:val="21"/>
        </w:rPr>
        <w:t>L</w:t>
      </w:r>
      <w:r w:rsidR="000A03C1" w:rsidRPr="000A03C1">
        <w:rPr>
          <w:rFonts w:eastAsiaTheme="minorEastAsia"/>
          <w:color w:val="000000"/>
          <w:kern w:val="0"/>
          <w:sz w:val="21"/>
          <w:szCs w:val="21"/>
        </w:rPr>
        <w:t>earning. 2015: 2342-2350.</w:t>
      </w:r>
      <w:r w:rsidRPr="00BE2D93">
        <w:rPr>
          <w:rFonts w:eastAsiaTheme="minorEastAsia"/>
          <w:color w:val="000000"/>
          <w:kern w:val="0"/>
          <w:sz w:val="21"/>
          <w:szCs w:val="21"/>
        </w:rPr>
        <w:t>.</w:t>
      </w:r>
    </w:p>
    <w:p w14:paraId="7AB176D5" w14:textId="7DECEDB5"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[33]</w:t>
      </w:r>
      <w:r w:rsidRPr="00BE2D93">
        <w:rPr>
          <w:rFonts w:eastAsiaTheme="minorEastAsia"/>
          <w:color w:val="000000"/>
          <w:kern w:val="0"/>
          <w:sz w:val="21"/>
          <w:szCs w:val="21"/>
        </w:rPr>
        <w:tab/>
      </w:r>
      <w:r w:rsidR="000A03C1" w:rsidRPr="000A03C1">
        <w:rPr>
          <w:rFonts w:eastAsiaTheme="minorEastAsia"/>
          <w:color w:val="000000"/>
          <w:kern w:val="0"/>
          <w:sz w:val="21"/>
          <w:szCs w:val="21"/>
        </w:rPr>
        <w:t>Miwa M, Bansal M. End-to-</w:t>
      </w:r>
      <w:r w:rsidR="00E5130D">
        <w:rPr>
          <w:rFonts w:eastAsiaTheme="minorEastAsia"/>
          <w:color w:val="000000"/>
          <w:kern w:val="0"/>
          <w:sz w:val="21"/>
          <w:szCs w:val="21"/>
        </w:rPr>
        <w:t>E</w:t>
      </w:r>
      <w:r w:rsidR="000A03C1" w:rsidRPr="000A03C1">
        <w:rPr>
          <w:rFonts w:eastAsiaTheme="minorEastAsia"/>
          <w:color w:val="000000"/>
          <w:kern w:val="0"/>
          <w:sz w:val="21"/>
          <w:szCs w:val="21"/>
        </w:rPr>
        <w:t xml:space="preserve">nd </w:t>
      </w:r>
      <w:r w:rsidR="000A03C1">
        <w:rPr>
          <w:rFonts w:eastAsiaTheme="minorEastAsia"/>
          <w:color w:val="000000"/>
          <w:kern w:val="0"/>
          <w:sz w:val="21"/>
          <w:szCs w:val="21"/>
        </w:rPr>
        <w:t>R</w:t>
      </w:r>
      <w:r w:rsidR="000A03C1" w:rsidRPr="000A03C1">
        <w:rPr>
          <w:rFonts w:eastAsiaTheme="minorEastAsia"/>
          <w:color w:val="000000"/>
          <w:kern w:val="0"/>
          <w:sz w:val="21"/>
          <w:szCs w:val="21"/>
        </w:rPr>
        <w:t xml:space="preserve">elation </w:t>
      </w:r>
      <w:r w:rsidR="000A03C1">
        <w:rPr>
          <w:rFonts w:eastAsiaTheme="minorEastAsia"/>
          <w:color w:val="000000"/>
          <w:kern w:val="0"/>
          <w:sz w:val="21"/>
          <w:szCs w:val="21"/>
        </w:rPr>
        <w:t>E</w:t>
      </w:r>
      <w:r w:rsidR="000A03C1" w:rsidRPr="000A03C1">
        <w:rPr>
          <w:rFonts w:eastAsiaTheme="minorEastAsia"/>
          <w:color w:val="000000"/>
          <w:kern w:val="0"/>
          <w:sz w:val="21"/>
          <w:szCs w:val="21"/>
        </w:rPr>
        <w:t xml:space="preserve">xtraction </w:t>
      </w:r>
      <w:r w:rsidR="000A03C1">
        <w:rPr>
          <w:rFonts w:eastAsiaTheme="minorEastAsia"/>
          <w:color w:val="000000"/>
          <w:kern w:val="0"/>
          <w:sz w:val="21"/>
          <w:szCs w:val="21"/>
        </w:rPr>
        <w:t>U</w:t>
      </w:r>
      <w:r w:rsidR="000A03C1" w:rsidRPr="000A03C1">
        <w:rPr>
          <w:rFonts w:eastAsiaTheme="minorEastAsia"/>
          <w:color w:val="000000"/>
          <w:kern w:val="0"/>
          <w:sz w:val="21"/>
          <w:szCs w:val="21"/>
        </w:rPr>
        <w:t xml:space="preserve">sing </w:t>
      </w:r>
      <w:r w:rsidR="000A03C1">
        <w:rPr>
          <w:rFonts w:eastAsiaTheme="minorEastAsia"/>
          <w:color w:val="000000"/>
          <w:kern w:val="0"/>
          <w:sz w:val="21"/>
          <w:szCs w:val="21"/>
        </w:rPr>
        <w:t>L</w:t>
      </w:r>
      <w:r w:rsidR="000A03C1" w:rsidRPr="000A03C1">
        <w:rPr>
          <w:rFonts w:eastAsiaTheme="minorEastAsia"/>
          <w:color w:val="000000"/>
          <w:kern w:val="0"/>
          <w:sz w:val="21"/>
          <w:szCs w:val="21"/>
        </w:rPr>
        <w:t xml:space="preserve">stms on </w:t>
      </w:r>
      <w:r w:rsidR="000A03C1">
        <w:rPr>
          <w:rFonts w:eastAsiaTheme="minorEastAsia"/>
          <w:color w:val="000000"/>
          <w:kern w:val="0"/>
          <w:sz w:val="21"/>
          <w:szCs w:val="21"/>
        </w:rPr>
        <w:t>S</w:t>
      </w:r>
      <w:r w:rsidR="000A03C1" w:rsidRPr="000A03C1">
        <w:rPr>
          <w:rFonts w:eastAsiaTheme="minorEastAsia"/>
          <w:color w:val="000000"/>
          <w:kern w:val="0"/>
          <w:sz w:val="21"/>
          <w:szCs w:val="21"/>
        </w:rPr>
        <w:t xml:space="preserve">equences and </w:t>
      </w:r>
      <w:r w:rsidR="000A03C1">
        <w:rPr>
          <w:rFonts w:eastAsiaTheme="minorEastAsia"/>
          <w:color w:val="000000"/>
          <w:kern w:val="0"/>
          <w:sz w:val="21"/>
          <w:szCs w:val="21"/>
        </w:rPr>
        <w:t>T</w:t>
      </w:r>
      <w:r w:rsidR="000A03C1" w:rsidRPr="000A03C1">
        <w:rPr>
          <w:rFonts w:eastAsiaTheme="minorEastAsia"/>
          <w:color w:val="000000"/>
          <w:kern w:val="0"/>
          <w:sz w:val="21"/>
          <w:szCs w:val="21"/>
        </w:rPr>
        <w:t xml:space="preserve">ree </w:t>
      </w:r>
      <w:r w:rsidR="000A03C1">
        <w:rPr>
          <w:rFonts w:eastAsiaTheme="minorEastAsia"/>
          <w:color w:val="000000"/>
          <w:kern w:val="0"/>
          <w:sz w:val="21"/>
          <w:szCs w:val="21"/>
        </w:rPr>
        <w:t>S</w:t>
      </w:r>
      <w:r w:rsidR="000A03C1" w:rsidRPr="000A03C1">
        <w:rPr>
          <w:rFonts w:eastAsiaTheme="minorEastAsia"/>
          <w:color w:val="000000"/>
          <w:kern w:val="0"/>
          <w:sz w:val="21"/>
          <w:szCs w:val="21"/>
        </w:rPr>
        <w:t>tructures[J]. arXiv preprint arXiv:1601.00770, 2016.</w:t>
      </w:r>
    </w:p>
    <w:p w14:paraId="0528C145" w14:textId="739D66FA"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[34]</w:t>
      </w:r>
      <w:r w:rsidRPr="00BE2D93">
        <w:rPr>
          <w:rFonts w:eastAsiaTheme="minorEastAsia"/>
          <w:color w:val="000000"/>
          <w:kern w:val="0"/>
          <w:sz w:val="21"/>
          <w:szCs w:val="21"/>
        </w:rPr>
        <w:tab/>
      </w:r>
      <w:r w:rsidR="00090E19" w:rsidRPr="00090E19">
        <w:rPr>
          <w:rFonts w:eastAsiaTheme="minorEastAsia"/>
          <w:color w:val="000000"/>
          <w:kern w:val="0"/>
          <w:sz w:val="21"/>
          <w:szCs w:val="21"/>
        </w:rPr>
        <w:t xml:space="preserve">Sutskever I, Vinyals O, Le Q V. Sequence to </w:t>
      </w:r>
      <w:r w:rsidR="00090E19">
        <w:rPr>
          <w:rFonts w:eastAsiaTheme="minorEastAsia"/>
          <w:color w:val="000000"/>
          <w:kern w:val="0"/>
          <w:sz w:val="21"/>
          <w:szCs w:val="21"/>
        </w:rPr>
        <w:t>S</w:t>
      </w:r>
      <w:r w:rsidR="00090E19" w:rsidRPr="00090E19">
        <w:rPr>
          <w:rFonts w:eastAsiaTheme="minorEastAsia"/>
          <w:color w:val="000000"/>
          <w:kern w:val="0"/>
          <w:sz w:val="21"/>
          <w:szCs w:val="21"/>
        </w:rPr>
        <w:t xml:space="preserve">equence </w:t>
      </w:r>
      <w:r w:rsidR="00090E19">
        <w:rPr>
          <w:rFonts w:eastAsiaTheme="minorEastAsia"/>
          <w:color w:val="000000"/>
          <w:kern w:val="0"/>
          <w:sz w:val="21"/>
          <w:szCs w:val="21"/>
        </w:rPr>
        <w:t>L</w:t>
      </w:r>
      <w:r w:rsidR="00090E19" w:rsidRPr="00090E19">
        <w:rPr>
          <w:rFonts w:eastAsiaTheme="minorEastAsia"/>
          <w:color w:val="000000"/>
          <w:kern w:val="0"/>
          <w:sz w:val="21"/>
          <w:szCs w:val="21"/>
        </w:rPr>
        <w:t xml:space="preserve">earning with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eural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etworks[C]//Advances in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eural </w:t>
      </w:r>
      <w:r w:rsidR="00090E19">
        <w:rPr>
          <w:rFonts w:eastAsiaTheme="minorEastAsia"/>
          <w:color w:val="000000"/>
          <w:kern w:val="0"/>
          <w:sz w:val="21"/>
          <w:szCs w:val="21"/>
        </w:rPr>
        <w:t>I</w:t>
      </w:r>
      <w:r w:rsidR="00090E19" w:rsidRPr="00090E19">
        <w:rPr>
          <w:rFonts w:eastAsiaTheme="minorEastAsia"/>
          <w:color w:val="000000"/>
          <w:kern w:val="0"/>
          <w:sz w:val="21"/>
          <w:szCs w:val="21"/>
        </w:rPr>
        <w:t xml:space="preserve">nformation </w:t>
      </w:r>
      <w:r w:rsidR="00090E19">
        <w:rPr>
          <w:rFonts w:eastAsiaTheme="minorEastAsia"/>
          <w:color w:val="000000"/>
          <w:kern w:val="0"/>
          <w:sz w:val="21"/>
          <w:szCs w:val="21"/>
        </w:rPr>
        <w:t>P</w:t>
      </w:r>
      <w:r w:rsidR="00090E19" w:rsidRPr="00090E19">
        <w:rPr>
          <w:rFonts w:eastAsiaTheme="minorEastAsia"/>
          <w:color w:val="000000"/>
          <w:kern w:val="0"/>
          <w:sz w:val="21"/>
          <w:szCs w:val="21"/>
        </w:rPr>
        <w:t xml:space="preserve">rocessing </w:t>
      </w:r>
      <w:r w:rsidR="00090E19">
        <w:rPr>
          <w:rFonts w:eastAsiaTheme="minorEastAsia"/>
          <w:color w:val="000000"/>
          <w:kern w:val="0"/>
          <w:sz w:val="21"/>
          <w:szCs w:val="21"/>
        </w:rPr>
        <w:t>S</w:t>
      </w:r>
      <w:r w:rsidR="00090E19" w:rsidRPr="00090E19">
        <w:rPr>
          <w:rFonts w:eastAsiaTheme="minorEastAsia"/>
          <w:color w:val="000000"/>
          <w:kern w:val="0"/>
          <w:sz w:val="21"/>
          <w:szCs w:val="21"/>
        </w:rPr>
        <w:t>ystems. 2014: 3104-3112.</w:t>
      </w:r>
    </w:p>
    <w:p w14:paraId="078B1929" w14:textId="2E1E7B3D"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[35]</w:t>
      </w:r>
      <w:r w:rsidRPr="00BE2D93">
        <w:rPr>
          <w:rFonts w:eastAsiaTheme="minorEastAsia"/>
          <w:color w:val="000000"/>
          <w:kern w:val="0"/>
          <w:sz w:val="21"/>
          <w:szCs w:val="21"/>
        </w:rPr>
        <w:tab/>
      </w:r>
      <w:r w:rsidR="00090E19" w:rsidRPr="00090E19">
        <w:rPr>
          <w:rFonts w:eastAsiaTheme="minorEastAsia"/>
          <w:color w:val="000000"/>
          <w:kern w:val="0"/>
          <w:sz w:val="21"/>
          <w:szCs w:val="21"/>
        </w:rPr>
        <w:t xml:space="preserve">Tang D, Qin B, Liu T. Document </w:t>
      </w:r>
      <w:r w:rsidR="00090E19">
        <w:rPr>
          <w:rFonts w:eastAsiaTheme="minorEastAsia"/>
          <w:color w:val="000000"/>
          <w:kern w:val="0"/>
          <w:sz w:val="21"/>
          <w:szCs w:val="21"/>
        </w:rPr>
        <w:t>M</w:t>
      </w:r>
      <w:r w:rsidR="00090E19" w:rsidRPr="00090E19">
        <w:rPr>
          <w:rFonts w:eastAsiaTheme="minorEastAsia"/>
          <w:color w:val="000000"/>
          <w:kern w:val="0"/>
          <w:sz w:val="21"/>
          <w:szCs w:val="21"/>
        </w:rPr>
        <w:t xml:space="preserve">odeling with </w:t>
      </w:r>
      <w:r w:rsidR="00090E19">
        <w:rPr>
          <w:rFonts w:eastAsiaTheme="minorEastAsia"/>
          <w:color w:val="000000"/>
          <w:kern w:val="0"/>
          <w:sz w:val="21"/>
          <w:szCs w:val="21"/>
        </w:rPr>
        <w:t>G</w:t>
      </w:r>
      <w:r w:rsidR="00090E19" w:rsidRPr="00090E19">
        <w:rPr>
          <w:rFonts w:eastAsiaTheme="minorEastAsia"/>
          <w:color w:val="000000"/>
          <w:kern w:val="0"/>
          <w:sz w:val="21"/>
          <w:szCs w:val="21"/>
        </w:rPr>
        <w:t xml:space="preserve">ated </w:t>
      </w:r>
      <w:r w:rsidR="00090E19">
        <w:rPr>
          <w:rFonts w:eastAsiaTheme="minorEastAsia"/>
          <w:color w:val="000000"/>
          <w:kern w:val="0"/>
          <w:sz w:val="21"/>
          <w:szCs w:val="21"/>
        </w:rPr>
        <w:t>R</w:t>
      </w:r>
      <w:r w:rsidR="00090E19" w:rsidRPr="00090E19">
        <w:rPr>
          <w:rFonts w:eastAsiaTheme="minorEastAsia"/>
          <w:color w:val="000000"/>
          <w:kern w:val="0"/>
          <w:sz w:val="21"/>
          <w:szCs w:val="21"/>
        </w:rPr>
        <w:t xml:space="preserve">ecurrent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eural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etwork for </w:t>
      </w:r>
      <w:r w:rsidR="00090E19">
        <w:rPr>
          <w:rFonts w:eastAsiaTheme="minorEastAsia"/>
          <w:color w:val="000000"/>
          <w:kern w:val="0"/>
          <w:sz w:val="21"/>
          <w:szCs w:val="21"/>
        </w:rPr>
        <w:t>S</w:t>
      </w:r>
      <w:r w:rsidR="00090E19" w:rsidRPr="00090E19">
        <w:rPr>
          <w:rFonts w:eastAsiaTheme="minorEastAsia"/>
          <w:color w:val="000000"/>
          <w:kern w:val="0"/>
          <w:sz w:val="21"/>
          <w:szCs w:val="21"/>
        </w:rPr>
        <w:t xml:space="preserve">entiment </w:t>
      </w:r>
      <w:r w:rsidR="00090E19">
        <w:rPr>
          <w:rFonts w:eastAsiaTheme="minorEastAsia"/>
          <w:color w:val="000000"/>
          <w:kern w:val="0"/>
          <w:sz w:val="21"/>
          <w:szCs w:val="21"/>
        </w:rPr>
        <w:t>C</w:t>
      </w:r>
      <w:r w:rsidR="00090E19" w:rsidRPr="00090E19">
        <w:rPr>
          <w:rFonts w:eastAsiaTheme="minorEastAsia"/>
          <w:color w:val="000000"/>
          <w:kern w:val="0"/>
          <w:sz w:val="21"/>
          <w:szCs w:val="21"/>
        </w:rPr>
        <w:t xml:space="preserve">lassification[C]//Proceedings of the 2015 </w:t>
      </w:r>
      <w:r w:rsidR="00090E19">
        <w:rPr>
          <w:rFonts w:eastAsiaTheme="minorEastAsia"/>
          <w:color w:val="000000"/>
          <w:kern w:val="0"/>
          <w:sz w:val="21"/>
          <w:szCs w:val="21"/>
        </w:rPr>
        <w:t>C</w:t>
      </w:r>
      <w:r w:rsidR="00090E19" w:rsidRPr="00090E19">
        <w:rPr>
          <w:rFonts w:eastAsiaTheme="minorEastAsia"/>
          <w:color w:val="000000"/>
          <w:kern w:val="0"/>
          <w:sz w:val="21"/>
          <w:szCs w:val="21"/>
        </w:rPr>
        <w:t xml:space="preserve">onference on </w:t>
      </w:r>
      <w:r w:rsidR="00090E19">
        <w:rPr>
          <w:rFonts w:eastAsiaTheme="minorEastAsia"/>
          <w:color w:val="000000"/>
          <w:kern w:val="0"/>
          <w:sz w:val="21"/>
          <w:szCs w:val="21"/>
        </w:rPr>
        <w:t>E</w:t>
      </w:r>
      <w:r w:rsidR="00090E19" w:rsidRPr="00090E19">
        <w:rPr>
          <w:rFonts w:eastAsiaTheme="minorEastAsia"/>
          <w:color w:val="000000"/>
          <w:kern w:val="0"/>
          <w:sz w:val="21"/>
          <w:szCs w:val="21"/>
        </w:rPr>
        <w:t xml:space="preserve">mpirical </w:t>
      </w:r>
      <w:r w:rsidR="00090E19">
        <w:rPr>
          <w:rFonts w:eastAsiaTheme="minorEastAsia"/>
          <w:color w:val="000000"/>
          <w:kern w:val="0"/>
          <w:sz w:val="21"/>
          <w:szCs w:val="21"/>
        </w:rPr>
        <w:t>M</w:t>
      </w:r>
      <w:r w:rsidR="00090E19" w:rsidRPr="00090E19">
        <w:rPr>
          <w:rFonts w:eastAsiaTheme="minorEastAsia"/>
          <w:color w:val="000000"/>
          <w:kern w:val="0"/>
          <w:sz w:val="21"/>
          <w:szCs w:val="21"/>
        </w:rPr>
        <w:t xml:space="preserve">ethods in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atural </w:t>
      </w:r>
      <w:r w:rsidR="00090E19">
        <w:rPr>
          <w:rFonts w:eastAsiaTheme="minorEastAsia"/>
          <w:color w:val="000000"/>
          <w:kern w:val="0"/>
          <w:sz w:val="21"/>
          <w:szCs w:val="21"/>
        </w:rPr>
        <w:t>L</w:t>
      </w:r>
      <w:r w:rsidR="00090E19" w:rsidRPr="00090E19">
        <w:rPr>
          <w:rFonts w:eastAsiaTheme="minorEastAsia"/>
          <w:color w:val="000000"/>
          <w:kern w:val="0"/>
          <w:sz w:val="21"/>
          <w:szCs w:val="21"/>
        </w:rPr>
        <w:t xml:space="preserve">anguage </w:t>
      </w:r>
      <w:r w:rsidR="00090E19">
        <w:rPr>
          <w:rFonts w:eastAsiaTheme="minorEastAsia"/>
          <w:color w:val="000000"/>
          <w:kern w:val="0"/>
          <w:sz w:val="21"/>
          <w:szCs w:val="21"/>
        </w:rPr>
        <w:t>P</w:t>
      </w:r>
      <w:r w:rsidR="00090E19" w:rsidRPr="00090E19">
        <w:rPr>
          <w:rFonts w:eastAsiaTheme="minorEastAsia"/>
          <w:color w:val="000000"/>
          <w:kern w:val="0"/>
          <w:sz w:val="21"/>
          <w:szCs w:val="21"/>
        </w:rPr>
        <w:t>rocessing. 2015: 1422-1432.</w:t>
      </w:r>
      <w:r w:rsidRPr="00BE2D93">
        <w:rPr>
          <w:rFonts w:eastAsiaTheme="minorEastAsia"/>
          <w:color w:val="000000"/>
          <w:kern w:val="0"/>
          <w:sz w:val="21"/>
          <w:szCs w:val="21"/>
        </w:rPr>
        <w:t>.</w:t>
      </w:r>
    </w:p>
    <w:p w14:paraId="7E50E9FF" w14:textId="272764AC"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[36]</w:t>
      </w:r>
      <w:r w:rsidRPr="00BE2D93">
        <w:rPr>
          <w:rFonts w:eastAsiaTheme="minorEastAsia"/>
          <w:color w:val="000000"/>
          <w:kern w:val="0"/>
          <w:sz w:val="21"/>
          <w:szCs w:val="21"/>
        </w:rPr>
        <w:tab/>
      </w:r>
      <w:r w:rsidR="00090E19" w:rsidRPr="00090E19">
        <w:rPr>
          <w:rFonts w:eastAsiaTheme="minorEastAsia"/>
          <w:color w:val="000000"/>
          <w:kern w:val="0"/>
          <w:sz w:val="21"/>
          <w:szCs w:val="21"/>
        </w:rPr>
        <w:t xml:space="preserve">Kim Y. Convolutional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eural </w:t>
      </w:r>
      <w:r w:rsidR="00090E19">
        <w:rPr>
          <w:rFonts w:eastAsiaTheme="minorEastAsia"/>
          <w:color w:val="000000"/>
          <w:kern w:val="0"/>
          <w:sz w:val="21"/>
          <w:szCs w:val="21"/>
        </w:rPr>
        <w:t>N</w:t>
      </w:r>
      <w:r w:rsidR="00090E19" w:rsidRPr="00090E19">
        <w:rPr>
          <w:rFonts w:eastAsiaTheme="minorEastAsia"/>
          <w:color w:val="000000"/>
          <w:kern w:val="0"/>
          <w:sz w:val="21"/>
          <w:szCs w:val="21"/>
        </w:rPr>
        <w:t xml:space="preserve">etworks for </w:t>
      </w:r>
      <w:r w:rsidR="00090E19">
        <w:rPr>
          <w:rFonts w:eastAsiaTheme="minorEastAsia"/>
          <w:color w:val="000000"/>
          <w:kern w:val="0"/>
          <w:sz w:val="21"/>
          <w:szCs w:val="21"/>
        </w:rPr>
        <w:t>S</w:t>
      </w:r>
      <w:r w:rsidR="00090E19" w:rsidRPr="00090E19">
        <w:rPr>
          <w:rFonts w:eastAsiaTheme="minorEastAsia"/>
          <w:color w:val="000000"/>
          <w:kern w:val="0"/>
          <w:sz w:val="21"/>
          <w:szCs w:val="21"/>
        </w:rPr>
        <w:t xml:space="preserve">entence </w:t>
      </w:r>
      <w:r w:rsidR="00090E19">
        <w:rPr>
          <w:rFonts w:eastAsiaTheme="minorEastAsia"/>
          <w:color w:val="000000"/>
          <w:kern w:val="0"/>
          <w:sz w:val="21"/>
          <w:szCs w:val="21"/>
        </w:rPr>
        <w:t>C</w:t>
      </w:r>
      <w:r w:rsidR="00090E19" w:rsidRPr="00090E19">
        <w:rPr>
          <w:rFonts w:eastAsiaTheme="minorEastAsia"/>
          <w:color w:val="000000"/>
          <w:kern w:val="0"/>
          <w:sz w:val="21"/>
          <w:szCs w:val="21"/>
        </w:rPr>
        <w:t>lassification[J]. arXiv preprint arXiv:1408.5882, 2014.</w:t>
      </w:r>
    </w:p>
    <w:p w14:paraId="012DCD02" w14:textId="51680BA9"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lastRenderedPageBreak/>
        <w:t>[37]</w:t>
      </w:r>
      <w:r w:rsidRPr="00BE2D93">
        <w:rPr>
          <w:rFonts w:eastAsiaTheme="minorEastAsia"/>
          <w:color w:val="000000"/>
          <w:kern w:val="0"/>
          <w:sz w:val="21"/>
          <w:szCs w:val="21"/>
        </w:rPr>
        <w:tab/>
      </w:r>
      <w:r w:rsidR="00090E19" w:rsidRPr="00090E19">
        <w:rPr>
          <w:rFonts w:eastAsiaTheme="minorEastAsia"/>
          <w:color w:val="000000"/>
          <w:kern w:val="0"/>
          <w:sz w:val="21"/>
          <w:szCs w:val="21"/>
        </w:rPr>
        <w:t xml:space="preserve">Yu F, Koltun V. Multi-scale </w:t>
      </w:r>
      <w:r w:rsidR="00090E19">
        <w:rPr>
          <w:rFonts w:eastAsiaTheme="minorEastAsia"/>
          <w:color w:val="000000"/>
          <w:kern w:val="0"/>
          <w:sz w:val="21"/>
          <w:szCs w:val="21"/>
        </w:rPr>
        <w:t>C</w:t>
      </w:r>
      <w:r w:rsidR="00090E19" w:rsidRPr="00090E19">
        <w:rPr>
          <w:rFonts w:eastAsiaTheme="minorEastAsia"/>
          <w:color w:val="000000"/>
          <w:kern w:val="0"/>
          <w:sz w:val="21"/>
          <w:szCs w:val="21"/>
        </w:rPr>
        <w:t xml:space="preserve">ontext </w:t>
      </w:r>
      <w:r w:rsidR="00090E19">
        <w:rPr>
          <w:rFonts w:eastAsiaTheme="minorEastAsia"/>
          <w:color w:val="000000"/>
          <w:kern w:val="0"/>
          <w:sz w:val="21"/>
          <w:szCs w:val="21"/>
        </w:rPr>
        <w:t>A</w:t>
      </w:r>
      <w:r w:rsidR="00090E19" w:rsidRPr="00090E19">
        <w:rPr>
          <w:rFonts w:eastAsiaTheme="minorEastAsia"/>
          <w:color w:val="000000"/>
          <w:kern w:val="0"/>
          <w:sz w:val="21"/>
          <w:szCs w:val="21"/>
        </w:rPr>
        <w:t xml:space="preserve">ggregation by </w:t>
      </w:r>
      <w:r w:rsidR="00090E19">
        <w:rPr>
          <w:rFonts w:eastAsiaTheme="minorEastAsia"/>
          <w:color w:val="000000"/>
          <w:kern w:val="0"/>
          <w:sz w:val="21"/>
          <w:szCs w:val="21"/>
        </w:rPr>
        <w:t>D</w:t>
      </w:r>
      <w:r w:rsidR="00090E19" w:rsidRPr="00090E19">
        <w:rPr>
          <w:rFonts w:eastAsiaTheme="minorEastAsia"/>
          <w:color w:val="000000"/>
          <w:kern w:val="0"/>
          <w:sz w:val="21"/>
          <w:szCs w:val="21"/>
        </w:rPr>
        <w:t xml:space="preserve">ilated </w:t>
      </w:r>
      <w:r w:rsidR="00090E19">
        <w:rPr>
          <w:rFonts w:eastAsiaTheme="minorEastAsia"/>
          <w:color w:val="000000"/>
          <w:kern w:val="0"/>
          <w:sz w:val="21"/>
          <w:szCs w:val="21"/>
        </w:rPr>
        <w:t>C</w:t>
      </w:r>
      <w:r w:rsidR="00090E19" w:rsidRPr="00090E19">
        <w:rPr>
          <w:rFonts w:eastAsiaTheme="minorEastAsia"/>
          <w:color w:val="000000"/>
          <w:kern w:val="0"/>
          <w:sz w:val="21"/>
          <w:szCs w:val="21"/>
        </w:rPr>
        <w:t>onvolutions[J]. arXiv preprint arXiv:1511.07122, 2015.</w:t>
      </w:r>
    </w:p>
    <w:p w14:paraId="551E7275" w14:textId="01F23BCD"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[38]</w:t>
      </w:r>
      <w:r w:rsidRPr="00BE2D93">
        <w:rPr>
          <w:rFonts w:eastAsiaTheme="minorEastAsia"/>
          <w:color w:val="000000"/>
          <w:kern w:val="0"/>
          <w:sz w:val="21"/>
          <w:szCs w:val="21"/>
        </w:rPr>
        <w:tab/>
      </w:r>
      <w:r w:rsidR="00090E19" w:rsidRPr="00090E19">
        <w:rPr>
          <w:rFonts w:eastAsiaTheme="minorEastAsia"/>
          <w:color w:val="000000"/>
          <w:kern w:val="0"/>
          <w:sz w:val="21"/>
          <w:szCs w:val="21"/>
        </w:rPr>
        <w:t xml:space="preserve">He K, Zhang X, Ren S, et al. Deep </w:t>
      </w:r>
      <w:r w:rsidR="00090E19">
        <w:rPr>
          <w:rFonts w:eastAsiaTheme="minorEastAsia"/>
          <w:color w:val="000000"/>
          <w:kern w:val="0"/>
          <w:sz w:val="21"/>
          <w:szCs w:val="21"/>
        </w:rPr>
        <w:t>R</w:t>
      </w:r>
      <w:r w:rsidR="00090E19" w:rsidRPr="00090E19">
        <w:rPr>
          <w:rFonts w:eastAsiaTheme="minorEastAsia"/>
          <w:color w:val="000000"/>
          <w:kern w:val="0"/>
          <w:sz w:val="21"/>
          <w:szCs w:val="21"/>
        </w:rPr>
        <w:t xml:space="preserve">esidual </w:t>
      </w:r>
      <w:r w:rsidR="00090E19">
        <w:rPr>
          <w:rFonts w:eastAsiaTheme="minorEastAsia"/>
          <w:color w:val="000000"/>
          <w:kern w:val="0"/>
          <w:sz w:val="21"/>
          <w:szCs w:val="21"/>
        </w:rPr>
        <w:t>L</w:t>
      </w:r>
      <w:r w:rsidR="00090E19" w:rsidRPr="00090E19">
        <w:rPr>
          <w:rFonts w:eastAsiaTheme="minorEastAsia"/>
          <w:color w:val="000000"/>
          <w:kern w:val="0"/>
          <w:sz w:val="21"/>
          <w:szCs w:val="21"/>
        </w:rPr>
        <w:t xml:space="preserve">earning for </w:t>
      </w:r>
      <w:r w:rsidR="00090E19">
        <w:rPr>
          <w:rFonts w:eastAsiaTheme="minorEastAsia"/>
          <w:color w:val="000000"/>
          <w:kern w:val="0"/>
          <w:sz w:val="21"/>
          <w:szCs w:val="21"/>
        </w:rPr>
        <w:t>I</w:t>
      </w:r>
      <w:r w:rsidR="00090E19" w:rsidRPr="00090E19">
        <w:rPr>
          <w:rFonts w:eastAsiaTheme="minorEastAsia"/>
          <w:color w:val="000000"/>
          <w:kern w:val="0"/>
          <w:sz w:val="21"/>
          <w:szCs w:val="21"/>
        </w:rPr>
        <w:t xml:space="preserve">mage </w:t>
      </w:r>
      <w:r w:rsidR="00090E19">
        <w:rPr>
          <w:rFonts w:eastAsiaTheme="minorEastAsia"/>
          <w:color w:val="000000"/>
          <w:kern w:val="0"/>
          <w:sz w:val="21"/>
          <w:szCs w:val="21"/>
        </w:rPr>
        <w:t>R</w:t>
      </w:r>
      <w:r w:rsidR="00090E19" w:rsidRPr="00090E19">
        <w:rPr>
          <w:rFonts w:eastAsiaTheme="minorEastAsia"/>
          <w:color w:val="000000"/>
          <w:kern w:val="0"/>
          <w:sz w:val="21"/>
          <w:szCs w:val="21"/>
        </w:rPr>
        <w:t xml:space="preserve">ecognition[C]//Proceedings of the IEEE </w:t>
      </w:r>
      <w:r w:rsidR="00090E19">
        <w:rPr>
          <w:rFonts w:eastAsiaTheme="minorEastAsia"/>
          <w:color w:val="000000"/>
          <w:kern w:val="0"/>
          <w:sz w:val="21"/>
          <w:szCs w:val="21"/>
        </w:rPr>
        <w:t>C</w:t>
      </w:r>
      <w:r w:rsidR="00090E19" w:rsidRPr="00090E19">
        <w:rPr>
          <w:rFonts w:eastAsiaTheme="minorEastAsia"/>
          <w:color w:val="000000"/>
          <w:kern w:val="0"/>
          <w:sz w:val="21"/>
          <w:szCs w:val="21"/>
        </w:rPr>
        <w:t xml:space="preserve">onference on </w:t>
      </w:r>
      <w:r w:rsidR="00090E19">
        <w:rPr>
          <w:rFonts w:eastAsiaTheme="minorEastAsia"/>
          <w:color w:val="000000"/>
          <w:kern w:val="0"/>
          <w:sz w:val="21"/>
          <w:szCs w:val="21"/>
        </w:rPr>
        <w:t>C</w:t>
      </w:r>
      <w:r w:rsidR="00090E19" w:rsidRPr="00090E19">
        <w:rPr>
          <w:rFonts w:eastAsiaTheme="minorEastAsia"/>
          <w:color w:val="000000"/>
          <w:kern w:val="0"/>
          <w:sz w:val="21"/>
          <w:szCs w:val="21"/>
        </w:rPr>
        <w:t xml:space="preserve">omputer </w:t>
      </w:r>
      <w:r w:rsidR="00090E19">
        <w:rPr>
          <w:rFonts w:eastAsiaTheme="minorEastAsia"/>
          <w:color w:val="000000"/>
          <w:kern w:val="0"/>
          <w:sz w:val="21"/>
          <w:szCs w:val="21"/>
        </w:rPr>
        <w:t>V</w:t>
      </w:r>
      <w:r w:rsidR="00090E19" w:rsidRPr="00090E19">
        <w:rPr>
          <w:rFonts w:eastAsiaTheme="minorEastAsia"/>
          <w:color w:val="000000"/>
          <w:kern w:val="0"/>
          <w:sz w:val="21"/>
          <w:szCs w:val="21"/>
        </w:rPr>
        <w:t xml:space="preserve">ision and </w:t>
      </w:r>
      <w:r w:rsidR="00090E19">
        <w:rPr>
          <w:rFonts w:eastAsiaTheme="minorEastAsia"/>
          <w:color w:val="000000"/>
          <w:kern w:val="0"/>
          <w:sz w:val="21"/>
          <w:szCs w:val="21"/>
        </w:rPr>
        <w:t>P</w:t>
      </w:r>
      <w:r w:rsidR="00090E19" w:rsidRPr="00090E19">
        <w:rPr>
          <w:rFonts w:eastAsiaTheme="minorEastAsia"/>
          <w:color w:val="000000"/>
          <w:kern w:val="0"/>
          <w:sz w:val="21"/>
          <w:szCs w:val="21"/>
        </w:rPr>
        <w:t xml:space="preserve">attern </w:t>
      </w:r>
      <w:r w:rsidR="00090E19">
        <w:rPr>
          <w:rFonts w:eastAsiaTheme="minorEastAsia"/>
          <w:color w:val="000000"/>
          <w:kern w:val="0"/>
          <w:sz w:val="21"/>
          <w:szCs w:val="21"/>
        </w:rPr>
        <w:t>R</w:t>
      </w:r>
      <w:r w:rsidR="00090E19" w:rsidRPr="00090E19">
        <w:rPr>
          <w:rFonts w:eastAsiaTheme="minorEastAsia"/>
          <w:color w:val="000000"/>
          <w:kern w:val="0"/>
          <w:sz w:val="21"/>
          <w:szCs w:val="21"/>
        </w:rPr>
        <w:t>ecognition. 2016: 770-778.</w:t>
      </w:r>
    </w:p>
    <w:p w14:paraId="0C19DD35" w14:textId="2E84B816"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[39]</w:t>
      </w:r>
      <w:r w:rsidRPr="00BE2D93">
        <w:rPr>
          <w:rFonts w:eastAsiaTheme="minorEastAsia"/>
          <w:color w:val="000000"/>
          <w:kern w:val="0"/>
          <w:sz w:val="21"/>
          <w:szCs w:val="21"/>
        </w:rPr>
        <w:tab/>
      </w:r>
      <w:r w:rsidR="00EC4BA9" w:rsidRPr="00EC4BA9">
        <w:rPr>
          <w:rFonts w:eastAsiaTheme="minorEastAsia"/>
          <w:color w:val="000000"/>
          <w:kern w:val="0"/>
          <w:sz w:val="21"/>
          <w:szCs w:val="21"/>
        </w:rPr>
        <w:t xml:space="preserve">Nguyen T H, Grishman R. Relation extraction: Perspective from </w:t>
      </w:r>
      <w:r w:rsidR="00EC4BA9">
        <w:rPr>
          <w:rFonts w:eastAsiaTheme="minorEastAsia"/>
          <w:color w:val="000000"/>
          <w:kern w:val="0"/>
          <w:sz w:val="21"/>
          <w:szCs w:val="21"/>
        </w:rPr>
        <w:t>C</w:t>
      </w:r>
      <w:r w:rsidR="00EC4BA9" w:rsidRPr="00EC4BA9">
        <w:rPr>
          <w:rFonts w:eastAsiaTheme="minorEastAsia"/>
          <w:color w:val="000000"/>
          <w:kern w:val="0"/>
          <w:sz w:val="21"/>
          <w:szCs w:val="21"/>
        </w:rPr>
        <w:t xml:space="preserve">onvolutional </w:t>
      </w:r>
      <w:r w:rsidR="00EC4BA9">
        <w:rPr>
          <w:rFonts w:eastAsiaTheme="minorEastAsia"/>
          <w:color w:val="000000"/>
          <w:kern w:val="0"/>
          <w:sz w:val="21"/>
          <w:szCs w:val="21"/>
        </w:rPr>
        <w:t>N</w:t>
      </w:r>
      <w:r w:rsidR="00EC4BA9" w:rsidRPr="00EC4BA9">
        <w:rPr>
          <w:rFonts w:eastAsiaTheme="minorEastAsia"/>
          <w:color w:val="000000"/>
          <w:kern w:val="0"/>
          <w:sz w:val="21"/>
          <w:szCs w:val="21"/>
        </w:rPr>
        <w:t xml:space="preserve">eural </w:t>
      </w:r>
      <w:r w:rsidR="00EC4BA9">
        <w:rPr>
          <w:rFonts w:eastAsiaTheme="minorEastAsia"/>
          <w:color w:val="000000"/>
          <w:kern w:val="0"/>
          <w:sz w:val="21"/>
          <w:szCs w:val="21"/>
        </w:rPr>
        <w:t>N</w:t>
      </w:r>
      <w:r w:rsidR="00EC4BA9" w:rsidRPr="00EC4BA9">
        <w:rPr>
          <w:rFonts w:eastAsiaTheme="minorEastAsia"/>
          <w:color w:val="000000"/>
          <w:kern w:val="0"/>
          <w:sz w:val="21"/>
          <w:szCs w:val="21"/>
        </w:rPr>
        <w:t>etworks[C]//Proceedings of the 1st Workshop on Vector Space Modeling for Natural Language Processing. 2015: 39-48.</w:t>
      </w:r>
    </w:p>
    <w:p w14:paraId="5747EC01" w14:textId="71D8CE0A"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[40]</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Yin W, Schütze H. Convolutional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eural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etwork for </w:t>
      </w:r>
      <w:r w:rsidR="00E5130D">
        <w:rPr>
          <w:rFonts w:eastAsiaTheme="minorEastAsia"/>
          <w:color w:val="000000"/>
          <w:kern w:val="0"/>
          <w:sz w:val="21"/>
          <w:szCs w:val="21"/>
        </w:rPr>
        <w:t>P</w:t>
      </w:r>
      <w:r w:rsidR="00E5130D" w:rsidRPr="00E5130D">
        <w:rPr>
          <w:rFonts w:eastAsiaTheme="minorEastAsia"/>
          <w:color w:val="000000"/>
          <w:kern w:val="0"/>
          <w:sz w:val="21"/>
          <w:szCs w:val="21"/>
        </w:rPr>
        <w:t xml:space="preserve">araphrase </w:t>
      </w:r>
      <w:r w:rsidR="00E5130D">
        <w:rPr>
          <w:rFonts w:eastAsiaTheme="minorEastAsia"/>
          <w:color w:val="000000"/>
          <w:kern w:val="0"/>
          <w:sz w:val="21"/>
          <w:szCs w:val="21"/>
        </w:rPr>
        <w:t>I</w:t>
      </w:r>
      <w:r w:rsidR="00E5130D" w:rsidRPr="00E5130D">
        <w:rPr>
          <w:rFonts w:eastAsiaTheme="minorEastAsia"/>
          <w:color w:val="000000"/>
          <w:kern w:val="0"/>
          <w:sz w:val="21"/>
          <w:szCs w:val="21"/>
        </w:rPr>
        <w:t>dentification[C]//Proceedings of the 2015 Conference of the North American Chapter of the Association for Computational Linguistics: Human Language Technologies. 2015: 901-911.</w:t>
      </w:r>
    </w:p>
    <w:p w14:paraId="7D35D394" w14:textId="3C41B37E"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[41]</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Bahdanau D, Cho K, Bengio Y. Neural </w:t>
      </w:r>
      <w:r w:rsidR="00E5130D">
        <w:rPr>
          <w:rFonts w:eastAsiaTheme="minorEastAsia"/>
          <w:color w:val="000000"/>
          <w:kern w:val="0"/>
          <w:sz w:val="21"/>
          <w:szCs w:val="21"/>
        </w:rPr>
        <w:t>M</w:t>
      </w:r>
      <w:r w:rsidR="00E5130D" w:rsidRPr="00E5130D">
        <w:rPr>
          <w:rFonts w:eastAsiaTheme="minorEastAsia"/>
          <w:color w:val="000000"/>
          <w:kern w:val="0"/>
          <w:sz w:val="21"/>
          <w:szCs w:val="21"/>
        </w:rPr>
        <w:t xml:space="preserve">achine </w:t>
      </w:r>
      <w:r w:rsidR="00E5130D">
        <w:rPr>
          <w:rFonts w:eastAsiaTheme="minorEastAsia"/>
          <w:color w:val="000000"/>
          <w:kern w:val="0"/>
          <w:sz w:val="21"/>
          <w:szCs w:val="21"/>
        </w:rPr>
        <w:t>T</w:t>
      </w:r>
      <w:r w:rsidR="00E5130D" w:rsidRPr="00E5130D">
        <w:rPr>
          <w:rFonts w:eastAsiaTheme="minorEastAsia"/>
          <w:color w:val="000000"/>
          <w:kern w:val="0"/>
          <w:sz w:val="21"/>
          <w:szCs w:val="21"/>
        </w:rPr>
        <w:t xml:space="preserve">ranslation by </w:t>
      </w:r>
      <w:r w:rsidR="00E5130D">
        <w:rPr>
          <w:rFonts w:eastAsiaTheme="minorEastAsia"/>
          <w:color w:val="000000"/>
          <w:kern w:val="0"/>
          <w:sz w:val="21"/>
          <w:szCs w:val="21"/>
        </w:rPr>
        <w:t>J</w:t>
      </w:r>
      <w:r w:rsidR="00E5130D" w:rsidRPr="00E5130D">
        <w:rPr>
          <w:rFonts w:eastAsiaTheme="minorEastAsia"/>
          <w:color w:val="000000"/>
          <w:kern w:val="0"/>
          <w:sz w:val="21"/>
          <w:szCs w:val="21"/>
        </w:rPr>
        <w:t xml:space="preserve">ointly </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earning to </w:t>
      </w:r>
      <w:r w:rsidR="00E5130D">
        <w:rPr>
          <w:rFonts w:eastAsiaTheme="minorEastAsia"/>
          <w:color w:val="000000"/>
          <w:kern w:val="0"/>
          <w:sz w:val="21"/>
          <w:szCs w:val="21"/>
        </w:rPr>
        <w:t>A</w:t>
      </w:r>
      <w:r w:rsidR="00E5130D" w:rsidRPr="00E5130D">
        <w:rPr>
          <w:rFonts w:eastAsiaTheme="minorEastAsia"/>
          <w:color w:val="000000"/>
          <w:kern w:val="0"/>
          <w:sz w:val="21"/>
          <w:szCs w:val="21"/>
        </w:rPr>
        <w:t xml:space="preserve">lign and </w:t>
      </w:r>
      <w:r w:rsidR="00E5130D">
        <w:rPr>
          <w:rFonts w:eastAsiaTheme="minorEastAsia"/>
          <w:color w:val="000000"/>
          <w:kern w:val="0"/>
          <w:sz w:val="21"/>
          <w:szCs w:val="21"/>
        </w:rPr>
        <w:t>T</w:t>
      </w:r>
      <w:r w:rsidR="00E5130D" w:rsidRPr="00E5130D">
        <w:rPr>
          <w:rFonts w:eastAsiaTheme="minorEastAsia"/>
          <w:color w:val="000000"/>
          <w:kern w:val="0"/>
          <w:sz w:val="21"/>
          <w:szCs w:val="21"/>
        </w:rPr>
        <w:t>ranslate[J]. arXiv preprint arXiv:1409.0473, 2014.</w:t>
      </w:r>
      <w:r w:rsidRPr="00BE2D93">
        <w:rPr>
          <w:rFonts w:eastAsiaTheme="minorEastAsia"/>
          <w:color w:val="000000"/>
          <w:kern w:val="0"/>
          <w:sz w:val="21"/>
          <w:szCs w:val="21"/>
        </w:rPr>
        <w:t>.</w:t>
      </w:r>
    </w:p>
    <w:p w14:paraId="1502C037" w14:textId="59EBEEF5"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[42]</w:t>
      </w:r>
      <w:r w:rsidRPr="00BE2D93">
        <w:rPr>
          <w:rFonts w:eastAsiaTheme="minorEastAsia"/>
          <w:color w:val="000000"/>
          <w:kern w:val="0"/>
          <w:sz w:val="21"/>
          <w:szCs w:val="21"/>
        </w:rPr>
        <w:tab/>
      </w:r>
      <w:r w:rsidR="00E5130D" w:rsidRPr="00E5130D">
        <w:rPr>
          <w:rFonts w:eastAsiaTheme="minorEastAsia"/>
          <w:color w:val="000000"/>
          <w:kern w:val="0"/>
          <w:sz w:val="21"/>
          <w:szCs w:val="21"/>
        </w:rPr>
        <w:t>Dehghani M, Gouws S, Vinyals O, et al. Universal transformers[J]. arXiv preprint arXiv:1807.03819, 2018.</w:t>
      </w:r>
    </w:p>
    <w:p w14:paraId="2594C3BE" w14:textId="5AF8781C"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[43]</w:t>
      </w:r>
      <w:r w:rsidRPr="00BE2D93">
        <w:rPr>
          <w:rFonts w:eastAsiaTheme="minorEastAsia"/>
          <w:color w:val="000000"/>
          <w:kern w:val="0"/>
          <w:sz w:val="21"/>
          <w:szCs w:val="21"/>
        </w:rPr>
        <w:tab/>
      </w:r>
      <w:r w:rsidR="00E5130D" w:rsidRPr="00E5130D">
        <w:rPr>
          <w:rFonts w:eastAsiaTheme="minorEastAsia"/>
          <w:color w:val="000000"/>
          <w:kern w:val="0"/>
          <w:sz w:val="21"/>
          <w:szCs w:val="21"/>
        </w:rPr>
        <w:t>Dai Z, Yang Z, Yang Y, et al. Transformer-</w:t>
      </w:r>
      <w:r w:rsidR="00E5130D">
        <w:rPr>
          <w:rFonts w:eastAsiaTheme="minorEastAsia"/>
          <w:color w:val="000000"/>
          <w:kern w:val="0"/>
          <w:sz w:val="21"/>
          <w:szCs w:val="21"/>
        </w:rPr>
        <w:t>X</w:t>
      </w:r>
      <w:r w:rsidR="00E5130D" w:rsidRPr="00E5130D">
        <w:rPr>
          <w:rFonts w:eastAsiaTheme="minorEastAsia"/>
          <w:color w:val="000000"/>
          <w:kern w:val="0"/>
          <w:sz w:val="21"/>
          <w:szCs w:val="21"/>
        </w:rPr>
        <w:t xml:space="preserve">l: Attentive </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anguage </w:t>
      </w:r>
      <w:r w:rsidR="00E5130D">
        <w:rPr>
          <w:rFonts w:eastAsiaTheme="minorEastAsia"/>
          <w:color w:val="000000"/>
          <w:kern w:val="0"/>
          <w:sz w:val="21"/>
          <w:szCs w:val="21"/>
        </w:rPr>
        <w:t>M</w:t>
      </w:r>
      <w:r w:rsidR="00E5130D" w:rsidRPr="00E5130D">
        <w:rPr>
          <w:rFonts w:eastAsiaTheme="minorEastAsia"/>
          <w:color w:val="000000"/>
          <w:kern w:val="0"/>
          <w:sz w:val="21"/>
          <w:szCs w:val="21"/>
        </w:rPr>
        <w:t xml:space="preserve">odels beyond a </w:t>
      </w:r>
      <w:r w:rsidR="00E5130D">
        <w:rPr>
          <w:rFonts w:eastAsiaTheme="minorEastAsia"/>
          <w:color w:val="000000"/>
          <w:kern w:val="0"/>
          <w:sz w:val="21"/>
          <w:szCs w:val="21"/>
        </w:rPr>
        <w:t>F</w:t>
      </w:r>
      <w:r w:rsidR="00E5130D" w:rsidRPr="00E5130D">
        <w:rPr>
          <w:rFonts w:eastAsiaTheme="minorEastAsia"/>
          <w:color w:val="000000"/>
          <w:kern w:val="0"/>
          <w:sz w:val="21"/>
          <w:szCs w:val="21"/>
        </w:rPr>
        <w:t>ixed-</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ength </w:t>
      </w:r>
      <w:r w:rsidR="00E5130D">
        <w:rPr>
          <w:rFonts w:eastAsiaTheme="minorEastAsia"/>
          <w:color w:val="000000"/>
          <w:kern w:val="0"/>
          <w:sz w:val="21"/>
          <w:szCs w:val="21"/>
        </w:rPr>
        <w:t>C</w:t>
      </w:r>
      <w:r w:rsidR="00E5130D" w:rsidRPr="00E5130D">
        <w:rPr>
          <w:rFonts w:eastAsiaTheme="minorEastAsia"/>
          <w:color w:val="000000"/>
          <w:kern w:val="0"/>
          <w:sz w:val="21"/>
          <w:szCs w:val="21"/>
        </w:rPr>
        <w:t>ontext[J]. arXiv</w:t>
      </w:r>
      <w:r w:rsidR="00E5130D">
        <w:rPr>
          <w:rFonts w:eastAsiaTheme="minorEastAsia"/>
          <w:color w:val="000000"/>
          <w:kern w:val="0"/>
          <w:sz w:val="21"/>
          <w:szCs w:val="21"/>
        </w:rPr>
        <w:t xml:space="preserve"> preprint arXiv:1901.02860, 201</w:t>
      </w:r>
      <w:r w:rsidRPr="00BE2D93">
        <w:rPr>
          <w:rFonts w:eastAsiaTheme="minorEastAsia"/>
          <w:color w:val="000000"/>
          <w:kern w:val="0"/>
          <w:sz w:val="21"/>
          <w:szCs w:val="21"/>
        </w:rPr>
        <w:t>9.</w:t>
      </w:r>
    </w:p>
    <w:p w14:paraId="5726079F" w14:textId="2582EE33"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[44]</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Salton G, Wong A, Yang C S. A </w:t>
      </w:r>
      <w:r w:rsidR="00E5130D">
        <w:rPr>
          <w:rFonts w:eastAsiaTheme="minorEastAsia"/>
          <w:color w:val="000000"/>
          <w:kern w:val="0"/>
          <w:sz w:val="21"/>
          <w:szCs w:val="21"/>
        </w:rPr>
        <w:t>V</w:t>
      </w:r>
      <w:r w:rsidR="00E5130D" w:rsidRPr="00E5130D">
        <w:rPr>
          <w:rFonts w:eastAsiaTheme="minorEastAsia"/>
          <w:color w:val="000000"/>
          <w:kern w:val="0"/>
          <w:sz w:val="21"/>
          <w:szCs w:val="21"/>
        </w:rPr>
        <w:t xml:space="preserve">ector </w:t>
      </w:r>
      <w:r w:rsidR="00E5130D">
        <w:rPr>
          <w:rFonts w:eastAsiaTheme="minorEastAsia"/>
          <w:color w:val="000000"/>
          <w:kern w:val="0"/>
          <w:sz w:val="21"/>
          <w:szCs w:val="21"/>
        </w:rPr>
        <w:t>S</w:t>
      </w:r>
      <w:r w:rsidR="00E5130D" w:rsidRPr="00E5130D">
        <w:rPr>
          <w:rFonts w:eastAsiaTheme="minorEastAsia"/>
          <w:color w:val="000000"/>
          <w:kern w:val="0"/>
          <w:sz w:val="21"/>
          <w:szCs w:val="21"/>
        </w:rPr>
        <w:t xml:space="preserve">pace </w:t>
      </w:r>
      <w:r w:rsidR="00E5130D">
        <w:rPr>
          <w:rFonts w:eastAsiaTheme="minorEastAsia"/>
          <w:color w:val="000000"/>
          <w:kern w:val="0"/>
          <w:sz w:val="21"/>
          <w:szCs w:val="21"/>
        </w:rPr>
        <w:t>M</w:t>
      </w:r>
      <w:r w:rsidR="00E5130D" w:rsidRPr="00E5130D">
        <w:rPr>
          <w:rFonts w:eastAsiaTheme="minorEastAsia"/>
          <w:color w:val="000000"/>
          <w:kern w:val="0"/>
          <w:sz w:val="21"/>
          <w:szCs w:val="21"/>
        </w:rPr>
        <w:t xml:space="preserve">odel for </w:t>
      </w:r>
      <w:r w:rsidR="00E5130D">
        <w:rPr>
          <w:rFonts w:eastAsiaTheme="minorEastAsia"/>
          <w:color w:val="000000"/>
          <w:kern w:val="0"/>
          <w:sz w:val="21"/>
          <w:szCs w:val="21"/>
        </w:rPr>
        <w:t>A</w:t>
      </w:r>
      <w:r w:rsidR="00E5130D" w:rsidRPr="00E5130D">
        <w:rPr>
          <w:rFonts w:eastAsiaTheme="minorEastAsia"/>
          <w:color w:val="000000"/>
          <w:kern w:val="0"/>
          <w:sz w:val="21"/>
          <w:szCs w:val="21"/>
        </w:rPr>
        <w:t xml:space="preserve">utomatic </w:t>
      </w:r>
      <w:r w:rsidR="00E5130D">
        <w:rPr>
          <w:rFonts w:eastAsiaTheme="minorEastAsia"/>
          <w:color w:val="000000"/>
          <w:kern w:val="0"/>
          <w:sz w:val="21"/>
          <w:szCs w:val="21"/>
        </w:rPr>
        <w:t>I</w:t>
      </w:r>
      <w:r w:rsidR="00E5130D" w:rsidRPr="00E5130D">
        <w:rPr>
          <w:rFonts w:eastAsiaTheme="minorEastAsia"/>
          <w:color w:val="000000"/>
          <w:kern w:val="0"/>
          <w:sz w:val="21"/>
          <w:szCs w:val="21"/>
        </w:rPr>
        <w:t>ndexing[J]. Communications of the ACM, 1975, 18(11): 613-620.</w:t>
      </w:r>
      <w:r w:rsidRPr="00BE2D93">
        <w:rPr>
          <w:rFonts w:eastAsiaTheme="minorEastAsia"/>
          <w:color w:val="000000"/>
          <w:kern w:val="0"/>
          <w:sz w:val="21"/>
          <w:szCs w:val="21"/>
        </w:rPr>
        <w:t>.</w:t>
      </w:r>
    </w:p>
    <w:p w14:paraId="68FF300F" w14:textId="77777777"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[45]</w:t>
      </w:r>
      <w:r w:rsidRPr="00BE2D93">
        <w:rPr>
          <w:rFonts w:eastAsiaTheme="minorEastAsia"/>
          <w:color w:val="000000"/>
          <w:kern w:val="0"/>
          <w:sz w:val="21"/>
          <w:szCs w:val="21"/>
        </w:rPr>
        <w:tab/>
        <w:t>Jing Y, Li D, Hou J, et al. Similarity Measure of Test Questions Based on Ontology and VSM[J]. Open Automation &amp; Control Systems Journal, 2014,6(1):262-267.</w:t>
      </w:r>
    </w:p>
    <w:p w14:paraId="20E38C5D" w14:textId="188DE3D4"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[46]</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Mikolov T, Karafiát M, Burget L, et al. Recurrent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eural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etwork based </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anguage </w:t>
      </w:r>
      <w:r w:rsidR="00E5130D">
        <w:rPr>
          <w:rFonts w:eastAsiaTheme="minorEastAsia"/>
          <w:color w:val="000000"/>
          <w:kern w:val="0"/>
          <w:sz w:val="21"/>
          <w:szCs w:val="21"/>
        </w:rPr>
        <w:t>M</w:t>
      </w:r>
      <w:r w:rsidR="00E5130D" w:rsidRPr="00E5130D">
        <w:rPr>
          <w:rFonts w:eastAsiaTheme="minorEastAsia"/>
          <w:color w:val="000000"/>
          <w:kern w:val="0"/>
          <w:sz w:val="21"/>
          <w:szCs w:val="21"/>
        </w:rPr>
        <w:t xml:space="preserve">odel[C]//Eleventh </w:t>
      </w:r>
      <w:r w:rsidR="00E5130D">
        <w:rPr>
          <w:rFonts w:eastAsiaTheme="minorEastAsia"/>
          <w:color w:val="000000"/>
          <w:kern w:val="0"/>
          <w:sz w:val="21"/>
          <w:szCs w:val="21"/>
        </w:rPr>
        <w:t>A</w:t>
      </w:r>
      <w:r w:rsidR="00E5130D" w:rsidRPr="00E5130D">
        <w:rPr>
          <w:rFonts w:eastAsiaTheme="minorEastAsia"/>
          <w:color w:val="000000"/>
          <w:kern w:val="0"/>
          <w:sz w:val="21"/>
          <w:szCs w:val="21"/>
        </w:rPr>
        <w:t xml:space="preserve">nnual </w:t>
      </w:r>
      <w:r w:rsidR="00E5130D">
        <w:rPr>
          <w:rFonts w:eastAsiaTheme="minorEastAsia"/>
          <w:color w:val="000000"/>
          <w:kern w:val="0"/>
          <w:sz w:val="21"/>
          <w:szCs w:val="21"/>
        </w:rPr>
        <w:t>C</w:t>
      </w:r>
      <w:r w:rsidR="00E5130D" w:rsidRPr="00E5130D">
        <w:rPr>
          <w:rFonts w:eastAsiaTheme="minorEastAsia"/>
          <w:color w:val="000000"/>
          <w:kern w:val="0"/>
          <w:sz w:val="21"/>
          <w:szCs w:val="21"/>
        </w:rPr>
        <w:t xml:space="preserve">onference of the </w:t>
      </w:r>
      <w:r w:rsidR="00E5130D">
        <w:rPr>
          <w:rFonts w:eastAsiaTheme="minorEastAsia"/>
          <w:color w:val="000000"/>
          <w:kern w:val="0"/>
          <w:sz w:val="21"/>
          <w:szCs w:val="21"/>
        </w:rPr>
        <w:t>I</w:t>
      </w:r>
      <w:r w:rsidR="00E5130D" w:rsidRPr="00E5130D">
        <w:rPr>
          <w:rFonts w:eastAsiaTheme="minorEastAsia"/>
          <w:color w:val="000000"/>
          <w:kern w:val="0"/>
          <w:sz w:val="21"/>
          <w:szCs w:val="21"/>
        </w:rPr>
        <w:t xml:space="preserve">nternational </w:t>
      </w:r>
      <w:r w:rsidR="00E5130D">
        <w:rPr>
          <w:rFonts w:eastAsiaTheme="minorEastAsia"/>
          <w:color w:val="000000"/>
          <w:kern w:val="0"/>
          <w:sz w:val="21"/>
          <w:szCs w:val="21"/>
        </w:rPr>
        <w:t>S</w:t>
      </w:r>
      <w:r w:rsidR="00E5130D" w:rsidRPr="00E5130D">
        <w:rPr>
          <w:rFonts w:eastAsiaTheme="minorEastAsia"/>
          <w:color w:val="000000"/>
          <w:kern w:val="0"/>
          <w:sz w:val="21"/>
          <w:szCs w:val="21"/>
        </w:rPr>
        <w:t xml:space="preserve">peech </w:t>
      </w:r>
      <w:r w:rsidR="00E5130D">
        <w:rPr>
          <w:rFonts w:eastAsiaTheme="minorEastAsia"/>
          <w:color w:val="000000"/>
          <w:kern w:val="0"/>
          <w:sz w:val="21"/>
          <w:szCs w:val="21"/>
        </w:rPr>
        <w:t>C</w:t>
      </w:r>
      <w:r w:rsidR="00E5130D" w:rsidRPr="00E5130D">
        <w:rPr>
          <w:rFonts w:eastAsiaTheme="minorEastAsia"/>
          <w:color w:val="000000"/>
          <w:kern w:val="0"/>
          <w:sz w:val="21"/>
          <w:szCs w:val="21"/>
        </w:rPr>
        <w:t xml:space="preserve">ommunication </w:t>
      </w:r>
      <w:r w:rsidR="00E5130D">
        <w:rPr>
          <w:rFonts w:eastAsiaTheme="minorEastAsia"/>
          <w:color w:val="000000"/>
          <w:kern w:val="0"/>
          <w:sz w:val="21"/>
          <w:szCs w:val="21"/>
        </w:rPr>
        <w:t>A</w:t>
      </w:r>
      <w:r w:rsidR="00E5130D" w:rsidRPr="00E5130D">
        <w:rPr>
          <w:rFonts w:eastAsiaTheme="minorEastAsia"/>
          <w:color w:val="000000"/>
          <w:kern w:val="0"/>
          <w:sz w:val="21"/>
          <w:szCs w:val="21"/>
        </w:rPr>
        <w:t>ssociation. 2010.</w:t>
      </w:r>
    </w:p>
    <w:p w14:paraId="548C8840" w14:textId="3A8013AC"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[47]</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Pennington J, Socher R, Manning C D. Glove: Global </w:t>
      </w:r>
      <w:r w:rsidR="00E5130D">
        <w:rPr>
          <w:rFonts w:eastAsiaTheme="minorEastAsia"/>
          <w:color w:val="000000"/>
          <w:kern w:val="0"/>
          <w:sz w:val="21"/>
          <w:szCs w:val="21"/>
        </w:rPr>
        <w:t>V</w:t>
      </w:r>
      <w:r w:rsidR="00E5130D" w:rsidRPr="00E5130D">
        <w:rPr>
          <w:rFonts w:eastAsiaTheme="minorEastAsia"/>
          <w:color w:val="000000"/>
          <w:kern w:val="0"/>
          <w:sz w:val="21"/>
          <w:szCs w:val="21"/>
        </w:rPr>
        <w:t xml:space="preserve">ectors for </w:t>
      </w:r>
      <w:r w:rsidR="00E5130D">
        <w:rPr>
          <w:rFonts w:eastAsiaTheme="minorEastAsia"/>
          <w:color w:val="000000"/>
          <w:kern w:val="0"/>
          <w:sz w:val="21"/>
          <w:szCs w:val="21"/>
        </w:rPr>
        <w:t>W</w:t>
      </w:r>
      <w:r w:rsidR="00E5130D" w:rsidRPr="00E5130D">
        <w:rPr>
          <w:rFonts w:eastAsiaTheme="minorEastAsia"/>
          <w:color w:val="000000"/>
          <w:kern w:val="0"/>
          <w:sz w:val="21"/>
          <w:szCs w:val="21"/>
        </w:rPr>
        <w:t xml:space="preserve">ord </w:t>
      </w:r>
      <w:r w:rsidR="00E5130D">
        <w:rPr>
          <w:rFonts w:eastAsiaTheme="minorEastAsia"/>
          <w:color w:val="000000"/>
          <w:kern w:val="0"/>
          <w:sz w:val="21"/>
          <w:szCs w:val="21"/>
        </w:rPr>
        <w:t>R</w:t>
      </w:r>
      <w:r w:rsidR="00E5130D" w:rsidRPr="00E5130D">
        <w:rPr>
          <w:rFonts w:eastAsiaTheme="minorEastAsia"/>
          <w:color w:val="000000"/>
          <w:kern w:val="0"/>
          <w:sz w:val="21"/>
          <w:szCs w:val="21"/>
        </w:rPr>
        <w:t xml:space="preserve">epresentation[C]//Proceedings of the 2014 </w:t>
      </w:r>
      <w:r w:rsidR="00E5130D">
        <w:rPr>
          <w:rFonts w:eastAsiaTheme="minorEastAsia"/>
          <w:color w:val="000000"/>
          <w:kern w:val="0"/>
          <w:sz w:val="21"/>
          <w:szCs w:val="21"/>
        </w:rPr>
        <w:t>C</w:t>
      </w:r>
      <w:r w:rsidR="00E5130D" w:rsidRPr="00E5130D">
        <w:rPr>
          <w:rFonts w:eastAsiaTheme="minorEastAsia"/>
          <w:color w:val="000000"/>
          <w:kern w:val="0"/>
          <w:sz w:val="21"/>
          <w:szCs w:val="21"/>
        </w:rPr>
        <w:t xml:space="preserve">onference on </w:t>
      </w:r>
      <w:r w:rsidR="00E5130D">
        <w:rPr>
          <w:rFonts w:eastAsiaTheme="minorEastAsia"/>
          <w:color w:val="000000"/>
          <w:kern w:val="0"/>
          <w:sz w:val="21"/>
          <w:szCs w:val="21"/>
        </w:rPr>
        <w:t>E</w:t>
      </w:r>
      <w:r w:rsidR="00E5130D" w:rsidRPr="00E5130D">
        <w:rPr>
          <w:rFonts w:eastAsiaTheme="minorEastAsia"/>
          <w:color w:val="000000"/>
          <w:kern w:val="0"/>
          <w:sz w:val="21"/>
          <w:szCs w:val="21"/>
        </w:rPr>
        <w:t xml:space="preserve">mpirical </w:t>
      </w:r>
      <w:r w:rsidR="00E5130D">
        <w:rPr>
          <w:rFonts w:eastAsiaTheme="minorEastAsia"/>
          <w:color w:val="000000"/>
          <w:kern w:val="0"/>
          <w:sz w:val="21"/>
          <w:szCs w:val="21"/>
        </w:rPr>
        <w:t>M</w:t>
      </w:r>
      <w:r w:rsidR="00E5130D" w:rsidRPr="00E5130D">
        <w:rPr>
          <w:rFonts w:eastAsiaTheme="minorEastAsia"/>
          <w:color w:val="000000"/>
          <w:kern w:val="0"/>
          <w:sz w:val="21"/>
          <w:szCs w:val="21"/>
        </w:rPr>
        <w:t xml:space="preserve">ethods in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atural </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anguage </w:t>
      </w:r>
      <w:r w:rsidR="00E5130D">
        <w:rPr>
          <w:rFonts w:eastAsiaTheme="minorEastAsia"/>
          <w:color w:val="000000"/>
          <w:kern w:val="0"/>
          <w:sz w:val="21"/>
          <w:szCs w:val="21"/>
        </w:rPr>
        <w:t>P</w:t>
      </w:r>
      <w:r w:rsidR="00E5130D" w:rsidRPr="00E5130D">
        <w:rPr>
          <w:rFonts w:eastAsiaTheme="minorEastAsia"/>
          <w:color w:val="000000"/>
          <w:kern w:val="0"/>
          <w:sz w:val="21"/>
          <w:szCs w:val="21"/>
        </w:rPr>
        <w:t>rocessing (EMNLP). 2014: 1532-1543.</w:t>
      </w:r>
    </w:p>
    <w:p w14:paraId="2E53EF7E" w14:textId="5E7B8CE5"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[48]</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Joulin A, Grave E, Bojanowski P, et al. Bag of </w:t>
      </w:r>
      <w:r w:rsidR="00E5130D">
        <w:rPr>
          <w:rFonts w:eastAsiaTheme="minorEastAsia"/>
          <w:color w:val="000000"/>
          <w:kern w:val="0"/>
          <w:sz w:val="21"/>
          <w:szCs w:val="21"/>
        </w:rPr>
        <w:t>T</w:t>
      </w:r>
      <w:r w:rsidR="00E5130D" w:rsidRPr="00E5130D">
        <w:rPr>
          <w:rFonts w:eastAsiaTheme="minorEastAsia"/>
          <w:color w:val="000000"/>
          <w:kern w:val="0"/>
          <w:sz w:val="21"/>
          <w:szCs w:val="21"/>
        </w:rPr>
        <w:t xml:space="preserve">ricks for </w:t>
      </w:r>
      <w:r w:rsidR="00E5130D">
        <w:rPr>
          <w:rFonts w:eastAsiaTheme="minorEastAsia"/>
          <w:color w:val="000000"/>
          <w:kern w:val="0"/>
          <w:sz w:val="21"/>
          <w:szCs w:val="21"/>
        </w:rPr>
        <w:t>E</w:t>
      </w:r>
      <w:r w:rsidR="00E5130D" w:rsidRPr="00E5130D">
        <w:rPr>
          <w:rFonts w:eastAsiaTheme="minorEastAsia"/>
          <w:color w:val="000000"/>
          <w:kern w:val="0"/>
          <w:sz w:val="21"/>
          <w:szCs w:val="21"/>
        </w:rPr>
        <w:t xml:space="preserve">fficient </w:t>
      </w:r>
      <w:r w:rsidR="00E5130D">
        <w:rPr>
          <w:rFonts w:eastAsiaTheme="minorEastAsia"/>
          <w:color w:val="000000"/>
          <w:kern w:val="0"/>
          <w:sz w:val="21"/>
          <w:szCs w:val="21"/>
        </w:rPr>
        <w:t>T</w:t>
      </w:r>
      <w:r w:rsidR="00E5130D" w:rsidRPr="00E5130D">
        <w:rPr>
          <w:rFonts w:eastAsiaTheme="minorEastAsia"/>
          <w:color w:val="000000"/>
          <w:kern w:val="0"/>
          <w:sz w:val="21"/>
          <w:szCs w:val="21"/>
        </w:rPr>
        <w:t xml:space="preserve">ext </w:t>
      </w:r>
      <w:r w:rsidR="00E5130D">
        <w:rPr>
          <w:rFonts w:eastAsiaTheme="minorEastAsia"/>
          <w:color w:val="000000"/>
          <w:kern w:val="0"/>
          <w:sz w:val="21"/>
          <w:szCs w:val="21"/>
        </w:rPr>
        <w:t>C</w:t>
      </w:r>
      <w:r w:rsidR="00E5130D" w:rsidRPr="00E5130D">
        <w:rPr>
          <w:rFonts w:eastAsiaTheme="minorEastAsia"/>
          <w:color w:val="000000"/>
          <w:kern w:val="0"/>
          <w:sz w:val="21"/>
          <w:szCs w:val="21"/>
        </w:rPr>
        <w:t>lassification[J]. arXiv preprint arXiv:1607.01759, 2016.</w:t>
      </w:r>
    </w:p>
    <w:p w14:paraId="6517925B" w14:textId="4FF1EACD"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[49]</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Yang Z, Dai Z, Yang Y, et al. Xlnet: Generalized </w:t>
      </w:r>
      <w:r w:rsidR="00E5130D">
        <w:rPr>
          <w:rFonts w:eastAsiaTheme="minorEastAsia"/>
          <w:color w:val="000000"/>
          <w:kern w:val="0"/>
          <w:sz w:val="21"/>
          <w:szCs w:val="21"/>
        </w:rPr>
        <w:t>A</w:t>
      </w:r>
      <w:r w:rsidR="00E5130D" w:rsidRPr="00E5130D">
        <w:rPr>
          <w:rFonts w:eastAsiaTheme="minorEastAsia"/>
          <w:color w:val="000000"/>
          <w:kern w:val="0"/>
          <w:sz w:val="21"/>
          <w:szCs w:val="21"/>
        </w:rPr>
        <w:t xml:space="preserve">utoregressive </w:t>
      </w:r>
      <w:r w:rsidR="00E5130D">
        <w:rPr>
          <w:rFonts w:eastAsiaTheme="minorEastAsia"/>
          <w:color w:val="000000"/>
          <w:kern w:val="0"/>
          <w:sz w:val="21"/>
          <w:szCs w:val="21"/>
        </w:rPr>
        <w:t>P</w:t>
      </w:r>
      <w:r w:rsidR="00E5130D" w:rsidRPr="00E5130D">
        <w:rPr>
          <w:rFonts w:eastAsiaTheme="minorEastAsia"/>
          <w:color w:val="000000"/>
          <w:kern w:val="0"/>
          <w:sz w:val="21"/>
          <w:szCs w:val="21"/>
        </w:rPr>
        <w:t xml:space="preserve">retraining for </w:t>
      </w:r>
      <w:r w:rsidR="00E5130D">
        <w:rPr>
          <w:rFonts w:eastAsiaTheme="minorEastAsia"/>
          <w:color w:val="000000"/>
          <w:kern w:val="0"/>
          <w:sz w:val="21"/>
          <w:szCs w:val="21"/>
        </w:rPr>
        <w:t>L</w:t>
      </w:r>
      <w:r w:rsidR="00E5130D" w:rsidRPr="00E5130D">
        <w:rPr>
          <w:rFonts w:eastAsiaTheme="minorEastAsia"/>
          <w:color w:val="000000"/>
          <w:kern w:val="0"/>
          <w:sz w:val="21"/>
          <w:szCs w:val="21"/>
        </w:rPr>
        <w:t xml:space="preserve">anguage </w:t>
      </w:r>
      <w:r w:rsidR="00E5130D">
        <w:rPr>
          <w:rFonts w:eastAsiaTheme="minorEastAsia"/>
          <w:color w:val="000000"/>
          <w:kern w:val="0"/>
          <w:sz w:val="21"/>
          <w:szCs w:val="21"/>
        </w:rPr>
        <w:t>U</w:t>
      </w:r>
      <w:r w:rsidR="00E5130D" w:rsidRPr="00E5130D">
        <w:rPr>
          <w:rFonts w:eastAsiaTheme="minorEastAsia"/>
          <w:color w:val="000000"/>
          <w:kern w:val="0"/>
          <w:sz w:val="21"/>
          <w:szCs w:val="21"/>
        </w:rPr>
        <w:t xml:space="preserve">nderstanding[C]//Advances in </w:t>
      </w:r>
      <w:r w:rsidR="00E5130D">
        <w:rPr>
          <w:rFonts w:eastAsiaTheme="minorEastAsia"/>
          <w:color w:val="000000"/>
          <w:kern w:val="0"/>
          <w:sz w:val="21"/>
          <w:szCs w:val="21"/>
        </w:rPr>
        <w:t>N</w:t>
      </w:r>
      <w:r w:rsidR="00E5130D" w:rsidRPr="00E5130D">
        <w:rPr>
          <w:rFonts w:eastAsiaTheme="minorEastAsia"/>
          <w:color w:val="000000"/>
          <w:kern w:val="0"/>
          <w:sz w:val="21"/>
          <w:szCs w:val="21"/>
        </w:rPr>
        <w:t xml:space="preserve">eural </w:t>
      </w:r>
      <w:r w:rsidR="00E5130D">
        <w:rPr>
          <w:rFonts w:eastAsiaTheme="minorEastAsia"/>
          <w:color w:val="000000"/>
          <w:kern w:val="0"/>
          <w:sz w:val="21"/>
          <w:szCs w:val="21"/>
        </w:rPr>
        <w:t>I</w:t>
      </w:r>
      <w:r w:rsidR="00E5130D" w:rsidRPr="00E5130D">
        <w:rPr>
          <w:rFonts w:eastAsiaTheme="minorEastAsia"/>
          <w:color w:val="000000"/>
          <w:kern w:val="0"/>
          <w:sz w:val="21"/>
          <w:szCs w:val="21"/>
        </w:rPr>
        <w:t xml:space="preserve">nformation </w:t>
      </w:r>
      <w:r w:rsidR="00E5130D">
        <w:rPr>
          <w:rFonts w:eastAsiaTheme="minorEastAsia"/>
          <w:color w:val="000000"/>
          <w:kern w:val="0"/>
          <w:sz w:val="21"/>
          <w:szCs w:val="21"/>
        </w:rPr>
        <w:t>P</w:t>
      </w:r>
      <w:r w:rsidR="00E5130D" w:rsidRPr="00E5130D">
        <w:rPr>
          <w:rFonts w:eastAsiaTheme="minorEastAsia"/>
          <w:color w:val="000000"/>
          <w:kern w:val="0"/>
          <w:sz w:val="21"/>
          <w:szCs w:val="21"/>
        </w:rPr>
        <w:t xml:space="preserve">rocessing </w:t>
      </w:r>
      <w:r w:rsidR="00E5130D">
        <w:rPr>
          <w:rFonts w:eastAsiaTheme="minorEastAsia"/>
          <w:color w:val="000000"/>
          <w:kern w:val="0"/>
          <w:sz w:val="21"/>
          <w:szCs w:val="21"/>
        </w:rPr>
        <w:t>S</w:t>
      </w:r>
      <w:r w:rsidR="00E5130D" w:rsidRPr="00E5130D">
        <w:rPr>
          <w:rFonts w:eastAsiaTheme="minorEastAsia"/>
          <w:color w:val="000000"/>
          <w:kern w:val="0"/>
          <w:sz w:val="21"/>
          <w:szCs w:val="21"/>
        </w:rPr>
        <w:t xml:space="preserve">ystems. 2019: 5754-5764. </w:t>
      </w:r>
    </w:p>
    <w:p w14:paraId="5456A83D" w14:textId="2C3A29EA"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[50]</w:t>
      </w:r>
      <w:r w:rsidRPr="00BE2D93">
        <w:rPr>
          <w:rFonts w:eastAsiaTheme="minorEastAsia"/>
          <w:color w:val="000000"/>
          <w:kern w:val="0"/>
          <w:sz w:val="21"/>
          <w:szCs w:val="21"/>
        </w:rPr>
        <w:tab/>
      </w:r>
      <w:r w:rsidR="00E5130D" w:rsidRPr="00E5130D">
        <w:rPr>
          <w:rFonts w:eastAsiaTheme="minorEastAsia"/>
          <w:color w:val="000000"/>
          <w:kern w:val="0"/>
          <w:sz w:val="21"/>
          <w:szCs w:val="21"/>
        </w:rPr>
        <w:t xml:space="preserve">Lan Z, Chen M, Goodman S, et al. Albert: A </w:t>
      </w:r>
      <w:r w:rsidR="0053691E">
        <w:rPr>
          <w:rFonts w:eastAsiaTheme="minorEastAsia"/>
          <w:color w:val="000000"/>
          <w:kern w:val="0"/>
          <w:sz w:val="21"/>
          <w:szCs w:val="21"/>
        </w:rPr>
        <w:t>L</w:t>
      </w:r>
      <w:r w:rsidR="00E5130D" w:rsidRPr="00E5130D">
        <w:rPr>
          <w:rFonts w:eastAsiaTheme="minorEastAsia"/>
          <w:color w:val="000000"/>
          <w:kern w:val="0"/>
          <w:sz w:val="21"/>
          <w:szCs w:val="21"/>
        </w:rPr>
        <w:t xml:space="preserve">ite </w:t>
      </w:r>
      <w:r w:rsidR="0053691E">
        <w:rPr>
          <w:rFonts w:eastAsiaTheme="minorEastAsia"/>
          <w:color w:val="000000"/>
          <w:kern w:val="0"/>
          <w:sz w:val="21"/>
          <w:szCs w:val="21"/>
        </w:rPr>
        <w:t>B</w:t>
      </w:r>
      <w:r w:rsidR="00E5130D" w:rsidRPr="00E5130D">
        <w:rPr>
          <w:rFonts w:eastAsiaTheme="minorEastAsia"/>
          <w:color w:val="000000"/>
          <w:kern w:val="0"/>
          <w:sz w:val="21"/>
          <w:szCs w:val="21"/>
        </w:rPr>
        <w:t xml:space="preserve">ert for </w:t>
      </w:r>
      <w:r w:rsidR="0053691E">
        <w:rPr>
          <w:rFonts w:eastAsiaTheme="minorEastAsia"/>
          <w:color w:val="000000"/>
          <w:kern w:val="0"/>
          <w:sz w:val="21"/>
          <w:szCs w:val="21"/>
        </w:rPr>
        <w:t>S</w:t>
      </w:r>
      <w:r w:rsidR="00E5130D" w:rsidRPr="00E5130D">
        <w:rPr>
          <w:rFonts w:eastAsiaTheme="minorEastAsia"/>
          <w:color w:val="000000"/>
          <w:kern w:val="0"/>
          <w:sz w:val="21"/>
          <w:szCs w:val="21"/>
        </w:rPr>
        <w:t>elf-</w:t>
      </w:r>
      <w:r w:rsidR="0053691E">
        <w:rPr>
          <w:rFonts w:eastAsiaTheme="minorEastAsia"/>
          <w:color w:val="000000"/>
          <w:kern w:val="0"/>
          <w:sz w:val="21"/>
          <w:szCs w:val="21"/>
        </w:rPr>
        <w:t>S</w:t>
      </w:r>
      <w:r w:rsidR="00E5130D" w:rsidRPr="00E5130D">
        <w:rPr>
          <w:rFonts w:eastAsiaTheme="minorEastAsia"/>
          <w:color w:val="000000"/>
          <w:kern w:val="0"/>
          <w:sz w:val="21"/>
          <w:szCs w:val="21"/>
        </w:rPr>
        <w:t xml:space="preserve">upervised </w:t>
      </w:r>
      <w:r w:rsidR="0053691E">
        <w:rPr>
          <w:rFonts w:eastAsiaTheme="minorEastAsia"/>
          <w:color w:val="000000"/>
          <w:kern w:val="0"/>
          <w:sz w:val="21"/>
          <w:szCs w:val="21"/>
        </w:rPr>
        <w:t>L</w:t>
      </w:r>
      <w:r w:rsidR="00E5130D" w:rsidRPr="00E5130D">
        <w:rPr>
          <w:rFonts w:eastAsiaTheme="minorEastAsia"/>
          <w:color w:val="000000"/>
          <w:kern w:val="0"/>
          <w:sz w:val="21"/>
          <w:szCs w:val="21"/>
        </w:rPr>
        <w:t xml:space="preserve">earning of </w:t>
      </w:r>
      <w:r w:rsidR="0053691E">
        <w:rPr>
          <w:rFonts w:eastAsiaTheme="minorEastAsia"/>
          <w:color w:val="000000"/>
          <w:kern w:val="0"/>
          <w:sz w:val="21"/>
          <w:szCs w:val="21"/>
        </w:rPr>
        <w:t>L</w:t>
      </w:r>
      <w:r w:rsidR="00E5130D" w:rsidRPr="00E5130D">
        <w:rPr>
          <w:rFonts w:eastAsiaTheme="minorEastAsia"/>
          <w:color w:val="000000"/>
          <w:kern w:val="0"/>
          <w:sz w:val="21"/>
          <w:szCs w:val="21"/>
        </w:rPr>
        <w:t xml:space="preserve">anguage </w:t>
      </w:r>
      <w:r w:rsidR="0053691E">
        <w:rPr>
          <w:rFonts w:eastAsiaTheme="minorEastAsia"/>
          <w:color w:val="000000"/>
          <w:kern w:val="0"/>
          <w:sz w:val="21"/>
          <w:szCs w:val="21"/>
        </w:rPr>
        <w:t>R</w:t>
      </w:r>
      <w:r w:rsidR="00E5130D" w:rsidRPr="00E5130D">
        <w:rPr>
          <w:rFonts w:eastAsiaTheme="minorEastAsia"/>
          <w:color w:val="000000"/>
          <w:kern w:val="0"/>
          <w:sz w:val="21"/>
          <w:szCs w:val="21"/>
        </w:rPr>
        <w:t xml:space="preserve">epresentations[J]. arXiv preprint arXiv:1909.11942, 2019. </w:t>
      </w:r>
    </w:p>
    <w:p w14:paraId="1B811DAE" w14:textId="30977F92" w:rsidR="00BE2D93" w:rsidRPr="00BE2D93" w:rsidRDefault="00BE2D93" w:rsidP="00BE2D93">
      <w:pPr>
        <w:autoSpaceDE w:val="0"/>
        <w:autoSpaceDN w:val="0"/>
        <w:snapToGrid/>
        <w:spacing w:line="320" w:lineRule="exact"/>
        <w:ind w:left="420" w:firstLineChars="0" w:hanging="420"/>
        <w:rPr>
          <w:rFonts w:eastAsiaTheme="minorEastAsia"/>
          <w:color w:val="000000"/>
          <w:kern w:val="0"/>
          <w:sz w:val="21"/>
          <w:szCs w:val="21"/>
        </w:rPr>
      </w:pPr>
      <w:r w:rsidRPr="00BE2D93">
        <w:rPr>
          <w:rFonts w:eastAsiaTheme="minorEastAsia"/>
          <w:color w:val="000000"/>
          <w:kern w:val="0"/>
          <w:sz w:val="21"/>
          <w:szCs w:val="21"/>
        </w:rPr>
        <w:t>[51]</w:t>
      </w:r>
      <w:r w:rsidRPr="00BE2D93">
        <w:rPr>
          <w:rFonts w:eastAsiaTheme="minorEastAsia"/>
          <w:color w:val="000000"/>
          <w:kern w:val="0"/>
          <w:sz w:val="21"/>
          <w:szCs w:val="21"/>
        </w:rPr>
        <w:tab/>
      </w:r>
      <w:r w:rsidR="0053691E" w:rsidRPr="0053691E">
        <w:rPr>
          <w:rFonts w:eastAsiaTheme="minorEastAsia"/>
          <w:color w:val="000000"/>
          <w:kern w:val="0"/>
          <w:sz w:val="21"/>
          <w:szCs w:val="21"/>
        </w:rPr>
        <w:t xml:space="preserve">Liu Y, Ott M, Goyal N, et al. Roberta: A </w:t>
      </w:r>
      <w:r w:rsidR="0053691E">
        <w:rPr>
          <w:rFonts w:eastAsiaTheme="minorEastAsia"/>
          <w:color w:val="000000"/>
          <w:kern w:val="0"/>
          <w:sz w:val="21"/>
          <w:szCs w:val="21"/>
        </w:rPr>
        <w:t>R</w:t>
      </w:r>
      <w:r w:rsidR="0053691E" w:rsidRPr="0053691E">
        <w:rPr>
          <w:rFonts w:eastAsiaTheme="minorEastAsia"/>
          <w:color w:val="000000"/>
          <w:kern w:val="0"/>
          <w:sz w:val="21"/>
          <w:szCs w:val="21"/>
        </w:rPr>
        <w:t xml:space="preserve">obustly </w:t>
      </w:r>
      <w:r w:rsidR="0053691E">
        <w:rPr>
          <w:rFonts w:eastAsiaTheme="minorEastAsia"/>
          <w:color w:val="000000"/>
          <w:kern w:val="0"/>
          <w:sz w:val="21"/>
          <w:szCs w:val="21"/>
        </w:rPr>
        <w:t>O</w:t>
      </w:r>
      <w:r w:rsidR="0053691E" w:rsidRPr="0053691E">
        <w:rPr>
          <w:rFonts w:eastAsiaTheme="minorEastAsia"/>
          <w:color w:val="000000"/>
          <w:kern w:val="0"/>
          <w:sz w:val="21"/>
          <w:szCs w:val="21"/>
        </w:rPr>
        <w:t xml:space="preserve">ptimized </w:t>
      </w:r>
      <w:r w:rsidR="0053691E">
        <w:rPr>
          <w:rFonts w:eastAsiaTheme="minorEastAsia"/>
          <w:color w:val="000000"/>
          <w:kern w:val="0"/>
          <w:sz w:val="21"/>
          <w:szCs w:val="21"/>
        </w:rPr>
        <w:t>B</w:t>
      </w:r>
      <w:r w:rsidR="0053691E" w:rsidRPr="0053691E">
        <w:rPr>
          <w:rFonts w:eastAsiaTheme="minorEastAsia"/>
          <w:color w:val="000000"/>
          <w:kern w:val="0"/>
          <w:sz w:val="21"/>
          <w:szCs w:val="21"/>
        </w:rPr>
        <w:t xml:space="preserve">ert </w:t>
      </w:r>
      <w:r w:rsidR="0053691E">
        <w:rPr>
          <w:rFonts w:eastAsiaTheme="minorEastAsia"/>
          <w:color w:val="000000"/>
          <w:kern w:val="0"/>
          <w:sz w:val="21"/>
          <w:szCs w:val="21"/>
        </w:rPr>
        <w:t>P</w:t>
      </w:r>
      <w:r w:rsidR="0053691E" w:rsidRPr="0053691E">
        <w:rPr>
          <w:rFonts w:eastAsiaTheme="minorEastAsia"/>
          <w:color w:val="000000"/>
          <w:kern w:val="0"/>
          <w:sz w:val="21"/>
          <w:szCs w:val="21"/>
        </w:rPr>
        <w:t xml:space="preserve">retraining </w:t>
      </w:r>
      <w:r w:rsidR="0053691E">
        <w:rPr>
          <w:rFonts w:eastAsiaTheme="minorEastAsia"/>
          <w:color w:val="000000"/>
          <w:kern w:val="0"/>
          <w:sz w:val="21"/>
          <w:szCs w:val="21"/>
        </w:rPr>
        <w:t>A</w:t>
      </w:r>
      <w:r w:rsidR="0053691E" w:rsidRPr="0053691E">
        <w:rPr>
          <w:rFonts w:eastAsiaTheme="minorEastAsia"/>
          <w:color w:val="000000"/>
          <w:kern w:val="0"/>
          <w:sz w:val="21"/>
          <w:szCs w:val="21"/>
        </w:rPr>
        <w:t>pproach[J]. arXiv preprint arXiv:1907.11692, 2019.</w:t>
      </w:r>
    </w:p>
    <w:p w14:paraId="0C8CB931" w14:textId="558AF5D4" w:rsidR="009A173F" w:rsidRDefault="00BE2D93" w:rsidP="00BE2D93">
      <w:pPr>
        <w:autoSpaceDE w:val="0"/>
        <w:autoSpaceDN w:val="0"/>
        <w:snapToGrid/>
        <w:spacing w:line="320" w:lineRule="exact"/>
        <w:ind w:left="420" w:firstLineChars="0" w:hanging="420"/>
      </w:pPr>
      <w:r w:rsidRPr="00BE2D93">
        <w:rPr>
          <w:rFonts w:eastAsiaTheme="minorEastAsia"/>
          <w:color w:val="000000"/>
          <w:kern w:val="0"/>
          <w:sz w:val="21"/>
          <w:szCs w:val="21"/>
        </w:rPr>
        <w:t>[52]</w:t>
      </w:r>
      <w:r w:rsidRPr="00BE2D93">
        <w:rPr>
          <w:rFonts w:eastAsiaTheme="minorEastAsia"/>
          <w:color w:val="000000"/>
          <w:kern w:val="0"/>
          <w:sz w:val="21"/>
          <w:szCs w:val="21"/>
        </w:rPr>
        <w:tab/>
      </w:r>
      <w:r w:rsidR="0053691E" w:rsidRPr="0053691E">
        <w:rPr>
          <w:rFonts w:eastAsiaTheme="minorEastAsia"/>
          <w:color w:val="000000"/>
          <w:kern w:val="0"/>
          <w:sz w:val="21"/>
          <w:szCs w:val="21"/>
        </w:rPr>
        <w:t xml:space="preserve">Kenter T, Borisov A, De Rijke M. Siamese </w:t>
      </w:r>
      <w:r w:rsidR="0053691E">
        <w:rPr>
          <w:rFonts w:eastAsiaTheme="minorEastAsia"/>
          <w:color w:val="000000"/>
          <w:kern w:val="0"/>
          <w:sz w:val="21"/>
          <w:szCs w:val="21"/>
        </w:rPr>
        <w:t>c</w:t>
      </w:r>
      <w:r w:rsidR="0053691E" w:rsidRPr="0053691E">
        <w:rPr>
          <w:rFonts w:eastAsiaTheme="minorEastAsia"/>
          <w:color w:val="000000"/>
          <w:kern w:val="0"/>
          <w:sz w:val="21"/>
          <w:szCs w:val="21"/>
        </w:rPr>
        <w:t xml:space="preserve">bow: Optimizing </w:t>
      </w:r>
      <w:r w:rsidR="0053691E">
        <w:rPr>
          <w:rFonts w:eastAsiaTheme="minorEastAsia"/>
          <w:color w:val="000000"/>
          <w:kern w:val="0"/>
          <w:sz w:val="21"/>
          <w:szCs w:val="21"/>
        </w:rPr>
        <w:t>W</w:t>
      </w:r>
      <w:r w:rsidR="0053691E" w:rsidRPr="0053691E">
        <w:rPr>
          <w:rFonts w:eastAsiaTheme="minorEastAsia"/>
          <w:color w:val="000000"/>
          <w:kern w:val="0"/>
          <w:sz w:val="21"/>
          <w:szCs w:val="21"/>
        </w:rPr>
        <w:t xml:space="preserve">ord </w:t>
      </w:r>
      <w:r w:rsidR="0053691E">
        <w:rPr>
          <w:rFonts w:eastAsiaTheme="minorEastAsia"/>
          <w:color w:val="000000"/>
          <w:kern w:val="0"/>
          <w:sz w:val="21"/>
          <w:szCs w:val="21"/>
        </w:rPr>
        <w:t>E</w:t>
      </w:r>
      <w:r w:rsidR="0053691E" w:rsidRPr="0053691E">
        <w:rPr>
          <w:rFonts w:eastAsiaTheme="minorEastAsia"/>
          <w:color w:val="000000"/>
          <w:kern w:val="0"/>
          <w:sz w:val="21"/>
          <w:szCs w:val="21"/>
        </w:rPr>
        <w:t xml:space="preserve">mbeddings for </w:t>
      </w:r>
      <w:r w:rsidR="0053691E">
        <w:rPr>
          <w:rFonts w:eastAsiaTheme="minorEastAsia"/>
          <w:color w:val="000000"/>
          <w:kern w:val="0"/>
          <w:sz w:val="21"/>
          <w:szCs w:val="21"/>
        </w:rPr>
        <w:t>S</w:t>
      </w:r>
      <w:r w:rsidR="0053691E" w:rsidRPr="0053691E">
        <w:rPr>
          <w:rFonts w:eastAsiaTheme="minorEastAsia"/>
          <w:color w:val="000000"/>
          <w:kern w:val="0"/>
          <w:sz w:val="21"/>
          <w:szCs w:val="21"/>
        </w:rPr>
        <w:t xml:space="preserve">entence </w:t>
      </w:r>
      <w:r w:rsidR="0053691E">
        <w:rPr>
          <w:rFonts w:eastAsiaTheme="minorEastAsia"/>
          <w:color w:val="000000"/>
          <w:kern w:val="0"/>
          <w:sz w:val="21"/>
          <w:szCs w:val="21"/>
        </w:rPr>
        <w:t>R</w:t>
      </w:r>
      <w:r w:rsidR="0053691E" w:rsidRPr="0053691E">
        <w:rPr>
          <w:rFonts w:eastAsiaTheme="minorEastAsia"/>
          <w:color w:val="000000"/>
          <w:kern w:val="0"/>
          <w:sz w:val="21"/>
          <w:szCs w:val="21"/>
        </w:rPr>
        <w:t>epresentations[J]. arXiv preprint arXiv:1606.04640, 2016.</w:t>
      </w:r>
      <w:r w:rsidRPr="00BE2D93">
        <w:rPr>
          <w:rFonts w:eastAsiaTheme="minorEastAsia"/>
          <w:color w:val="000000"/>
          <w:kern w:val="0"/>
          <w:sz w:val="21"/>
          <w:szCs w:val="21"/>
        </w:rPr>
        <w:t>.</w:t>
      </w:r>
    </w:p>
    <w:p w14:paraId="0DA93CD5" w14:textId="77777777" w:rsidR="009A173F" w:rsidRDefault="009A173F" w:rsidP="009A173F">
      <w:pPr>
        <w:pStyle w:val="af0"/>
        <w:ind w:firstLine="560"/>
        <w:rPr>
          <w:rFonts w:ascii="黑体" w:eastAsia="黑体"/>
          <w:sz w:val="28"/>
          <w:szCs w:val="28"/>
        </w:rPr>
      </w:pPr>
    </w:p>
    <w:p w14:paraId="308F7B6A" w14:textId="77777777" w:rsidR="009A173F" w:rsidRDefault="009A173F" w:rsidP="009A173F">
      <w:pPr>
        <w:pStyle w:val="af0"/>
        <w:ind w:firstLineChars="0" w:firstLine="0"/>
        <w:rPr>
          <w:rFonts w:ascii="黑体" w:eastAsia="黑体"/>
          <w:sz w:val="28"/>
          <w:szCs w:val="28"/>
        </w:rPr>
        <w:sectPr w:rsidR="009A173F" w:rsidSect="00526AB7">
          <w:headerReference w:type="default" r:id="rId521"/>
          <w:pgSz w:w="11907" w:h="16840"/>
          <w:pgMar w:top="1701" w:right="1418" w:bottom="1418" w:left="1418" w:header="907" w:footer="851" w:gutter="567"/>
          <w:paperSrc w:first="31096" w:other="31096"/>
          <w:cols w:space="720"/>
          <w:docGrid w:type="lines" w:linePitch="312"/>
        </w:sectPr>
      </w:pPr>
    </w:p>
    <w:p w14:paraId="312D99C6" w14:textId="7B55D889" w:rsidR="009A173F" w:rsidRPr="001F4704" w:rsidRDefault="009A173F" w:rsidP="001F4704">
      <w:pPr>
        <w:pStyle w:val="af"/>
      </w:pPr>
      <w:bookmarkStart w:id="120" w:name="_Toc385762757"/>
      <w:bookmarkStart w:id="121" w:name="_Toc385763035"/>
      <w:bookmarkStart w:id="122" w:name="_Toc385763067"/>
      <w:bookmarkStart w:id="123" w:name="_Toc385763107"/>
      <w:bookmarkStart w:id="124" w:name="_Toc385763165"/>
      <w:bookmarkStart w:id="125" w:name="_Toc39272604"/>
      <w:bookmarkStart w:id="126" w:name="_Toc40538731"/>
      <w:r>
        <w:rPr>
          <w:rFonts w:hint="eastAsia"/>
        </w:rPr>
        <w:lastRenderedPageBreak/>
        <w:t>附录</w:t>
      </w:r>
      <w:r>
        <w:rPr>
          <w:rFonts w:hint="eastAsia"/>
        </w:rPr>
        <w:t xml:space="preserve"> A</w:t>
      </w:r>
      <w:bookmarkEnd w:id="120"/>
      <w:bookmarkEnd w:id="121"/>
      <w:bookmarkEnd w:id="122"/>
      <w:bookmarkEnd w:id="123"/>
      <w:bookmarkEnd w:id="124"/>
      <w:bookmarkEnd w:id="125"/>
      <w:bookmarkEnd w:id="126"/>
    </w:p>
    <w:tbl>
      <w:tblPr>
        <w:tblW w:w="8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4"/>
        <w:gridCol w:w="671"/>
        <w:gridCol w:w="6119"/>
        <w:gridCol w:w="835"/>
      </w:tblGrid>
      <w:tr w:rsidR="00271B19" w:rsidRPr="00A67632" w14:paraId="1F5E5337" w14:textId="77777777" w:rsidTr="00BE7048">
        <w:tc>
          <w:tcPr>
            <w:tcW w:w="1104" w:type="dxa"/>
            <w:shd w:val="clear" w:color="auto" w:fill="BEBEBE"/>
          </w:tcPr>
          <w:p w14:paraId="5A44B8C6" w14:textId="77777777" w:rsidR="00271B19" w:rsidRPr="00A67632" w:rsidRDefault="00271B19" w:rsidP="0029759C">
            <w:pPr>
              <w:pStyle w:val="af0"/>
              <w:spacing w:line="240" w:lineRule="auto"/>
              <w:ind w:firstLineChars="0" w:firstLine="0"/>
              <w:jc w:val="center"/>
              <w:rPr>
                <w:color w:val="1C1B10"/>
                <w:sz w:val="18"/>
                <w:szCs w:val="18"/>
              </w:rPr>
            </w:pPr>
            <w:r w:rsidRPr="00A67632">
              <w:rPr>
                <w:color w:val="1C1B10"/>
                <w:sz w:val="18"/>
                <w:szCs w:val="18"/>
              </w:rPr>
              <w:t>模型（输入类型）及</w:t>
            </w:r>
            <w:r w:rsidRPr="00A67632">
              <w:rPr>
                <w:color w:val="1C1B10"/>
                <w:sz w:val="18"/>
                <w:szCs w:val="18"/>
              </w:rPr>
              <w:t>MAP</w:t>
            </w:r>
            <w:r w:rsidRPr="00A67632">
              <w:rPr>
                <w:color w:val="1C1B10"/>
                <w:sz w:val="18"/>
                <w:szCs w:val="18"/>
              </w:rPr>
              <w:t>分数</w:t>
            </w:r>
            <w:r w:rsidRPr="00A67632">
              <w:rPr>
                <w:color w:val="1C1B10"/>
                <w:sz w:val="18"/>
                <w:szCs w:val="18"/>
              </w:rPr>
              <w:t xml:space="preserve"> </w:t>
            </w:r>
          </w:p>
        </w:tc>
        <w:tc>
          <w:tcPr>
            <w:tcW w:w="671" w:type="dxa"/>
            <w:shd w:val="clear" w:color="auto" w:fill="BEBEBE"/>
          </w:tcPr>
          <w:p w14:paraId="197167A9" w14:textId="77777777" w:rsidR="00271B19" w:rsidRPr="00A67632" w:rsidRDefault="00271B19" w:rsidP="0029759C">
            <w:pPr>
              <w:pStyle w:val="af0"/>
              <w:spacing w:line="240" w:lineRule="auto"/>
              <w:ind w:firstLineChars="0" w:firstLine="0"/>
              <w:jc w:val="center"/>
              <w:rPr>
                <w:color w:val="1C1B10"/>
                <w:sz w:val="18"/>
                <w:szCs w:val="18"/>
              </w:rPr>
            </w:pPr>
            <w:r w:rsidRPr="00A67632">
              <w:rPr>
                <w:color w:val="1C1B10"/>
                <w:sz w:val="18"/>
                <w:szCs w:val="18"/>
              </w:rPr>
              <w:t>相似题排序</w:t>
            </w:r>
          </w:p>
        </w:tc>
        <w:tc>
          <w:tcPr>
            <w:tcW w:w="6119" w:type="dxa"/>
            <w:shd w:val="clear" w:color="auto" w:fill="BEBEBE"/>
          </w:tcPr>
          <w:p w14:paraId="2EA28F2B" w14:textId="77777777" w:rsidR="00271B19" w:rsidRPr="00A67632" w:rsidRDefault="00271B19" w:rsidP="0029759C">
            <w:pPr>
              <w:pStyle w:val="af0"/>
              <w:spacing w:line="240" w:lineRule="auto"/>
              <w:ind w:firstLineChars="0" w:firstLine="0"/>
              <w:jc w:val="center"/>
              <w:rPr>
                <w:color w:val="1C1B10"/>
                <w:sz w:val="18"/>
                <w:szCs w:val="18"/>
              </w:rPr>
            </w:pPr>
            <w:r w:rsidRPr="00A67632">
              <w:rPr>
                <w:color w:val="1C1B10"/>
                <w:sz w:val="18"/>
                <w:szCs w:val="18"/>
              </w:rPr>
              <w:t>习题文本</w:t>
            </w:r>
          </w:p>
        </w:tc>
        <w:tc>
          <w:tcPr>
            <w:tcW w:w="835" w:type="dxa"/>
            <w:shd w:val="clear" w:color="auto" w:fill="BEBEBE"/>
          </w:tcPr>
          <w:p w14:paraId="2D5B371E" w14:textId="77777777" w:rsidR="00271B19" w:rsidRPr="00A67632" w:rsidRDefault="00271B19" w:rsidP="0029759C">
            <w:pPr>
              <w:pStyle w:val="af0"/>
              <w:spacing w:line="240" w:lineRule="auto"/>
              <w:ind w:firstLineChars="0" w:firstLine="0"/>
              <w:jc w:val="center"/>
              <w:rPr>
                <w:color w:val="1C1B10"/>
                <w:sz w:val="18"/>
                <w:szCs w:val="18"/>
              </w:rPr>
            </w:pPr>
            <w:r w:rsidRPr="00A67632">
              <w:rPr>
                <w:color w:val="1C1B10"/>
                <w:sz w:val="18"/>
                <w:szCs w:val="18"/>
              </w:rPr>
              <w:t>习题标签</w:t>
            </w:r>
          </w:p>
        </w:tc>
      </w:tr>
      <w:tr w:rsidR="00271B19" w:rsidRPr="00A67632" w14:paraId="0578FD5E" w14:textId="77777777" w:rsidTr="00BE7048">
        <w:tc>
          <w:tcPr>
            <w:tcW w:w="1104" w:type="dxa"/>
            <w:vMerge w:val="restart"/>
            <w:shd w:val="clear" w:color="auto" w:fill="auto"/>
          </w:tcPr>
          <w:p w14:paraId="00AB2C3E" w14:textId="77777777" w:rsidR="00271B19" w:rsidRPr="00A67632" w:rsidRDefault="00271B19" w:rsidP="0029759C">
            <w:pPr>
              <w:pStyle w:val="af0"/>
              <w:spacing w:line="240" w:lineRule="auto"/>
              <w:ind w:firstLineChars="0" w:firstLine="0"/>
              <w:rPr>
                <w:sz w:val="18"/>
                <w:szCs w:val="18"/>
              </w:rPr>
            </w:pPr>
            <w:r w:rsidRPr="00A67632">
              <w:rPr>
                <w:sz w:val="18"/>
                <w:szCs w:val="18"/>
              </w:rPr>
              <w:t>TBERT-QA-CNN</w:t>
            </w:r>
            <w:r w:rsidRPr="00A67632">
              <w:rPr>
                <w:sz w:val="18"/>
                <w:szCs w:val="18"/>
              </w:rPr>
              <w:t>（问题、解答）</w:t>
            </w:r>
          </w:p>
          <w:p w14:paraId="41CCF009" w14:textId="77777777" w:rsidR="00271B19" w:rsidRPr="00A67632" w:rsidRDefault="00271B19" w:rsidP="0029759C">
            <w:pPr>
              <w:pStyle w:val="af0"/>
              <w:spacing w:line="240" w:lineRule="auto"/>
              <w:ind w:firstLineChars="0" w:firstLine="0"/>
              <w:rPr>
                <w:sz w:val="18"/>
                <w:szCs w:val="18"/>
              </w:rPr>
            </w:pPr>
          </w:p>
          <w:p w14:paraId="6E2154DF" w14:textId="77777777" w:rsidR="00271B19" w:rsidRPr="00A67632" w:rsidRDefault="00271B19" w:rsidP="0029759C">
            <w:pPr>
              <w:pStyle w:val="af0"/>
              <w:spacing w:line="240" w:lineRule="auto"/>
              <w:ind w:firstLineChars="0" w:firstLine="0"/>
              <w:rPr>
                <w:sz w:val="18"/>
                <w:szCs w:val="18"/>
              </w:rPr>
            </w:pPr>
            <w:r w:rsidRPr="00A67632">
              <w:rPr>
                <w:sz w:val="18"/>
                <w:szCs w:val="18"/>
              </w:rPr>
              <w:t>MAP</w:t>
            </w:r>
            <w:r w:rsidRPr="00A67632">
              <w:rPr>
                <w:sz w:val="18"/>
                <w:szCs w:val="18"/>
              </w:rPr>
              <w:t>：</w:t>
            </w:r>
            <w:r w:rsidRPr="00A67632">
              <w:rPr>
                <w:sz w:val="18"/>
                <w:szCs w:val="18"/>
              </w:rPr>
              <w:t>1.0</w:t>
            </w:r>
          </w:p>
        </w:tc>
        <w:tc>
          <w:tcPr>
            <w:tcW w:w="671" w:type="dxa"/>
            <w:vMerge w:val="restart"/>
            <w:shd w:val="clear" w:color="auto" w:fill="auto"/>
          </w:tcPr>
          <w:p w14:paraId="0FC1DEE2"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1B903EEC"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07CAADC4"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抢占制胜点</w:t>
            </w:r>
          </w:p>
        </w:tc>
      </w:tr>
      <w:tr w:rsidR="00271B19" w:rsidRPr="00A67632" w14:paraId="57EB9B02" w14:textId="77777777" w:rsidTr="00BE7048">
        <w:tc>
          <w:tcPr>
            <w:tcW w:w="1104" w:type="dxa"/>
            <w:vMerge/>
            <w:shd w:val="clear" w:color="auto" w:fill="auto"/>
          </w:tcPr>
          <w:p w14:paraId="0D9CA55E" w14:textId="77777777" w:rsidR="00271B19" w:rsidRPr="00A67632" w:rsidRDefault="00271B19" w:rsidP="0029759C">
            <w:pPr>
              <w:pStyle w:val="af0"/>
              <w:spacing w:line="240" w:lineRule="auto"/>
              <w:ind w:firstLineChars="0" w:firstLine="0"/>
              <w:jc w:val="center"/>
              <w:rPr>
                <w:sz w:val="18"/>
                <w:szCs w:val="18"/>
              </w:rPr>
            </w:pPr>
          </w:p>
        </w:tc>
        <w:tc>
          <w:tcPr>
            <w:tcW w:w="671" w:type="dxa"/>
            <w:vMerge/>
            <w:shd w:val="clear" w:color="auto" w:fill="auto"/>
          </w:tcPr>
          <w:p w14:paraId="4D80ACB0" w14:textId="77777777" w:rsidR="00271B19" w:rsidRPr="00A67632" w:rsidRDefault="00271B19" w:rsidP="0029759C">
            <w:pPr>
              <w:pStyle w:val="af0"/>
              <w:spacing w:line="240" w:lineRule="auto"/>
              <w:ind w:firstLineChars="0" w:firstLine="0"/>
              <w:jc w:val="center"/>
              <w:rPr>
                <w:sz w:val="18"/>
                <w:szCs w:val="18"/>
              </w:rPr>
            </w:pPr>
          </w:p>
        </w:tc>
        <w:tc>
          <w:tcPr>
            <w:tcW w:w="6119" w:type="dxa"/>
            <w:shd w:val="clear" w:color="auto" w:fill="auto"/>
          </w:tcPr>
          <w:p w14:paraId="5C6DB5DA"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p>
        </w:tc>
        <w:tc>
          <w:tcPr>
            <w:tcW w:w="835" w:type="dxa"/>
            <w:vMerge/>
            <w:shd w:val="clear" w:color="auto" w:fill="auto"/>
          </w:tcPr>
          <w:p w14:paraId="77E644D5" w14:textId="77777777" w:rsidR="00271B19" w:rsidRPr="00A67632" w:rsidRDefault="00271B19" w:rsidP="0029759C">
            <w:pPr>
              <w:pStyle w:val="af0"/>
              <w:spacing w:line="240" w:lineRule="auto"/>
              <w:ind w:firstLineChars="0" w:firstLine="0"/>
              <w:jc w:val="center"/>
              <w:rPr>
                <w:sz w:val="18"/>
                <w:szCs w:val="18"/>
              </w:rPr>
            </w:pPr>
          </w:p>
        </w:tc>
      </w:tr>
      <w:tr w:rsidR="00271B19" w:rsidRPr="00A67632" w14:paraId="64D9DB64" w14:textId="77777777" w:rsidTr="00BE7048">
        <w:tc>
          <w:tcPr>
            <w:tcW w:w="1104" w:type="dxa"/>
            <w:vMerge/>
            <w:shd w:val="clear" w:color="auto" w:fill="auto"/>
          </w:tcPr>
          <w:p w14:paraId="04A690D8" w14:textId="77777777" w:rsidR="00271B19" w:rsidRPr="00A67632" w:rsidRDefault="00271B19" w:rsidP="0029759C">
            <w:pPr>
              <w:pStyle w:val="af0"/>
              <w:spacing w:line="240" w:lineRule="auto"/>
              <w:ind w:firstLineChars="0" w:firstLine="0"/>
              <w:jc w:val="center"/>
              <w:rPr>
                <w:sz w:val="18"/>
                <w:szCs w:val="18"/>
              </w:rPr>
            </w:pPr>
          </w:p>
        </w:tc>
        <w:tc>
          <w:tcPr>
            <w:tcW w:w="671" w:type="dxa"/>
            <w:vMerge w:val="restart"/>
            <w:shd w:val="clear" w:color="auto" w:fill="auto"/>
          </w:tcPr>
          <w:p w14:paraId="050F5E47"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39A078EC"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5C4BD93D"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抢占制胜点</w:t>
            </w:r>
          </w:p>
        </w:tc>
      </w:tr>
      <w:tr w:rsidR="00271B19" w:rsidRPr="00A67632" w14:paraId="48B59CFD" w14:textId="77777777" w:rsidTr="00BE7048">
        <w:tc>
          <w:tcPr>
            <w:tcW w:w="1104" w:type="dxa"/>
            <w:vMerge/>
            <w:shd w:val="clear" w:color="auto" w:fill="auto"/>
          </w:tcPr>
          <w:p w14:paraId="14C26A31" w14:textId="77777777" w:rsidR="00271B19" w:rsidRPr="00A67632" w:rsidRDefault="00271B19" w:rsidP="0029759C">
            <w:pPr>
              <w:pStyle w:val="af0"/>
              <w:spacing w:line="240" w:lineRule="auto"/>
              <w:ind w:firstLineChars="0" w:firstLine="0"/>
              <w:jc w:val="center"/>
              <w:rPr>
                <w:sz w:val="18"/>
                <w:szCs w:val="18"/>
              </w:rPr>
            </w:pPr>
          </w:p>
        </w:tc>
        <w:tc>
          <w:tcPr>
            <w:tcW w:w="671" w:type="dxa"/>
            <w:vMerge/>
            <w:shd w:val="clear" w:color="auto" w:fill="auto"/>
          </w:tcPr>
          <w:p w14:paraId="01708BA2" w14:textId="77777777" w:rsidR="00271B19" w:rsidRPr="00A67632" w:rsidRDefault="00271B19" w:rsidP="0029759C">
            <w:pPr>
              <w:pStyle w:val="af0"/>
              <w:spacing w:line="240" w:lineRule="auto"/>
              <w:ind w:firstLineChars="0" w:firstLine="0"/>
              <w:jc w:val="center"/>
              <w:rPr>
                <w:sz w:val="18"/>
                <w:szCs w:val="18"/>
              </w:rPr>
            </w:pPr>
          </w:p>
        </w:tc>
        <w:tc>
          <w:tcPr>
            <w:tcW w:w="6119" w:type="dxa"/>
            <w:shd w:val="clear" w:color="auto" w:fill="auto"/>
          </w:tcPr>
          <w:p w14:paraId="55A9714F"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606CCB06" w14:textId="77777777" w:rsidR="00271B19" w:rsidRPr="00A67632" w:rsidRDefault="00271B19" w:rsidP="0029759C">
            <w:pPr>
              <w:pStyle w:val="af0"/>
              <w:spacing w:line="240" w:lineRule="auto"/>
              <w:ind w:firstLineChars="0" w:firstLine="0"/>
              <w:jc w:val="center"/>
              <w:rPr>
                <w:sz w:val="18"/>
                <w:szCs w:val="18"/>
              </w:rPr>
            </w:pPr>
          </w:p>
        </w:tc>
      </w:tr>
      <w:tr w:rsidR="00271B19" w:rsidRPr="00A67632" w14:paraId="1F1F2D1A" w14:textId="77777777" w:rsidTr="00BE7048">
        <w:tc>
          <w:tcPr>
            <w:tcW w:w="1104" w:type="dxa"/>
            <w:vMerge/>
            <w:shd w:val="clear" w:color="auto" w:fill="auto"/>
          </w:tcPr>
          <w:p w14:paraId="7A5480C1" w14:textId="77777777" w:rsidR="00271B19" w:rsidRPr="00A67632" w:rsidRDefault="00271B19" w:rsidP="0029759C">
            <w:pPr>
              <w:pStyle w:val="af0"/>
              <w:spacing w:line="240" w:lineRule="auto"/>
              <w:ind w:firstLineChars="0" w:firstLine="0"/>
              <w:jc w:val="center"/>
              <w:rPr>
                <w:sz w:val="18"/>
                <w:szCs w:val="18"/>
              </w:rPr>
            </w:pPr>
          </w:p>
        </w:tc>
        <w:tc>
          <w:tcPr>
            <w:tcW w:w="671" w:type="dxa"/>
            <w:vMerge w:val="restart"/>
            <w:shd w:val="clear" w:color="auto" w:fill="auto"/>
          </w:tcPr>
          <w:p w14:paraId="16DC6D11"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2150EFE2"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390F6840"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抢占制胜点</w:t>
            </w:r>
          </w:p>
        </w:tc>
      </w:tr>
      <w:tr w:rsidR="00271B19" w:rsidRPr="00A67632" w14:paraId="7FE8E243" w14:textId="77777777" w:rsidTr="00BE7048">
        <w:tc>
          <w:tcPr>
            <w:tcW w:w="1104" w:type="dxa"/>
            <w:vMerge/>
            <w:shd w:val="clear" w:color="auto" w:fill="auto"/>
          </w:tcPr>
          <w:p w14:paraId="0A120DB9" w14:textId="77777777" w:rsidR="00271B19" w:rsidRPr="00A67632" w:rsidRDefault="00271B19" w:rsidP="0029759C">
            <w:pPr>
              <w:pStyle w:val="af0"/>
              <w:spacing w:line="240" w:lineRule="auto"/>
              <w:ind w:firstLineChars="0" w:firstLine="0"/>
              <w:jc w:val="center"/>
              <w:rPr>
                <w:sz w:val="18"/>
                <w:szCs w:val="18"/>
              </w:rPr>
            </w:pPr>
          </w:p>
        </w:tc>
        <w:tc>
          <w:tcPr>
            <w:tcW w:w="671" w:type="dxa"/>
            <w:vMerge/>
            <w:shd w:val="clear" w:color="auto" w:fill="auto"/>
          </w:tcPr>
          <w:p w14:paraId="71A52C6C" w14:textId="77777777" w:rsidR="00271B19" w:rsidRPr="00A67632" w:rsidRDefault="00271B19" w:rsidP="0029759C">
            <w:pPr>
              <w:pStyle w:val="af0"/>
              <w:spacing w:line="240" w:lineRule="auto"/>
              <w:ind w:firstLineChars="0" w:firstLine="0"/>
              <w:jc w:val="center"/>
              <w:rPr>
                <w:sz w:val="18"/>
                <w:szCs w:val="18"/>
              </w:rPr>
            </w:pPr>
          </w:p>
        </w:tc>
        <w:tc>
          <w:tcPr>
            <w:tcW w:w="6119" w:type="dxa"/>
            <w:shd w:val="clear" w:color="auto" w:fill="auto"/>
          </w:tcPr>
          <w:p w14:paraId="68A6309B"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4AA3906F" w14:textId="77777777" w:rsidR="00271B19" w:rsidRPr="00A67632" w:rsidRDefault="00271B19" w:rsidP="0029759C">
            <w:pPr>
              <w:pStyle w:val="af0"/>
              <w:spacing w:line="240" w:lineRule="auto"/>
              <w:ind w:firstLineChars="0" w:firstLine="0"/>
              <w:jc w:val="center"/>
              <w:rPr>
                <w:sz w:val="18"/>
                <w:szCs w:val="18"/>
              </w:rPr>
            </w:pPr>
          </w:p>
        </w:tc>
      </w:tr>
      <w:tr w:rsidR="00271B19" w:rsidRPr="00A67632" w14:paraId="1D7F397E" w14:textId="77777777" w:rsidTr="00BE7048">
        <w:tc>
          <w:tcPr>
            <w:tcW w:w="1104" w:type="dxa"/>
            <w:vMerge/>
            <w:shd w:val="clear" w:color="auto" w:fill="auto"/>
          </w:tcPr>
          <w:p w14:paraId="243D32C8" w14:textId="77777777" w:rsidR="00271B19" w:rsidRPr="00A67632" w:rsidRDefault="00271B19" w:rsidP="0029759C">
            <w:pPr>
              <w:pStyle w:val="af0"/>
              <w:spacing w:line="240" w:lineRule="auto"/>
              <w:ind w:firstLineChars="0" w:firstLine="0"/>
              <w:jc w:val="center"/>
              <w:rPr>
                <w:sz w:val="18"/>
                <w:szCs w:val="18"/>
              </w:rPr>
            </w:pPr>
          </w:p>
        </w:tc>
        <w:tc>
          <w:tcPr>
            <w:tcW w:w="671" w:type="dxa"/>
            <w:vMerge w:val="restart"/>
            <w:shd w:val="clear" w:color="auto" w:fill="auto"/>
          </w:tcPr>
          <w:p w14:paraId="5AD1E1AB"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40CB541C"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问题：今有两堆火柴，一堆</w:t>
            </w:r>
            <w:r w:rsidRPr="00A67632">
              <w:rPr>
                <w:sz w:val="18"/>
                <w:szCs w:val="18"/>
              </w:rPr>
              <w:t>$$6$$</w:t>
            </w:r>
            <w:r w:rsidRPr="00A67632">
              <w:rPr>
                <w:sz w:val="18"/>
                <w:szCs w:val="18"/>
              </w:rPr>
              <w:t>根，另一堆</w:t>
            </w:r>
            <w:r w:rsidRPr="00A67632">
              <w:rPr>
                <w:sz w:val="18"/>
                <w:szCs w:val="18"/>
              </w:rPr>
              <w:t>$$8$$</w:t>
            </w:r>
            <w:r w:rsidRPr="00A67632">
              <w:rPr>
                <w:sz w:val="18"/>
                <w:szCs w:val="18"/>
              </w:rPr>
              <w:t>根．两人轮流在其中任一堆中拿取，取的根数不限，但不能不取．规定取得最后一根者为赢．问：先取者有何策略能获胜？</w:t>
            </w:r>
            <w:r w:rsidRPr="00A67632">
              <w:rPr>
                <w:sz w:val="18"/>
                <w:szCs w:val="18"/>
              </w:rPr>
              <w:t xml:space="preserve"> </w:t>
            </w:r>
            <w:r w:rsidRPr="00A67632">
              <w:rPr>
                <w:sz w:val="18"/>
                <w:szCs w:val="18"/>
              </w:rPr>
              <w:t>如果这两堆火柴数变成一堆</w:t>
            </w:r>
            <w:r w:rsidRPr="00A67632">
              <w:rPr>
                <w:sz w:val="18"/>
                <w:szCs w:val="18"/>
              </w:rPr>
              <w:t>$$12$$</w:t>
            </w:r>
            <w:r w:rsidRPr="00A67632">
              <w:rPr>
                <w:sz w:val="18"/>
                <w:szCs w:val="18"/>
              </w:rPr>
              <w:t>根，一堆</w:t>
            </w:r>
            <w:r w:rsidRPr="00A67632">
              <w:rPr>
                <w:sz w:val="18"/>
                <w:szCs w:val="18"/>
              </w:rPr>
              <w:t>$$12$$</w:t>
            </w:r>
            <w:r w:rsidRPr="00A67632">
              <w:rPr>
                <w:sz w:val="18"/>
                <w:szCs w:val="18"/>
              </w:rPr>
              <w:t>根，先取者还是后取者有必胜策略呢？</w:t>
            </w:r>
          </w:p>
        </w:tc>
        <w:tc>
          <w:tcPr>
            <w:tcW w:w="835" w:type="dxa"/>
            <w:vMerge w:val="restart"/>
            <w:shd w:val="clear" w:color="auto" w:fill="auto"/>
          </w:tcPr>
          <w:p w14:paraId="53667ABB"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抢占制胜点</w:t>
            </w:r>
          </w:p>
        </w:tc>
      </w:tr>
      <w:tr w:rsidR="00271B19" w:rsidRPr="00A67632" w14:paraId="50635CAC" w14:textId="77777777" w:rsidTr="00BE7048">
        <w:tc>
          <w:tcPr>
            <w:tcW w:w="1104" w:type="dxa"/>
            <w:vMerge/>
            <w:shd w:val="clear" w:color="auto" w:fill="auto"/>
          </w:tcPr>
          <w:p w14:paraId="34CD5D48" w14:textId="77777777" w:rsidR="00271B19" w:rsidRPr="00A67632" w:rsidRDefault="00271B19" w:rsidP="0029759C">
            <w:pPr>
              <w:pStyle w:val="af0"/>
              <w:spacing w:line="240" w:lineRule="auto"/>
              <w:ind w:firstLineChars="0" w:firstLine="0"/>
              <w:jc w:val="center"/>
              <w:rPr>
                <w:sz w:val="18"/>
                <w:szCs w:val="18"/>
              </w:rPr>
            </w:pPr>
          </w:p>
        </w:tc>
        <w:tc>
          <w:tcPr>
            <w:tcW w:w="671" w:type="dxa"/>
            <w:vMerge/>
            <w:shd w:val="clear" w:color="auto" w:fill="auto"/>
          </w:tcPr>
          <w:p w14:paraId="45806A13" w14:textId="77777777" w:rsidR="00271B19" w:rsidRPr="00A67632" w:rsidRDefault="00271B19" w:rsidP="0029759C">
            <w:pPr>
              <w:pStyle w:val="af0"/>
              <w:spacing w:line="240" w:lineRule="auto"/>
              <w:ind w:firstLineChars="0" w:firstLine="0"/>
              <w:jc w:val="center"/>
              <w:rPr>
                <w:sz w:val="18"/>
                <w:szCs w:val="18"/>
              </w:rPr>
            </w:pPr>
          </w:p>
        </w:tc>
        <w:tc>
          <w:tcPr>
            <w:tcW w:w="6119" w:type="dxa"/>
            <w:shd w:val="clear" w:color="auto" w:fill="auto"/>
          </w:tcPr>
          <w:p w14:paraId="6A72295A"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解答：先取者在</w:t>
            </w:r>
            <w:r w:rsidRPr="00A67632">
              <w:rPr>
                <w:sz w:val="18"/>
                <w:szCs w:val="18"/>
              </w:rPr>
              <w:t>$$8$$</w:t>
            </w:r>
            <w:r w:rsidRPr="00A67632">
              <w:rPr>
                <w:sz w:val="18"/>
                <w:szCs w:val="18"/>
              </w:rPr>
              <w:t>根一堆火柴中取</w:t>
            </w:r>
            <w:r w:rsidRPr="00A67632">
              <w:rPr>
                <w:sz w:val="18"/>
                <w:szCs w:val="18"/>
              </w:rPr>
              <w:t>$$2$$</w:t>
            </w:r>
            <w:r w:rsidRPr="00A67632">
              <w:rPr>
                <w:sz w:val="18"/>
                <w:szCs w:val="18"/>
              </w:rPr>
              <w:t>根火柴，使得取后剩下两堆的火柴数相同．以后无论对手在某一堆取几根火柴，你只需在另一堆也取同样多根火柴．只要对手有火柴可取，你也有火柴可取，也就是说，最后一根火柴总会被你拿到．这样先取者总可获胜．如果都变成</w:t>
            </w:r>
            <w:r w:rsidRPr="00A67632">
              <w:rPr>
                <w:sz w:val="18"/>
                <w:szCs w:val="18"/>
              </w:rPr>
              <w:t>$$12$$</w:t>
            </w:r>
            <w:r w:rsidRPr="00A67632">
              <w:rPr>
                <w:sz w:val="18"/>
                <w:szCs w:val="18"/>
              </w:rPr>
              <w:t>根，后取者只需要在另一堆取跟对手相同多根火柴，则后取者有必胜策略．</w:t>
            </w:r>
          </w:p>
        </w:tc>
        <w:tc>
          <w:tcPr>
            <w:tcW w:w="835" w:type="dxa"/>
            <w:vMerge/>
            <w:shd w:val="clear" w:color="auto" w:fill="auto"/>
          </w:tcPr>
          <w:p w14:paraId="38A9425B" w14:textId="77777777" w:rsidR="00271B19" w:rsidRPr="00A67632" w:rsidRDefault="00271B19" w:rsidP="0029759C">
            <w:pPr>
              <w:pStyle w:val="af0"/>
              <w:spacing w:line="240" w:lineRule="auto"/>
              <w:ind w:firstLineChars="0" w:firstLine="0"/>
              <w:jc w:val="center"/>
              <w:rPr>
                <w:sz w:val="18"/>
                <w:szCs w:val="18"/>
              </w:rPr>
            </w:pPr>
          </w:p>
        </w:tc>
      </w:tr>
      <w:tr w:rsidR="00271B19" w:rsidRPr="00A67632" w14:paraId="0F4676AF" w14:textId="77777777" w:rsidTr="00BE7048">
        <w:tc>
          <w:tcPr>
            <w:tcW w:w="1104" w:type="dxa"/>
            <w:vMerge/>
            <w:shd w:val="clear" w:color="auto" w:fill="auto"/>
          </w:tcPr>
          <w:p w14:paraId="0EE7147E" w14:textId="77777777" w:rsidR="00271B19" w:rsidRPr="00A67632" w:rsidRDefault="00271B19" w:rsidP="0029759C">
            <w:pPr>
              <w:pStyle w:val="af0"/>
              <w:spacing w:line="240" w:lineRule="auto"/>
              <w:ind w:firstLineChars="0" w:firstLine="0"/>
              <w:jc w:val="center"/>
              <w:rPr>
                <w:sz w:val="18"/>
                <w:szCs w:val="18"/>
              </w:rPr>
            </w:pPr>
          </w:p>
        </w:tc>
        <w:tc>
          <w:tcPr>
            <w:tcW w:w="671" w:type="dxa"/>
            <w:vMerge w:val="restart"/>
            <w:shd w:val="clear" w:color="auto" w:fill="auto"/>
          </w:tcPr>
          <w:p w14:paraId="5209EFBA"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623E971F"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16387753" w14:textId="77777777" w:rsidR="00271B19" w:rsidRPr="00A67632" w:rsidRDefault="00271B19" w:rsidP="0029759C">
            <w:pPr>
              <w:pStyle w:val="af0"/>
              <w:spacing w:line="240" w:lineRule="auto"/>
              <w:ind w:firstLineChars="0" w:firstLine="0"/>
              <w:jc w:val="center"/>
              <w:rPr>
                <w:sz w:val="18"/>
                <w:szCs w:val="18"/>
              </w:rPr>
            </w:pPr>
            <w:r w:rsidRPr="00A67632">
              <w:rPr>
                <w:sz w:val="18"/>
                <w:szCs w:val="18"/>
              </w:rPr>
              <w:t>抢占制胜点</w:t>
            </w:r>
          </w:p>
        </w:tc>
      </w:tr>
      <w:tr w:rsidR="00271B19" w:rsidRPr="00A67632" w14:paraId="29A7B106" w14:textId="77777777" w:rsidTr="00BE7048">
        <w:tc>
          <w:tcPr>
            <w:tcW w:w="1104" w:type="dxa"/>
            <w:vMerge/>
            <w:shd w:val="clear" w:color="auto" w:fill="auto"/>
          </w:tcPr>
          <w:p w14:paraId="1D43CEA6" w14:textId="77777777" w:rsidR="00271B19" w:rsidRPr="00A67632" w:rsidRDefault="00271B19" w:rsidP="0029759C">
            <w:pPr>
              <w:pStyle w:val="af0"/>
              <w:spacing w:line="240" w:lineRule="auto"/>
              <w:ind w:firstLineChars="0" w:firstLine="0"/>
              <w:jc w:val="center"/>
              <w:rPr>
                <w:sz w:val="18"/>
                <w:szCs w:val="18"/>
              </w:rPr>
            </w:pPr>
          </w:p>
        </w:tc>
        <w:tc>
          <w:tcPr>
            <w:tcW w:w="671" w:type="dxa"/>
            <w:vMerge/>
            <w:shd w:val="clear" w:color="auto" w:fill="auto"/>
          </w:tcPr>
          <w:p w14:paraId="4D5B7D30" w14:textId="77777777" w:rsidR="00271B19" w:rsidRPr="00A67632" w:rsidRDefault="00271B19" w:rsidP="0029759C">
            <w:pPr>
              <w:pStyle w:val="af0"/>
              <w:spacing w:line="240" w:lineRule="auto"/>
              <w:ind w:firstLineChars="0" w:firstLine="0"/>
              <w:jc w:val="center"/>
              <w:rPr>
                <w:sz w:val="18"/>
                <w:szCs w:val="18"/>
              </w:rPr>
            </w:pPr>
          </w:p>
        </w:tc>
        <w:tc>
          <w:tcPr>
            <w:tcW w:w="6119" w:type="dxa"/>
            <w:shd w:val="clear" w:color="auto" w:fill="auto"/>
          </w:tcPr>
          <w:p w14:paraId="49DE6DD5" w14:textId="77777777" w:rsidR="00271B19" w:rsidRPr="00A67632" w:rsidRDefault="00271B19" w:rsidP="0029759C">
            <w:pPr>
              <w:pStyle w:val="af0"/>
              <w:spacing w:line="240" w:lineRule="auto"/>
              <w:ind w:firstLineChars="0" w:firstLine="0"/>
              <w:jc w:val="left"/>
              <w:rPr>
                <w:sz w:val="18"/>
                <w:szCs w:val="18"/>
              </w:rPr>
            </w:pPr>
            <w:r w:rsidRPr="00A67632">
              <w:rPr>
                <w:sz w:val="18"/>
                <w:szCs w:val="18"/>
              </w:rPr>
              <w:t>解答：从右上角开始分析哪些位置必胜的，哪些位置是必败的，结果如图所示．因此甲第一步必然走到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75286495" w14:textId="77777777" w:rsidR="00271B19" w:rsidRPr="00A67632" w:rsidRDefault="00271B19" w:rsidP="0029759C">
            <w:pPr>
              <w:pStyle w:val="af0"/>
              <w:spacing w:line="240" w:lineRule="auto"/>
              <w:ind w:firstLineChars="0" w:firstLine="0"/>
              <w:jc w:val="center"/>
              <w:rPr>
                <w:sz w:val="18"/>
                <w:szCs w:val="18"/>
              </w:rPr>
            </w:pPr>
          </w:p>
        </w:tc>
      </w:tr>
      <w:tr w:rsidR="00E12AE8" w:rsidRPr="00A67632" w14:paraId="67C6E9C4" w14:textId="77777777" w:rsidTr="00BE7048">
        <w:tc>
          <w:tcPr>
            <w:tcW w:w="1104" w:type="dxa"/>
            <w:vMerge w:val="restart"/>
            <w:shd w:val="clear" w:color="auto" w:fill="auto"/>
          </w:tcPr>
          <w:p w14:paraId="65D357C9" w14:textId="77777777" w:rsidR="00E12AE8" w:rsidRPr="00A67632" w:rsidRDefault="00E12AE8" w:rsidP="0029759C">
            <w:pPr>
              <w:pStyle w:val="af0"/>
              <w:spacing w:line="240" w:lineRule="auto"/>
              <w:ind w:firstLineChars="0" w:firstLine="0"/>
              <w:rPr>
                <w:sz w:val="18"/>
                <w:szCs w:val="18"/>
              </w:rPr>
            </w:pPr>
            <w:r w:rsidRPr="00A67632">
              <w:rPr>
                <w:sz w:val="18"/>
                <w:szCs w:val="18"/>
              </w:rPr>
              <w:t>SBERT-QA</w:t>
            </w:r>
            <w:r w:rsidRPr="00A67632">
              <w:rPr>
                <w:sz w:val="18"/>
                <w:szCs w:val="18"/>
              </w:rPr>
              <w:t>（问题、解答）</w:t>
            </w:r>
          </w:p>
          <w:p w14:paraId="77DBAF21" w14:textId="77777777" w:rsidR="00E12AE8" w:rsidRPr="00A67632" w:rsidRDefault="00E12AE8" w:rsidP="0029759C">
            <w:pPr>
              <w:pStyle w:val="af0"/>
              <w:spacing w:line="240" w:lineRule="auto"/>
              <w:ind w:firstLineChars="0" w:firstLine="0"/>
              <w:jc w:val="center"/>
              <w:rPr>
                <w:sz w:val="18"/>
                <w:szCs w:val="18"/>
              </w:rPr>
            </w:pPr>
          </w:p>
          <w:p w14:paraId="41DA8185"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0.96</w:t>
            </w:r>
          </w:p>
        </w:tc>
        <w:tc>
          <w:tcPr>
            <w:tcW w:w="671" w:type="dxa"/>
            <w:vMerge w:val="restart"/>
            <w:shd w:val="clear" w:color="auto" w:fill="auto"/>
          </w:tcPr>
          <w:p w14:paraId="76A7A0F5"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17D6C873" w14:textId="77777777" w:rsidR="00E12AE8" w:rsidRPr="00A67632" w:rsidRDefault="00E12AE8" w:rsidP="0029759C">
            <w:pPr>
              <w:pStyle w:val="af0"/>
              <w:spacing w:line="240" w:lineRule="auto"/>
              <w:ind w:firstLineChars="0" w:firstLine="0"/>
              <w:jc w:val="left"/>
              <w:rPr>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25D4978E"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65957E14" w14:textId="77777777" w:rsidTr="00BE7048">
        <w:tc>
          <w:tcPr>
            <w:tcW w:w="1104" w:type="dxa"/>
            <w:vMerge/>
            <w:shd w:val="clear" w:color="auto" w:fill="auto"/>
          </w:tcPr>
          <w:p w14:paraId="5502F378"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6D4338AE"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46E24F3D" w14:textId="77777777" w:rsidR="00E12AE8" w:rsidRPr="00A67632" w:rsidRDefault="00E12AE8" w:rsidP="0029759C">
            <w:pPr>
              <w:pStyle w:val="af0"/>
              <w:spacing w:line="240" w:lineRule="auto"/>
              <w:ind w:firstLineChars="0" w:firstLine="0"/>
              <w:jc w:val="left"/>
              <w:rPr>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7306C3E1"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01FC06C8" w14:textId="77777777" w:rsidTr="00BE7048">
        <w:tc>
          <w:tcPr>
            <w:tcW w:w="1104" w:type="dxa"/>
            <w:vMerge/>
            <w:shd w:val="clear" w:color="auto" w:fill="auto"/>
          </w:tcPr>
          <w:p w14:paraId="3312C279"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71BB6370"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3CE2A477"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5DCC4EE8"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30DDC9D8" w14:textId="77777777" w:rsidTr="00BE7048">
        <w:tc>
          <w:tcPr>
            <w:tcW w:w="1104" w:type="dxa"/>
            <w:vMerge/>
            <w:shd w:val="clear" w:color="auto" w:fill="auto"/>
          </w:tcPr>
          <w:p w14:paraId="3C9CDABB"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68801AFD"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159851B3"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lastRenderedPageBreak/>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0F830830"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15D9CA7A" w14:textId="77777777" w:rsidTr="00BE7048">
        <w:tc>
          <w:tcPr>
            <w:tcW w:w="1104" w:type="dxa"/>
            <w:vMerge/>
            <w:shd w:val="clear" w:color="auto" w:fill="auto"/>
          </w:tcPr>
          <w:p w14:paraId="479523FB"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3F923D15"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683E33DB"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3558419C"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1AD533A4" w14:textId="77777777" w:rsidTr="00BE7048">
        <w:tc>
          <w:tcPr>
            <w:tcW w:w="1104" w:type="dxa"/>
            <w:vMerge/>
            <w:shd w:val="clear" w:color="auto" w:fill="auto"/>
          </w:tcPr>
          <w:p w14:paraId="5F3964C3"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37DB80C1"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7AE745E0"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15709372"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5AFD29A1" w14:textId="77777777" w:rsidTr="00BE7048">
        <w:tc>
          <w:tcPr>
            <w:tcW w:w="1104" w:type="dxa"/>
            <w:vMerge/>
            <w:shd w:val="clear" w:color="auto" w:fill="auto"/>
          </w:tcPr>
          <w:p w14:paraId="002AC90A"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046F296D"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3794F532"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688F42A9"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7619B4A1" w14:textId="77777777" w:rsidTr="00BE7048">
        <w:tc>
          <w:tcPr>
            <w:tcW w:w="1104" w:type="dxa"/>
            <w:vMerge/>
            <w:shd w:val="clear" w:color="auto" w:fill="auto"/>
          </w:tcPr>
          <w:p w14:paraId="3D32F655"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6720E37B"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73C3E642"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解答：从右上角开始分析哪些位置必胜的，哪些位置是必败的，结果如图所示．因此甲第一步必然走到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3D65667E"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5FC619B2" w14:textId="77777777" w:rsidTr="00BE7048">
        <w:tc>
          <w:tcPr>
            <w:tcW w:w="1104" w:type="dxa"/>
            <w:vMerge/>
            <w:shd w:val="clear" w:color="auto" w:fill="auto"/>
          </w:tcPr>
          <w:p w14:paraId="533381EB"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7A0BF0E8"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3725DAA2"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问题：如果允许砝码放在天平两端，那么能称量出</w:t>
            </w:r>
            <w:r w:rsidRPr="00A67632">
              <w:rPr>
                <w:sz w:val="18"/>
                <w:szCs w:val="18"/>
              </w:rPr>
              <w:t>$$1$$</w:t>
            </w:r>
            <w:r w:rsidRPr="00A67632">
              <w:rPr>
                <w:sz w:val="18"/>
                <w:szCs w:val="18"/>
              </w:rPr>
              <w:t>～</w:t>
            </w:r>
            <w:r w:rsidRPr="00A67632">
              <w:rPr>
                <w:sz w:val="18"/>
                <w:szCs w:val="18"/>
              </w:rPr>
              <w:t>$$121$$</w:t>
            </w:r>
            <w:r w:rsidRPr="00A67632">
              <w:rPr>
                <w:sz w:val="18"/>
                <w:szCs w:val="18"/>
              </w:rPr>
              <w:t>克中任何整数克重的物品，至少需要个砝码？</w:t>
            </w:r>
          </w:p>
        </w:tc>
        <w:tc>
          <w:tcPr>
            <w:tcW w:w="835" w:type="dxa"/>
            <w:vMerge w:val="restart"/>
            <w:shd w:val="clear" w:color="auto" w:fill="auto"/>
          </w:tcPr>
          <w:p w14:paraId="4241577C"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智巧趣题</w:t>
            </w:r>
          </w:p>
        </w:tc>
      </w:tr>
      <w:tr w:rsidR="00E12AE8" w:rsidRPr="00A67632" w14:paraId="7E8BD55C" w14:textId="77777777" w:rsidTr="00BE7048">
        <w:tc>
          <w:tcPr>
            <w:tcW w:w="1104" w:type="dxa"/>
            <w:vMerge/>
            <w:shd w:val="clear" w:color="auto" w:fill="auto"/>
          </w:tcPr>
          <w:p w14:paraId="4DD49FD9"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71052E08"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6EC3DFD1"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$$5$$</w:t>
            </w:r>
          </w:p>
        </w:tc>
        <w:tc>
          <w:tcPr>
            <w:tcW w:w="835" w:type="dxa"/>
            <w:vMerge/>
            <w:shd w:val="clear" w:color="auto" w:fill="auto"/>
          </w:tcPr>
          <w:p w14:paraId="6B6E38F4"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4D074E01" w14:textId="77777777" w:rsidTr="00BE7048">
        <w:tc>
          <w:tcPr>
            <w:tcW w:w="1104" w:type="dxa"/>
            <w:vMerge w:val="restart"/>
            <w:shd w:val="clear" w:color="auto" w:fill="auto"/>
          </w:tcPr>
          <w:p w14:paraId="5BFF89E9" w14:textId="77777777" w:rsidR="00E12AE8" w:rsidRPr="00A67632" w:rsidRDefault="00E12AE8" w:rsidP="0029759C">
            <w:pPr>
              <w:pStyle w:val="af0"/>
              <w:spacing w:line="240" w:lineRule="auto"/>
              <w:ind w:firstLineChars="0" w:firstLine="0"/>
              <w:rPr>
                <w:sz w:val="18"/>
                <w:szCs w:val="18"/>
              </w:rPr>
            </w:pPr>
            <w:r w:rsidRPr="00A67632">
              <w:rPr>
                <w:sz w:val="18"/>
                <w:szCs w:val="18"/>
              </w:rPr>
              <w:t>TBERT-CLS</w:t>
            </w:r>
            <w:r w:rsidRPr="00A67632">
              <w:rPr>
                <w:sz w:val="18"/>
                <w:szCs w:val="18"/>
              </w:rPr>
              <w:t>（问题）</w:t>
            </w:r>
          </w:p>
          <w:p w14:paraId="755A964B" w14:textId="77777777" w:rsidR="00E12AE8" w:rsidRPr="00A67632" w:rsidRDefault="00E12AE8" w:rsidP="0029759C">
            <w:pPr>
              <w:pStyle w:val="af0"/>
              <w:spacing w:line="240" w:lineRule="auto"/>
              <w:ind w:firstLineChars="0" w:firstLine="0"/>
              <w:jc w:val="center"/>
              <w:rPr>
                <w:sz w:val="18"/>
                <w:szCs w:val="18"/>
              </w:rPr>
            </w:pPr>
          </w:p>
          <w:p w14:paraId="2F44B59B"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0.91</w:t>
            </w:r>
          </w:p>
        </w:tc>
        <w:tc>
          <w:tcPr>
            <w:tcW w:w="671" w:type="dxa"/>
            <w:vMerge w:val="restart"/>
            <w:shd w:val="clear" w:color="auto" w:fill="auto"/>
          </w:tcPr>
          <w:p w14:paraId="79F7C69C"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318B3D91" w14:textId="77777777" w:rsidR="00E12AE8" w:rsidRPr="00A67632" w:rsidRDefault="00E12AE8" w:rsidP="0029759C">
            <w:pPr>
              <w:pStyle w:val="af0"/>
              <w:spacing w:line="240" w:lineRule="auto"/>
              <w:ind w:firstLineChars="0" w:firstLine="0"/>
              <w:jc w:val="left"/>
              <w:rPr>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shd w:val="clear" w:color="auto" w:fill="auto"/>
          </w:tcPr>
          <w:p w14:paraId="45C5B6EC"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7C929C69" w14:textId="77777777" w:rsidTr="00BE7048">
        <w:tc>
          <w:tcPr>
            <w:tcW w:w="1104" w:type="dxa"/>
            <w:vMerge/>
            <w:shd w:val="clear" w:color="auto" w:fill="auto"/>
          </w:tcPr>
          <w:p w14:paraId="2C486723"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70A97D55"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313A1AFE" w14:textId="77777777" w:rsidR="00E12AE8" w:rsidRPr="00A67632" w:rsidRDefault="00E12AE8" w:rsidP="0029759C">
            <w:pPr>
              <w:pStyle w:val="af0"/>
              <w:spacing w:line="240" w:lineRule="auto"/>
              <w:ind w:firstLineChars="0" w:firstLine="0"/>
              <w:jc w:val="left"/>
              <w:rPr>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shd w:val="clear" w:color="auto" w:fill="auto"/>
          </w:tcPr>
          <w:p w14:paraId="1D2A5885"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5646DFDE" w14:textId="77777777" w:rsidTr="00BE7048">
        <w:tc>
          <w:tcPr>
            <w:tcW w:w="1104" w:type="dxa"/>
            <w:vMerge/>
            <w:shd w:val="clear" w:color="auto" w:fill="auto"/>
          </w:tcPr>
          <w:p w14:paraId="1F876DE5"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298FA683"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06F3AB89"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4D08663C"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7EAA211C" w14:textId="77777777" w:rsidTr="00BE7048">
        <w:trPr>
          <w:trHeight w:val="90"/>
        </w:trPr>
        <w:tc>
          <w:tcPr>
            <w:tcW w:w="1104" w:type="dxa"/>
            <w:vMerge/>
            <w:shd w:val="clear" w:color="auto" w:fill="auto"/>
          </w:tcPr>
          <w:p w14:paraId="780719D7"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43775746"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545BF02B"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6619965B"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1F076E39" w14:textId="77777777" w:rsidTr="00BE7048">
        <w:tc>
          <w:tcPr>
            <w:tcW w:w="1104" w:type="dxa"/>
            <w:vMerge/>
            <w:shd w:val="clear" w:color="auto" w:fill="auto"/>
          </w:tcPr>
          <w:p w14:paraId="5FC51945"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27674DB3"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411C9981"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问题：今有两堆火柴，一堆</w:t>
            </w:r>
            <w:r w:rsidRPr="00A67632">
              <w:rPr>
                <w:sz w:val="18"/>
                <w:szCs w:val="18"/>
              </w:rPr>
              <w:t>$$6$$</w:t>
            </w:r>
            <w:r w:rsidRPr="00A67632">
              <w:rPr>
                <w:sz w:val="18"/>
                <w:szCs w:val="18"/>
              </w:rPr>
              <w:t>根，另一堆</w:t>
            </w:r>
            <w:r w:rsidRPr="00A67632">
              <w:rPr>
                <w:sz w:val="18"/>
                <w:szCs w:val="18"/>
              </w:rPr>
              <w:t>$$8$$</w:t>
            </w:r>
            <w:r w:rsidRPr="00A67632">
              <w:rPr>
                <w:sz w:val="18"/>
                <w:szCs w:val="18"/>
              </w:rPr>
              <w:t>根．两人轮流在其中任一堆中拿取，取的根数不限，但不能不取．规定取得最后一根者为赢．问：先取者有何策略能获胜？</w:t>
            </w:r>
            <w:r w:rsidRPr="00A67632">
              <w:rPr>
                <w:sz w:val="18"/>
                <w:szCs w:val="18"/>
              </w:rPr>
              <w:t xml:space="preserve"> </w:t>
            </w:r>
            <w:r w:rsidRPr="00A67632">
              <w:rPr>
                <w:sz w:val="18"/>
                <w:szCs w:val="18"/>
              </w:rPr>
              <w:t>如果这两堆火柴数变成一堆</w:t>
            </w:r>
            <w:r w:rsidRPr="00A67632">
              <w:rPr>
                <w:sz w:val="18"/>
                <w:szCs w:val="18"/>
              </w:rPr>
              <w:t>$$12$$</w:t>
            </w:r>
            <w:r w:rsidRPr="00A67632">
              <w:rPr>
                <w:sz w:val="18"/>
                <w:szCs w:val="18"/>
              </w:rPr>
              <w:t>根，一堆</w:t>
            </w:r>
            <w:r w:rsidRPr="00A67632">
              <w:rPr>
                <w:sz w:val="18"/>
                <w:szCs w:val="18"/>
              </w:rPr>
              <w:t>$$12$$</w:t>
            </w:r>
            <w:r w:rsidRPr="00A67632">
              <w:rPr>
                <w:sz w:val="18"/>
                <w:szCs w:val="18"/>
              </w:rPr>
              <w:t>根，先取者还是后取者有必胜策略呢？</w:t>
            </w:r>
          </w:p>
        </w:tc>
        <w:tc>
          <w:tcPr>
            <w:tcW w:w="835" w:type="dxa"/>
            <w:vMerge w:val="restart"/>
            <w:shd w:val="clear" w:color="auto" w:fill="auto"/>
          </w:tcPr>
          <w:p w14:paraId="0139BCAA"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E12AE8" w:rsidRPr="00A67632" w14:paraId="15C42261" w14:textId="77777777" w:rsidTr="00BE7048">
        <w:tc>
          <w:tcPr>
            <w:tcW w:w="1104" w:type="dxa"/>
            <w:vMerge/>
            <w:shd w:val="clear" w:color="auto" w:fill="auto"/>
          </w:tcPr>
          <w:p w14:paraId="7B1C377A"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04894690"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2164A827"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解答：先取者在</w:t>
            </w:r>
            <w:r w:rsidRPr="00A67632">
              <w:rPr>
                <w:sz w:val="18"/>
                <w:szCs w:val="18"/>
              </w:rPr>
              <w:t>$$8$$</w:t>
            </w:r>
            <w:r w:rsidRPr="00A67632">
              <w:rPr>
                <w:sz w:val="18"/>
                <w:szCs w:val="18"/>
              </w:rPr>
              <w:t>根一堆火柴中取</w:t>
            </w:r>
            <w:r w:rsidRPr="00A67632">
              <w:rPr>
                <w:sz w:val="18"/>
                <w:szCs w:val="18"/>
              </w:rPr>
              <w:t>$$2$$</w:t>
            </w:r>
            <w:r w:rsidRPr="00A67632">
              <w:rPr>
                <w:sz w:val="18"/>
                <w:szCs w:val="18"/>
              </w:rPr>
              <w:t>根火柴，使得取后剩下两堆的火柴数相同．以后无论对手在某一堆取几根火柴，你只需在另一堆也取同样多根火柴．只要对手有火柴可取，你也有火柴可取，也就是说，最后一根火柴总会被你拿到．这样先取者总可获胜．如果都变成</w:t>
            </w:r>
            <w:r w:rsidRPr="00A67632">
              <w:rPr>
                <w:sz w:val="18"/>
                <w:szCs w:val="18"/>
              </w:rPr>
              <w:t>$$12$$</w:t>
            </w:r>
            <w:r w:rsidRPr="00A67632">
              <w:rPr>
                <w:sz w:val="18"/>
                <w:szCs w:val="18"/>
              </w:rPr>
              <w:t>根，后取者只需要在另一堆取跟对手相同多根火柴，则后取者有必胜策略．</w:t>
            </w:r>
          </w:p>
        </w:tc>
        <w:tc>
          <w:tcPr>
            <w:tcW w:w="835" w:type="dxa"/>
            <w:vMerge/>
            <w:shd w:val="clear" w:color="auto" w:fill="auto"/>
          </w:tcPr>
          <w:p w14:paraId="2D93AF98"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0D277CFA" w14:textId="77777777" w:rsidTr="00BE7048">
        <w:tc>
          <w:tcPr>
            <w:tcW w:w="1104" w:type="dxa"/>
            <w:vMerge/>
            <w:shd w:val="clear" w:color="auto" w:fill="auto"/>
          </w:tcPr>
          <w:p w14:paraId="206793A5" w14:textId="77777777" w:rsidR="00E12AE8" w:rsidRPr="00A67632" w:rsidRDefault="00E12AE8" w:rsidP="0029759C">
            <w:pPr>
              <w:pStyle w:val="af0"/>
              <w:spacing w:line="240" w:lineRule="auto"/>
              <w:ind w:firstLineChars="0" w:firstLine="0"/>
              <w:jc w:val="center"/>
              <w:rPr>
                <w:sz w:val="18"/>
                <w:szCs w:val="18"/>
              </w:rPr>
            </w:pPr>
          </w:p>
        </w:tc>
        <w:tc>
          <w:tcPr>
            <w:tcW w:w="671" w:type="dxa"/>
            <w:vMerge w:val="restart"/>
            <w:shd w:val="clear" w:color="auto" w:fill="auto"/>
          </w:tcPr>
          <w:p w14:paraId="4097E174"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1DB1080B"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$$30$$</w:t>
            </w:r>
            <w:r w:rsidRPr="00A67632">
              <w:rPr>
                <w:sz w:val="18"/>
                <w:szCs w:val="18"/>
              </w:rPr>
              <w:t>粒珠子依</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$$\cdots \cdots $$</w:t>
            </w:r>
            <w:r w:rsidRPr="00A67632">
              <w:rPr>
                <w:sz w:val="18"/>
                <w:szCs w:val="18"/>
              </w:rPr>
              <w:t>的次序串成一圈．一只蚱蜢从第</w:t>
            </w:r>
            <w:r w:rsidRPr="00A67632">
              <w:rPr>
                <w:sz w:val="18"/>
                <w:szCs w:val="18"/>
              </w:rPr>
              <w:t>$$2$$</w:t>
            </w:r>
            <w:r w:rsidRPr="00A67632">
              <w:rPr>
                <w:sz w:val="18"/>
                <w:szCs w:val="18"/>
              </w:rPr>
              <w:t>粒黑珠子起跳，每次跳过</w:t>
            </w:r>
            <w:r w:rsidRPr="00A67632">
              <w:rPr>
                <w:sz w:val="18"/>
                <w:szCs w:val="18"/>
              </w:rPr>
              <w:t>$$6$$</w:t>
            </w:r>
            <w:r w:rsidRPr="00A67632">
              <w:rPr>
                <w:sz w:val="18"/>
                <w:szCs w:val="18"/>
              </w:rPr>
              <w:t>粒珠子落在下一粒珠子上．这只蚱蜢至少要跳次才</w:t>
            </w:r>
            <w:r w:rsidRPr="00A67632">
              <w:rPr>
                <w:sz w:val="18"/>
                <w:szCs w:val="18"/>
              </w:rPr>
              <w:lastRenderedPageBreak/>
              <w:t>能再次落在黑珠子上．</w:t>
            </w:r>
          </w:p>
        </w:tc>
        <w:tc>
          <w:tcPr>
            <w:tcW w:w="835" w:type="dxa"/>
            <w:vMerge w:val="restart"/>
            <w:shd w:val="clear" w:color="auto" w:fill="auto"/>
          </w:tcPr>
          <w:p w14:paraId="2B8E4CDD"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lastRenderedPageBreak/>
              <w:t>复合数字的整除特征</w:t>
            </w:r>
            <w:r w:rsidRPr="00A67632">
              <w:rPr>
                <w:sz w:val="18"/>
                <w:szCs w:val="18"/>
              </w:rPr>
              <w:lastRenderedPageBreak/>
              <w:t>应用</w:t>
            </w:r>
          </w:p>
        </w:tc>
      </w:tr>
      <w:tr w:rsidR="00E12AE8" w:rsidRPr="00A67632" w14:paraId="061BB46A" w14:textId="77777777" w:rsidTr="00BE7048">
        <w:tc>
          <w:tcPr>
            <w:tcW w:w="1104" w:type="dxa"/>
            <w:vMerge/>
            <w:shd w:val="clear" w:color="auto" w:fill="auto"/>
          </w:tcPr>
          <w:p w14:paraId="3EF22942" w14:textId="77777777" w:rsidR="00E12AE8" w:rsidRPr="00A67632" w:rsidRDefault="00E12AE8" w:rsidP="0029759C">
            <w:pPr>
              <w:pStyle w:val="af0"/>
              <w:spacing w:line="240" w:lineRule="auto"/>
              <w:ind w:firstLineChars="0" w:firstLine="0"/>
              <w:jc w:val="center"/>
              <w:rPr>
                <w:sz w:val="18"/>
                <w:szCs w:val="18"/>
              </w:rPr>
            </w:pPr>
          </w:p>
        </w:tc>
        <w:tc>
          <w:tcPr>
            <w:tcW w:w="671" w:type="dxa"/>
            <w:vMerge/>
            <w:shd w:val="clear" w:color="auto" w:fill="auto"/>
          </w:tcPr>
          <w:p w14:paraId="6B25A9C8" w14:textId="77777777" w:rsidR="00E12AE8" w:rsidRPr="00A67632" w:rsidRDefault="00E12AE8" w:rsidP="0029759C">
            <w:pPr>
              <w:pStyle w:val="af0"/>
              <w:spacing w:line="240" w:lineRule="auto"/>
              <w:ind w:firstLineChars="0" w:firstLine="0"/>
              <w:jc w:val="center"/>
              <w:rPr>
                <w:sz w:val="18"/>
                <w:szCs w:val="18"/>
              </w:rPr>
            </w:pPr>
          </w:p>
        </w:tc>
        <w:tc>
          <w:tcPr>
            <w:tcW w:w="6119" w:type="dxa"/>
            <w:shd w:val="clear" w:color="auto" w:fill="auto"/>
          </w:tcPr>
          <w:p w14:paraId="1EEF5193"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解答：这些珠子每</w:t>
            </w:r>
            <w:r w:rsidRPr="00A67632">
              <w:rPr>
                <w:sz w:val="18"/>
                <w:szCs w:val="18"/>
              </w:rPr>
              <w:t>$$10$$</w:t>
            </w:r>
            <w:r w:rsidRPr="00A67632">
              <w:rPr>
                <w:sz w:val="18"/>
                <w:szCs w:val="18"/>
              </w:rPr>
              <w:t>粒珠子一个周期，我们可以推断出这</w:t>
            </w:r>
            <w:r w:rsidRPr="00A67632">
              <w:rPr>
                <w:sz w:val="18"/>
                <w:szCs w:val="18"/>
              </w:rPr>
              <w:t>$$30$$</w:t>
            </w:r>
            <w:r w:rsidRPr="00A67632">
              <w:rPr>
                <w:sz w:val="18"/>
                <w:szCs w:val="18"/>
              </w:rPr>
              <w:t>粒珠子数到第</w:t>
            </w:r>
            <w:r w:rsidRPr="00A67632">
              <w:rPr>
                <w:sz w:val="18"/>
                <w:szCs w:val="18"/>
              </w:rPr>
              <w:t>$$9$$</w:t>
            </w:r>
            <w:r w:rsidRPr="00A67632">
              <w:rPr>
                <w:sz w:val="18"/>
                <w:szCs w:val="18"/>
              </w:rPr>
              <w:t>和</w:t>
            </w:r>
            <w:r w:rsidRPr="00A67632">
              <w:rPr>
                <w:sz w:val="18"/>
                <w:szCs w:val="18"/>
              </w:rPr>
              <w:t>$$10$$</w:t>
            </w:r>
            <w:r w:rsidRPr="00A67632">
              <w:rPr>
                <w:sz w:val="18"/>
                <w:szCs w:val="18"/>
              </w:rPr>
              <w:t>、</w:t>
            </w:r>
            <w:r w:rsidRPr="00A67632">
              <w:rPr>
                <w:sz w:val="18"/>
                <w:szCs w:val="18"/>
              </w:rPr>
              <w:t>$$19$$</w:t>
            </w:r>
            <w:r w:rsidRPr="00A67632">
              <w:rPr>
                <w:sz w:val="18"/>
                <w:szCs w:val="18"/>
              </w:rPr>
              <w:t>和</w:t>
            </w:r>
            <w:r w:rsidRPr="00A67632">
              <w:rPr>
                <w:sz w:val="18"/>
                <w:szCs w:val="18"/>
              </w:rPr>
              <w:t>$$20$$</w:t>
            </w:r>
            <w:r w:rsidRPr="00A67632">
              <w:rPr>
                <w:sz w:val="18"/>
                <w:szCs w:val="18"/>
              </w:rPr>
              <w:t>、</w:t>
            </w:r>
            <w:r w:rsidRPr="00A67632">
              <w:rPr>
                <w:sz w:val="18"/>
                <w:szCs w:val="18"/>
              </w:rPr>
              <w:t>$$29$$</w:t>
            </w:r>
            <w:r w:rsidRPr="00A67632">
              <w:rPr>
                <w:sz w:val="18"/>
                <w:szCs w:val="18"/>
              </w:rPr>
              <w:t>和</w:t>
            </w:r>
            <w:r w:rsidRPr="00A67632">
              <w:rPr>
                <w:sz w:val="18"/>
                <w:szCs w:val="18"/>
              </w:rPr>
              <w:t>$$30\cdots \cdots $$</w:t>
            </w:r>
            <w:r w:rsidRPr="00A67632">
              <w:rPr>
                <w:sz w:val="18"/>
                <w:szCs w:val="18"/>
              </w:rPr>
              <w:t>的时候，会是黑珠子．刚才是从第</w:t>
            </w:r>
            <w:r w:rsidRPr="00A67632">
              <w:rPr>
                <w:sz w:val="18"/>
                <w:szCs w:val="18"/>
              </w:rPr>
              <w:t>$$10$$</w:t>
            </w:r>
            <w:r w:rsidRPr="00A67632">
              <w:rPr>
                <w:sz w:val="18"/>
                <w:szCs w:val="18"/>
              </w:rPr>
              <w:t>粒珠子开始跳，中间隔</w:t>
            </w:r>
            <w:r w:rsidRPr="00A67632">
              <w:rPr>
                <w:sz w:val="18"/>
                <w:szCs w:val="18"/>
              </w:rPr>
              <w:t>$$6$$</w:t>
            </w:r>
            <w:r w:rsidRPr="00A67632">
              <w:rPr>
                <w:sz w:val="18"/>
                <w:szCs w:val="18"/>
              </w:rPr>
              <w:t>粒，跳到第</w:t>
            </w:r>
            <w:r w:rsidRPr="00A67632">
              <w:rPr>
                <w:sz w:val="18"/>
                <w:szCs w:val="18"/>
              </w:rPr>
              <w:t>$$17$$</w:t>
            </w:r>
            <w:r w:rsidRPr="00A67632">
              <w:rPr>
                <w:sz w:val="18"/>
                <w:szCs w:val="18"/>
              </w:rPr>
              <w:t>粒，接下来是第</w:t>
            </w:r>
            <w:r w:rsidRPr="00A67632">
              <w:rPr>
                <w:sz w:val="18"/>
                <w:szCs w:val="18"/>
              </w:rPr>
              <w:t>$$24$$</w:t>
            </w:r>
            <w:r w:rsidRPr="00A67632">
              <w:rPr>
                <w:sz w:val="18"/>
                <w:szCs w:val="18"/>
              </w:rPr>
              <w:t>粒、</w:t>
            </w:r>
            <w:r w:rsidRPr="00A67632">
              <w:rPr>
                <w:sz w:val="18"/>
                <w:szCs w:val="18"/>
              </w:rPr>
              <w:t>$$31$$</w:t>
            </w:r>
            <w:r w:rsidRPr="00A67632">
              <w:rPr>
                <w:sz w:val="18"/>
                <w:szCs w:val="18"/>
              </w:rPr>
              <w:t>粒、</w:t>
            </w:r>
            <w:r w:rsidRPr="00A67632">
              <w:rPr>
                <w:sz w:val="18"/>
                <w:szCs w:val="18"/>
              </w:rPr>
              <w:t>$$38$$</w:t>
            </w:r>
            <w:r w:rsidRPr="00A67632">
              <w:rPr>
                <w:sz w:val="18"/>
                <w:szCs w:val="18"/>
              </w:rPr>
              <w:t>粒、</w:t>
            </w:r>
            <w:r w:rsidRPr="00A67632">
              <w:rPr>
                <w:sz w:val="18"/>
                <w:szCs w:val="18"/>
              </w:rPr>
              <w:t>$$45$$</w:t>
            </w:r>
            <w:r w:rsidRPr="00A67632">
              <w:rPr>
                <w:sz w:val="18"/>
                <w:szCs w:val="18"/>
              </w:rPr>
              <w:t>粒、</w:t>
            </w:r>
            <w:r w:rsidRPr="00A67632">
              <w:rPr>
                <w:sz w:val="18"/>
                <w:szCs w:val="18"/>
              </w:rPr>
              <w:t>$$52$$</w:t>
            </w:r>
            <w:r w:rsidRPr="00A67632">
              <w:rPr>
                <w:sz w:val="18"/>
                <w:szCs w:val="18"/>
              </w:rPr>
              <w:t>粒、</w:t>
            </w:r>
            <w:r w:rsidRPr="00A67632">
              <w:rPr>
                <w:sz w:val="18"/>
                <w:szCs w:val="18"/>
              </w:rPr>
              <w:t>$$59$$</w:t>
            </w:r>
            <w:r w:rsidRPr="00A67632">
              <w:rPr>
                <w:sz w:val="18"/>
                <w:szCs w:val="18"/>
              </w:rPr>
              <w:t>粒，一直跳到</w:t>
            </w:r>
            <w:r w:rsidRPr="00A67632">
              <w:rPr>
                <w:sz w:val="18"/>
                <w:szCs w:val="18"/>
              </w:rPr>
              <w:t>$$59$$</w:t>
            </w:r>
            <w:r w:rsidRPr="00A67632">
              <w:rPr>
                <w:sz w:val="18"/>
                <w:szCs w:val="18"/>
              </w:rPr>
              <w:t>粒的时候会是黑珠子，所以至少要跳</w:t>
            </w:r>
            <w:r w:rsidRPr="00A67632">
              <w:rPr>
                <w:sz w:val="18"/>
                <w:szCs w:val="18"/>
              </w:rPr>
              <w:t>$$7$$</w:t>
            </w:r>
            <w:r w:rsidRPr="00A67632">
              <w:rPr>
                <w:sz w:val="18"/>
                <w:szCs w:val="18"/>
              </w:rPr>
              <w:t>次．故答案为：</w:t>
            </w:r>
            <w:r w:rsidRPr="00A67632">
              <w:rPr>
                <w:sz w:val="18"/>
                <w:szCs w:val="18"/>
              </w:rPr>
              <w:t>$$7$$</w:t>
            </w:r>
            <w:r w:rsidRPr="00A67632">
              <w:rPr>
                <w:sz w:val="18"/>
                <w:szCs w:val="18"/>
              </w:rPr>
              <w:t>．</w:t>
            </w:r>
          </w:p>
        </w:tc>
        <w:tc>
          <w:tcPr>
            <w:tcW w:w="835" w:type="dxa"/>
            <w:vMerge/>
            <w:shd w:val="clear" w:color="auto" w:fill="auto"/>
          </w:tcPr>
          <w:p w14:paraId="5E1927E0" w14:textId="77777777" w:rsidR="00E12AE8" w:rsidRPr="00A67632" w:rsidRDefault="00E12AE8" w:rsidP="0029759C">
            <w:pPr>
              <w:pStyle w:val="af0"/>
              <w:spacing w:line="240" w:lineRule="auto"/>
              <w:ind w:firstLineChars="0" w:firstLine="0"/>
              <w:jc w:val="center"/>
              <w:rPr>
                <w:sz w:val="18"/>
                <w:szCs w:val="18"/>
              </w:rPr>
            </w:pPr>
          </w:p>
        </w:tc>
      </w:tr>
      <w:tr w:rsidR="00E12AE8" w:rsidRPr="00A67632" w14:paraId="5093BD38" w14:textId="77777777" w:rsidTr="00BE7048">
        <w:tc>
          <w:tcPr>
            <w:tcW w:w="1104" w:type="dxa"/>
            <w:vMerge/>
            <w:shd w:val="clear" w:color="auto" w:fill="auto"/>
          </w:tcPr>
          <w:p w14:paraId="6FE4F988" w14:textId="77777777" w:rsidR="00E12AE8" w:rsidRPr="00A67632" w:rsidRDefault="00E12AE8" w:rsidP="0029759C">
            <w:pPr>
              <w:pStyle w:val="af0"/>
              <w:spacing w:line="240" w:lineRule="auto"/>
              <w:ind w:firstLineChars="0" w:firstLine="0"/>
              <w:jc w:val="center"/>
              <w:rPr>
                <w:sz w:val="18"/>
                <w:szCs w:val="18"/>
              </w:rPr>
            </w:pPr>
          </w:p>
        </w:tc>
        <w:tc>
          <w:tcPr>
            <w:tcW w:w="671" w:type="dxa"/>
            <w:shd w:val="clear" w:color="auto" w:fill="auto"/>
          </w:tcPr>
          <w:p w14:paraId="3E45CAFF"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16896464" w14:textId="77777777" w:rsidR="00E12AE8" w:rsidRPr="00A67632" w:rsidRDefault="00E12AE8"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shd w:val="clear" w:color="auto" w:fill="auto"/>
          </w:tcPr>
          <w:p w14:paraId="2FDD1C4F" w14:textId="77777777" w:rsidR="00E12AE8" w:rsidRPr="00A67632" w:rsidRDefault="00E12AE8" w:rsidP="0029759C">
            <w:pPr>
              <w:pStyle w:val="af0"/>
              <w:spacing w:line="240" w:lineRule="auto"/>
              <w:ind w:firstLineChars="0" w:firstLine="0"/>
              <w:jc w:val="center"/>
              <w:rPr>
                <w:sz w:val="18"/>
                <w:szCs w:val="18"/>
              </w:rPr>
            </w:pPr>
            <w:r w:rsidRPr="00A67632">
              <w:rPr>
                <w:sz w:val="18"/>
                <w:szCs w:val="18"/>
              </w:rPr>
              <w:t>抢占制胜点</w:t>
            </w:r>
          </w:p>
        </w:tc>
      </w:tr>
      <w:tr w:rsidR="00B114FF" w:rsidRPr="00A67632" w14:paraId="71105E6F" w14:textId="77777777" w:rsidTr="00BE7048">
        <w:tc>
          <w:tcPr>
            <w:tcW w:w="1104" w:type="dxa"/>
            <w:vMerge w:val="restart"/>
            <w:shd w:val="clear" w:color="auto" w:fill="auto"/>
          </w:tcPr>
          <w:p w14:paraId="67B77282"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SBERT-QA-CNN</w:t>
            </w:r>
            <w:r w:rsidRPr="00A67632">
              <w:rPr>
                <w:sz w:val="18"/>
                <w:szCs w:val="18"/>
              </w:rPr>
              <w:t>（问题、解答）</w:t>
            </w:r>
          </w:p>
          <w:p w14:paraId="03B0D9BE" w14:textId="77777777" w:rsidR="00B114FF" w:rsidRPr="00A67632" w:rsidRDefault="00B114FF" w:rsidP="0029759C">
            <w:pPr>
              <w:pStyle w:val="af0"/>
              <w:spacing w:line="240" w:lineRule="auto"/>
              <w:ind w:firstLineChars="0" w:firstLine="0"/>
              <w:jc w:val="center"/>
              <w:rPr>
                <w:sz w:val="18"/>
                <w:szCs w:val="18"/>
              </w:rPr>
            </w:pPr>
          </w:p>
          <w:p w14:paraId="329E12CF"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0.87</w:t>
            </w:r>
          </w:p>
        </w:tc>
        <w:tc>
          <w:tcPr>
            <w:tcW w:w="671" w:type="dxa"/>
            <w:vMerge w:val="restart"/>
            <w:shd w:val="clear" w:color="auto" w:fill="auto"/>
          </w:tcPr>
          <w:p w14:paraId="75445F4B"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5B08C71E" w14:textId="77777777" w:rsidR="00B114FF" w:rsidRPr="00A67632" w:rsidRDefault="00B114FF" w:rsidP="0029759C">
            <w:pPr>
              <w:pStyle w:val="af0"/>
              <w:spacing w:line="240" w:lineRule="auto"/>
              <w:ind w:firstLineChars="0" w:firstLine="0"/>
              <w:jc w:val="left"/>
              <w:rPr>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7ACBA1F0"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抢占制胜点</w:t>
            </w:r>
          </w:p>
        </w:tc>
      </w:tr>
      <w:tr w:rsidR="00B114FF" w:rsidRPr="00A67632" w14:paraId="528C90F0" w14:textId="77777777" w:rsidTr="00BE7048">
        <w:tc>
          <w:tcPr>
            <w:tcW w:w="1104" w:type="dxa"/>
            <w:vMerge/>
            <w:shd w:val="clear" w:color="auto" w:fill="auto"/>
          </w:tcPr>
          <w:p w14:paraId="1C03B80B" w14:textId="77777777" w:rsidR="00B114FF" w:rsidRPr="00A67632" w:rsidRDefault="00B114FF" w:rsidP="0029759C">
            <w:pPr>
              <w:pStyle w:val="af0"/>
              <w:spacing w:line="240" w:lineRule="auto"/>
              <w:ind w:firstLineChars="0" w:firstLine="0"/>
              <w:jc w:val="center"/>
              <w:rPr>
                <w:sz w:val="18"/>
                <w:szCs w:val="18"/>
              </w:rPr>
            </w:pPr>
          </w:p>
        </w:tc>
        <w:tc>
          <w:tcPr>
            <w:tcW w:w="671" w:type="dxa"/>
            <w:vMerge/>
            <w:shd w:val="clear" w:color="auto" w:fill="auto"/>
          </w:tcPr>
          <w:p w14:paraId="55B8513E" w14:textId="77777777" w:rsidR="00B114FF" w:rsidRPr="00A67632" w:rsidRDefault="00B114FF" w:rsidP="0029759C">
            <w:pPr>
              <w:pStyle w:val="af0"/>
              <w:spacing w:line="240" w:lineRule="auto"/>
              <w:ind w:firstLineChars="0" w:firstLine="0"/>
              <w:jc w:val="center"/>
              <w:rPr>
                <w:sz w:val="18"/>
                <w:szCs w:val="18"/>
              </w:rPr>
            </w:pPr>
          </w:p>
        </w:tc>
        <w:tc>
          <w:tcPr>
            <w:tcW w:w="6119" w:type="dxa"/>
            <w:shd w:val="clear" w:color="auto" w:fill="auto"/>
          </w:tcPr>
          <w:p w14:paraId="1B1189CC" w14:textId="77777777" w:rsidR="00B114FF" w:rsidRPr="00A67632" w:rsidRDefault="00B114FF" w:rsidP="0029759C">
            <w:pPr>
              <w:pStyle w:val="af0"/>
              <w:spacing w:line="240" w:lineRule="auto"/>
              <w:ind w:firstLineChars="0" w:firstLine="0"/>
              <w:jc w:val="left"/>
              <w:rPr>
                <w:sz w:val="18"/>
                <w:szCs w:val="18"/>
              </w:rPr>
            </w:pPr>
            <w:r w:rsidRPr="00A67632">
              <w:rPr>
                <w:sz w:val="18"/>
                <w:szCs w:val="18"/>
              </w:rPr>
              <w:t>解答：从右上角开始分析哪些位置必胜的，哪些位置是必败的，结果如图所示．因此甲第一步必然走到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0AE01B86" w14:textId="77777777" w:rsidR="00B114FF" w:rsidRPr="00A67632" w:rsidRDefault="00B114FF" w:rsidP="0029759C">
            <w:pPr>
              <w:pStyle w:val="af0"/>
              <w:spacing w:line="240" w:lineRule="auto"/>
              <w:ind w:firstLineChars="0" w:firstLine="0"/>
              <w:jc w:val="center"/>
              <w:rPr>
                <w:sz w:val="18"/>
                <w:szCs w:val="18"/>
              </w:rPr>
            </w:pPr>
          </w:p>
        </w:tc>
      </w:tr>
      <w:tr w:rsidR="00B114FF" w:rsidRPr="00A67632" w14:paraId="511A6795" w14:textId="77777777" w:rsidTr="00BE7048">
        <w:tc>
          <w:tcPr>
            <w:tcW w:w="1104" w:type="dxa"/>
            <w:vMerge/>
            <w:shd w:val="clear" w:color="auto" w:fill="auto"/>
          </w:tcPr>
          <w:p w14:paraId="75A115EF" w14:textId="77777777" w:rsidR="00B114FF" w:rsidRPr="00A67632" w:rsidRDefault="00B114FF" w:rsidP="0029759C">
            <w:pPr>
              <w:pStyle w:val="af0"/>
              <w:spacing w:line="240" w:lineRule="auto"/>
              <w:ind w:firstLineChars="0" w:firstLine="0"/>
              <w:jc w:val="center"/>
              <w:rPr>
                <w:sz w:val="18"/>
                <w:szCs w:val="18"/>
              </w:rPr>
            </w:pPr>
          </w:p>
        </w:tc>
        <w:tc>
          <w:tcPr>
            <w:tcW w:w="671" w:type="dxa"/>
            <w:vMerge w:val="restart"/>
            <w:shd w:val="clear" w:color="auto" w:fill="auto"/>
          </w:tcPr>
          <w:p w14:paraId="3FD36E5B"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2D3D6EB4"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28CCBA78"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抢占制胜点</w:t>
            </w:r>
          </w:p>
        </w:tc>
      </w:tr>
      <w:tr w:rsidR="00B114FF" w:rsidRPr="00A67632" w14:paraId="52482A78" w14:textId="77777777" w:rsidTr="00BE7048">
        <w:tc>
          <w:tcPr>
            <w:tcW w:w="1104" w:type="dxa"/>
            <w:vMerge/>
            <w:shd w:val="clear" w:color="auto" w:fill="auto"/>
          </w:tcPr>
          <w:p w14:paraId="7D049EBC" w14:textId="77777777" w:rsidR="00B114FF" w:rsidRPr="00A67632" w:rsidRDefault="00B114FF" w:rsidP="0029759C">
            <w:pPr>
              <w:pStyle w:val="af0"/>
              <w:spacing w:line="240" w:lineRule="auto"/>
              <w:ind w:firstLineChars="0" w:firstLine="0"/>
              <w:jc w:val="center"/>
              <w:rPr>
                <w:sz w:val="18"/>
                <w:szCs w:val="18"/>
              </w:rPr>
            </w:pPr>
          </w:p>
        </w:tc>
        <w:tc>
          <w:tcPr>
            <w:tcW w:w="671" w:type="dxa"/>
            <w:vMerge/>
            <w:shd w:val="clear" w:color="auto" w:fill="auto"/>
          </w:tcPr>
          <w:p w14:paraId="354A89CF" w14:textId="77777777" w:rsidR="00B114FF" w:rsidRPr="00A67632" w:rsidRDefault="00B114FF" w:rsidP="0029759C">
            <w:pPr>
              <w:pStyle w:val="af0"/>
              <w:spacing w:line="240" w:lineRule="auto"/>
              <w:ind w:firstLineChars="0" w:firstLine="0"/>
              <w:jc w:val="center"/>
              <w:rPr>
                <w:sz w:val="18"/>
                <w:szCs w:val="18"/>
              </w:rPr>
            </w:pPr>
          </w:p>
        </w:tc>
        <w:tc>
          <w:tcPr>
            <w:tcW w:w="6119" w:type="dxa"/>
            <w:shd w:val="clear" w:color="auto" w:fill="auto"/>
          </w:tcPr>
          <w:p w14:paraId="07959941"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1124F7EE" w14:textId="77777777" w:rsidR="00B114FF" w:rsidRPr="00A67632" w:rsidRDefault="00B114FF" w:rsidP="0029759C">
            <w:pPr>
              <w:pStyle w:val="af0"/>
              <w:spacing w:line="240" w:lineRule="auto"/>
              <w:ind w:firstLineChars="0" w:firstLine="0"/>
              <w:jc w:val="center"/>
              <w:rPr>
                <w:sz w:val="18"/>
                <w:szCs w:val="18"/>
              </w:rPr>
            </w:pPr>
          </w:p>
        </w:tc>
      </w:tr>
      <w:tr w:rsidR="00B114FF" w:rsidRPr="00A67632" w14:paraId="0D04734D" w14:textId="77777777" w:rsidTr="00BE7048">
        <w:tc>
          <w:tcPr>
            <w:tcW w:w="1104" w:type="dxa"/>
            <w:vMerge/>
            <w:shd w:val="clear" w:color="auto" w:fill="auto"/>
          </w:tcPr>
          <w:p w14:paraId="35922299" w14:textId="77777777" w:rsidR="00B114FF" w:rsidRPr="00A67632" w:rsidRDefault="00B114FF" w:rsidP="0029759C">
            <w:pPr>
              <w:pStyle w:val="af0"/>
              <w:spacing w:line="240" w:lineRule="auto"/>
              <w:ind w:firstLineChars="0" w:firstLine="0"/>
              <w:jc w:val="center"/>
              <w:rPr>
                <w:sz w:val="18"/>
                <w:szCs w:val="18"/>
              </w:rPr>
            </w:pPr>
          </w:p>
        </w:tc>
        <w:tc>
          <w:tcPr>
            <w:tcW w:w="671" w:type="dxa"/>
            <w:vMerge w:val="restart"/>
            <w:shd w:val="clear" w:color="auto" w:fill="auto"/>
          </w:tcPr>
          <w:p w14:paraId="42461BBA"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16A287BD"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问题：今有两堆火柴，一堆</w:t>
            </w:r>
            <w:r w:rsidRPr="00A67632">
              <w:rPr>
                <w:sz w:val="18"/>
                <w:szCs w:val="18"/>
              </w:rPr>
              <w:t>$$6$$</w:t>
            </w:r>
            <w:r w:rsidRPr="00A67632">
              <w:rPr>
                <w:sz w:val="18"/>
                <w:szCs w:val="18"/>
              </w:rPr>
              <w:t>根，另一堆</w:t>
            </w:r>
            <w:r w:rsidRPr="00A67632">
              <w:rPr>
                <w:sz w:val="18"/>
                <w:szCs w:val="18"/>
              </w:rPr>
              <w:t>$$8$$</w:t>
            </w:r>
            <w:r w:rsidRPr="00A67632">
              <w:rPr>
                <w:sz w:val="18"/>
                <w:szCs w:val="18"/>
              </w:rPr>
              <w:t>根．两人轮流在其中任一堆中拿取，取的根数不限，但不能不取．规定取得最后一根者为赢．问：先取者有何策略能获胜？</w:t>
            </w:r>
            <w:r w:rsidRPr="00A67632">
              <w:rPr>
                <w:sz w:val="18"/>
                <w:szCs w:val="18"/>
              </w:rPr>
              <w:t xml:space="preserve"> </w:t>
            </w:r>
            <w:r w:rsidRPr="00A67632">
              <w:rPr>
                <w:sz w:val="18"/>
                <w:szCs w:val="18"/>
              </w:rPr>
              <w:t>如果这两堆火柴数变成一堆</w:t>
            </w:r>
            <w:r w:rsidRPr="00A67632">
              <w:rPr>
                <w:sz w:val="18"/>
                <w:szCs w:val="18"/>
              </w:rPr>
              <w:t>$$12$$</w:t>
            </w:r>
            <w:r w:rsidRPr="00A67632">
              <w:rPr>
                <w:sz w:val="18"/>
                <w:szCs w:val="18"/>
              </w:rPr>
              <w:t>根，一堆</w:t>
            </w:r>
            <w:r w:rsidRPr="00A67632">
              <w:rPr>
                <w:sz w:val="18"/>
                <w:szCs w:val="18"/>
              </w:rPr>
              <w:t>$$12$$</w:t>
            </w:r>
            <w:r w:rsidRPr="00A67632">
              <w:rPr>
                <w:sz w:val="18"/>
                <w:szCs w:val="18"/>
              </w:rPr>
              <w:t>根，先取者还是后取者有必胜策略呢？</w:t>
            </w:r>
          </w:p>
        </w:tc>
        <w:tc>
          <w:tcPr>
            <w:tcW w:w="835" w:type="dxa"/>
            <w:vMerge w:val="restart"/>
            <w:shd w:val="clear" w:color="auto" w:fill="auto"/>
          </w:tcPr>
          <w:p w14:paraId="743E16FA"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抢占制胜点</w:t>
            </w:r>
          </w:p>
        </w:tc>
      </w:tr>
      <w:tr w:rsidR="00B114FF" w:rsidRPr="00A67632" w14:paraId="1BDD847F" w14:textId="77777777" w:rsidTr="00BE7048">
        <w:tc>
          <w:tcPr>
            <w:tcW w:w="1104" w:type="dxa"/>
            <w:vMerge/>
            <w:shd w:val="clear" w:color="auto" w:fill="auto"/>
          </w:tcPr>
          <w:p w14:paraId="7EC81BD3" w14:textId="77777777" w:rsidR="00B114FF" w:rsidRPr="00A67632" w:rsidRDefault="00B114FF" w:rsidP="0029759C">
            <w:pPr>
              <w:pStyle w:val="af0"/>
              <w:spacing w:line="240" w:lineRule="auto"/>
              <w:ind w:firstLineChars="0" w:firstLine="0"/>
              <w:jc w:val="center"/>
              <w:rPr>
                <w:sz w:val="18"/>
                <w:szCs w:val="18"/>
              </w:rPr>
            </w:pPr>
          </w:p>
        </w:tc>
        <w:tc>
          <w:tcPr>
            <w:tcW w:w="671" w:type="dxa"/>
            <w:vMerge/>
            <w:shd w:val="clear" w:color="auto" w:fill="auto"/>
          </w:tcPr>
          <w:p w14:paraId="5DE05919" w14:textId="77777777" w:rsidR="00B114FF" w:rsidRPr="00A67632" w:rsidRDefault="00B114FF" w:rsidP="0029759C">
            <w:pPr>
              <w:pStyle w:val="af0"/>
              <w:spacing w:line="240" w:lineRule="auto"/>
              <w:ind w:firstLineChars="0" w:firstLine="0"/>
              <w:jc w:val="center"/>
              <w:rPr>
                <w:sz w:val="18"/>
                <w:szCs w:val="18"/>
              </w:rPr>
            </w:pPr>
          </w:p>
        </w:tc>
        <w:tc>
          <w:tcPr>
            <w:tcW w:w="6119" w:type="dxa"/>
            <w:shd w:val="clear" w:color="auto" w:fill="auto"/>
          </w:tcPr>
          <w:p w14:paraId="02C70035"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解答：先取者在</w:t>
            </w:r>
            <w:r w:rsidRPr="00A67632">
              <w:rPr>
                <w:sz w:val="18"/>
                <w:szCs w:val="18"/>
              </w:rPr>
              <w:t>$$8$$</w:t>
            </w:r>
            <w:r w:rsidRPr="00A67632">
              <w:rPr>
                <w:sz w:val="18"/>
                <w:szCs w:val="18"/>
              </w:rPr>
              <w:t>根一堆火柴中取</w:t>
            </w:r>
            <w:r w:rsidRPr="00A67632">
              <w:rPr>
                <w:sz w:val="18"/>
                <w:szCs w:val="18"/>
              </w:rPr>
              <w:t>$$2$$</w:t>
            </w:r>
            <w:r w:rsidRPr="00A67632">
              <w:rPr>
                <w:sz w:val="18"/>
                <w:szCs w:val="18"/>
              </w:rPr>
              <w:t>根火柴，使得取后剩下两堆的火柴数相同．以后无论对手在某一堆取几根火柴，你只需在另一堆也取同样多根火柴．只要对手有火柴可取，你也有火柴可取，也就是说，最后一根火柴总会被你拿到．这样先取者总可获胜．如果都变成</w:t>
            </w:r>
            <w:r w:rsidRPr="00A67632">
              <w:rPr>
                <w:sz w:val="18"/>
                <w:szCs w:val="18"/>
              </w:rPr>
              <w:t>$$12$$</w:t>
            </w:r>
            <w:r w:rsidRPr="00A67632">
              <w:rPr>
                <w:sz w:val="18"/>
                <w:szCs w:val="18"/>
              </w:rPr>
              <w:t>根，后取者只需要在另一堆取跟对手相同多根火柴，则后取者有必胜策略．</w:t>
            </w:r>
          </w:p>
        </w:tc>
        <w:tc>
          <w:tcPr>
            <w:tcW w:w="835" w:type="dxa"/>
            <w:vMerge/>
            <w:shd w:val="clear" w:color="auto" w:fill="auto"/>
          </w:tcPr>
          <w:p w14:paraId="275FA8DA" w14:textId="77777777" w:rsidR="00B114FF" w:rsidRPr="00A67632" w:rsidRDefault="00B114FF" w:rsidP="0029759C">
            <w:pPr>
              <w:pStyle w:val="af0"/>
              <w:spacing w:line="240" w:lineRule="auto"/>
              <w:ind w:firstLineChars="0" w:firstLine="0"/>
              <w:jc w:val="center"/>
              <w:rPr>
                <w:sz w:val="18"/>
                <w:szCs w:val="18"/>
              </w:rPr>
            </w:pPr>
          </w:p>
        </w:tc>
      </w:tr>
      <w:tr w:rsidR="00B114FF" w:rsidRPr="00A67632" w14:paraId="37809D49" w14:textId="77777777" w:rsidTr="00BE7048">
        <w:tc>
          <w:tcPr>
            <w:tcW w:w="1104" w:type="dxa"/>
            <w:vMerge/>
            <w:shd w:val="clear" w:color="auto" w:fill="auto"/>
          </w:tcPr>
          <w:p w14:paraId="1C30C9B1" w14:textId="77777777" w:rsidR="00B114FF" w:rsidRPr="00A67632" w:rsidRDefault="00B114FF" w:rsidP="0029759C">
            <w:pPr>
              <w:pStyle w:val="af0"/>
              <w:spacing w:line="240" w:lineRule="auto"/>
              <w:ind w:firstLineChars="0" w:firstLine="0"/>
              <w:jc w:val="center"/>
              <w:rPr>
                <w:sz w:val="18"/>
                <w:szCs w:val="18"/>
              </w:rPr>
            </w:pPr>
          </w:p>
        </w:tc>
        <w:tc>
          <w:tcPr>
            <w:tcW w:w="671" w:type="dxa"/>
            <w:vMerge w:val="restart"/>
            <w:shd w:val="clear" w:color="auto" w:fill="auto"/>
          </w:tcPr>
          <w:p w14:paraId="16B63EB4"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68904A18"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问题：学校有菊花和月季花共</w:t>
            </w:r>
            <w:r w:rsidRPr="00A67632">
              <w:rPr>
                <w:sz w:val="18"/>
                <w:szCs w:val="18"/>
              </w:rPr>
              <w:t>$$118$$</w:t>
            </w:r>
            <w:r w:rsidRPr="00A67632">
              <w:rPr>
                <w:sz w:val="18"/>
                <w:szCs w:val="18"/>
              </w:rPr>
              <w:t>盆，菊花比月季花的</w:t>
            </w:r>
            <w:r w:rsidRPr="00A67632">
              <w:rPr>
                <w:sz w:val="18"/>
                <w:szCs w:val="18"/>
              </w:rPr>
              <w:t>$$4$$</w:t>
            </w:r>
            <w:r w:rsidRPr="00A67632">
              <w:rPr>
                <w:sz w:val="18"/>
                <w:szCs w:val="18"/>
              </w:rPr>
              <w:t>倍少</w:t>
            </w:r>
            <w:r w:rsidRPr="00A67632">
              <w:rPr>
                <w:sz w:val="18"/>
                <w:szCs w:val="18"/>
              </w:rPr>
              <w:t>$$12$$</w:t>
            </w:r>
            <w:r w:rsidRPr="00A67632">
              <w:rPr>
                <w:sz w:val="18"/>
                <w:szCs w:val="18"/>
              </w:rPr>
              <w:t>盆，学校有菊花和月季花各多少盆？</w:t>
            </w:r>
          </w:p>
        </w:tc>
        <w:tc>
          <w:tcPr>
            <w:tcW w:w="835" w:type="dxa"/>
            <w:vMerge w:val="restart"/>
            <w:shd w:val="clear" w:color="auto" w:fill="auto"/>
          </w:tcPr>
          <w:p w14:paraId="0277583C"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多位数除法的实际应用</w:t>
            </w:r>
          </w:p>
        </w:tc>
      </w:tr>
      <w:tr w:rsidR="00B114FF" w:rsidRPr="00A67632" w14:paraId="43F67007" w14:textId="77777777" w:rsidTr="00BE7048">
        <w:tc>
          <w:tcPr>
            <w:tcW w:w="1104" w:type="dxa"/>
            <w:vMerge/>
            <w:shd w:val="clear" w:color="auto" w:fill="auto"/>
          </w:tcPr>
          <w:p w14:paraId="5C1EC8CB" w14:textId="77777777" w:rsidR="00B114FF" w:rsidRPr="00A67632" w:rsidRDefault="00B114FF" w:rsidP="0029759C">
            <w:pPr>
              <w:pStyle w:val="af0"/>
              <w:spacing w:line="240" w:lineRule="auto"/>
              <w:ind w:firstLineChars="0" w:firstLine="0"/>
              <w:jc w:val="center"/>
              <w:rPr>
                <w:sz w:val="18"/>
                <w:szCs w:val="18"/>
              </w:rPr>
            </w:pPr>
          </w:p>
        </w:tc>
        <w:tc>
          <w:tcPr>
            <w:tcW w:w="671" w:type="dxa"/>
            <w:vMerge/>
            <w:shd w:val="clear" w:color="auto" w:fill="auto"/>
          </w:tcPr>
          <w:p w14:paraId="240A0B55" w14:textId="77777777" w:rsidR="00B114FF" w:rsidRPr="00A67632" w:rsidRDefault="00B114FF" w:rsidP="0029759C">
            <w:pPr>
              <w:pStyle w:val="af0"/>
              <w:spacing w:line="240" w:lineRule="auto"/>
              <w:ind w:firstLineChars="0" w:firstLine="0"/>
              <w:jc w:val="center"/>
              <w:rPr>
                <w:sz w:val="18"/>
                <w:szCs w:val="18"/>
              </w:rPr>
            </w:pPr>
          </w:p>
        </w:tc>
        <w:tc>
          <w:tcPr>
            <w:tcW w:w="6119" w:type="dxa"/>
            <w:shd w:val="clear" w:color="auto" w:fill="auto"/>
          </w:tcPr>
          <w:p w14:paraId="306191D3"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解答：菊花再增加</w:t>
            </w:r>
            <w:r w:rsidRPr="00A67632">
              <w:rPr>
                <w:sz w:val="18"/>
                <w:szCs w:val="18"/>
              </w:rPr>
              <w:t>$$12$$</w:t>
            </w:r>
            <w:r w:rsidRPr="00A67632">
              <w:rPr>
                <w:sz w:val="18"/>
                <w:szCs w:val="18"/>
              </w:rPr>
              <w:t>盆，就正好是月季花的</w:t>
            </w:r>
            <w:r w:rsidRPr="00A67632">
              <w:rPr>
                <w:sz w:val="18"/>
                <w:szCs w:val="18"/>
              </w:rPr>
              <w:t>$$4$$</w:t>
            </w:r>
            <w:r w:rsidRPr="00A67632">
              <w:rPr>
                <w:sz w:val="18"/>
                <w:szCs w:val="18"/>
              </w:rPr>
              <w:t>倍，则这时菊花与月季花的和正好是月季花的</w:t>
            </w:r>
            <w:r w:rsidRPr="00A67632">
              <w:rPr>
                <w:sz w:val="18"/>
                <w:szCs w:val="18"/>
              </w:rPr>
              <w:t>$$5$$</w:t>
            </w:r>
            <w:r w:rsidRPr="00A67632">
              <w:rPr>
                <w:sz w:val="18"/>
                <w:szCs w:val="18"/>
              </w:rPr>
              <w:t>倍．月季花：</w:t>
            </w:r>
            <w:r w:rsidRPr="00A67632">
              <w:rPr>
                <w:sz w:val="18"/>
                <w:szCs w:val="18"/>
              </w:rPr>
              <w:t>$$(118+12)\div (1+4)=26$$</w:t>
            </w:r>
            <w:r w:rsidRPr="00A67632">
              <w:rPr>
                <w:sz w:val="18"/>
                <w:szCs w:val="18"/>
              </w:rPr>
              <w:t>（盆）菊花：</w:t>
            </w:r>
            <w:r w:rsidRPr="00A67632">
              <w:rPr>
                <w:sz w:val="18"/>
                <w:szCs w:val="18"/>
              </w:rPr>
              <w:t>$$26\times 4-12=92$$</w:t>
            </w:r>
            <w:r w:rsidRPr="00A67632">
              <w:rPr>
                <w:sz w:val="18"/>
                <w:szCs w:val="18"/>
              </w:rPr>
              <w:t>（盆）．</w:t>
            </w:r>
          </w:p>
        </w:tc>
        <w:tc>
          <w:tcPr>
            <w:tcW w:w="835" w:type="dxa"/>
            <w:vMerge/>
            <w:shd w:val="clear" w:color="auto" w:fill="auto"/>
          </w:tcPr>
          <w:p w14:paraId="2A240C3E" w14:textId="77777777" w:rsidR="00B114FF" w:rsidRPr="00A67632" w:rsidRDefault="00B114FF" w:rsidP="0029759C">
            <w:pPr>
              <w:pStyle w:val="af0"/>
              <w:spacing w:line="240" w:lineRule="auto"/>
              <w:ind w:firstLineChars="0" w:firstLine="0"/>
              <w:jc w:val="center"/>
              <w:rPr>
                <w:sz w:val="18"/>
                <w:szCs w:val="18"/>
              </w:rPr>
            </w:pPr>
          </w:p>
        </w:tc>
      </w:tr>
      <w:tr w:rsidR="00B114FF" w:rsidRPr="00A67632" w14:paraId="03F61D81" w14:textId="77777777" w:rsidTr="00BE7048">
        <w:trPr>
          <w:trHeight w:val="90"/>
        </w:trPr>
        <w:tc>
          <w:tcPr>
            <w:tcW w:w="1104" w:type="dxa"/>
            <w:vMerge/>
            <w:shd w:val="clear" w:color="auto" w:fill="auto"/>
          </w:tcPr>
          <w:p w14:paraId="60349DA6" w14:textId="77777777" w:rsidR="00B114FF" w:rsidRPr="00A67632" w:rsidRDefault="00B114FF" w:rsidP="0029759C">
            <w:pPr>
              <w:pStyle w:val="af0"/>
              <w:spacing w:line="240" w:lineRule="auto"/>
              <w:ind w:firstLineChars="0" w:firstLine="0"/>
              <w:jc w:val="center"/>
              <w:rPr>
                <w:sz w:val="18"/>
                <w:szCs w:val="18"/>
              </w:rPr>
            </w:pPr>
          </w:p>
        </w:tc>
        <w:tc>
          <w:tcPr>
            <w:tcW w:w="671" w:type="dxa"/>
            <w:shd w:val="clear" w:color="auto" w:fill="auto"/>
          </w:tcPr>
          <w:p w14:paraId="5D90D2BA"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17F11937" w14:textId="77777777" w:rsidR="00B114FF" w:rsidRPr="00A67632" w:rsidRDefault="00B114FF" w:rsidP="0029759C">
            <w:pPr>
              <w:pStyle w:val="af0"/>
              <w:spacing w:line="240" w:lineRule="auto"/>
              <w:ind w:firstLineChars="0" w:firstLine="0"/>
              <w:jc w:val="left"/>
              <w:rPr>
                <w:b/>
                <w:bCs/>
                <w:sz w:val="18"/>
                <w:szCs w:val="18"/>
              </w:rPr>
            </w:pPr>
            <w:r w:rsidRPr="00A67632">
              <w:rPr>
                <w:sz w:val="18"/>
                <w:szCs w:val="18"/>
              </w:rPr>
              <w:t>问题：李阿姨在画廊一侧摆放花盆，每隔</w:t>
            </w:r>
            <w:r w:rsidRPr="00A67632">
              <w:rPr>
                <w:sz w:val="18"/>
                <w:szCs w:val="18"/>
              </w:rPr>
              <w:t>$$2$$</w:t>
            </w:r>
            <w:r w:rsidRPr="00A67632">
              <w:rPr>
                <w:sz w:val="18"/>
                <w:szCs w:val="18"/>
              </w:rPr>
              <w:t>米放一盆，一共放了</w:t>
            </w:r>
            <w:r w:rsidRPr="00A67632">
              <w:rPr>
                <w:sz w:val="18"/>
                <w:szCs w:val="18"/>
              </w:rPr>
              <w:t>$$16$$</w:t>
            </w:r>
            <w:r w:rsidRPr="00A67632">
              <w:rPr>
                <w:sz w:val="18"/>
                <w:szCs w:val="18"/>
              </w:rPr>
              <w:t>盆花．从第一盆花到最后一盆花的距离有多远？</w:t>
            </w:r>
          </w:p>
        </w:tc>
        <w:tc>
          <w:tcPr>
            <w:tcW w:w="835" w:type="dxa"/>
            <w:shd w:val="clear" w:color="auto" w:fill="auto"/>
          </w:tcPr>
          <w:p w14:paraId="17611F2F" w14:textId="77777777" w:rsidR="00B114FF" w:rsidRPr="00A67632" w:rsidRDefault="00B114FF" w:rsidP="0029759C">
            <w:pPr>
              <w:pStyle w:val="af0"/>
              <w:spacing w:line="240" w:lineRule="auto"/>
              <w:ind w:firstLineChars="0" w:firstLine="0"/>
              <w:jc w:val="center"/>
              <w:rPr>
                <w:sz w:val="18"/>
                <w:szCs w:val="18"/>
              </w:rPr>
            </w:pPr>
            <w:r w:rsidRPr="00A67632">
              <w:rPr>
                <w:sz w:val="18"/>
                <w:szCs w:val="18"/>
              </w:rPr>
              <w:t>两端植树问题变型</w:t>
            </w:r>
          </w:p>
        </w:tc>
      </w:tr>
      <w:tr w:rsidR="00F13573" w:rsidRPr="00A67632" w14:paraId="78B7A143" w14:textId="77777777" w:rsidTr="00BE7048">
        <w:tc>
          <w:tcPr>
            <w:tcW w:w="1104" w:type="dxa"/>
            <w:vMerge w:val="restart"/>
            <w:shd w:val="clear" w:color="auto" w:fill="auto"/>
          </w:tcPr>
          <w:p w14:paraId="66554E1A"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SBERT-CLS</w:t>
            </w:r>
            <w:r w:rsidRPr="00A67632">
              <w:rPr>
                <w:sz w:val="18"/>
                <w:szCs w:val="18"/>
              </w:rPr>
              <w:t>（问题）</w:t>
            </w:r>
          </w:p>
          <w:p w14:paraId="71A21761" w14:textId="77777777" w:rsidR="00F13573" w:rsidRPr="00A67632" w:rsidRDefault="00F13573" w:rsidP="0029759C">
            <w:pPr>
              <w:pStyle w:val="af0"/>
              <w:spacing w:line="240" w:lineRule="auto"/>
              <w:ind w:firstLineChars="0" w:firstLine="0"/>
              <w:jc w:val="center"/>
              <w:rPr>
                <w:sz w:val="18"/>
                <w:szCs w:val="18"/>
              </w:rPr>
            </w:pPr>
          </w:p>
          <w:p w14:paraId="7267DF91"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0.87</w:t>
            </w:r>
          </w:p>
        </w:tc>
        <w:tc>
          <w:tcPr>
            <w:tcW w:w="671" w:type="dxa"/>
            <w:vMerge w:val="restart"/>
            <w:shd w:val="clear" w:color="auto" w:fill="auto"/>
          </w:tcPr>
          <w:p w14:paraId="15F8BD48"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02823386" w14:textId="77777777" w:rsidR="00F13573" w:rsidRPr="00A67632" w:rsidRDefault="00F13573" w:rsidP="0029759C">
            <w:pPr>
              <w:pStyle w:val="af0"/>
              <w:spacing w:line="240" w:lineRule="auto"/>
              <w:ind w:firstLineChars="0" w:firstLine="0"/>
              <w:jc w:val="left"/>
              <w:rPr>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57FF5047"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抢占制胜点</w:t>
            </w:r>
          </w:p>
        </w:tc>
      </w:tr>
      <w:tr w:rsidR="00F13573" w:rsidRPr="00A67632" w14:paraId="60401BF4" w14:textId="77777777" w:rsidTr="00BE7048">
        <w:tc>
          <w:tcPr>
            <w:tcW w:w="1104" w:type="dxa"/>
            <w:vMerge/>
            <w:shd w:val="clear" w:color="auto" w:fill="auto"/>
          </w:tcPr>
          <w:p w14:paraId="37B286A5" w14:textId="77777777" w:rsidR="00F13573" w:rsidRPr="00A67632" w:rsidRDefault="00F13573" w:rsidP="0029759C">
            <w:pPr>
              <w:pStyle w:val="af0"/>
              <w:spacing w:line="240" w:lineRule="auto"/>
              <w:ind w:firstLineChars="0" w:firstLine="0"/>
              <w:jc w:val="center"/>
              <w:rPr>
                <w:sz w:val="18"/>
                <w:szCs w:val="18"/>
              </w:rPr>
            </w:pPr>
          </w:p>
        </w:tc>
        <w:tc>
          <w:tcPr>
            <w:tcW w:w="671" w:type="dxa"/>
            <w:vMerge/>
            <w:shd w:val="clear" w:color="auto" w:fill="auto"/>
          </w:tcPr>
          <w:p w14:paraId="56E432CB" w14:textId="77777777" w:rsidR="00F13573" w:rsidRPr="00A67632" w:rsidRDefault="00F13573" w:rsidP="0029759C">
            <w:pPr>
              <w:pStyle w:val="af0"/>
              <w:spacing w:line="240" w:lineRule="auto"/>
              <w:ind w:firstLineChars="0" w:firstLine="0"/>
              <w:jc w:val="center"/>
              <w:rPr>
                <w:sz w:val="18"/>
                <w:szCs w:val="18"/>
              </w:rPr>
            </w:pPr>
          </w:p>
        </w:tc>
        <w:tc>
          <w:tcPr>
            <w:tcW w:w="6119" w:type="dxa"/>
            <w:shd w:val="clear" w:color="auto" w:fill="auto"/>
          </w:tcPr>
          <w:p w14:paraId="0B7D8132" w14:textId="77777777" w:rsidR="00F13573" w:rsidRPr="00A67632" w:rsidRDefault="00F13573" w:rsidP="0029759C">
            <w:pPr>
              <w:pStyle w:val="af0"/>
              <w:spacing w:line="240" w:lineRule="auto"/>
              <w:ind w:firstLineChars="0" w:firstLine="0"/>
              <w:jc w:val="left"/>
              <w:rPr>
                <w:sz w:val="18"/>
                <w:szCs w:val="18"/>
              </w:rPr>
            </w:pPr>
            <w:r w:rsidRPr="00A67632">
              <w:rPr>
                <w:sz w:val="18"/>
                <w:szCs w:val="18"/>
              </w:rPr>
              <w:t>解答：从右上角开始分析哪些位置必胜的，哪些位置是必败的，结果如图所示．因此甲第一步必然走到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68D220C5" w14:textId="77777777" w:rsidR="00F13573" w:rsidRPr="00A67632" w:rsidRDefault="00F13573" w:rsidP="0029759C">
            <w:pPr>
              <w:pStyle w:val="af0"/>
              <w:spacing w:line="240" w:lineRule="auto"/>
              <w:ind w:firstLineChars="0" w:firstLine="0"/>
              <w:jc w:val="center"/>
              <w:rPr>
                <w:sz w:val="18"/>
                <w:szCs w:val="18"/>
              </w:rPr>
            </w:pPr>
          </w:p>
        </w:tc>
      </w:tr>
      <w:tr w:rsidR="00F13573" w:rsidRPr="00A67632" w14:paraId="390D5BA5" w14:textId="77777777" w:rsidTr="00BE7048">
        <w:tc>
          <w:tcPr>
            <w:tcW w:w="1104" w:type="dxa"/>
            <w:vMerge/>
            <w:shd w:val="clear" w:color="auto" w:fill="auto"/>
          </w:tcPr>
          <w:p w14:paraId="167D392F" w14:textId="77777777" w:rsidR="00F13573" w:rsidRPr="00A67632" w:rsidRDefault="00F13573" w:rsidP="0029759C">
            <w:pPr>
              <w:pStyle w:val="af0"/>
              <w:spacing w:line="240" w:lineRule="auto"/>
              <w:ind w:firstLineChars="0" w:firstLine="0"/>
              <w:jc w:val="center"/>
              <w:rPr>
                <w:sz w:val="18"/>
                <w:szCs w:val="18"/>
              </w:rPr>
            </w:pPr>
          </w:p>
        </w:tc>
        <w:tc>
          <w:tcPr>
            <w:tcW w:w="671" w:type="dxa"/>
            <w:vMerge w:val="restart"/>
            <w:shd w:val="clear" w:color="auto" w:fill="auto"/>
          </w:tcPr>
          <w:p w14:paraId="5D0775DF"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0241D5E4"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32B73231"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抢占制胜点</w:t>
            </w:r>
          </w:p>
        </w:tc>
      </w:tr>
      <w:tr w:rsidR="00F13573" w:rsidRPr="00A67632" w14:paraId="5E60821D" w14:textId="77777777" w:rsidTr="00BE7048">
        <w:tc>
          <w:tcPr>
            <w:tcW w:w="1104" w:type="dxa"/>
            <w:vMerge/>
            <w:shd w:val="clear" w:color="auto" w:fill="auto"/>
          </w:tcPr>
          <w:p w14:paraId="50818B41" w14:textId="77777777" w:rsidR="00F13573" w:rsidRPr="00A67632" w:rsidRDefault="00F13573" w:rsidP="0029759C">
            <w:pPr>
              <w:pStyle w:val="af0"/>
              <w:spacing w:line="240" w:lineRule="auto"/>
              <w:ind w:firstLineChars="0" w:firstLine="0"/>
              <w:jc w:val="center"/>
              <w:rPr>
                <w:sz w:val="18"/>
                <w:szCs w:val="18"/>
              </w:rPr>
            </w:pPr>
          </w:p>
        </w:tc>
        <w:tc>
          <w:tcPr>
            <w:tcW w:w="671" w:type="dxa"/>
            <w:vMerge/>
            <w:shd w:val="clear" w:color="auto" w:fill="auto"/>
          </w:tcPr>
          <w:p w14:paraId="14C80CF0" w14:textId="77777777" w:rsidR="00F13573" w:rsidRPr="00A67632" w:rsidRDefault="00F13573" w:rsidP="0029759C">
            <w:pPr>
              <w:pStyle w:val="af0"/>
              <w:spacing w:line="240" w:lineRule="auto"/>
              <w:ind w:firstLineChars="0" w:firstLine="0"/>
              <w:jc w:val="center"/>
              <w:rPr>
                <w:sz w:val="18"/>
                <w:szCs w:val="18"/>
              </w:rPr>
            </w:pPr>
          </w:p>
        </w:tc>
        <w:tc>
          <w:tcPr>
            <w:tcW w:w="6119" w:type="dxa"/>
            <w:shd w:val="clear" w:color="auto" w:fill="auto"/>
          </w:tcPr>
          <w:p w14:paraId="59A5223C"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lastRenderedPageBreak/>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2F1F49D7" w14:textId="77777777" w:rsidR="00F13573" w:rsidRPr="00A67632" w:rsidRDefault="00F13573" w:rsidP="0029759C">
            <w:pPr>
              <w:pStyle w:val="af0"/>
              <w:spacing w:line="240" w:lineRule="auto"/>
              <w:ind w:firstLineChars="0" w:firstLine="0"/>
              <w:jc w:val="center"/>
              <w:rPr>
                <w:sz w:val="18"/>
                <w:szCs w:val="18"/>
              </w:rPr>
            </w:pPr>
          </w:p>
        </w:tc>
      </w:tr>
      <w:tr w:rsidR="00F13573" w:rsidRPr="00A67632" w14:paraId="1710C30E" w14:textId="77777777" w:rsidTr="00BE7048">
        <w:tc>
          <w:tcPr>
            <w:tcW w:w="1104" w:type="dxa"/>
            <w:vMerge/>
            <w:shd w:val="clear" w:color="auto" w:fill="auto"/>
          </w:tcPr>
          <w:p w14:paraId="376C778A" w14:textId="77777777" w:rsidR="00F13573" w:rsidRPr="00A67632" w:rsidRDefault="00F13573" w:rsidP="0029759C">
            <w:pPr>
              <w:pStyle w:val="af0"/>
              <w:spacing w:line="240" w:lineRule="auto"/>
              <w:ind w:firstLineChars="0" w:firstLine="0"/>
              <w:jc w:val="center"/>
              <w:rPr>
                <w:sz w:val="18"/>
                <w:szCs w:val="18"/>
              </w:rPr>
            </w:pPr>
          </w:p>
        </w:tc>
        <w:tc>
          <w:tcPr>
            <w:tcW w:w="671" w:type="dxa"/>
            <w:vMerge w:val="restart"/>
            <w:shd w:val="clear" w:color="auto" w:fill="auto"/>
          </w:tcPr>
          <w:p w14:paraId="5732BD47"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509425F5"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5E8107B0"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抢占制胜点</w:t>
            </w:r>
          </w:p>
        </w:tc>
      </w:tr>
      <w:tr w:rsidR="00F13573" w:rsidRPr="00A67632" w14:paraId="2A03162C" w14:textId="77777777" w:rsidTr="00BE7048">
        <w:tc>
          <w:tcPr>
            <w:tcW w:w="1104" w:type="dxa"/>
            <w:vMerge/>
            <w:shd w:val="clear" w:color="auto" w:fill="auto"/>
          </w:tcPr>
          <w:p w14:paraId="7917BAF0" w14:textId="77777777" w:rsidR="00F13573" w:rsidRPr="00A67632" w:rsidRDefault="00F13573" w:rsidP="0029759C">
            <w:pPr>
              <w:pStyle w:val="af0"/>
              <w:spacing w:line="240" w:lineRule="auto"/>
              <w:ind w:firstLineChars="0" w:firstLine="0"/>
              <w:jc w:val="center"/>
              <w:rPr>
                <w:sz w:val="18"/>
                <w:szCs w:val="18"/>
              </w:rPr>
            </w:pPr>
          </w:p>
        </w:tc>
        <w:tc>
          <w:tcPr>
            <w:tcW w:w="671" w:type="dxa"/>
            <w:vMerge/>
            <w:shd w:val="clear" w:color="auto" w:fill="auto"/>
          </w:tcPr>
          <w:p w14:paraId="1E6B74A3" w14:textId="77777777" w:rsidR="00F13573" w:rsidRPr="00A67632" w:rsidRDefault="00F13573" w:rsidP="0029759C">
            <w:pPr>
              <w:pStyle w:val="af0"/>
              <w:spacing w:line="240" w:lineRule="auto"/>
              <w:ind w:firstLineChars="0" w:firstLine="0"/>
              <w:jc w:val="center"/>
              <w:rPr>
                <w:sz w:val="18"/>
                <w:szCs w:val="18"/>
              </w:rPr>
            </w:pPr>
          </w:p>
        </w:tc>
        <w:tc>
          <w:tcPr>
            <w:tcW w:w="6119" w:type="dxa"/>
            <w:shd w:val="clear" w:color="auto" w:fill="auto"/>
          </w:tcPr>
          <w:p w14:paraId="1B6656FA"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40236C6B" w14:textId="77777777" w:rsidR="00F13573" w:rsidRPr="00A67632" w:rsidRDefault="00F13573" w:rsidP="0029759C">
            <w:pPr>
              <w:pStyle w:val="af0"/>
              <w:spacing w:line="240" w:lineRule="auto"/>
              <w:ind w:firstLineChars="0" w:firstLine="0"/>
              <w:jc w:val="center"/>
              <w:rPr>
                <w:sz w:val="18"/>
                <w:szCs w:val="18"/>
              </w:rPr>
            </w:pPr>
          </w:p>
        </w:tc>
      </w:tr>
      <w:tr w:rsidR="00F13573" w:rsidRPr="00A67632" w14:paraId="64FCFFFA" w14:textId="77777777" w:rsidTr="00BE7048">
        <w:tc>
          <w:tcPr>
            <w:tcW w:w="1104" w:type="dxa"/>
            <w:vMerge/>
            <w:shd w:val="clear" w:color="auto" w:fill="auto"/>
          </w:tcPr>
          <w:p w14:paraId="53764C88" w14:textId="77777777" w:rsidR="00F13573" w:rsidRPr="00A67632" w:rsidRDefault="00F13573" w:rsidP="0029759C">
            <w:pPr>
              <w:pStyle w:val="af0"/>
              <w:spacing w:line="240" w:lineRule="auto"/>
              <w:ind w:firstLineChars="0" w:firstLine="0"/>
              <w:jc w:val="center"/>
              <w:rPr>
                <w:sz w:val="18"/>
                <w:szCs w:val="18"/>
              </w:rPr>
            </w:pPr>
          </w:p>
        </w:tc>
        <w:tc>
          <w:tcPr>
            <w:tcW w:w="671" w:type="dxa"/>
            <w:vMerge w:val="restart"/>
            <w:shd w:val="clear" w:color="auto" w:fill="auto"/>
          </w:tcPr>
          <w:p w14:paraId="7C62E03C"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78414E09"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问题：小红、小兰和小明三人玩掷小正方体的游戏，每个小正方体的六个面都分别写着</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$$4$$</w:t>
            </w:r>
            <w:r w:rsidRPr="00A67632">
              <w:rPr>
                <w:sz w:val="18"/>
                <w:szCs w:val="18"/>
              </w:rPr>
              <w:t>、</w:t>
            </w:r>
            <w:r w:rsidRPr="00A67632">
              <w:rPr>
                <w:sz w:val="18"/>
                <w:szCs w:val="18"/>
              </w:rPr>
              <w:t>$$5$$</w:t>
            </w:r>
            <w:r w:rsidRPr="00A67632">
              <w:rPr>
                <w:sz w:val="18"/>
                <w:szCs w:val="18"/>
              </w:rPr>
              <w:t>、</w:t>
            </w:r>
            <w:r w:rsidRPr="00A67632">
              <w:rPr>
                <w:sz w:val="18"/>
                <w:szCs w:val="18"/>
              </w:rPr>
              <w:t>$$6$$</w:t>
            </w:r>
            <w:r w:rsidRPr="00A67632">
              <w:rPr>
                <w:sz w:val="18"/>
                <w:szCs w:val="18"/>
              </w:rPr>
              <w:t>．小红说：将两个小正方体一起掷出，看朝上两个数的和是多少．小明说：和是</w:t>
            </w:r>
            <w:r w:rsidRPr="00A67632">
              <w:rPr>
                <w:sz w:val="18"/>
                <w:szCs w:val="18"/>
              </w:rPr>
              <w:t>$$6$$</w:t>
            </w:r>
            <w:r w:rsidRPr="00A67632">
              <w:rPr>
                <w:sz w:val="18"/>
                <w:szCs w:val="18"/>
              </w:rPr>
              <w:t>，算小红胜；和是</w:t>
            </w:r>
            <w:r w:rsidRPr="00A67632">
              <w:rPr>
                <w:sz w:val="18"/>
                <w:szCs w:val="18"/>
              </w:rPr>
              <w:t>$$7$$</w:t>
            </w:r>
            <w:r w:rsidRPr="00A67632">
              <w:rPr>
                <w:sz w:val="18"/>
                <w:szCs w:val="18"/>
              </w:rPr>
              <w:t>，算小兰胜；和是</w:t>
            </w:r>
            <w:r w:rsidRPr="00A67632">
              <w:rPr>
                <w:sz w:val="18"/>
                <w:szCs w:val="18"/>
              </w:rPr>
              <w:t>$$8$$</w:t>
            </w:r>
            <w:r w:rsidRPr="00A67632">
              <w:rPr>
                <w:sz w:val="18"/>
                <w:szCs w:val="18"/>
              </w:rPr>
              <w:t>，算我胜．他们三个人获胜的可能性最大</w:t>
            </w:r>
            <w:r w:rsidRPr="00A67632">
              <w:rPr>
                <w:sz w:val="18"/>
                <w:szCs w:val="18"/>
              </w:rPr>
              <w:t>.</w:t>
            </w:r>
          </w:p>
        </w:tc>
        <w:tc>
          <w:tcPr>
            <w:tcW w:w="835" w:type="dxa"/>
            <w:vMerge w:val="restart"/>
            <w:shd w:val="clear" w:color="auto" w:fill="auto"/>
          </w:tcPr>
          <w:p w14:paraId="7C5BB35D"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计数求概率</w:t>
            </w:r>
          </w:p>
        </w:tc>
      </w:tr>
      <w:tr w:rsidR="00F13573" w:rsidRPr="00A67632" w14:paraId="34749D5F" w14:textId="77777777" w:rsidTr="00BE7048">
        <w:tc>
          <w:tcPr>
            <w:tcW w:w="1104" w:type="dxa"/>
            <w:vMerge/>
            <w:shd w:val="clear" w:color="auto" w:fill="auto"/>
          </w:tcPr>
          <w:p w14:paraId="58F50A23" w14:textId="77777777" w:rsidR="00F13573" w:rsidRPr="00A67632" w:rsidRDefault="00F13573" w:rsidP="0029759C">
            <w:pPr>
              <w:pStyle w:val="af0"/>
              <w:spacing w:line="240" w:lineRule="auto"/>
              <w:ind w:firstLineChars="0" w:firstLine="0"/>
              <w:jc w:val="center"/>
              <w:rPr>
                <w:sz w:val="18"/>
                <w:szCs w:val="18"/>
              </w:rPr>
            </w:pPr>
          </w:p>
        </w:tc>
        <w:tc>
          <w:tcPr>
            <w:tcW w:w="671" w:type="dxa"/>
            <w:vMerge/>
            <w:shd w:val="clear" w:color="auto" w:fill="auto"/>
          </w:tcPr>
          <w:p w14:paraId="4B92C545" w14:textId="77777777" w:rsidR="00F13573" w:rsidRPr="00A67632" w:rsidRDefault="00F13573" w:rsidP="0029759C">
            <w:pPr>
              <w:pStyle w:val="af0"/>
              <w:spacing w:line="240" w:lineRule="auto"/>
              <w:ind w:firstLineChars="0" w:firstLine="0"/>
              <w:jc w:val="center"/>
              <w:rPr>
                <w:sz w:val="18"/>
                <w:szCs w:val="18"/>
              </w:rPr>
            </w:pPr>
          </w:p>
        </w:tc>
        <w:tc>
          <w:tcPr>
            <w:tcW w:w="6119" w:type="dxa"/>
            <w:shd w:val="clear" w:color="auto" w:fill="auto"/>
          </w:tcPr>
          <w:p w14:paraId="58A6B8C3"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$$6=1+5=2+4=3+3$$</w:t>
            </w:r>
            <w:r w:rsidRPr="00A67632">
              <w:rPr>
                <w:sz w:val="18"/>
                <w:szCs w:val="18"/>
              </w:rPr>
              <w:t>，有</w:t>
            </w:r>
            <w:r w:rsidRPr="00A67632">
              <w:rPr>
                <w:sz w:val="18"/>
                <w:szCs w:val="18"/>
              </w:rPr>
              <w:t>$$5$$</w:t>
            </w:r>
            <w:r w:rsidRPr="00A67632">
              <w:rPr>
                <w:sz w:val="18"/>
                <w:szCs w:val="18"/>
              </w:rPr>
              <w:t>种可能，</w:t>
            </w:r>
            <w:r w:rsidRPr="00A67632">
              <w:rPr>
                <w:sz w:val="18"/>
                <w:szCs w:val="18"/>
              </w:rPr>
              <w:t>$$7=1+6=2+5=3+4$$</w:t>
            </w:r>
            <w:r w:rsidRPr="00A67632">
              <w:rPr>
                <w:sz w:val="18"/>
                <w:szCs w:val="18"/>
              </w:rPr>
              <w:t>，有</w:t>
            </w:r>
            <w:r w:rsidRPr="00A67632">
              <w:rPr>
                <w:sz w:val="18"/>
                <w:szCs w:val="18"/>
              </w:rPr>
              <w:t>$$6$$</w:t>
            </w:r>
            <w:r w:rsidRPr="00A67632">
              <w:rPr>
                <w:sz w:val="18"/>
                <w:szCs w:val="18"/>
              </w:rPr>
              <w:t>种可能，</w:t>
            </w:r>
            <w:r w:rsidRPr="00A67632">
              <w:rPr>
                <w:sz w:val="18"/>
                <w:szCs w:val="18"/>
              </w:rPr>
              <w:t>$$8=2+6=3+5=4+4$$</w:t>
            </w:r>
            <w:r w:rsidRPr="00A67632">
              <w:rPr>
                <w:sz w:val="18"/>
                <w:szCs w:val="18"/>
              </w:rPr>
              <w:t>，有</w:t>
            </w:r>
            <w:r w:rsidRPr="00A67632">
              <w:rPr>
                <w:sz w:val="18"/>
                <w:szCs w:val="18"/>
              </w:rPr>
              <w:t>$$5$$</w:t>
            </w:r>
            <w:r w:rsidRPr="00A67632">
              <w:rPr>
                <w:sz w:val="18"/>
                <w:szCs w:val="18"/>
              </w:rPr>
              <w:t>种可能，所以，小兰获胜的可能性最大．</w:t>
            </w:r>
          </w:p>
        </w:tc>
        <w:tc>
          <w:tcPr>
            <w:tcW w:w="835" w:type="dxa"/>
            <w:vMerge/>
            <w:shd w:val="clear" w:color="auto" w:fill="auto"/>
          </w:tcPr>
          <w:p w14:paraId="0F0B02BC" w14:textId="77777777" w:rsidR="00F13573" w:rsidRPr="00A67632" w:rsidRDefault="00F13573" w:rsidP="0029759C">
            <w:pPr>
              <w:pStyle w:val="af0"/>
              <w:spacing w:line="240" w:lineRule="auto"/>
              <w:ind w:firstLineChars="0" w:firstLine="0"/>
              <w:jc w:val="center"/>
              <w:rPr>
                <w:sz w:val="18"/>
                <w:szCs w:val="18"/>
              </w:rPr>
            </w:pPr>
          </w:p>
        </w:tc>
      </w:tr>
      <w:tr w:rsidR="00F13573" w:rsidRPr="00A67632" w14:paraId="5A42AEB5" w14:textId="77777777" w:rsidTr="00BE7048">
        <w:tc>
          <w:tcPr>
            <w:tcW w:w="1104" w:type="dxa"/>
            <w:vMerge/>
            <w:shd w:val="clear" w:color="auto" w:fill="auto"/>
          </w:tcPr>
          <w:p w14:paraId="78C60C64" w14:textId="77777777" w:rsidR="00F13573" w:rsidRPr="00A67632" w:rsidRDefault="00F13573" w:rsidP="0029759C">
            <w:pPr>
              <w:pStyle w:val="af0"/>
              <w:spacing w:line="240" w:lineRule="auto"/>
              <w:ind w:firstLineChars="0" w:firstLine="0"/>
              <w:jc w:val="center"/>
              <w:rPr>
                <w:sz w:val="18"/>
                <w:szCs w:val="18"/>
              </w:rPr>
            </w:pPr>
          </w:p>
        </w:tc>
        <w:tc>
          <w:tcPr>
            <w:tcW w:w="671" w:type="dxa"/>
            <w:vMerge w:val="restart"/>
            <w:shd w:val="clear" w:color="auto" w:fill="auto"/>
          </w:tcPr>
          <w:p w14:paraId="60D65216"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1917F647"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问题：孙一夫在中国好声音的文化测试中，需从</w:t>
            </w:r>
            <w:r w:rsidRPr="00A67632">
              <w:rPr>
                <w:sz w:val="18"/>
                <w:szCs w:val="18"/>
              </w:rPr>
              <w:t>$$5$$</w:t>
            </w:r>
            <w:r w:rsidRPr="00A67632">
              <w:rPr>
                <w:sz w:val="18"/>
                <w:szCs w:val="18"/>
              </w:rPr>
              <w:t>个试题中任意选答</w:t>
            </w:r>
            <w:r w:rsidRPr="00A67632">
              <w:rPr>
                <w:sz w:val="18"/>
                <w:szCs w:val="18"/>
              </w:rPr>
              <w:t>$$3$$</w:t>
            </w:r>
            <w:r w:rsidRPr="00A67632">
              <w:rPr>
                <w:sz w:val="18"/>
                <w:szCs w:val="18"/>
              </w:rPr>
              <w:t>题，问：有几种不同的选题方法？若有一道题是必答题，有几种不同的选题方法？</w:t>
            </w:r>
          </w:p>
        </w:tc>
        <w:tc>
          <w:tcPr>
            <w:tcW w:w="835" w:type="dxa"/>
            <w:vMerge w:val="restart"/>
            <w:shd w:val="clear" w:color="auto" w:fill="auto"/>
          </w:tcPr>
          <w:p w14:paraId="474FC4EE" w14:textId="77777777" w:rsidR="00F13573" w:rsidRPr="00A67632" w:rsidRDefault="00F13573" w:rsidP="0029759C">
            <w:pPr>
              <w:pStyle w:val="af0"/>
              <w:spacing w:line="240" w:lineRule="auto"/>
              <w:ind w:firstLineChars="0" w:firstLine="0"/>
              <w:jc w:val="center"/>
              <w:rPr>
                <w:sz w:val="18"/>
                <w:szCs w:val="18"/>
              </w:rPr>
            </w:pPr>
            <w:r w:rsidRPr="00A67632">
              <w:rPr>
                <w:sz w:val="18"/>
                <w:szCs w:val="18"/>
              </w:rPr>
              <w:t>组合问题</w:t>
            </w:r>
          </w:p>
        </w:tc>
      </w:tr>
      <w:tr w:rsidR="00F13573" w:rsidRPr="00A67632" w14:paraId="0AADAC45" w14:textId="77777777" w:rsidTr="00BE7048">
        <w:tc>
          <w:tcPr>
            <w:tcW w:w="1104" w:type="dxa"/>
            <w:vMerge/>
            <w:shd w:val="clear" w:color="auto" w:fill="auto"/>
          </w:tcPr>
          <w:p w14:paraId="4B354433" w14:textId="77777777" w:rsidR="00F13573" w:rsidRPr="00A67632" w:rsidRDefault="00F13573" w:rsidP="0029759C">
            <w:pPr>
              <w:pStyle w:val="af0"/>
              <w:spacing w:line="240" w:lineRule="auto"/>
              <w:ind w:firstLineChars="0" w:firstLine="0"/>
              <w:jc w:val="center"/>
              <w:rPr>
                <w:sz w:val="18"/>
                <w:szCs w:val="18"/>
              </w:rPr>
            </w:pPr>
          </w:p>
        </w:tc>
        <w:tc>
          <w:tcPr>
            <w:tcW w:w="671" w:type="dxa"/>
            <w:vMerge/>
            <w:shd w:val="clear" w:color="auto" w:fill="auto"/>
          </w:tcPr>
          <w:p w14:paraId="55862853" w14:textId="77777777" w:rsidR="00F13573" w:rsidRPr="00A67632" w:rsidRDefault="00F13573" w:rsidP="0029759C">
            <w:pPr>
              <w:pStyle w:val="af0"/>
              <w:spacing w:line="240" w:lineRule="auto"/>
              <w:ind w:firstLineChars="0" w:firstLine="0"/>
              <w:jc w:val="center"/>
              <w:rPr>
                <w:sz w:val="18"/>
                <w:szCs w:val="18"/>
              </w:rPr>
            </w:pPr>
          </w:p>
        </w:tc>
        <w:tc>
          <w:tcPr>
            <w:tcW w:w="6119" w:type="dxa"/>
            <w:shd w:val="clear" w:color="auto" w:fill="auto"/>
          </w:tcPr>
          <w:p w14:paraId="16C5E327" w14:textId="77777777" w:rsidR="00F13573" w:rsidRPr="00A67632" w:rsidRDefault="00F13573" w:rsidP="0029759C">
            <w:pPr>
              <w:pStyle w:val="af0"/>
              <w:spacing w:line="240" w:lineRule="auto"/>
              <w:ind w:firstLineChars="0" w:firstLine="0"/>
              <w:jc w:val="left"/>
              <w:rPr>
                <w:b/>
                <w:bCs/>
                <w:sz w:val="18"/>
                <w:szCs w:val="18"/>
              </w:rPr>
            </w:pPr>
            <w:r w:rsidRPr="00A67632">
              <w:rPr>
                <w:sz w:val="18"/>
                <w:szCs w:val="18"/>
              </w:rPr>
              <w:t>解答：所求不同的选题方法数，就是从</w:t>
            </w:r>
            <w:r w:rsidRPr="00A67632">
              <w:rPr>
                <w:sz w:val="18"/>
                <w:szCs w:val="18"/>
              </w:rPr>
              <w:t>$$5$$</w:t>
            </w:r>
            <w:r w:rsidRPr="00A67632">
              <w:rPr>
                <w:sz w:val="18"/>
                <w:szCs w:val="18"/>
              </w:rPr>
              <w:t>个不同元素里取出</w:t>
            </w:r>
            <w:r w:rsidRPr="00A67632">
              <w:rPr>
                <w:sz w:val="18"/>
                <w:szCs w:val="18"/>
              </w:rPr>
              <w:t>$$3$$</w:t>
            </w:r>
            <w:r w:rsidRPr="00A67632">
              <w:rPr>
                <w:sz w:val="18"/>
                <w:szCs w:val="18"/>
              </w:rPr>
              <w:t>个元素的组合数，即</w:t>
            </w:r>
            <w:r w:rsidRPr="00A67632">
              <w:rPr>
                <w:sz w:val="18"/>
                <w:szCs w:val="18"/>
              </w:rPr>
              <w:t>$$\text{C}_{5}^{3}=10$$</w:t>
            </w:r>
            <w:r w:rsidRPr="00A67632">
              <w:rPr>
                <w:sz w:val="18"/>
                <w:szCs w:val="18"/>
              </w:rPr>
              <w:t>种因为已有一道题必选，所以只要在另外</w:t>
            </w:r>
            <w:r w:rsidRPr="00A67632">
              <w:rPr>
                <w:sz w:val="18"/>
                <w:szCs w:val="18"/>
              </w:rPr>
              <w:t>$$4$$</w:t>
            </w:r>
            <w:r w:rsidRPr="00A67632">
              <w:rPr>
                <w:sz w:val="18"/>
                <w:szCs w:val="18"/>
              </w:rPr>
              <w:t>道题中选</w:t>
            </w:r>
            <w:r w:rsidRPr="00A67632">
              <w:rPr>
                <w:sz w:val="18"/>
                <w:szCs w:val="18"/>
              </w:rPr>
              <w:t>$$2$$</w:t>
            </w:r>
            <w:r w:rsidRPr="00A67632">
              <w:rPr>
                <w:sz w:val="18"/>
                <w:szCs w:val="18"/>
              </w:rPr>
              <w:t>道，不同的选题方法有</w:t>
            </w:r>
            <w:r w:rsidRPr="00A67632">
              <w:rPr>
                <w:sz w:val="18"/>
                <w:szCs w:val="18"/>
              </w:rPr>
              <w:t>$$\text{C}_{4}^{2}=6$$</w:t>
            </w:r>
            <w:r w:rsidRPr="00A67632">
              <w:rPr>
                <w:sz w:val="18"/>
                <w:szCs w:val="18"/>
              </w:rPr>
              <w:t>种</w:t>
            </w:r>
          </w:p>
        </w:tc>
        <w:tc>
          <w:tcPr>
            <w:tcW w:w="835" w:type="dxa"/>
            <w:vMerge/>
            <w:shd w:val="clear" w:color="auto" w:fill="auto"/>
          </w:tcPr>
          <w:p w14:paraId="40A81154" w14:textId="77777777" w:rsidR="00F13573" w:rsidRPr="00A67632" w:rsidRDefault="00F13573" w:rsidP="0029759C">
            <w:pPr>
              <w:pStyle w:val="af0"/>
              <w:spacing w:line="240" w:lineRule="auto"/>
              <w:ind w:firstLineChars="0" w:firstLine="0"/>
              <w:jc w:val="center"/>
              <w:rPr>
                <w:sz w:val="18"/>
                <w:szCs w:val="18"/>
              </w:rPr>
            </w:pPr>
          </w:p>
        </w:tc>
      </w:tr>
      <w:tr w:rsidR="004D7AA9" w:rsidRPr="00A67632" w14:paraId="0815D684" w14:textId="77777777" w:rsidTr="00BE7048">
        <w:tc>
          <w:tcPr>
            <w:tcW w:w="1104" w:type="dxa"/>
            <w:vMerge w:val="restart"/>
            <w:shd w:val="clear" w:color="auto" w:fill="auto"/>
          </w:tcPr>
          <w:p w14:paraId="747316B9"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TBERT-QA</w:t>
            </w:r>
            <w:r w:rsidRPr="00A67632">
              <w:rPr>
                <w:sz w:val="18"/>
                <w:szCs w:val="18"/>
              </w:rPr>
              <w:t>（问题、解答）</w:t>
            </w:r>
          </w:p>
          <w:p w14:paraId="7E3BAF9D" w14:textId="77777777" w:rsidR="004D7AA9" w:rsidRPr="00A67632" w:rsidRDefault="004D7AA9" w:rsidP="0029759C">
            <w:pPr>
              <w:pStyle w:val="af0"/>
              <w:spacing w:line="240" w:lineRule="auto"/>
              <w:ind w:firstLineChars="0" w:firstLine="0"/>
              <w:jc w:val="center"/>
              <w:rPr>
                <w:sz w:val="18"/>
                <w:szCs w:val="18"/>
              </w:rPr>
            </w:pPr>
          </w:p>
          <w:p w14:paraId="52CD1657"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0.84</w:t>
            </w:r>
          </w:p>
        </w:tc>
        <w:tc>
          <w:tcPr>
            <w:tcW w:w="671" w:type="dxa"/>
            <w:vMerge w:val="restart"/>
            <w:shd w:val="clear" w:color="auto" w:fill="auto"/>
          </w:tcPr>
          <w:p w14:paraId="20DEEEA2"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23758D54" w14:textId="77777777" w:rsidR="004D7AA9" w:rsidRPr="00A67632" w:rsidRDefault="004D7AA9" w:rsidP="0029759C">
            <w:pPr>
              <w:pStyle w:val="af0"/>
              <w:spacing w:line="240" w:lineRule="auto"/>
              <w:ind w:firstLineChars="0" w:firstLine="0"/>
              <w:jc w:val="left"/>
              <w:rPr>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6FBB8623"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16F19969" w14:textId="77777777" w:rsidTr="00BE7048">
        <w:tc>
          <w:tcPr>
            <w:tcW w:w="1104" w:type="dxa"/>
            <w:vMerge/>
            <w:shd w:val="clear" w:color="auto" w:fill="auto"/>
          </w:tcPr>
          <w:p w14:paraId="48D34BB6"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6D0C6313"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0F41C791" w14:textId="77777777" w:rsidR="004D7AA9" w:rsidRPr="00A67632" w:rsidRDefault="004D7AA9" w:rsidP="0029759C">
            <w:pPr>
              <w:pStyle w:val="af0"/>
              <w:spacing w:line="240" w:lineRule="auto"/>
              <w:ind w:firstLineChars="0" w:firstLine="0"/>
              <w:jc w:val="left"/>
              <w:rPr>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p>
        </w:tc>
        <w:tc>
          <w:tcPr>
            <w:tcW w:w="835" w:type="dxa"/>
            <w:vMerge/>
            <w:shd w:val="clear" w:color="auto" w:fill="auto"/>
          </w:tcPr>
          <w:p w14:paraId="6991BC4C"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5828538A" w14:textId="77777777" w:rsidTr="00BE7048">
        <w:tc>
          <w:tcPr>
            <w:tcW w:w="1104" w:type="dxa"/>
            <w:vMerge/>
            <w:shd w:val="clear" w:color="auto" w:fill="auto"/>
          </w:tcPr>
          <w:p w14:paraId="4D9716E7"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385679E1"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688E7E09"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问题：今有两堆火柴，一堆</w:t>
            </w:r>
            <w:r w:rsidRPr="00A67632">
              <w:rPr>
                <w:sz w:val="18"/>
                <w:szCs w:val="18"/>
              </w:rPr>
              <w:t>$$6$$</w:t>
            </w:r>
            <w:r w:rsidRPr="00A67632">
              <w:rPr>
                <w:sz w:val="18"/>
                <w:szCs w:val="18"/>
              </w:rPr>
              <w:t>根，另一堆</w:t>
            </w:r>
            <w:r w:rsidRPr="00A67632">
              <w:rPr>
                <w:sz w:val="18"/>
                <w:szCs w:val="18"/>
              </w:rPr>
              <w:t>$$8$$</w:t>
            </w:r>
            <w:r w:rsidRPr="00A67632">
              <w:rPr>
                <w:sz w:val="18"/>
                <w:szCs w:val="18"/>
              </w:rPr>
              <w:t>根．两人轮流在其中任一堆中拿取，取的根数不限，但不能不取．规定取得最后一根者为赢．问：先取者有何策略能获胜？</w:t>
            </w:r>
            <w:r w:rsidRPr="00A67632">
              <w:rPr>
                <w:sz w:val="18"/>
                <w:szCs w:val="18"/>
              </w:rPr>
              <w:t xml:space="preserve"> </w:t>
            </w:r>
            <w:r w:rsidRPr="00A67632">
              <w:rPr>
                <w:sz w:val="18"/>
                <w:szCs w:val="18"/>
              </w:rPr>
              <w:t>如果这两堆火柴数变成一堆</w:t>
            </w:r>
            <w:r w:rsidRPr="00A67632">
              <w:rPr>
                <w:sz w:val="18"/>
                <w:szCs w:val="18"/>
              </w:rPr>
              <w:t>$$12$$</w:t>
            </w:r>
            <w:r w:rsidRPr="00A67632">
              <w:rPr>
                <w:sz w:val="18"/>
                <w:szCs w:val="18"/>
              </w:rPr>
              <w:t>根，一堆</w:t>
            </w:r>
            <w:r w:rsidRPr="00A67632">
              <w:rPr>
                <w:sz w:val="18"/>
                <w:szCs w:val="18"/>
              </w:rPr>
              <w:t>$$12$$</w:t>
            </w:r>
            <w:r w:rsidRPr="00A67632">
              <w:rPr>
                <w:sz w:val="18"/>
                <w:szCs w:val="18"/>
              </w:rPr>
              <w:t>根，先取者还是后取者有必胜策略呢？</w:t>
            </w:r>
          </w:p>
        </w:tc>
        <w:tc>
          <w:tcPr>
            <w:tcW w:w="835" w:type="dxa"/>
            <w:vMerge w:val="restart"/>
            <w:shd w:val="clear" w:color="auto" w:fill="auto"/>
          </w:tcPr>
          <w:p w14:paraId="3D85FC2E"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7A2DE24F" w14:textId="77777777" w:rsidTr="00BE7048">
        <w:tc>
          <w:tcPr>
            <w:tcW w:w="1104" w:type="dxa"/>
            <w:vMerge/>
            <w:shd w:val="clear" w:color="auto" w:fill="auto"/>
          </w:tcPr>
          <w:p w14:paraId="1E19C561"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5DB5D175"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233170B0"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解答：先取者在</w:t>
            </w:r>
            <w:r w:rsidRPr="00A67632">
              <w:rPr>
                <w:sz w:val="18"/>
                <w:szCs w:val="18"/>
              </w:rPr>
              <w:t>$$8$$</w:t>
            </w:r>
            <w:r w:rsidRPr="00A67632">
              <w:rPr>
                <w:sz w:val="18"/>
                <w:szCs w:val="18"/>
              </w:rPr>
              <w:t>根一堆火柴中取</w:t>
            </w:r>
            <w:r w:rsidRPr="00A67632">
              <w:rPr>
                <w:sz w:val="18"/>
                <w:szCs w:val="18"/>
              </w:rPr>
              <w:t>$$2$$</w:t>
            </w:r>
            <w:r w:rsidRPr="00A67632">
              <w:rPr>
                <w:sz w:val="18"/>
                <w:szCs w:val="18"/>
              </w:rPr>
              <w:t>根火柴，使得取后剩下两堆的火柴数相同．以后无论对手在某一堆取几根火柴，你只需在另一堆也取同样多根火柴．只要对手有火柴可取，你也有火柴可取，也就是说，最后一根火柴总会被你拿到．这样先取者总可获胜．如果都变成</w:t>
            </w:r>
            <w:r w:rsidRPr="00A67632">
              <w:rPr>
                <w:sz w:val="18"/>
                <w:szCs w:val="18"/>
              </w:rPr>
              <w:t>$$12$$</w:t>
            </w:r>
            <w:r w:rsidRPr="00A67632">
              <w:rPr>
                <w:sz w:val="18"/>
                <w:szCs w:val="18"/>
              </w:rPr>
              <w:t>根，后取者只需要在另一堆取跟对手相同多根火柴，则后取者有必胜策略．</w:t>
            </w:r>
          </w:p>
        </w:tc>
        <w:tc>
          <w:tcPr>
            <w:tcW w:w="835" w:type="dxa"/>
            <w:vMerge/>
            <w:shd w:val="clear" w:color="auto" w:fill="auto"/>
          </w:tcPr>
          <w:p w14:paraId="3ABCDB17"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3603BE9C" w14:textId="77777777" w:rsidTr="00BE7048">
        <w:tc>
          <w:tcPr>
            <w:tcW w:w="1104" w:type="dxa"/>
            <w:vMerge/>
            <w:shd w:val="clear" w:color="auto" w:fill="auto"/>
          </w:tcPr>
          <w:p w14:paraId="4D4FF28D"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0F18DCD3"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47DC36B6"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问题：六个人进行象棋单循环赛，规定胜者得</w:t>
            </w:r>
            <w:r w:rsidRPr="00A67632">
              <w:rPr>
                <w:sz w:val="18"/>
                <w:szCs w:val="18"/>
              </w:rPr>
              <w:t>$$2$$</w:t>
            </w:r>
            <w:r w:rsidRPr="00A67632">
              <w:rPr>
                <w:sz w:val="18"/>
                <w:szCs w:val="18"/>
              </w:rPr>
              <w:t>分，负者得</w:t>
            </w:r>
            <w:r w:rsidRPr="00A67632">
              <w:rPr>
                <w:sz w:val="18"/>
                <w:szCs w:val="18"/>
              </w:rPr>
              <w:t>$$0$$</w:t>
            </w:r>
            <w:r w:rsidRPr="00A67632">
              <w:rPr>
                <w:sz w:val="18"/>
                <w:szCs w:val="18"/>
              </w:rPr>
              <w:t>分，和棋双方各得</w:t>
            </w:r>
            <w:r w:rsidRPr="00A67632">
              <w:rPr>
                <w:sz w:val="18"/>
                <w:szCs w:val="18"/>
              </w:rPr>
              <w:t>$$1$$</w:t>
            </w:r>
            <w:r w:rsidRPr="00A67632">
              <w:rPr>
                <w:sz w:val="18"/>
                <w:szCs w:val="18"/>
              </w:rPr>
              <w:t>分，比赛结束后统计发现，六个人的得分加起来一定是分．</w:t>
            </w:r>
          </w:p>
        </w:tc>
        <w:tc>
          <w:tcPr>
            <w:tcW w:w="835" w:type="dxa"/>
            <w:vMerge w:val="restart"/>
            <w:shd w:val="clear" w:color="auto" w:fill="auto"/>
          </w:tcPr>
          <w:p w14:paraId="662BB676"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2-1-0</w:t>
            </w:r>
            <w:r w:rsidRPr="00A67632">
              <w:rPr>
                <w:sz w:val="18"/>
                <w:szCs w:val="18"/>
              </w:rPr>
              <w:t>赛制</w:t>
            </w:r>
          </w:p>
        </w:tc>
      </w:tr>
      <w:tr w:rsidR="004D7AA9" w:rsidRPr="00A67632" w14:paraId="089D95BB" w14:textId="77777777" w:rsidTr="00BE7048">
        <w:tc>
          <w:tcPr>
            <w:tcW w:w="1104" w:type="dxa"/>
            <w:vMerge/>
            <w:shd w:val="clear" w:color="auto" w:fill="auto"/>
          </w:tcPr>
          <w:p w14:paraId="48B4362C"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448F051C"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3DC3D5D1"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解答：六个人单循环赛总共赛</w:t>
            </w:r>
            <w:r w:rsidRPr="00A67632">
              <w:rPr>
                <w:sz w:val="18"/>
                <w:szCs w:val="18"/>
              </w:rPr>
              <w:t>$$6\times (6-1)\div 2=15$$</w:t>
            </w:r>
            <w:r w:rsidRPr="00A67632">
              <w:rPr>
                <w:sz w:val="18"/>
                <w:szCs w:val="18"/>
              </w:rPr>
              <w:t>（场），每场无论分出胜负还是打平，比赛双方的得分和一定是</w:t>
            </w:r>
            <w:r w:rsidRPr="00A67632">
              <w:rPr>
                <w:sz w:val="18"/>
                <w:szCs w:val="18"/>
              </w:rPr>
              <w:t>$$2$$</w:t>
            </w:r>
            <w:r w:rsidRPr="00A67632">
              <w:rPr>
                <w:sz w:val="18"/>
                <w:szCs w:val="18"/>
              </w:rPr>
              <w:t>分，因此最终六个人的得分加起来一定是</w:t>
            </w:r>
            <w:r w:rsidRPr="00A67632">
              <w:rPr>
                <w:sz w:val="18"/>
                <w:szCs w:val="18"/>
              </w:rPr>
              <w:t>$$2\times 15=30$$</w:t>
            </w:r>
            <w:r w:rsidRPr="00A67632">
              <w:rPr>
                <w:sz w:val="18"/>
                <w:szCs w:val="18"/>
              </w:rPr>
              <w:t>（分）．</w:t>
            </w:r>
          </w:p>
        </w:tc>
        <w:tc>
          <w:tcPr>
            <w:tcW w:w="835" w:type="dxa"/>
            <w:vMerge/>
            <w:shd w:val="clear" w:color="auto" w:fill="auto"/>
          </w:tcPr>
          <w:p w14:paraId="1CEE9A2E"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32D46309" w14:textId="77777777" w:rsidTr="00BE7048">
        <w:tc>
          <w:tcPr>
            <w:tcW w:w="1104" w:type="dxa"/>
            <w:vMerge/>
            <w:shd w:val="clear" w:color="auto" w:fill="auto"/>
          </w:tcPr>
          <w:p w14:paraId="2085D132"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48B72FB9"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36AEADC4"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664CFEB5"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60D01378" w14:textId="77777777" w:rsidTr="00BE7048">
        <w:tc>
          <w:tcPr>
            <w:tcW w:w="1104" w:type="dxa"/>
            <w:vMerge/>
            <w:shd w:val="clear" w:color="auto" w:fill="auto"/>
          </w:tcPr>
          <w:p w14:paraId="18E81EB9"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1BEF5981"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4849697A"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解答：从右上角开始分析哪些位置必胜的，哪些位置是必败的，结果如图</w:t>
            </w:r>
            <w:r w:rsidRPr="00A67632">
              <w:rPr>
                <w:sz w:val="18"/>
                <w:szCs w:val="18"/>
              </w:rPr>
              <w:lastRenderedPageBreak/>
              <w:t>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43604F54"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062E1C17" w14:textId="77777777" w:rsidTr="00BE7048">
        <w:tc>
          <w:tcPr>
            <w:tcW w:w="1104" w:type="dxa"/>
            <w:vMerge/>
            <w:shd w:val="clear" w:color="auto" w:fill="auto"/>
          </w:tcPr>
          <w:p w14:paraId="2987C726"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58EFCD80"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02AB9965"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0C286EC4"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57EA6F74" w14:textId="77777777" w:rsidTr="00BE7048">
        <w:tc>
          <w:tcPr>
            <w:tcW w:w="1104" w:type="dxa"/>
            <w:vMerge/>
            <w:shd w:val="clear" w:color="auto" w:fill="auto"/>
          </w:tcPr>
          <w:p w14:paraId="31F86262"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20E3117D"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4222AAB9"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46FC4B88"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531C7CB0" w14:textId="77777777" w:rsidTr="00BE7048">
        <w:tc>
          <w:tcPr>
            <w:tcW w:w="1104" w:type="dxa"/>
            <w:vMerge w:val="restart"/>
            <w:shd w:val="clear" w:color="auto" w:fill="auto"/>
          </w:tcPr>
          <w:p w14:paraId="06347AFC"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TBERT-CNN</w:t>
            </w:r>
            <w:r w:rsidRPr="00A67632">
              <w:rPr>
                <w:sz w:val="18"/>
                <w:szCs w:val="18"/>
              </w:rPr>
              <w:t>（解答）</w:t>
            </w:r>
          </w:p>
          <w:p w14:paraId="265ED8D6" w14:textId="77777777" w:rsidR="004D7AA9" w:rsidRPr="00A67632" w:rsidRDefault="004D7AA9" w:rsidP="0029759C">
            <w:pPr>
              <w:pStyle w:val="af0"/>
              <w:spacing w:line="240" w:lineRule="auto"/>
              <w:ind w:firstLineChars="0" w:firstLine="0"/>
              <w:jc w:val="center"/>
              <w:rPr>
                <w:sz w:val="18"/>
                <w:szCs w:val="18"/>
              </w:rPr>
            </w:pPr>
          </w:p>
          <w:p w14:paraId="1FB14191"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0.70</w:t>
            </w:r>
          </w:p>
        </w:tc>
        <w:tc>
          <w:tcPr>
            <w:tcW w:w="671" w:type="dxa"/>
            <w:vMerge w:val="restart"/>
            <w:shd w:val="clear" w:color="auto" w:fill="auto"/>
          </w:tcPr>
          <w:p w14:paraId="6E2D1783"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52EBF380" w14:textId="77777777" w:rsidR="004D7AA9" w:rsidRPr="00A67632" w:rsidRDefault="004D7AA9" w:rsidP="0029759C">
            <w:pPr>
              <w:pStyle w:val="af0"/>
              <w:spacing w:line="240" w:lineRule="auto"/>
              <w:ind w:firstLineChars="0" w:firstLine="0"/>
              <w:jc w:val="left"/>
              <w:rPr>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40E95988"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024B8CC0" w14:textId="77777777" w:rsidTr="00BE7048">
        <w:tc>
          <w:tcPr>
            <w:tcW w:w="1104" w:type="dxa"/>
            <w:vMerge/>
            <w:shd w:val="clear" w:color="auto" w:fill="auto"/>
          </w:tcPr>
          <w:p w14:paraId="06E85451"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19F75BE1"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418C7FE9" w14:textId="77777777" w:rsidR="004D7AA9" w:rsidRPr="00A67632" w:rsidRDefault="004D7AA9" w:rsidP="0029759C">
            <w:pPr>
              <w:pStyle w:val="af0"/>
              <w:spacing w:line="240" w:lineRule="auto"/>
              <w:ind w:firstLineChars="0" w:firstLine="0"/>
              <w:jc w:val="left"/>
              <w:rPr>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p>
        </w:tc>
        <w:tc>
          <w:tcPr>
            <w:tcW w:w="835" w:type="dxa"/>
            <w:vMerge/>
            <w:shd w:val="clear" w:color="auto" w:fill="auto"/>
          </w:tcPr>
          <w:p w14:paraId="4613D7D3"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05C57F83" w14:textId="77777777" w:rsidTr="00BE7048">
        <w:tc>
          <w:tcPr>
            <w:tcW w:w="1104" w:type="dxa"/>
            <w:vMerge/>
            <w:shd w:val="clear" w:color="auto" w:fill="auto"/>
          </w:tcPr>
          <w:p w14:paraId="27636616"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2B5026A6"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3CE771D1"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问题：从一个装有</w:t>
            </w:r>
            <w:r w:rsidRPr="00A67632">
              <w:rPr>
                <w:sz w:val="18"/>
                <w:szCs w:val="18"/>
              </w:rPr>
              <w:t>$$4$$</w:t>
            </w:r>
            <w:r w:rsidRPr="00A67632">
              <w:rPr>
                <w:sz w:val="18"/>
                <w:szCs w:val="18"/>
              </w:rPr>
              <w:t>个黑球和</w:t>
            </w:r>
            <w:r w:rsidRPr="00A67632">
              <w:rPr>
                <w:sz w:val="18"/>
                <w:szCs w:val="18"/>
              </w:rPr>
              <w:t>$$3$$</w:t>
            </w:r>
            <w:r w:rsidRPr="00A67632">
              <w:rPr>
                <w:sz w:val="18"/>
                <w:szCs w:val="18"/>
              </w:rPr>
              <w:t>个白球的口袋中任意摸一个球，则摸得白球的可能性是</w:t>
            </w:r>
          </w:p>
        </w:tc>
        <w:tc>
          <w:tcPr>
            <w:tcW w:w="835" w:type="dxa"/>
            <w:vMerge w:val="restart"/>
            <w:shd w:val="clear" w:color="auto" w:fill="auto"/>
          </w:tcPr>
          <w:p w14:paraId="16062BA8"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描述随机现象发生的可能性大小</w:t>
            </w:r>
          </w:p>
        </w:tc>
      </w:tr>
      <w:tr w:rsidR="004D7AA9" w:rsidRPr="00A67632" w14:paraId="6B32786E" w14:textId="77777777" w:rsidTr="00BE7048">
        <w:tc>
          <w:tcPr>
            <w:tcW w:w="1104" w:type="dxa"/>
            <w:vMerge/>
            <w:shd w:val="clear" w:color="auto" w:fill="auto"/>
          </w:tcPr>
          <w:p w14:paraId="04B96FE7"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5906A3F1"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6ECC4923"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解答：总共有</w:t>
            </w:r>
            <w:r w:rsidRPr="00A67632">
              <w:rPr>
                <w:sz w:val="18"/>
                <w:szCs w:val="18"/>
              </w:rPr>
              <w:t>$$7$$</w:t>
            </w:r>
            <w:r w:rsidRPr="00A67632">
              <w:rPr>
                <w:sz w:val="18"/>
                <w:szCs w:val="18"/>
              </w:rPr>
              <w:t>个球其中白球</w:t>
            </w:r>
            <w:r w:rsidRPr="00A67632">
              <w:rPr>
                <w:sz w:val="18"/>
                <w:szCs w:val="18"/>
              </w:rPr>
              <w:t>$$3$$</w:t>
            </w:r>
            <w:r w:rsidRPr="00A67632">
              <w:rPr>
                <w:sz w:val="18"/>
                <w:szCs w:val="18"/>
              </w:rPr>
              <w:t>个，占总个数的</w:t>
            </w:r>
            <w:r w:rsidRPr="00A67632">
              <w:rPr>
                <w:sz w:val="18"/>
                <w:szCs w:val="18"/>
              </w:rPr>
              <w:t>$$\frac{3}{7}$$</w:t>
            </w:r>
            <w:r w:rsidRPr="00A67632">
              <w:rPr>
                <w:sz w:val="18"/>
                <w:szCs w:val="18"/>
              </w:rPr>
              <w:t>．</w:t>
            </w:r>
          </w:p>
        </w:tc>
        <w:tc>
          <w:tcPr>
            <w:tcW w:w="835" w:type="dxa"/>
            <w:vMerge/>
            <w:shd w:val="clear" w:color="auto" w:fill="auto"/>
          </w:tcPr>
          <w:p w14:paraId="2E1EB5D5"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24DBE079" w14:textId="77777777" w:rsidTr="00BE7048">
        <w:tc>
          <w:tcPr>
            <w:tcW w:w="1104" w:type="dxa"/>
            <w:vMerge/>
            <w:shd w:val="clear" w:color="auto" w:fill="auto"/>
          </w:tcPr>
          <w:p w14:paraId="0A42FBD1"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46C32B1C"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4859B520"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3486724E"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06D83225" w14:textId="77777777" w:rsidTr="00BE7048">
        <w:tc>
          <w:tcPr>
            <w:tcW w:w="1104" w:type="dxa"/>
            <w:vMerge/>
            <w:shd w:val="clear" w:color="auto" w:fill="auto"/>
          </w:tcPr>
          <w:p w14:paraId="223F3609"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6E08B3F5"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5EECC326"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3C078077"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1EB057B5" w14:textId="77777777" w:rsidTr="00BE7048">
        <w:tc>
          <w:tcPr>
            <w:tcW w:w="1104" w:type="dxa"/>
            <w:vMerge/>
            <w:shd w:val="clear" w:color="auto" w:fill="auto"/>
          </w:tcPr>
          <w:p w14:paraId="2F0871E9"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7206C185"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083B0F45"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5CC57898"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抢占制胜点</w:t>
            </w:r>
          </w:p>
        </w:tc>
      </w:tr>
      <w:tr w:rsidR="004D7AA9" w:rsidRPr="00A67632" w14:paraId="4F878468" w14:textId="77777777" w:rsidTr="00BE7048">
        <w:tc>
          <w:tcPr>
            <w:tcW w:w="1104" w:type="dxa"/>
            <w:vMerge/>
            <w:shd w:val="clear" w:color="auto" w:fill="auto"/>
          </w:tcPr>
          <w:p w14:paraId="6E217139"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140199EF"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1C7B33FA"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3D85C29B" w14:textId="77777777" w:rsidR="004D7AA9" w:rsidRPr="00A67632" w:rsidRDefault="004D7AA9" w:rsidP="0029759C">
            <w:pPr>
              <w:pStyle w:val="af0"/>
              <w:spacing w:line="240" w:lineRule="auto"/>
              <w:ind w:firstLineChars="0" w:firstLine="0"/>
              <w:jc w:val="center"/>
              <w:rPr>
                <w:sz w:val="18"/>
                <w:szCs w:val="18"/>
              </w:rPr>
            </w:pPr>
          </w:p>
        </w:tc>
      </w:tr>
      <w:tr w:rsidR="004D7AA9" w:rsidRPr="00A67632" w14:paraId="0A247C5A" w14:textId="77777777" w:rsidTr="00BE7048">
        <w:tc>
          <w:tcPr>
            <w:tcW w:w="1104" w:type="dxa"/>
            <w:vMerge/>
            <w:shd w:val="clear" w:color="auto" w:fill="auto"/>
          </w:tcPr>
          <w:p w14:paraId="1CEF6A4B" w14:textId="77777777" w:rsidR="004D7AA9" w:rsidRPr="00A67632" w:rsidRDefault="004D7AA9" w:rsidP="0029759C">
            <w:pPr>
              <w:pStyle w:val="af0"/>
              <w:spacing w:line="240" w:lineRule="auto"/>
              <w:ind w:firstLineChars="0" w:firstLine="0"/>
              <w:jc w:val="center"/>
              <w:rPr>
                <w:sz w:val="18"/>
                <w:szCs w:val="18"/>
              </w:rPr>
            </w:pPr>
          </w:p>
        </w:tc>
        <w:tc>
          <w:tcPr>
            <w:tcW w:w="671" w:type="dxa"/>
            <w:vMerge w:val="restart"/>
            <w:shd w:val="clear" w:color="auto" w:fill="auto"/>
          </w:tcPr>
          <w:p w14:paraId="27CD70ED"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0F71F7FC"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问题：光明小学评出</w:t>
            </w:r>
            <w:r w:rsidRPr="00A67632">
              <w:rPr>
                <w:sz w:val="18"/>
                <w:szCs w:val="18"/>
              </w:rPr>
              <w:t>$$29$$</w:t>
            </w:r>
            <w:r w:rsidRPr="00A67632">
              <w:rPr>
                <w:sz w:val="18"/>
                <w:szCs w:val="18"/>
              </w:rPr>
              <w:t>位三好学生，每人奖励一个文具盒和一支钢笔，每个文具盒是</w:t>
            </w:r>
            <w:r w:rsidRPr="00A67632">
              <w:rPr>
                <w:sz w:val="18"/>
                <w:szCs w:val="18"/>
              </w:rPr>
              <w:t>$$8$$</w:t>
            </w:r>
            <w:r w:rsidRPr="00A67632">
              <w:rPr>
                <w:sz w:val="18"/>
                <w:szCs w:val="18"/>
              </w:rPr>
              <w:t>元，每支钢笔是</w:t>
            </w:r>
            <w:r w:rsidRPr="00A67632">
              <w:rPr>
                <w:sz w:val="18"/>
                <w:szCs w:val="18"/>
              </w:rPr>
              <w:t>$$11$$</w:t>
            </w:r>
            <w:r w:rsidRPr="00A67632">
              <w:rPr>
                <w:sz w:val="18"/>
                <w:szCs w:val="18"/>
              </w:rPr>
              <w:t>元，王老师大约需要带多少钱去购买这些奖品呢？</w:t>
            </w:r>
          </w:p>
        </w:tc>
        <w:tc>
          <w:tcPr>
            <w:tcW w:w="835" w:type="dxa"/>
            <w:vMerge w:val="restart"/>
            <w:shd w:val="clear" w:color="auto" w:fill="auto"/>
          </w:tcPr>
          <w:p w14:paraId="224347C1" w14:textId="77777777" w:rsidR="004D7AA9" w:rsidRPr="00A67632" w:rsidRDefault="004D7AA9" w:rsidP="0029759C">
            <w:pPr>
              <w:pStyle w:val="af0"/>
              <w:spacing w:line="240" w:lineRule="auto"/>
              <w:ind w:firstLineChars="0" w:firstLine="0"/>
              <w:jc w:val="center"/>
              <w:rPr>
                <w:sz w:val="18"/>
                <w:szCs w:val="18"/>
              </w:rPr>
            </w:pPr>
            <w:r w:rsidRPr="00A67632">
              <w:rPr>
                <w:sz w:val="18"/>
                <w:szCs w:val="18"/>
              </w:rPr>
              <w:t>求算式整数部分</w:t>
            </w:r>
          </w:p>
        </w:tc>
      </w:tr>
      <w:tr w:rsidR="004D7AA9" w:rsidRPr="00A67632" w14:paraId="4FA777A0" w14:textId="77777777" w:rsidTr="00BE7048">
        <w:tc>
          <w:tcPr>
            <w:tcW w:w="1104" w:type="dxa"/>
            <w:vMerge/>
            <w:shd w:val="clear" w:color="auto" w:fill="auto"/>
          </w:tcPr>
          <w:p w14:paraId="34C335E1" w14:textId="77777777" w:rsidR="004D7AA9" w:rsidRPr="00A67632" w:rsidRDefault="004D7AA9" w:rsidP="0029759C">
            <w:pPr>
              <w:pStyle w:val="af0"/>
              <w:spacing w:line="240" w:lineRule="auto"/>
              <w:ind w:firstLineChars="0" w:firstLine="0"/>
              <w:jc w:val="center"/>
              <w:rPr>
                <w:sz w:val="18"/>
                <w:szCs w:val="18"/>
              </w:rPr>
            </w:pPr>
          </w:p>
        </w:tc>
        <w:tc>
          <w:tcPr>
            <w:tcW w:w="671" w:type="dxa"/>
            <w:vMerge/>
            <w:shd w:val="clear" w:color="auto" w:fill="auto"/>
          </w:tcPr>
          <w:p w14:paraId="3FF6C085" w14:textId="77777777" w:rsidR="004D7AA9" w:rsidRPr="00A67632" w:rsidRDefault="004D7AA9" w:rsidP="0029759C">
            <w:pPr>
              <w:pStyle w:val="af0"/>
              <w:spacing w:line="240" w:lineRule="auto"/>
              <w:ind w:firstLineChars="0" w:firstLine="0"/>
              <w:jc w:val="center"/>
              <w:rPr>
                <w:sz w:val="18"/>
                <w:szCs w:val="18"/>
              </w:rPr>
            </w:pPr>
          </w:p>
        </w:tc>
        <w:tc>
          <w:tcPr>
            <w:tcW w:w="6119" w:type="dxa"/>
            <w:shd w:val="clear" w:color="auto" w:fill="auto"/>
          </w:tcPr>
          <w:p w14:paraId="7844889A" w14:textId="77777777" w:rsidR="004D7AA9" w:rsidRPr="00A67632" w:rsidRDefault="004D7AA9" w:rsidP="0029759C">
            <w:pPr>
              <w:pStyle w:val="af0"/>
              <w:spacing w:line="240" w:lineRule="auto"/>
              <w:ind w:firstLineChars="0" w:firstLine="0"/>
              <w:jc w:val="left"/>
              <w:rPr>
                <w:b/>
                <w:bCs/>
                <w:sz w:val="18"/>
                <w:szCs w:val="18"/>
              </w:rPr>
            </w:pPr>
            <w:r w:rsidRPr="00A67632">
              <w:rPr>
                <w:sz w:val="18"/>
                <w:szCs w:val="18"/>
              </w:rPr>
              <w:t>解答：三好学生有</w:t>
            </w:r>
            <w:r w:rsidRPr="00A67632">
              <w:rPr>
                <w:sz w:val="18"/>
                <w:szCs w:val="18"/>
              </w:rPr>
              <w:t>$$29$$</w:t>
            </w:r>
            <w:r w:rsidRPr="00A67632">
              <w:rPr>
                <w:sz w:val="18"/>
                <w:szCs w:val="18"/>
              </w:rPr>
              <w:t>名，每位同学的奖品都是一个铅笔盒和一支钢笔，共</w:t>
            </w:r>
            <w:r w:rsidRPr="00A67632">
              <w:rPr>
                <w:sz w:val="18"/>
                <w:szCs w:val="18"/>
              </w:rPr>
              <w:t>$$19$$</w:t>
            </w:r>
            <w:r w:rsidRPr="00A67632">
              <w:rPr>
                <w:sz w:val="18"/>
                <w:szCs w:val="18"/>
              </w:rPr>
              <w:t>元，把</w:t>
            </w:r>
            <w:r w:rsidRPr="00A67632">
              <w:rPr>
                <w:sz w:val="18"/>
                <w:szCs w:val="18"/>
              </w:rPr>
              <w:t>$$29$$</w:t>
            </w:r>
            <w:r w:rsidRPr="00A67632">
              <w:rPr>
                <w:sz w:val="18"/>
                <w:szCs w:val="18"/>
              </w:rPr>
              <w:t>估成</w:t>
            </w:r>
            <w:r w:rsidRPr="00A67632">
              <w:rPr>
                <w:sz w:val="18"/>
                <w:szCs w:val="18"/>
              </w:rPr>
              <w:t>$$30$$</w:t>
            </w:r>
            <w:r w:rsidRPr="00A67632">
              <w:rPr>
                <w:sz w:val="18"/>
                <w:szCs w:val="18"/>
              </w:rPr>
              <w:t>，</w:t>
            </w:r>
            <w:r w:rsidRPr="00A67632">
              <w:rPr>
                <w:sz w:val="18"/>
                <w:szCs w:val="18"/>
              </w:rPr>
              <w:t>$$19$$</w:t>
            </w:r>
            <w:r w:rsidRPr="00A67632">
              <w:rPr>
                <w:sz w:val="18"/>
                <w:szCs w:val="18"/>
              </w:rPr>
              <w:t>估成</w:t>
            </w:r>
            <w:r w:rsidRPr="00A67632">
              <w:rPr>
                <w:sz w:val="18"/>
                <w:szCs w:val="18"/>
              </w:rPr>
              <w:t>$$20$$</w:t>
            </w:r>
            <w:r w:rsidRPr="00A67632">
              <w:rPr>
                <w:sz w:val="18"/>
                <w:szCs w:val="18"/>
              </w:rPr>
              <w:t>，王老师应该带</w:t>
            </w:r>
            <w:r w:rsidRPr="00A67632">
              <w:rPr>
                <w:sz w:val="18"/>
                <w:szCs w:val="18"/>
              </w:rPr>
              <w:t>$$29\times 19\approx 600$$</w:t>
            </w:r>
            <w:r w:rsidRPr="00A67632">
              <w:rPr>
                <w:sz w:val="18"/>
                <w:szCs w:val="18"/>
              </w:rPr>
              <w:t>（元）．</w:t>
            </w:r>
          </w:p>
        </w:tc>
        <w:tc>
          <w:tcPr>
            <w:tcW w:w="835" w:type="dxa"/>
            <w:vMerge/>
            <w:shd w:val="clear" w:color="auto" w:fill="auto"/>
          </w:tcPr>
          <w:p w14:paraId="7839776D" w14:textId="77777777" w:rsidR="004D7AA9" w:rsidRPr="00A67632" w:rsidRDefault="004D7AA9" w:rsidP="0029759C">
            <w:pPr>
              <w:pStyle w:val="af0"/>
              <w:spacing w:line="240" w:lineRule="auto"/>
              <w:ind w:firstLineChars="0" w:firstLine="0"/>
              <w:jc w:val="center"/>
              <w:rPr>
                <w:sz w:val="18"/>
                <w:szCs w:val="18"/>
              </w:rPr>
            </w:pPr>
          </w:p>
        </w:tc>
      </w:tr>
      <w:tr w:rsidR="00507342" w:rsidRPr="00A67632" w14:paraId="3838E5E9" w14:textId="77777777" w:rsidTr="00BE7048">
        <w:tc>
          <w:tcPr>
            <w:tcW w:w="1104" w:type="dxa"/>
            <w:vMerge w:val="restart"/>
            <w:shd w:val="clear" w:color="auto" w:fill="auto"/>
          </w:tcPr>
          <w:p w14:paraId="233E7638"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SBERT-CNN</w:t>
            </w:r>
            <w:r w:rsidRPr="00A67632">
              <w:rPr>
                <w:sz w:val="18"/>
                <w:szCs w:val="18"/>
              </w:rPr>
              <w:t>（问题）</w:t>
            </w:r>
          </w:p>
          <w:p w14:paraId="2E49FF09" w14:textId="77777777" w:rsidR="00507342" w:rsidRPr="00A67632" w:rsidRDefault="00507342" w:rsidP="0029759C">
            <w:pPr>
              <w:pStyle w:val="af0"/>
              <w:spacing w:line="240" w:lineRule="auto"/>
              <w:ind w:firstLineChars="0" w:firstLine="0"/>
              <w:jc w:val="center"/>
              <w:rPr>
                <w:sz w:val="18"/>
                <w:szCs w:val="18"/>
              </w:rPr>
            </w:pPr>
          </w:p>
          <w:p w14:paraId="67C9DB0D"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0.54</w:t>
            </w:r>
          </w:p>
        </w:tc>
        <w:tc>
          <w:tcPr>
            <w:tcW w:w="671" w:type="dxa"/>
            <w:vMerge w:val="restart"/>
            <w:shd w:val="clear" w:color="auto" w:fill="auto"/>
          </w:tcPr>
          <w:p w14:paraId="45E5794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0F6BA1A5"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问题：六个人进行象棋单循环赛，规定胜者得</w:t>
            </w:r>
            <w:r w:rsidRPr="00A67632">
              <w:rPr>
                <w:sz w:val="18"/>
                <w:szCs w:val="18"/>
              </w:rPr>
              <w:t>$$2$$</w:t>
            </w:r>
            <w:r w:rsidRPr="00A67632">
              <w:rPr>
                <w:sz w:val="18"/>
                <w:szCs w:val="18"/>
              </w:rPr>
              <w:t>分，负者得</w:t>
            </w:r>
            <w:r w:rsidRPr="00A67632">
              <w:rPr>
                <w:sz w:val="18"/>
                <w:szCs w:val="18"/>
              </w:rPr>
              <w:t>$$0$$</w:t>
            </w:r>
            <w:r w:rsidRPr="00A67632">
              <w:rPr>
                <w:sz w:val="18"/>
                <w:szCs w:val="18"/>
              </w:rPr>
              <w:t>分，和棋双方各得</w:t>
            </w:r>
            <w:r w:rsidRPr="00A67632">
              <w:rPr>
                <w:sz w:val="18"/>
                <w:szCs w:val="18"/>
              </w:rPr>
              <w:t>$$1$$</w:t>
            </w:r>
            <w:r w:rsidRPr="00A67632">
              <w:rPr>
                <w:sz w:val="18"/>
                <w:szCs w:val="18"/>
              </w:rPr>
              <w:t>分，比赛结束后统计发现，六个人的得分加起来一定是分．</w:t>
            </w:r>
          </w:p>
        </w:tc>
        <w:tc>
          <w:tcPr>
            <w:tcW w:w="835" w:type="dxa"/>
            <w:vMerge w:val="restart"/>
            <w:shd w:val="clear" w:color="auto" w:fill="auto"/>
          </w:tcPr>
          <w:p w14:paraId="2F24F788"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2-1-0</w:t>
            </w:r>
            <w:r w:rsidRPr="00A67632">
              <w:rPr>
                <w:sz w:val="18"/>
                <w:szCs w:val="18"/>
              </w:rPr>
              <w:t>赛制</w:t>
            </w:r>
          </w:p>
        </w:tc>
      </w:tr>
      <w:tr w:rsidR="00507342" w:rsidRPr="00A67632" w14:paraId="63F1A19D" w14:textId="77777777" w:rsidTr="00BE7048">
        <w:tc>
          <w:tcPr>
            <w:tcW w:w="1104" w:type="dxa"/>
            <w:vMerge/>
            <w:shd w:val="clear" w:color="auto" w:fill="auto"/>
          </w:tcPr>
          <w:p w14:paraId="79D8FCC0"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4653B2D"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A9BF6B5"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解答：六个人单循环赛总共赛</w:t>
            </w:r>
            <w:r w:rsidRPr="00A67632">
              <w:rPr>
                <w:sz w:val="18"/>
                <w:szCs w:val="18"/>
              </w:rPr>
              <w:t>$$6\times (6-1)\div 2=15$$</w:t>
            </w:r>
            <w:r w:rsidRPr="00A67632">
              <w:rPr>
                <w:sz w:val="18"/>
                <w:szCs w:val="18"/>
              </w:rPr>
              <w:t>（场），每场无论分出胜负还是打平，比赛双方的得分和一定是</w:t>
            </w:r>
            <w:r w:rsidRPr="00A67632">
              <w:rPr>
                <w:sz w:val="18"/>
                <w:szCs w:val="18"/>
              </w:rPr>
              <w:t>$$2$$</w:t>
            </w:r>
            <w:r w:rsidRPr="00A67632">
              <w:rPr>
                <w:sz w:val="18"/>
                <w:szCs w:val="18"/>
              </w:rPr>
              <w:t>分，因此最终六个人的得分加起来一定是</w:t>
            </w:r>
            <w:r w:rsidRPr="00A67632">
              <w:rPr>
                <w:sz w:val="18"/>
                <w:szCs w:val="18"/>
              </w:rPr>
              <w:t>$$2\times 15=30$$</w:t>
            </w:r>
            <w:r w:rsidRPr="00A67632">
              <w:rPr>
                <w:sz w:val="18"/>
                <w:szCs w:val="18"/>
              </w:rPr>
              <w:t>（分）．</w:t>
            </w:r>
          </w:p>
        </w:tc>
        <w:tc>
          <w:tcPr>
            <w:tcW w:w="835" w:type="dxa"/>
            <w:vMerge/>
            <w:shd w:val="clear" w:color="auto" w:fill="auto"/>
          </w:tcPr>
          <w:p w14:paraId="1C542A90"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257BF943" w14:textId="77777777" w:rsidTr="00BE7048">
        <w:tc>
          <w:tcPr>
            <w:tcW w:w="1104" w:type="dxa"/>
            <w:vMerge/>
            <w:shd w:val="clear" w:color="auto" w:fill="auto"/>
          </w:tcPr>
          <w:p w14:paraId="47D1F2EE"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5C6167B4"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1FD45D07"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问题：把一枚棋子放在图中左下角的方格内，甲、乙两人玩这样一个游戏：双方轮流移动棋子，只能向上、向右或者向右上方沿</w:t>
            </w:r>
            <w:r w:rsidRPr="00A67632">
              <w:rPr>
                <w:sz w:val="18"/>
                <w:szCs w:val="18"/>
              </w:rPr>
              <w:t>$$45{}^\circ $$</w:t>
            </w:r>
            <w:r w:rsidRPr="00A67632">
              <w:rPr>
                <w:sz w:val="18"/>
                <w:szCs w:val="18"/>
              </w:rPr>
              <w:t>角</w:t>
            </w:r>
            <w:r w:rsidRPr="00A67632">
              <w:rPr>
                <w:sz w:val="18"/>
                <w:szCs w:val="18"/>
              </w:rPr>
              <w:lastRenderedPageBreak/>
              <w:t>移动，一次可以移动任意多格．谁把棋子移到了右上角的方格中即为赢，试问：如果甲先走，是否有必胜的策略，为什么（</w:t>
            </w:r>
            <w:r w:rsidRPr="00A67632">
              <w:rPr>
                <w:sz w:val="18"/>
                <w:szCs w:val="18"/>
              </w:rPr>
              <w:t xml:space="preserve">    </w:t>
            </w:r>
            <w:r w:rsidRPr="00A67632">
              <w:rPr>
                <w:sz w:val="18"/>
                <w:szCs w:val="18"/>
              </w:rPr>
              <w:t>）？有没有不确定</w:t>
            </w:r>
          </w:p>
        </w:tc>
        <w:tc>
          <w:tcPr>
            <w:tcW w:w="835" w:type="dxa"/>
            <w:vMerge w:val="restart"/>
            <w:shd w:val="clear" w:color="auto" w:fill="auto"/>
          </w:tcPr>
          <w:p w14:paraId="310199F4"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lastRenderedPageBreak/>
              <w:t>抢占制胜点</w:t>
            </w:r>
          </w:p>
        </w:tc>
      </w:tr>
      <w:tr w:rsidR="00507342" w:rsidRPr="00A67632" w14:paraId="08381CA5" w14:textId="77777777" w:rsidTr="00BE7048">
        <w:tc>
          <w:tcPr>
            <w:tcW w:w="1104" w:type="dxa"/>
            <w:vMerge/>
            <w:shd w:val="clear" w:color="auto" w:fill="auto"/>
          </w:tcPr>
          <w:p w14:paraId="20164E17"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2BE9E87"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35D4502C"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解答：从右上角开始分析哪些位置必胜的，哪些位置是必败的，结果如图所示．因此甲第一步必然走到</w:t>
            </w:r>
            <w:r w:rsidRPr="00A67632">
              <w:rPr>
                <w:sz w:val="18"/>
                <w:szCs w:val="18"/>
              </w:rPr>
              <w:t>“√”</w:t>
            </w:r>
            <w:r w:rsidRPr="00A67632">
              <w:rPr>
                <w:sz w:val="18"/>
                <w:szCs w:val="18"/>
              </w:rPr>
              <w:t>上，抢占制胜点，故甲必胜．故选</w:t>
            </w:r>
            <w:r w:rsidRPr="00A67632">
              <w:rPr>
                <w:sz w:val="18"/>
                <w:szCs w:val="18"/>
              </w:rPr>
              <w:t>$$\text{A}$$</w:t>
            </w:r>
            <w:r w:rsidRPr="00A67632">
              <w:rPr>
                <w:sz w:val="18"/>
                <w:szCs w:val="18"/>
              </w:rPr>
              <w:t>．</w:t>
            </w:r>
          </w:p>
        </w:tc>
        <w:tc>
          <w:tcPr>
            <w:tcW w:w="835" w:type="dxa"/>
            <w:vMerge/>
            <w:shd w:val="clear" w:color="auto" w:fill="auto"/>
          </w:tcPr>
          <w:p w14:paraId="2D148B7E"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46A963AB" w14:textId="77777777" w:rsidTr="00BE7048">
        <w:tc>
          <w:tcPr>
            <w:tcW w:w="1104" w:type="dxa"/>
            <w:vMerge/>
            <w:shd w:val="clear" w:color="auto" w:fill="auto"/>
          </w:tcPr>
          <w:p w14:paraId="6BAF9E6F"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4B5E06E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713AB7A2"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74A3B025"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1190A1DA" w14:textId="77777777" w:rsidTr="00BE7048">
        <w:tc>
          <w:tcPr>
            <w:tcW w:w="1104" w:type="dxa"/>
            <w:vMerge/>
            <w:shd w:val="clear" w:color="auto" w:fill="auto"/>
          </w:tcPr>
          <w:p w14:paraId="6B61641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248F549"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13F6B6F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7AD67D44"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55E95C3D" w14:textId="77777777" w:rsidTr="00BE7048">
        <w:tc>
          <w:tcPr>
            <w:tcW w:w="1104" w:type="dxa"/>
            <w:vMerge/>
            <w:shd w:val="clear" w:color="auto" w:fill="auto"/>
          </w:tcPr>
          <w:p w14:paraId="749DDD51"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6740644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2C551C8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5833CA6B"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5A2EB429" w14:textId="77777777" w:rsidTr="00BE7048">
        <w:tc>
          <w:tcPr>
            <w:tcW w:w="1104" w:type="dxa"/>
            <w:vMerge/>
            <w:shd w:val="clear" w:color="auto" w:fill="auto"/>
          </w:tcPr>
          <w:p w14:paraId="7484632E"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5DDBF72"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70622E5"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4175AB05"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5C709A26" w14:textId="77777777" w:rsidTr="00BE7048">
        <w:tc>
          <w:tcPr>
            <w:tcW w:w="1104" w:type="dxa"/>
            <w:vMerge/>
            <w:shd w:val="clear" w:color="auto" w:fill="auto"/>
          </w:tcPr>
          <w:p w14:paraId="4CC25E76" w14:textId="77777777" w:rsidR="00507342" w:rsidRPr="00A67632" w:rsidRDefault="00507342" w:rsidP="0029759C">
            <w:pPr>
              <w:pStyle w:val="af0"/>
              <w:spacing w:line="240" w:lineRule="auto"/>
              <w:ind w:firstLineChars="0" w:firstLine="0"/>
              <w:jc w:val="center"/>
              <w:rPr>
                <w:sz w:val="18"/>
                <w:szCs w:val="18"/>
              </w:rPr>
            </w:pPr>
          </w:p>
        </w:tc>
        <w:tc>
          <w:tcPr>
            <w:tcW w:w="671" w:type="dxa"/>
            <w:shd w:val="clear" w:color="auto" w:fill="auto"/>
          </w:tcPr>
          <w:p w14:paraId="57AEBF5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65EF4AB7"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shd w:val="clear" w:color="auto" w:fill="auto"/>
          </w:tcPr>
          <w:p w14:paraId="28122DB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66C95B51" w14:textId="77777777" w:rsidTr="00BE7048">
        <w:tc>
          <w:tcPr>
            <w:tcW w:w="1104" w:type="dxa"/>
            <w:vMerge w:val="restart"/>
            <w:shd w:val="clear" w:color="auto" w:fill="auto"/>
          </w:tcPr>
          <w:p w14:paraId="29BF282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TLSTM</w:t>
            </w:r>
            <w:r w:rsidRPr="00A67632">
              <w:rPr>
                <w:sz w:val="18"/>
                <w:szCs w:val="18"/>
              </w:rPr>
              <w:t>（问题）</w:t>
            </w:r>
          </w:p>
          <w:p w14:paraId="2574D69C" w14:textId="77777777" w:rsidR="00507342" w:rsidRPr="00A67632" w:rsidRDefault="00507342" w:rsidP="0029759C">
            <w:pPr>
              <w:pStyle w:val="af0"/>
              <w:spacing w:line="240" w:lineRule="auto"/>
              <w:ind w:firstLineChars="0" w:firstLine="0"/>
              <w:jc w:val="center"/>
              <w:rPr>
                <w:sz w:val="18"/>
                <w:szCs w:val="18"/>
              </w:rPr>
            </w:pPr>
          </w:p>
          <w:p w14:paraId="0E59E21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0.46</w:t>
            </w:r>
          </w:p>
        </w:tc>
        <w:tc>
          <w:tcPr>
            <w:tcW w:w="671" w:type="dxa"/>
            <w:vMerge w:val="restart"/>
            <w:shd w:val="clear" w:color="auto" w:fill="auto"/>
          </w:tcPr>
          <w:p w14:paraId="294411E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3370B56C"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05ECC18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74C6825C" w14:textId="77777777" w:rsidTr="00BE7048">
        <w:tc>
          <w:tcPr>
            <w:tcW w:w="1104" w:type="dxa"/>
            <w:vMerge/>
            <w:shd w:val="clear" w:color="auto" w:fill="auto"/>
          </w:tcPr>
          <w:p w14:paraId="55C11541"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B594EDB"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5C330525"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2C593156"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4645052D" w14:textId="77777777" w:rsidTr="00BE7048">
        <w:tc>
          <w:tcPr>
            <w:tcW w:w="1104" w:type="dxa"/>
            <w:vMerge/>
            <w:shd w:val="clear" w:color="auto" w:fill="auto"/>
          </w:tcPr>
          <w:p w14:paraId="7E84069E"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9FEDDB3"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318BF112"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问题：请把下面各组分数通分．</w:t>
            </w:r>
            <w:r w:rsidRPr="00A67632">
              <w:rPr>
                <w:sz w:val="18"/>
                <w:szCs w:val="18"/>
              </w:rPr>
              <w:t>$$\frac{8}{9}</w:t>
            </w:r>
            <w:r w:rsidRPr="00A67632">
              <w:rPr>
                <w:sz w:val="18"/>
                <w:szCs w:val="18"/>
              </w:rPr>
              <w:t>和</w:t>
            </w:r>
            <w:r w:rsidRPr="00A67632">
              <w:rPr>
                <w:sz w:val="18"/>
                <w:szCs w:val="18"/>
              </w:rPr>
              <w:t xml:space="preserve">\frac{5}{6}$$ </w:t>
            </w:r>
            <w:r w:rsidRPr="00A67632">
              <w:rPr>
                <w:sz w:val="18"/>
                <w:szCs w:val="18"/>
              </w:rPr>
              <w:t xml:space="preserve">　</w:t>
            </w:r>
            <w:r w:rsidRPr="00A67632">
              <w:rPr>
                <w:sz w:val="18"/>
                <w:szCs w:val="18"/>
              </w:rPr>
              <w:t>$$\frac{3}{10}</w:t>
            </w:r>
            <w:r w:rsidRPr="00A67632">
              <w:rPr>
                <w:sz w:val="18"/>
                <w:szCs w:val="18"/>
              </w:rPr>
              <w:t>和</w:t>
            </w:r>
            <w:r w:rsidRPr="00A67632">
              <w:rPr>
                <w:sz w:val="18"/>
                <w:szCs w:val="18"/>
              </w:rPr>
              <w:t xml:space="preserve">\frac{1}{4}$$ </w:t>
            </w:r>
            <w:r w:rsidRPr="00A67632">
              <w:rPr>
                <w:sz w:val="18"/>
                <w:szCs w:val="18"/>
              </w:rPr>
              <w:t xml:space="preserve">　</w:t>
            </w:r>
            <w:r w:rsidRPr="00A67632">
              <w:rPr>
                <w:sz w:val="18"/>
                <w:szCs w:val="18"/>
              </w:rPr>
              <w:t>$$\frac{7}{10}</w:t>
            </w:r>
            <w:r w:rsidRPr="00A67632">
              <w:rPr>
                <w:sz w:val="18"/>
                <w:szCs w:val="18"/>
              </w:rPr>
              <w:t>和</w:t>
            </w:r>
            <w:r w:rsidRPr="00A67632">
              <w:rPr>
                <w:sz w:val="18"/>
                <w:szCs w:val="18"/>
              </w:rPr>
              <w:t xml:space="preserve">\frac{4}{15}$$ </w:t>
            </w:r>
            <w:r w:rsidRPr="00A67632">
              <w:rPr>
                <w:sz w:val="18"/>
                <w:szCs w:val="18"/>
              </w:rPr>
              <w:t xml:space="preserve">　</w:t>
            </w:r>
            <w:r w:rsidRPr="00A67632">
              <w:rPr>
                <w:sz w:val="18"/>
                <w:szCs w:val="18"/>
              </w:rPr>
              <w:t>$$\frac{5}{12}</w:t>
            </w:r>
            <w:r w:rsidRPr="00A67632">
              <w:rPr>
                <w:sz w:val="18"/>
                <w:szCs w:val="18"/>
              </w:rPr>
              <w:t>和</w:t>
            </w:r>
            <w:r w:rsidRPr="00A67632">
              <w:rPr>
                <w:sz w:val="18"/>
                <w:szCs w:val="18"/>
              </w:rPr>
              <w:t>\frac{3}{8}$$</w:t>
            </w:r>
          </w:p>
        </w:tc>
        <w:tc>
          <w:tcPr>
            <w:tcW w:w="835" w:type="dxa"/>
            <w:vMerge w:val="restart"/>
            <w:shd w:val="clear" w:color="auto" w:fill="auto"/>
          </w:tcPr>
          <w:p w14:paraId="60AC1F98"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分数的通分</w:t>
            </w:r>
          </w:p>
        </w:tc>
      </w:tr>
      <w:tr w:rsidR="00507342" w:rsidRPr="00A67632" w14:paraId="545F9F8A" w14:textId="77777777" w:rsidTr="00BE7048">
        <w:tc>
          <w:tcPr>
            <w:tcW w:w="1104" w:type="dxa"/>
            <w:vMerge/>
            <w:shd w:val="clear" w:color="auto" w:fill="auto"/>
          </w:tcPr>
          <w:p w14:paraId="60E46BF5"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360E8353"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65D0E18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$$\frac{8}{9}</w:t>
            </w:r>
            <w:r w:rsidRPr="00A67632">
              <w:rPr>
                <w:sz w:val="18"/>
                <w:szCs w:val="18"/>
              </w:rPr>
              <w:t>和</w:t>
            </w:r>
            <w:r w:rsidRPr="00A67632">
              <w:rPr>
                <w:sz w:val="18"/>
                <w:szCs w:val="18"/>
              </w:rPr>
              <w:t>\frac{5}{6}</w:t>
            </w:r>
            <w:r w:rsidRPr="00A67632">
              <w:rPr>
                <w:sz w:val="18"/>
                <w:szCs w:val="18"/>
              </w:rPr>
              <w:t>＝</w:t>
            </w:r>
            <w:r w:rsidRPr="00A67632">
              <w:rPr>
                <w:sz w:val="18"/>
                <w:szCs w:val="18"/>
              </w:rPr>
              <w:t>\frac{16}{18}</w:t>
            </w:r>
            <w:r w:rsidRPr="00A67632">
              <w:rPr>
                <w:sz w:val="18"/>
                <w:szCs w:val="18"/>
              </w:rPr>
              <w:t>和</w:t>
            </w:r>
            <w:r w:rsidRPr="00A67632">
              <w:rPr>
                <w:sz w:val="18"/>
                <w:szCs w:val="18"/>
              </w:rPr>
              <w:t>\frac{15}{18}$$</w:t>
            </w:r>
            <w:r w:rsidRPr="00A67632">
              <w:rPr>
                <w:sz w:val="18"/>
                <w:szCs w:val="18"/>
              </w:rPr>
              <w:t>；</w:t>
            </w:r>
            <w:r w:rsidRPr="00A67632">
              <w:rPr>
                <w:sz w:val="18"/>
                <w:szCs w:val="18"/>
              </w:rPr>
              <w:t>$$\frac{3}{10}</w:t>
            </w:r>
            <w:r w:rsidRPr="00A67632">
              <w:rPr>
                <w:sz w:val="18"/>
                <w:szCs w:val="18"/>
              </w:rPr>
              <w:t>和</w:t>
            </w:r>
            <w:r w:rsidRPr="00A67632">
              <w:rPr>
                <w:sz w:val="18"/>
                <w:szCs w:val="18"/>
              </w:rPr>
              <w:t>\frac{1}{4}</w:t>
            </w:r>
            <w:r w:rsidRPr="00A67632">
              <w:rPr>
                <w:sz w:val="18"/>
                <w:szCs w:val="18"/>
              </w:rPr>
              <w:t>＝</w:t>
            </w:r>
            <w:r w:rsidRPr="00A67632">
              <w:rPr>
                <w:sz w:val="18"/>
                <w:szCs w:val="18"/>
              </w:rPr>
              <w:t>\frac{6}{20}</w:t>
            </w:r>
            <w:r w:rsidRPr="00A67632">
              <w:rPr>
                <w:sz w:val="18"/>
                <w:szCs w:val="18"/>
              </w:rPr>
              <w:t>和</w:t>
            </w:r>
            <w:r w:rsidRPr="00A67632">
              <w:rPr>
                <w:sz w:val="18"/>
                <w:szCs w:val="18"/>
              </w:rPr>
              <w:t>\frac{5}{20}$$</w:t>
            </w:r>
            <w:r w:rsidRPr="00A67632">
              <w:rPr>
                <w:sz w:val="18"/>
                <w:szCs w:val="18"/>
              </w:rPr>
              <w:t>；</w:t>
            </w:r>
            <w:r w:rsidRPr="00A67632">
              <w:rPr>
                <w:sz w:val="18"/>
                <w:szCs w:val="18"/>
              </w:rPr>
              <w:t>$$\frac{7}{10}</w:t>
            </w:r>
            <w:r w:rsidRPr="00A67632">
              <w:rPr>
                <w:sz w:val="18"/>
                <w:szCs w:val="18"/>
              </w:rPr>
              <w:t>和</w:t>
            </w:r>
            <w:r w:rsidRPr="00A67632">
              <w:rPr>
                <w:sz w:val="18"/>
                <w:szCs w:val="18"/>
              </w:rPr>
              <w:t>\frac{4}{15}</w:t>
            </w:r>
            <w:r w:rsidRPr="00A67632">
              <w:rPr>
                <w:sz w:val="18"/>
                <w:szCs w:val="18"/>
              </w:rPr>
              <w:t>＝</w:t>
            </w:r>
            <w:r w:rsidRPr="00A67632">
              <w:rPr>
                <w:sz w:val="18"/>
                <w:szCs w:val="18"/>
              </w:rPr>
              <w:t>\frac{21}{30}</w:t>
            </w:r>
            <w:r w:rsidRPr="00A67632">
              <w:rPr>
                <w:sz w:val="18"/>
                <w:szCs w:val="18"/>
              </w:rPr>
              <w:t>和</w:t>
            </w:r>
            <w:r w:rsidRPr="00A67632">
              <w:rPr>
                <w:sz w:val="18"/>
                <w:szCs w:val="18"/>
              </w:rPr>
              <w:t>\frac{8}{30}$$</w:t>
            </w:r>
            <w:r w:rsidRPr="00A67632">
              <w:rPr>
                <w:sz w:val="18"/>
                <w:szCs w:val="18"/>
              </w:rPr>
              <w:t>；</w:t>
            </w:r>
            <w:r w:rsidRPr="00A67632">
              <w:rPr>
                <w:sz w:val="18"/>
                <w:szCs w:val="18"/>
              </w:rPr>
              <w:t>$$\frac{5}{12}</w:t>
            </w:r>
            <w:r w:rsidRPr="00A67632">
              <w:rPr>
                <w:sz w:val="18"/>
                <w:szCs w:val="18"/>
              </w:rPr>
              <w:t>和</w:t>
            </w:r>
            <w:r w:rsidRPr="00A67632">
              <w:rPr>
                <w:sz w:val="18"/>
                <w:szCs w:val="18"/>
              </w:rPr>
              <w:t>\frac{3}{8}</w:t>
            </w:r>
            <w:r w:rsidRPr="00A67632">
              <w:rPr>
                <w:sz w:val="18"/>
                <w:szCs w:val="18"/>
              </w:rPr>
              <w:t>＝</w:t>
            </w:r>
            <w:r w:rsidRPr="00A67632">
              <w:rPr>
                <w:sz w:val="18"/>
                <w:szCs w:val="18"/>
              </w:rPr>
              <w:t>\frac{10}{24}</w:t>
            </w:r>
            <w:r w:rsidRPr="00A67632">
              <w:rPr>
                <w:sz w:val="18"/>
                <w:szCs w:val="18"/>
              </w:rPr>
              <w:t>和</w:t>
            </w:r>
            <w:r w:rsidRPr="00A67632">
              <w:rPr>
                <w:sz w:val="18"/>
                <w:szCs w:val="18"/>
              </w:rPr>
              <w:t>\frac{9}{24}$$</w:t>
            </w:r>
            <w:r w:rsidRPr="00A67632">
              <w:rPr>
                <w:sz w:val="18"/>
                <w:szCs w:val="18"/>
              </w:rPr>
              <w:t>．故答案为：</w:t>
            </w:r>
            <w:r w:rsidRPr="00A67632">
              <w:rPr>
                <w:sz w:val="18"/>
                <w:szCs w:val="18"/>
              </w:rPr>
              <w:t>$$\frac{16}{18}</w:t>
            </w:r>
            <w:r w:rsidRPr="00A67632">
              <w:rPr>
                <w:sz w:val="18"/>
                <w:szCs w:val="18"/>
              </w:rPr>
              <w:t>和</w:t>
            </w:r>
            <w:r w:rsidRPr="00A67632">
              <w:rPr>
                <w:sz w:val="18"/>
                <w:szCs w:val="18"/>
              </w:rPr>
              <w:t>\frac{15}{18}$$</w:t>
            </w:r>
            <w:r w:rsidRPr="00A67632">
              <w:rPr>
                <w:sz w:val="18"/>
                <w:szCs w:val="18"/>
              </w:rPr>
              <w:t>；</w:t>
            </w:r>
            <w:r w:rsidRPr="00A67632">
              <w:rPr>
                <w:sz w:val="18"/>
                <w:szCs w:val="18"/>
              </w:rPr>
              <w:t>$$\frac{6}{20}</w:t>
            </w:r>
            <w:r w:rsidRPr="00A67632">
              <w:rPr>
                <w:sz w:val="18"/>
                <w:szCs w:val="18"/>
              </w:rPr>
              <w:t>和</w:t>
            </w:r>
            <w:r w:rsidRPr="00A67632">
              <w:rPr>
                <w:sz w:val="18"/>
                <w:szCs w:val="18"/>
              </w:rPr>
              <w:t>\frac{5}{20}$$</w:t>
            </w:r>
            <w:r w:rsidRPr="00A67632">
              <w:rPr>
                <w:sz w:val="18"/>
                <w:szCs w:val="18"/>
              </w:rPr>
              <w:t>；</w:t>
            </w:r>
            <w:r w:rsidRPr="00A67632">
              <w:rPr>
                <w:sz w:val="18"/>
                <w:szCs w:val="18"/>
              </w:rPr>
              <w:t>$$\frac{21}{30}</w:t>
            </w:r>
            <w:r w:rsidRPr="00A67632">
              <w:rPr>
                <w:sz w:val="18"/>
                <w:szCs w:val="18"/>
              </w:rPr>
              <w:t>和</w:t>
            </w:r>
            <w:r w:rsidRPr="00A67632">
              <w:rPr>
                <w:sz w:val="18"/>
                <w:szCs w:val="18"/>
              </w:rPr>
              <w:t>\frac{8}{30}$$</w:t>
            </w:r>
            <w:r w:rsidRPr="00A67632">
              <w:rPr>
                <w:sz w:val="18"/>
                <w:szCs w:val="18"/>
              </w:rPr>
              <w:t>；</w:t>
            </w:r>
            <w:r w:rsidRPr="00A67632">
              <w:rPr>
                <w:sz w:val="18"/>
                <w:szCs w:val="18"/>
              </w:rPr>
              <w:t>$$\frac{10}{24}</w:t>
            </w:r>
            <w:r w:rsidRPr="00A67632">
              <w:rPr>
                <w:sz w:val="18"/>
                <w:szCs w:val="18"/>
              </w:rPr>
              <w:t>和</w:t>
            </w:r>
            <w:r w:rsidRPr="00A67632">
              <w:rPr>
                <w:sz w:val="18"/>
                <w:szCs w:val="18"/>
              </w:rPr>
              <w:t>\frac{9}{24}$$</w:t>
            </w:r>
            <w:r w:rsidRPr="00A67632">
              <w:rPr>
                <w:sz w:val="18"/>
                <w:szCs w:val="18"/>
              </w:rPr>
              <w:t>．</w:t>
            </w:r>
          </w:p>
        </w:tc>
        <w:tc>
          <w:tcPr>
            <w:tcW w:w="835" w:type="dxa"/>
            <w:vMerge/>
            <w:shd w:val="clear" w:color="auto" w:fill="auto"/>
          </w:tcPr>
          <w:p w14:paraId="1968610B"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407B927C" w14:textId="77777777" w:rsidTr="00BE7048">
        <w:tc>
          <w:tcPr>
            <w:tcW w:w="1104" w:type="dxa"/>
            <w:vMerge/>
            <w:shd w:val="clear" w:color="auto" w:fill="auto"/>
          </w:tcPr>
          <w:p w14:paraId="737841FA"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678813A5"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6A669CA5"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问题：长颈鹿召开草原和平大会，邀请了</w:t>
            </w:r>
            <w:r w:rsidRPr="00A67632">
              <w:rPr>
                <w:sz w:val="18"/>
                <w:szCs w:val="18"/>
              </w:rPr>
              <w:t>$$28$$</w:t>
            </w:r>
            <w:r w:rsidRPr="00A67632">
              <w:rPr>
                <w:sz w:val="18"/>
                <w:szCs w:val="18"/>
              </w:rPr>
              <w:t>只小动物参加会议．最后所有参加会议者併坐成一排拍团体照，如果长颈鹿项坐在正中间，请问它应该坐在从左边算起第几位呢？</w:t>
            </w:r>
            <w:r w:rsidRPr="00A67632">
              <w:rPr>
                <w:sz w:val="18"/>
                <w:szCs w:val="18"/>
              </w:rPr>
              <w:t>$$12$$ $$13$$ $$14$$ $$15$$ $$16$$</w:t>
            </w:r>
          </w:p>
        </w:tc>
        <w:tc>
          <w:tcPr>
            <w:tcW w:w="835" w:type="dxa"/>
            <w:vMerge w:val="restart"/>
            <w:shd w:val="clear" w:color="auto" w:fill="auto"/>
          </w:tcPr>
          <w:p w14:paraId="7D9461D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两端植树问题变型</w:t>
            </w:r>
          </w:p>
        </w:tc>
      </w:tr>
      <w:tr w:rsidR="00507342" w:rsidRPr="00A67632" w14:paraId="2E8A206D" w14:textId="77777777" w:rsidTr="00BE7048">
        <w:tc>
          <w:tcPr>
            <w:tcW w:w="1104" w:type="dxa"/>
            <w:vMerge/>
            <w:shd w:val="clear" w:color="auto" w:fill="auto"/>
          </w:tcPr>
          <w:p w14:paraId="5FAF7D3B"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A6426A2"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1F2B0BC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解答：若长颈鹿坐在正中间，则其左右两边的动物数应相等．因此由</w:t>
            </w:r>
            <w:r w:rsidRPr="00A67632">
              <w:rPr>
                <w:sz w:val="18"/>
                <w:szCs w:val="18"/>
              </w:rPr>
              <w:t>$$28\div 2=14$$</w:t>
            </w:r>
            <w:r w:rsidRPr="00A67632">
              <w:rPr>
                <w:sz w:val="18"/>
                <w:szCs w:val="18"/>
              </w:rPr>
              <w:t>可得知长颈鹿的左右两边都是</w:t>
            </w:r>
            <w:r w:rsidRPr="00A67632">
              <w:rPr>
                <w:sz w:val="18"/>
                <w:szCs w:val="18"/>
              </w:rPr>
              <w:t>$$14$$</w:t>
            </w:r>
            <w:r w:rsidRPr="00A67632">
              <w:rPr>
                <w:sz w:val="18"/>
                <w:szCs w:val="18"/>
              </w:rPr>
              <w:t>只小动物，而</w:t>
            </w:r>
            <w:r w:rsidRPr="00A67632">
              <w:rPr>
                <w:sz w:val="18"/>
                <w:szCs w:val="18"/>
              </w:rPr>
              <w:t>$$14+1=15$$</w:t>
            </w:r>
            <w:r w:rsidRPr="00A67632">
              <w:rPr>
                <w:sz w:val="18"/>
                <w:szCs w:val="18"/>
              </w:rPr>
              <w:t>，所以长颈鹿坐在左起的第</w:t>
            </w:r>
            <w:r w:rsidRPr="00A67632">
              <w:rPr>
                <w:sz w:val="18"/>
                <w:szCs w:val="18"/>
              </w:rPr>
              <w:t>$$15$$</w:t>
            </w:r>
            <w:r w:rsidRPr="00A67632">
              <w:rPr>
                <w:sz w:val="18"/>
                <w:szCs w:val="18"/>
              </w:rPr>
              <w:t>位上．故选</w:t>
            </w:r>
            <w:r w:rsidRPr="00A67632">
              <w:rPr>
                <w:sz w:val="18"/>
                <w:szCs w:val="18"/>
              </w:rPr>
              <w:t>$$\text{D}$$</w:t>
            </w:r>
            <w:r w:rsidRPr="00A67632">
              <w:rPr>
                <w:sz w:val="18"/>
                <w:szCs w:val="18"/>
              </w:rPr>
              <w:t>．</w:t>
            </w:r>
          </w:p>
        </w:tc>
        <w:tc>
          <w:tcPr>
            <w:tcW w:w="835" w:type="dxa"/>
            <w:vMerge/>
            <w:shd w:val="clear" w:color="auto" w:fill="auto"/>
          </w:tcPr>
          <w:p w14:paraId="516F1BCB"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D607718" w14:textId="77777777" w:rsidTr="00BE7048">
        <w:tc>
          <w:tcPr>
            <w:tcW w:w="1104" w:type="dxa"/>
            <w:vMerge/>
            <w:shd w:val="clear" w:color="auto" w:fill="auto"/>
          </w:tcPr>
          <w:p w14:paraId="040ABBBC"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AD0CF60"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27B05292"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$$4$$</w:t>
            </w:r>
            <w:r w:rsidRPr="00A67632">
              <w:rPr>
                <w:sz w:val="18"/>
                <w:szCs w:val="18"/>
              </w:rPr>
              <w:t>、</w:t>
            </w:r>
            <w:r w:rsidRPr="00A67632">
              <w:rPr>
                <w:sz w:val="18"/>
                <w:szCs w:val="18"/>
              </w:rPr>
              <w:t>$$5$$</w:t>
            </w:r>
            <w:r w:rsidRPr="00A67632">
              <w:rPr>
                <w:sz w:val="18"/>
                <w:szCs w:val="18"/>
              </w:rPr>
              <w:t>、</w:t>
            </w:r>
            <w:r w:rsidRPr="00A67632">
              <w:rPr>
                <w:sz w:val="18"/>
                <w:szCs w:val="18"/>
              </w:rPr>
              <w:t>$$6$$</w:t>
            </w:r>
            <w:r w:rsidRPr="00A67632">
              <w:rPr>
                <w:sz w:val="18"/>
                <w:szCs w:val="18"/>
              </w:rPr>
              <w:t>、</w:t>
            </w:r>
            <w:r w:rsidRPr="00A67632">
              <w:rPr>
                <w:sz w:val="18"/>
                <w:szCs w:val="18"/>
              </w:rPr>
              <w:t>$$7$$</w:t>
            </w:r>
            <w:r w:rsidRPr="00A67632">
              <w:rPr>
                <w:sz w:val="18"/>
                <w:szCs w:val="18"/>
              </w:rPr>
              <w:t>这</w:t>
            </w:r>
            <w:r w:rsidRPr="00A67632">
              <w:rPr>
                <w:sz w:val="18"/>
                <w:szCs w:val="18"/>
              </w:rPr>
              <w:t>$$7$$</w:t>
            </w:r>
            <w:r w:rsidRPr="00A67632">
              <w:rPr>
                <w:sz w:val="18"/>
                <w:szCs w:val="18"/>
              </w:rPr>
              <w:t>个数中，选出两个互不相同的数，使得这两个数的乘积能被</w:t>
            </w:r>
            <w:r w:rsidRPr="00A67632">
              <w:rPr>
                <w:sz w:val="18"/>
                <w:szCs w:val="18"/>
              </w:rPr>
              <w:t>$$3$$</w:t>
            </w:r>
            <w:r w:rsidRPr="00A67632">
              <w:rPr>
                <w:sz w:val="18"/>
                <w:szCs w:val="18"/>
              </w:rPr>
              <w:t>整除，不同的选法有几种？</w:t>
            </w:r>
            <w:r w:rsidRPr="00A67632">
              <w:rPr>
                <w:sz w:val="18"/>
                <w:szCs w:val="18"/>
              </w:rPr>
              <w:t>$$11$$</w:t>
            </w:r>
            <w:r w:rsidRPr="00A67632">
              <w:rPr>
                <w:sz w:val="18"/>
                <w:szCs w:val="18"/>
              </w:rPr>
              <w:t>种</w:t>
            </w:r>
            <w:r w:rsidRPr="00A67632">
              <w:rPr>
                <w:sz w:val="18"/>
                <w:szCs w:val="18"/>
              </w:rPr>
              <w:t xml:space="preserve"> $$12$$</w:t>
            </w:r>
            <w:r w:rsidRPr="00A67632">
              <w:rPr>
                <w:sz w:val="18"/>
                <w:szCs w:val="18"/>
              </w:rPr>
              <w:t>种</w:t>
            </w:r>
            <w:r w:rsidRPr="00A67632">
              <w:rPr>
                <w:sz w:val="18"/>
                <w:szCs w:val="18"/>
              </w:rPr>
              <w:t xml:space="preserve"> $$13$$</w:t>
            </w:r>
            <w:r w:rsidRPr="00A67632">
              <w:rPr>
                <w:sz w:val="18"/>
                <w:szCs w:val="18"/>
              </w:rPr>
              <w:t>种</w:t>
            </w:r>
            <w:r w:rsidRPr="00A67632">
              <w:rPr>
                <w:sz w:val="18"/>
                <w:szCs w:val="18"/>
              </w:rPr>
              <w:t xml:space="preserve"> $$14$$</w:t>
            </w:r>
            <w:r w:rsidRPr="00A67632">
              <w:rPr>
                <w:sz w:val="18"/>
                <w:szCs w:val="18"/>
              </w:rPr>
              <w:t>种</w:t>
            </w:r>
          </w:p>
        </w:tc>
        <w:tc>
          <w:tcPr>
            <w:tcW w:w="835" w:type="dxa"/>
            <w:vMerge w:val="restart"/>
            <w:shd w:val="clear" w:color="auto" w:fill="auto"/>
          </w:tcPr>
          <w:p w14:paraId="325C6376"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数的整除</w:t>
            </w:r>
          </w:p>
        </w:tc>
      </w:tr>
      <w:tr w:rsidR="00507342" w:rsidRPr="00A67632" w14:paraId="2993ED34" w14:textId="77777777" w:rsidTr="00BE7048">
        <w:tc>
          <w:tcPr>
            <w:tcW w:w="1104" w:type="dxa"/>
            <w:vMerge/>
            <w:shd w:val="clear" w:color="auto" w:fill="auto"/>
          </w:tcPr>
          <w:p w14:paraId="18C5834D"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C4AE18F"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FBC1AD2"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$$2\times 6-1=11$$</w:t>
            </w:r>
            <w:r w:rsidRPr="00A67632">
              <w:rPr>
                <w:sz w:val="18"/>
                <w:szCs w:val="18"/>
              </w:rPr>
              <w:t>种．</w:t>
            </w:r>
          </w:p>
        </w:tc>
        <w:tc>
          <w:tcPr>
            <w:tcW w:w="835" w:type="dxa"/>
            <w:vMerge/>
            <w:shd w:val="clear" w:color="auto" w:fill="auto"/>
          </w:tcPr>
          <w:p w14:paraId="3E5DA51C"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7EC3F87" w14:textId="77777777" w:rsidTr="00BE7048">
        <w:tc>
          <w:tcPr>
            <w:tcW w:w="1104" w:type="dxa"/>
            <w:vMerge/>
            <w:shd w:val="clear" w:color="auto" w:fill="auto"/>
          </w:tcPr>
          <w:p w14:paraId="2AFFA90D"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D05244D"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394E69E0"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问题：有</w:t>
            </w:r>
            <w:r w:rsidRPr="00A67632">
              <w:rPr>
                <w:sz w:val="18"/>
                <w:szCs w:val="18"/>
              </w:rPr>
              <w:t>$$2018$$</w:t>
            </w:r>
            <w:r w:rsidRPr="00A67632">
              <w:rPr>
                <w:sz w:val="18"/>
                <w:szCs w:val="18"/>
              </w:rPr>
              <w:t>盏亮着的电灯，各有一根拉线开关控制着，现按其顺序编号为</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……$$2018$$</w:t>
            </w:r>
            <w:r w:rsidRPr="00A67632">
              <w:rPr>
                <w:sz w:val="18"/>
                <w:szCs w:val="18"/>
              </w:rPr>
              <w:t>，然后将编号为</w:t>
            </w:r>
            <w:r w:rsidRPr="00A67632">
              <w:rPr>
                <w:sz w:val="18"/>
                <w:szCs w:val="18"/>
              </w:rPr>
              <w:t>$$2$$</w:t>
            </w:r>
            <w:r w:rsidRPr="00A67632">
              <w:rPr>
                <w:sz w:val="18"/>
                <w:szCs w:val="18"/>
              </w:rPr>
              <w:t>的倍数的灯线拉一下，再将编号为</w:t>
            </w:r>
            <w:r w:rsidRPr="00A67632">
              <w:rPr>
                <w:sz w:val="18"/>
                <w:szCs w:val="18"/>
              </w:rPr>
              <w:t>$$3$$</w:t>
            </w:r>
            <w:r w:rsidRPr="00A67632">
              <w:rPr>
                <w:sz w:val="18"/>
                <w:szCs w:val="18"/>
              </w:rPr>
              <w:t>的倍数的灯线拉一下，最后将编号是</w:t>
            </w:r>
            <w:r w:rsidRPr="00A67632">
              <w:rPr>
                <w:sz w:val="18"/>
                <w:szCs w:val="18"/>
              </w:rPr>
              <w:t>$$5$$</w:t>
            </w:r>
            <w:r w:rsidRPr="00A67632">
              <w:rPr>
                <w:sz w:val="18"/>
                <w:szCs w:val="18"/>
              </w:rPr>
              <w:t>的倍数的灯线拉一下，三次拉完后，亮着的灯有盏</w:t>
            </w:r>
            <w:r w:rsidRPr="00A67632">
              <w:rPr>
                <w:sz w:val="18"/>
                <w:szCs w:val="18"/>
              </w:rPr>
              <w:t>.</w:t>
            </w:r>
          </w:p>
        </w:tc>
        <w:tc>
          <w:tcPr>
            <w:tcW w:w="835" w:type="dxa"/>
            <w:vMerge w:val="restart"/>
            <w:shd w:val="clear" w:color="auto" w:fill="auto"/>
          </w:tcPr>
          <w:p w14:paraId="1040904B"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容斥原理</w:t>
            </w:r>
          </w:p>
        </w:tc>
      </w:tr>
      <w:tr w:rsidR="00507342" w:rsidRPr="00A67632" w14:paraId="72F58DC5" w14:textId="77777777" w:rsidTr="00BE7048">
        <w:tc>
          <w:tcPr>
            <w:tcW w:w="1104" w:type="dxa"/>
            <w:vMerge/>
            <w:shd w:val="clear" w:color="auto" w:fill="auto"/>
          </w:tcPr>
          <w:p w14:paraId="5D4DCCF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0CBC54E1"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301103F8"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解答：拉一次，灯变暗，拉两次，灯变亮，所以我们计算的是没有拉过的以及拉过两次的灯：</w:t>
            </w:r>
            <w:r w:rsidRPr="00A67632">
              <w:rPr>
                <w:sz w:val="18"/>
                <w:szCs w:val="18"/>
              </w:rPr>
              <w:t>$$2018\div 2=1009$$</w:t>
            </w:r>
            <w:r w:rsidRPr="00A67632">
              <w:rPr>
                <w:sz w:val="18"/>
                <w:szCs w:val="18"/>
              </w:rPr>
              <w:t>，</w:t>
            </w:r>
            <w:r w:rsidRPr="00A67632">
              <w:rPr>
                <w:sz w:val="18"/>
                <w:szCs w:val="18"/>
              </w:rPr>
              <w:t>$$\left[ 2018\div 3 \right]=672$$</w:t>
            </w:r>
            <w:r w:rsidRPr="00A67632">
              <w:rPr>
                <w:sz w:val="18"/>
                <w:szCs w:val="18"/>
              </w:rPr>
              <w:t>，</w:t>
            </w:r>
            <w:r w:rsidRPr="00A67632">
              <w:rPr>
                <w:sz w:val="18"/>
                <w:szCs w:val="18"/>
              </w:rPr>
              <w:t>$$\left[ 2018\div 5 \right]=403$$</w:t>
            </w:r>
            <w:r w:rsidRPr="00A67632">
              <w:rPr>
                <w:sz w:val="18"/>
                <w:szCs w:val="18"/>
              </w:rPr>
              <w:t>，</w:t>
            </w:r>
            <w:r w:rsidRPr="00A67632">
              <w:rPr>
                <w:sz w:val="18"/>
                <w:szCs w:val="18"/>
              </w:rPr>
              <w:t xml:space="preserve">$$\left[ 2018\div 6 </w:t>
            </w:r>
            <w:r w:rsidRPr="00A67632">
              <w:rPr>
                <w:sz w:val="18"/>
                <w:szCs w:val="18"/>
              </w:rPr>
              <w:lastRenderedPageBreak/>
              <w:t>\right]=336$$</w:t>
            </w:r>
            <w:r w:rsidRPr="00A67632">
              <w:rPr>
                <w:sz w:val="18"/>
                <w:szCs w:val="18"/>
              </w:rPr>
              <w:t>，</w:t>
            </w:r>
            <w:r w:rsidRPr="00A67632">
              <w:rPr>
                <w:sz w:val="18"/>
                <w:szCs w:val="18"/>
              </w:rPr>
              <w:t>$$\left[ 2018\div 10 \right]=201$$</w:t>
            </w:r>
            <w:r w:rsidRPr="00A67632">
              <w:rPr>
                <w:sz w:val="18"/>
                <w:szCs w:val="18"/>
              </w:rPr>
              <w:t>，</w:t>
            </w:r>
            <w:r w:rsidRPr="00A67632">
              <w:rPr>
                <w:sz w:val="18"/>
                <w:szCs w:val="18"/>
              </w:rPr>
              <w:t>$$\left[ 2018\div 15 \right]=134$$</w:t>
            </w:r>
            <w:r w:rsidRPr="00A67632">
              <w:rPr>
                <w:sz w:val="18"/>
                <w:szCs w:val="18"/>
              </w:rPr>
              <w:t>，</w:t>
            </w:r>
            <w:r w:rsidRPr="00A67632">
              <w:rPr>
                <w:sz w:val="18"/>
                <w:szCs w:val="18"/>
              </w:rPr>
              <w:t>$$\left[ 2018\div 30 \right]=67$$</w:t>
            </w:r>
            <w:r w:rsidRPr="00A67632">
              <w:rPr>
                <w:sz w:val="18"/>
                <w:szCs w:val="18"/>
              </w:rPr>
              <w:t>，那么没有拉过的灯有</w:t>
            </w:r>
            <w:r w:rsidRPr="00A67632">
              <w:rPr>
                <w:sz w:val="18"/>
                <w:szCs w:val="18"/>
              </w:rPr>
              <w:t>$$2018-\left( 1009+672+403-336-201-134+67 \right)=538$$</w:t>
            </w:r>
            <w:r w:rsidRPr="00A67632">
              <w:rPr>
                <w:sz w:val="18"/>
                <w:szCs w:val="18"/>
              </w:rPr>
              <w:t>盏，拉过两次的灯有</w:t>
            </w:r>
            <w:r w:rsidRPr="00A67632">
              <w:rPr>
                <w:sz w:val="18"/>
                <w:szCs w:val="18"/>
              </w:rPr>
              <w:t>$$336+201+134-67\times 3=470$$</w:t>
            </w:r>
            <w:r w:rsidRPr="00A67632">
              <w:rPr>
                <w:sz w:val="18"/>
                <w:szCs w:val="18"/>
              </w:rPr>
              <w:t>盏，共有</w:t>
            </w:r>
            <w:r w:rsidRPr="00A67632">
              <w:rPr>
                <w:sz w:val="18"/>
                <w:szCs w:val="18"/>
              </w:rPr>
              <w:t>$$538+470=1008$$</w:t>
            </w:r>
            <w:r w:rsidRPr="00A67632">
              <w:rPr>
                <w:sz w:val="18"/>
                <w:szCs w:val="18"/>
              </w:rPr>
              <w:t>盏亮着的．</w:t>
            </w:r>
          </w:p>
        </w:tc>
        <w:tc>
          <w:tcPr>
            <w:tcW w:w="835" w:type="dxa"/>
            <w:vMerge/>
            <w:shd w:val="clear" w:color="auto" w:fill="auto"/>
          </w:tcPr>
          <w:p w14:paraId="17D21ED5"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5AEB0420" w14:textId="77777777" w:rsidTr="00BE7048">
        <w:tc>
          <w:tcPr>
            <w:tcW w:w="1104" w:type="dxa"/>
            <w:vMerge w:val="restart"/>
            <w:shd w:val="clear" w:color="auto" w:fill="auto"/>
          </w:tcPr>
          <w:p w14:paraId="7BC6BEA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SBERT-CNN</w:t>
            </w:r>
            <w:r w:rsidRPr="00A67632">
              <w:rPr>
                <w:sz w:val="18"/>
                <w:szCs w:val="18"/>
              </w:rPr>
              <w:t>（解答）</w:t>
            </w:r>
          </w:p>
          <w:p w14:paraId="128CFF50" w14:textId="77777777" w:rsidR="00507342" w:rsidRPr="00A67632" w:rsidRDefault="00507342" w:rsidP="0029759C">
            <w:pPr>
              <w:pStyle w:val="af0"/>
              <w:spacing w:line="240" w:lineRule="auto"/>
              <w:ind w:firstLineChars="0" w:firstLine="0"/>
              <w:jc w:val="center"/>
              <w:rPr>
                <w:sz w:val="18"/>
                <w:szCs w:val="18"/>
              </w:rPr>
            </w:pPr>
          </w:p>
          <w:p w14:paraId="462B503E"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0.45</w:t>
            </w:r>
          </w:p>
        </w:tc>
        <w:tc>
          <w:tcPr>
            <w:tcW w:w="671" w:type="dxa"/>
            <w:vMerge w:val="restart"/>
            <w:shd w:val="clear" w:color="auto" w:fill="auto"/>
          </w:tcPr>
          <w:p w14:paraId="06B22C80"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7C61D308"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w:t>
            </w:r>
            <w:r w:rsidRPr="00A67632">
              <w:rPr>
                <w:sz w:val="18"/>
                <w:szCs w:val="18"/>
              </w:rPr>
              <w:t>$$30$$</w:t>
            </w:r>
            <w:r w:rsidRPr="00A67632">
              <w:rPr>
                <w:sz w:val="18"/>
                <w:szCs w:val="18"/>
              </w:rPr>
              <w:t>粒珠子依</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$$\cdots \cdots $$</w:t>
            </w:r>
            <w:r w:rsidRPr="00A67632">
              <w:rPr>
                <w:sz w:val="18"/>
                <w:szCs w:val="18"/>
              </w:rPr>
              <w:t>的次序串成一圈．一只蚱蜢从第</w:t>
            </w:r>
            <w:r w:rsidRPr="00A67632">
              <w:rPr>
                <w:sz w:val="18"/>
                <w:szCs w:val="18"/>
              </w:rPr>
              <w:t>$$2$$</w:t>
            </w:r>
            <w:r w:rsidRPr="00A67632">
              <w:rPr>
                <w:sz w:val="18"/>
                <w:szCs w:val="18"/>
              </w:rPr>
              <w:t>粒黑珠子起跳，每次跳过</w:t>
            </w:r>
            <w:r w:rsidRPr="00A67632">
              <w:rPr>
                <w:sz w:val="18"/>
                <w:szCs w:val="18"/>
              </w:rPr>
              <w:t>$$6$$</w:t>
            </w:r>
            <w:r w:rsidRPr="00A67632">
              <w:rPr>
                <w:sz w:val="18"/>
                <w:szCs w:val="18"/>
              </w:rPr>
              <w:t>粒珠子落在下一粒珠子上．这只蚱蜢至少要跳次才能再次落在黑珠子上．</w:t>
            </w:r>
          </w:p>
        </w:tc>
        <w:tc>
          <w:tcPr>
            <w:tcW w:w="835" w:type="dxa"/>
            <w:vMerge w:val="restart"/>
            <w:shd w:val="clear" w:color="auto" w:fill="auto"/>
          </w:tcPr>
          <w:p w14:paraId="4FE9E460"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复合数字的整除特征应用</w:t>
            </w:r>
          </w:p>
        </w:tc>
      </w:tr>
      <w:tr w:rsidR="00507342" w:rsidRPr="00A67632" w14:paraId="7986EA36" w14:textId="77777777" w:rsidTr="00BE7048">
        <w:tc>
          <w:tcPr>
            <w:tcW w:w="1104" w:type="dxa"/>
            <w:vMerge/>
            <w:shd w:val="clear" w:color="auto" w:fill="auto"/>
          </w:tcPr>
          <w:p w14:paraId="050A23E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710F49EC"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293E51B"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解答：这些珠子每</w:t>
            </w:r>
            <w:r w:rsidRPr="00A67632">
              <w:rPr>
                <w:sz w:val="18"/>
                <w:szCs w:val="18"/>
              </w:rPr>
              <w:t>$$10$$</w:t>
            </w:r>
            <w:r w:rsidRPr="00A67632">
              <w:rPr>
                <w:sz w:val="18"/>
                <w:szCs w:val="18"/>
              </w:rPr>
              <w:t>粒珠子一个周期，我们可以推断出这</w:t>
            </w:r>
            <w:r w:rsidRPr="00A67632">
              <w:rPr>
                <w:sz w:val="18"/>
                <w:szCs w:val="18"/>
              </w:rPr>
              <w:t>$$30$$</w:t>
            </w:r>
            <w:r w:rsidRPr="00A67632">
              <w:rPr>
                <w:sz w:val="18"/>
                <w:szCs w:val="18"/>
              </w:rPr>
              <w:t>粒珠子数到第</w:t>
            </w:r>
            <w:r w:rsidRPr="00A67632">
              <w:rPr>
                <w:sz w:val="18"/>
                <w:szCs w:val="18"/>
              </w:rPr>
              <w:t>$$9$$</w:t>
            </w:r>
            <w:r w:rsidRPr="00A67632">
              <w:rPr>
                <w:sz w:val="18"/>
                <w:szCs w:val="18"/>
              </w:rPr>
              <w:t>和</w:t>
            </w:r>
            <w:r w:rsidRPr="00A67632">
              <w:rPr>
                <w:sz w:val="18"/>
                <w:szCs w:val="18"/>
              </w:rPr>
              <w:t>$$10$$</w:t>
            </w:r>
            <w:r w:rsidRPr="00A67632">
              <w:rPr>
                <w:sz w:val="18"/>
                <w:szCs w:val="18"/>
              </w:rPr>
              <w:t>、</w:t>
            </w:r>
            <w:r w:rsidRPr="00A67632">
              <w:rPr>
                <w:sz w:val="18"/>
                <w:szCs w:val="18"/>
              </w:rPr>
              <w:t>$$19$$</w:t>
            </w:r>
            <w:r w:rsidRPr="00A67632">
              <w:rPr>
                <w:sz w:val="18"/>
                <w:szCs w:val="18"/>
              </w:rPr>
              <w:t>和</w:t>
            </w:r>
            <w:r w:rsidRPr="00A67632">
              <w:rPr>
                <w:sz w:val="18"/>
                <w:szCs w:val="18"/>
              </w:rPr>
              <w:t>$$20$$</w:t>
            </w:r>
            <w:r w:rsidRPr="00A67632">
              <w:rPr>
                <w:sz w:val="18"/>
                <w:szCs w:val="18"/>
              </w:rPr>
              <w:t>、</w:t>
            </w:r>
            <w:r w:rsidRPr="00A67632">
              <w:rPr>
                <w:sz w:val="18"/>
                <w:szCs w:val="18"/>
              </w:rPr>
              <w:t>$$29$$</w:t>
            </w:r>
            <w:r w:rsidRPr="00A67632">
              <w:rPr>
                <w:sz w:val="18"/>
                <w:szCs w:val="18"/>
              </w:rPr>
              <w:t>和</w:t>
            </w:r>
            <w:r w:rsidRPr="00A67632">
              <w:rPr>
                <w:sz w:val="18"/>
                <w:szCs w:val="18"/>
              </w:rPr>
              <w:t>$$30\cdots \cdots $$</w:t>
            </w:r>
            <w:r w:rsidRPr="00A67632">
              <w:rPr>
                <w:sz w:val="18"/>
                <w:szCs w:val="18"/>
              </w:rPr>
              <w:t>的时候，会是黑珠子．刚才是从第</w:t>
            </w:r>
            <w:r w:rsidRPr="00A67632">
              <w:rPr>
                <w:sz w:val="18"/>
                <w:szCs w:val="18"/>
              </w:rPr>
              <w:t>$$10$$</w:t>
            </w:r>
            <w:r w:rsidRPr="00A67632">
              <w:rPr>
                <w:sz w:val="18"/>
                <w:szCs w:val="18"/>
              </w:rPr>
              <w:t>粒珠子开始跳，中间隔</w:t>
            </w:r>
            <w:r w:rsidRPr="00A67632">
              <w:rPr>
                <w:sz w:val="18"/>
                <w:szCs w:val="18"/>
              </w:rPr>
              <w:t>$$6$$</w:t>
            </w:r>
            <w:r w:rsidRPr="00A67632">
              <w:rPr>
                <w:sz w:val="18"/>
                <w:szCs w:val="18"/>
              </w:rPr>
              <w:t>粒，跳到第</w:t>
            </w:r>
            <w:r w:rsidRPr="00A67632">
              <w:rPr>
                <w:sz w:val="18"/>
                <w:szCs w:val="18"/>
              </w:rPr>
              <w:t>$$17$$</w:t>
            </w:r>
            <w:r w:rsidRPr="00A67632">
              <w:rPr>
                <w:sz w:val="18"/>
                <w:szCs w:val="18"/>
              </w:rPr>
              <w:t>粒，接下来是第</w:t>
            </w:r>
            <w:r w:rsidRPr="00A67632">
              <w:rPr>
                <w:sz w:val="18"/>
                <w:szCs w:val="18"/>
              </w:rPr>
              <w:t>$$24$$</w:t>
            </w:r>
            <w:r w:rsidRPr="00A67632">
              <w:rPr>
                <w:sz w:val="18"/>
                <w:szCs w:val="18"/>
              </w:rPr>
              <w:t>粒、</w:t>
            </w:r>
            <w:r w:rsidRPr="00A67632">
              <w:rPr>
                <w:sz w:val="18"/>
                <w:szCs w:val="18"/>
              </w:rPr>
              <w:t>$$31$$</w:t>
            </w:r>
            <w:r w:rsidRPr="00A67632">
              <w:rPr>
                <w:sz w:val="18"/>
                <w:szCs w:val="18"/>
              </w:rPr>
              <w:t>粒、</w:t>
            </w:r>
            <w:r w:rsidRPr="00A67632">
              <w:rPr>
                <w:sz w:val="18"/>
                <w:szCs w:val="18"/>
              </w:rPr>
              <w:t>$$38$$</w:t>
            </w:r>
            <w:r w:rsidRPr="00A67632">
              <w:rPr>
                <w:sz w:val="18"/>
                <w:szCs w:val="18"/>
              </w:rPr>
              <w:t>粒、</w:t>
            </w:r>
            <w:r w:rsidRPr="00A67632">
              <w:rPr>
                <w:sz w:val="18"/>
                <w:szCs w:val="18"/>
              </w:rPr>
              <w:t>$$45$$</w:t>
            </w:r>
            <w:r w:rsidRPr="00A67632">
              <w:rPr>
                <w:sz w:val="18"/>
                <w:szCs w:val="18"/>
              </w:rPr>
              <w:t>粒、</w:t>
            </w:r>
            <w:r w:rsidRPr="00A67632">
              <w:rPr>
                <w:sz w:val="18"/>
                <w:szCs w:val="18"/>
              </w:rPr>
              <w:t>$$52$$</w:t>
            </w:r>
            <w:r w:rsidRPr="00A67632">
              <w:rPr>
                <w:sz w:val="18"/>
                <w:szCs w:val="18"/>
              </w:rPr>
              <w:t>粒、</w:t>
            </w:r>
            <w:r w:rsidRPr="00A67632">
              <w:rPr>
                <w:sz w:val="18"/>
                <w:szCs w:val="18"/>
              </w:rPr>
              <w:t>$$59$$</w:t>
            </w:r>
            <w:r w:rsidRPr="00A67632">
              <w:rPr>
                <w:sz w:val="18"/>
                <w:szCs w:val="18"/>
              </w:rPr>
              <w:t>粒，一直跳到</w:t>
            </w:r>
            <w:r w:rsidRPr="00A67632">
              <w:rPr>
                <w:sz w:val="18"/>
                <w:szCs w:val="18"/>
              </w:rPr>
              <w:t>$$59$$</w:t>
            </w:r>
            <w:r w:rsidRPr="00A67632">
              <w:rPr>
                <w:sz w:val="18"/>
                <w:szCs w:val="18"/>
              </w:rPr>
              <w:t>粒的时候会是黑珠子，所以至少要跳</w:t>
            </w:r>
            <w:r w:rsidRPr="00A67632">
              <w:rPr>
                <w:sz w:val="18"/>
                <w:szCs w:val="18"/>
              </w:rPr>
              <w:t>$$7$$</w:t>
            </w:r>
            <w:r w:rsidRPr="00A67632">
              <w:rPr>
                <w:sz w:val="18"/>
                <w:szCs w:val="18"/>
              </w:rPr>
              <w:t>次．故答案为：</w:t>
            </w:r>
            <w:r w:rsidRPr="00A67632">
              <w:rPr>
                <w:sz w:val="18"/>
                <w:szCs w:val="18"/>
              </w:rPr>
              <w:t>$$7$$</w:t>
            </w:r>
            <w:r w:rsidRPr="00A67632">
              <w:rPr>
                <w:sz w:val="18"/>
                <w:szCs w:val="18"/>
              </w:rPr>
              <w:t>．</w:t>
            </w:r>
          </w:p>
        </w:tc>
        <w:tc>
          <w:tcPr>
            <w:tcW w:w="835" w:type="dxa"/>
            <w:vMerge/>
            <w:shd w:val="clear" w:color="auto" w:fill="auto"/>
          </w:tcPr>
          <w:p w14:paraId="2EC93F1C"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ADF5541" w14:textId="77777777" w:rsidTr="00BE7048">
        <w:tc>
          <w:tcPr>
            <w:tcW w:w="1104" w:type="dxa"/>
            <w:vMerge/>
            <w:shd w:val="clear" w:color="auto" w:fill="auto"/>
          </w:tcPr>
          <w:p w14:paraId="47D4200A"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FDDF46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70F4F16C"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7FDEA14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0B8DD1B3" w14:textId="77777777" w:rsidTr="00BE7048">
        <w:tc>
          <w:tcPr>
            <w:tcW w:w="1104" w:type="dxa"/>
            <w:vMerge/>
            <w:shd w:val="clear" w:color="auto" w:fill="auto"/>
          </w:tcPr>
          <w:p w14:paraId="04D65457"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2D6E4A26"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B1F64A6"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7E653421"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4DEE655A" w14:textId="77777777" w:rsidTr="00BE7048">
        <w:tc>
          <w:tcPr>
            <w:tcW w:w="1104" w:type="dxa"/>
            <w:vMerge/>
            <w:shd w:val="clear" w:color="auto" w:fill="auto"/>
          </w:tcPr>
          <w:p w14:paraId="5AB26F4E"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0A64F4C8"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5E0F5048"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0C87B9C5"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640B980A" w14:textId="77777777" w:rsidTr="00BE7048">
        <w:tc>
          <w:tcPr>
            <w:tcW w:w="1104" w:type="dxa"/>
            <w:vMerge/>
            <w:shd w:val="clear" w:color="auto" w:fill="auto"/>
          </w:tcPr>
          <w:p w14:paraId="4DB2FCAB"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6941731"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5A4AA24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7C40FBDF"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23683860" w14:textId="77777777" w:rsidTr="00BE7048">
        <w:tc>
          <w:tcPr>
            <w:tcW w:w="1104" w:type="dxa"/>
            <w:vMerge/>
            <w:shd w:val="clear" w:color="auto" w:fill="auto"/>
          </w:tcPr>
          <w:p w14:paraId="2BD4A58E"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17DFFDF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071EF49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问题：如果允许砝码放在天平两端，那么能称量出</w:t>
            </w:r>
            <w:r w:rsidRPr="00A67632">
              <w:rPr>
                <w:sz w:val="18"/>
                <w:szCs w:val="18"/>
              </w:rPr>
              <w:t>$$1$$</w:t>
            </w:r>
            <w:r w:rsidRPr="00A67632">
              <w:rPr>
                <w:sz w:val="18"/>
                <w:szCs w:val="18"/>
              </w:rPr>
              <w:t>～</w:t>
            </w:r>
            <w:r w:rsidRPr="00A67632">
              <w:rPr>
                <w:sz w:val="18"/>
                <w:szCs w:val="18"/>
              </w:rPr>
              <w:t>$$121$$</w:t>
            </w:r>
            <w:r w:rsidRPr="00A67632">
              <w:rPr>
                <w:sz w:val="18"/>
                <w:szCs w:val="18"/>
              </w:rPr>
              <w:t>克中任何整数克重的物品，至少需要个砝码？</w:t>
            </w:r>
          </w:p>
        </w:tc>
        <w:tc>
          <w:tcPr>
            <w:tcW w:w="835" w:type="dxa"/>
            <w:vMerge w:val="restart"/>
            <w:shd w:val="clear" w:color="auto" w:fill="auto"/>
          </w:tcPr>
          <w:p w14:paraId="4999914E"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智巧趣题</w:t>
            </w:r>
          </w:p>
        </w:tc>
      </w:tr>
      <w:tr w:rsidR="00507342" w:rsidRPr="00A67632" w14:paraId="0F9CAE10" w14:textId="77777777" w:rsidTr="00BE7048">
        <w:tc>
          <w:tcPr>
            <w:tcW w:w="1104" w:type="dxa"/>
            <w:vMerge/>
            <w:shd w:val="clear" w:color="auto" w:fill="auto"/>
          </w:tcPr>
          <w:p w14:paraId="704788F3"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035DB676"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3D2D7ACC"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$$5$$</w:t>
            </w:r>
          </w:p>
        </w:tc>
        <w:tc>
          <w:tcPr>
            <w:tcW w:w="835" w:type="dxa"/>
            <w:vMerge/>
            <w:shd w:val="clear" w:color="auto" w:fill="auto"/>
          </w:tcPr>
          <w:p w14:paraId="14CCCB37"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7ABEE050" w14:textId="77777777" w:rsidTr="00BE7048">
        <w:tc>
          <w:tcPr>
            <w:tcW w:w="1104" w:type="dxa"/>
            <w:vMerge/>
            <w:shd w:val="clear" w:color="auto" w:fill="auto"/>
          </w:tcPr>
          <w:p w14:paraId="08CE4E51"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6D9F3D3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10FD0F66"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5744856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04BFE9E9" w14:textId="77777777" w:rsidTr="00BE7048">
        <w:tc>
          <w:tcPr>
            <w:tcW w:w="1104" w:type="dxa"/>
            <w:vMerge/>
            <w:shd w:val="clear" w:color="auto" w:fill="auto"/>
          </w:tcPr>
          <w:p w14:paraId="07B04EBC"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1C9248B"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6C8B9C58"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42F9D07B"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2E810AC1" w14:textId="77777777" w:rsidTr="00BE7048">
        <w:tc>
          <w:tcPr>
            <w:tcW w:w="1104" w:type="dxa"/>
            <w:vMerge w:val="restart"/>
            <w:shd w:val="clear" w:color="auto" w:fill="auto"/>
          </w:tcPr>
          <w:p w14:paraId="3E15CC8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SBERT-CLS</w:t>
            </w:r>
            <w:r w:rsidRPr="00A67632">
              <w:rPr>
                <w:sz w:val="18"/>
                <w:szCs w:val="18"/>
              </w:rPr>
              <w:t>（解答）</w:t>
            </w:r>
          </w:p>
          <w:p w14:paraId="6554E575" w14:textId="77777777" w:rsidR="00507342" w:rsidRPr="00A67632" w:rsidRDefault="00507342" w:rsidP="0029759C">
            <w:pPr>
              <w:pStyle w:val="af0"/>
              <w:spacing w:line="240" w:lineRule="auto"/>
              <w:ind w:firstLineChars="0" w:firstLine="0"/>
              <w:jc w:val="center"/>
              <w:rPr>
                <w:sz w:val="18"/>
                <w:szCs w:val="18"/>
              </w:rPr>
            </w:pPr>
          </w:p>
          <w:p w14:paraId="04F3A81A"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0.20</w:t>
            </w:r>
          </w:p>
        </w:tc>
        <w:tc>
          <w:tcPr>
            <w:tcW w:w="671" w:type="dxa"/>
            <w:vMerge w:val="restart"/>
            <w:shd w:val="clear" w:color="auto" w:fill="auto"/>
          </w:tcPr>
          <w:p w14:paraId="1284A4D2"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05B3C8AF"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问题：北京、上海分别有</w:t>
            </w:r>
            <w:r w:rsidRPr="00A67632">
              <w:rPr>
                <w:sz w:val="18"/>
                <w:szCs w:val="18"/>
              </w:rPr>
              <w:t>$$3$$</w:t>
            </w:r>
            <w:r w:rsidRPr="00A67632">
              <w:rPr>
                <w:sz w:val="18"/>
                <w:szCs w:val="18"/>
              </w:rPr>
              <w:t>台和</w:t>
            </w:r>
            <w:r w:rsidRPr="00A67632">
              <w:rPr>
                <w:sz w:val="18"/>
                <w:szCs w:val="18"/>
              </w:rPr>
              <w:t>$$14$$</w:t>
            </w:r>
            <w:r w:rsidRPr="00A67632">
              <w:rPr>
                <w:sz w:val="18"/>
                <w:szCs w:val="18"/>
              </w:rPr>
              <w:t>台完全相同的机器</w:t>
            </w:r>
            <w:r w:rsidRPr="00A67632">
              <w:rPr>
                <w:sz w:val="18"/>
                <w:szCs w:val="18"/>
              </w:rPr>
              <w:t xml:space="preserve">, </w:t>
            </w:r>
            <w:r w:rsidRPr="00A67632">
              <w:rPr>
                <w:sz w:val="18"/>
                <w:szCs w:val="18"/>
              </w:rPr>
              <w:t>准备给武汉</w:t>
            </w:r>
            <w:r w:rsidRPr="00A67632">
              <w:rPr>
                <w:sz w:val="18"/>
                <w:szCs w:val="18"/>
              </w:rPr>
              <w:t>$$8$$</w:t>
            </w:r>
            <w:r w:rsidRPr="00A67632">
              <w:rPr>
                <w:sz w:val="18"/>
                <w:szCs w:val="18"/>
              </w:rPr>
              <w:t>台</w:t>
            </w:r>
            <w:r w:rsidRPr="00A67632">
              <w:rPr>
                <w:sz w:val="18"/>
                <w:szCs w:val="18"/>
              </w:rPr>
              <w:t xml:space="preserve">, </w:t>
            </w:r>
            <w:r w:rsidRPr="00A67632">
              <w:rPr>
                <w:sz w:val="18"/>
                <w:szCs w:val="18"/>
              </w:rPr>
              <w:t>西安</w:t>
            </w:r>
            <w:r w:rsidRPr="00A67632">
              <w:rPr>
                <w:sz w:val="18"/>
                <w:szCs w:val="18"/>
              </w:rPr>
              <w:t>$$9$$</w:t>
            </w:r>
            <w:r w:rsidRPr="00A67632">
              <w:rPr>
                <w:sz w:val="18"/>
                <w:szCs w:val="18"/>
              </w:rPr>
              <w:t>台</w:t>
            </w:r>
            <w:r w:rsidRPr="00A67632">
              <w:rPr>
                <w:sz w:val="18"/>
                <w:szCs w:val="18"/>
              </w:rPr>
              <w:t xml:space="preserve">, </w:t>
            </w:r>
            <w:r w:rsidRPr="00A67632">
              <w:rPr>
                <w:sz w:val="18"/>
                <w:szCs w:val="18"/>
              </w:rPr>
              <w:t>每台机器的运费如下表</w:t>
            </w:r>
            <w:r w:rsidRPr="00A67632">
              <w:rPr>
                <w:sz w:val="18"/>
                <w:szCs w:val="18"/>
              </w:rPr>
              <w:t xml:space="preserve">, </w:t>
            </w:r>
            <w:r w:rsidRPr="00A67632">
              <w:rPr>
                <w:sz w:val="18"/>
                <w:szCs w:val="18"/>
              </w:rPr>
              <w:t>如何调运能使总运费最省？</w:t>
            </w:r>
          </w:p>
        </w:tc>
        <w:tc>
          <w:tcPr>
            <w:tcW w:w="835" w:type="dxa"/>
            <w:vMerge w:val="restart"/>
            <w:shd w:val="clear" w:color="auto" w:fill="auto"/>
          </w:tcPr>
          <w:p w14:paraId="5D26A47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调运中的统筹</w:t>
            </w:r>
          </w:p>
        </w:tc>
      </w:tr>
      <w:tr w:rsidR="00507342" w:rsidRPr="00A67632" w14:paraId="7425C655" w14:textId="77777777" w:rsidTr="00BE7048">
        <w:tc>
          <w:tcPr>
            <w:tcW w:w="1104" w:type="dxa"/>
            <w:vMerge/>
            <w:shd w:val="clear" w:color="auto" w:fill="auto"/>
          </w:tcPr>
          <w:p w14:paraId="2786628F"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97FD69F"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68598752"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解答：北京应该给西安</w:t>
            </w:r>
            <w:r w:rsidRPr="00A67632">
              <w:rPr>
                <w:sz w:val="18"/>
                <w:szCs w:val="18"/>
              </w:rPr>
              <w:t>$$3$$</w:t>
            </w:r>
            <w:r w:rsidRPr="00A67632">
              <w:rPr>
                <w:sz w:val="18"/>
                <w:szCs w:val="18"/>
              </w:rPr>
              <w:t>台；上海给武汉</w:t>
            </w:r>
            <w:r w:rsidRPr="00A67632">
              <w:rPr>
                <w:sz w:val="18"/>
                <w:szCs w:val="18"/>
              </w:rPr>
              <w:t>$$8$$</w:t>
            </w:r>
            <w:r w:rsidRPr="00A67632">
              <w:rPr>
                <w:sz w:val="18"/>
                <w:szCs w:val="18"/>
              </w:rPr>
              <w:t>台</w:t>
            </w:r>
            <w:r w:rsidRPr="00A67632">
              <w:rPr>
                <w:sz w:val="18"/>
                <w:szCs w:val="18"/>
              </w:rPr>
              <w:t xml:space="preserve">, </w:t>
            </w:r>
            <w:r w:rsidRPr="00A67632">
              <w:rPr>
                <w:sz w:val="18"/>
                <w:szCs w:val="18"/>
              </w:rPr>
              <w:t>给西安</w:t>
            </w:r>
            <w:r w:rsidRPr="00A67632">
              <w:rPr>
                <w:sz w:val="18"/>
                <w:szCs w:val="18"/>
              </w:rPr>
              <w:t>$$6$$</w:t>
            </w:r>
            <w:r w:rsidRPr="00A67632">
              <w:rPr>
                <w:sz w:val="18"/>
                <w:szCs w:val="18"/>
              </w:rPr>
              <w:t>台运费最少</w:t>
            </w:r>
          </w:p>
        </w:tc>
        <w:tc>
          <w:tcPr>
            <w:tcW w:w="835" w:type="dxa"/>
            <w:vMerge/>
            <w:shd w:val="clear" w:color="auto" w:fill="auto"/>
          </w:tcPr>
          <w:p w14:paraId="4DA954C4"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7BBB14FD" w14:textId="77777777" w:rsidTr="00BE7048">
        <w:tc>
          <w:tcPr>
            <w:tcW w:w="1104" w:type="dxa"/>
            <w:vMerge/>
            <w:shd w:val="clear" w:color="auto" w:fill="auto"/>
          </w:tcPr>
          <w:p w14:paraId="683690A1"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1057641B"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03A81DB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问题：如果允许砝码放在天平两端，那么能称量出</w:t>
            </w:r>
            <w:r w:rsidRPr="00A67632">
              <w:rPr>
                <w:sz w:val="18"/>
                <w:szCs w:val="18"/>
              </w:rPr>
              <w:t>$$1$$</w:t>
            </w:r>
            <w:r w:rsidRPr="00A67632">
              <w:rPr>
                <w:sz w:val="18"/>
                <w:szCs w:val="18"/>
              </w:rPr>
              <w:t>～</w:t>
            </w:r>
            <w:r w:rsidRPr="00A67632">
              <w:rPr>
                <w:sz w:val="18"/>
                <w:szCs w:val="18"/>
              </w:rPr>
              <w:t>$$121$$</w:t>
            </w:r>
            <w:r w:rsidRPr="00A67632">
              <w:rPr>
                <w:sz w:val="18"/>
                <w:szCs w:val="18"/>
              </w:rPr>
              <w:t>克中任何整数克重的物品，至少需要个砝码？</w:t>
            </w:r>
          </w:p>
        </w:tc>
        <w:tc>
          <w:tcPr>
            <w:tcW w:w="835" w:type="dxa"/>
            <w:vMerge w:val="restart"/>
            <w:shd w:val="clear" w:color="auto" w:fill="auto"/>
          </w:tcPr>
          <w:p w14:paraId="6388373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智巧趣题</w:t>
            </w:r>
          </w:p>
        </w:tc>
      </w:tr>
      <w:tr w:rsidR="00507342" w:rsidRPr="00A67632" w14:paraId="1EFC7DE9" w14:textId="77777777" w:rsidTr="00BE7048">
        <w:tc>
          <w:tcPr>
            <w:tcW w:w="1104" w:type="dxa"/>
            <w:vMerge/>
            <w:shd w:val="clear" w:color="auto" w:fill="auto"/>
          </w:tcPr>
          <w:p w14:paraId="53213036"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3B435CA9"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22469F7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$$5$$</w:t>
            </w:r>
          </w:p>
        </w:tc>
        <w:tc>
          <w:tcPr>
            <w:tcW w:w="835" w:type="dxa"/>
            <w:vMerge/>
            <w:shd w:val="clear" w:color="auto" w:fill="auto"/>
          </w:tcPr>
          <w:p w14:paraId="0A5FF9BD"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031953F3" w14:textId="77777777" w:rsidTr="00BE7048">
        <w:tc>
          <w:tcPr>
            <w:tcW w:w="1104" w:type="dxa"/>
            <w:vMerge/>
            <w:shd w:val="clear" w:color="auto" w:fill="auto"/>
          </w:tcPr>
          <w:p w14:paraId="57771A9A"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0F446050"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4D2F92C9"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351F0BED"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45B8DEDA" w14:textId="77777777" w:rsidTr="00BE7048">
        <w:tc>
          <w:tcPr>
            <w:tcW w:w="1104" w:type="dxa"/>
            <w:vMerge/>
            <w:shd w:val="clear" w:color="auto" w:fill="auto"/>
          </w:tcPr>
          <w:p w14:paraId="7DB64460"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546A126F"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4520AF6"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r w:rsidRPr="00A67632">
              <w:rPr>
                <w:sz w:val="18"/>
                <w:szCs w:val="18"/>
              </w:rPr>
              <w:t>．</w:t>
            </w:r>
          </w:p>
        </w:tc>
        <w:tc>
          <w:tcPr>
            <w:tcW w:w="835" w:type="dxa"/>
            <w:vMerge/>
            <w:shd w:val="clear" w:color="auto" w:fill="auto"/>
          </w:tcPr>
          <w:p w14:paraId="5A7B42A7"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77CDFEF" w14:textId="77777777" w:rsidTr="00BE7048">
        <w:tc>
          <w:tcPr>
            <w:tcW w:w="1104" w:type="dxa"/>
            <w:vMerge/>
            <w:shd w:val="clear" w:color="auto" w:fill="auto"/>
          </w:tcPr>
          <w:p w14:paraId="604A3765"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1A3C149B"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0DEF3BE7"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问题：有这样一种数学游戏：在</w:t>
            </w:r>
            <w:r w:rsidRPr="00A67632">
              <w:rPr>
                <w:sz w:val="18"/>
                <w:szCs w:val="18"/>
              </w:rPr>
              <w:t>$$3\times 3$$</w:t>
            </w:r>
            <w:r w:rsidRPr="00A67632">
              <w:rPr>
                <w:sz w:val="18"/>
                <w:szCs w:val="18"/>
              </w:rPr>
              <w:t>的表格中，要求每个格子中都</w:t>
            </w:r>
            <w:r w:rsidRPr="00A67632">
              <w:rPr>
                <w:sz w:val="18"/>
                <w:szCs w:val="18"/>
              </w:rPr>
              <w:lastRenderedPageBreak/>
              <w:t>填上</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三个数字中的某一个数字，且每一行和每一列都不能出现重复的数字，则此游戏共有种不同的填法．</w:t>
            </w:r>
          </w:p>
        </w:tc>
        <w:tc>
          <w:tcPr>
            <w:tcW w:w="835" w:type="dxa"/>
            <w:vMerge w:val="restart"/>
            <w:shd w:val="clear" w:color="auto" w:fill="auto"/>
          </w:tcPr>
          <w:p w14:paraId="2DD9CC3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lastRenderedPageBreak/>
              <w:t>分类加</w:t>
            </w:r>
            <w:r w:rsidRPr="00A67632">
              <w:rPr>
                <w:sz w:val="18"/>
                <w:szCs w:val="18"/>
              </w:rPr>
              <w:lastRenderedPageBreak/>
              <w:t>法计数原理、分步乘法计数原理</w:t>
            </w:r>
          </w:p>
        </w:tc>
      </w:tr>
      <w:tr w:rsidR="00507342" w:rsidRPr="00A67632" w14:paraId="79B07A83" w14:textId="77777777" w:rsidTr="00BE7048">
        <w:tc>
          <w:tcPr>
            <w:tcW w:w="1104" w:type="dxa"/>
            <w:vMerge/>
            <w:shd w:val="clear" w:color="auto" w:fill="auto"/>
          </w:tcPr>
          <w:p w14:paraId="2CA787E7"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3215659C"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9E7F07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解答：根据题意，如图，在</w:t>
            </w:r>
            <w:r w:rsidRPr="00A67632">
              <w:rPr>
                <w:sz w:val="18"/>
                <w:szCs w:val="18"/>
              </w:rPr>
              <w:t>$$A$$</w:t>
            </w:r>
            <w:r w:rsidRPr="00A67632">
              <w:rPr>
                <w:sz w:val="18"/>
                <w:szCs w:val="18"/>
              </w:rPr>
              <w:t>格中，有</w:t>
            </w:r>
            <w:r w:rsidRPr="00A67632">
              <w:rPr>
                <w:sz w:val="18"/>
                <w:szCs w:val="18"/>
              </w:rPr>
              <w:t>$$3$$</w:t>
            </w:r>
            <w:r w:rsidRPr="00A67632">
              <w:rPr>
                <w:sz w:val="18"/>
                <w:szCs w:val="18"/>
              </w:rPr>
              <w:t>种填法，在</w:t>
            </w:r>
            <w:r w:rsidRPr="00A67632">
              <w:rPr>
                <w:sz w:val="18"/>
                <w:szCs w:val="18"/>
              </w:rPr>
              <w:t>$$B$$</w:t>
            </w:r>
            <w:r w:rsidRPr="00A67632">
              <w:rPr>
                <w:sz w:val="18"/>
                <w:szCs w:val="18"/>
              </w:rPr>
              <w:t>、</w:t>
            </w:r>
            <w:r w:rsidRPr="00A67632">
              <w:rPr>
                <w:sz w:val="18"/>
                <w:szCs w:val="18"/>
              </w:rPr>
              <w:t>$$C$$</w:t>
            </w:r>
            <w:r w:rsidRPr="00A67632">
              <w:rPr>
                <w:sz w:val="18"/>
                <w:szCs w:val="18"/>
              </w:rPr>
              <w:t>格中，都有</w:t>
            </w:r>
            <w:r w:rsidRPr="00A67632">
              <w:rPr>
                <w:sz w:val="18"/>
                <w:szCs w:val="18"/>
              </w:rPr>
              <w:t>$$2$$</w:t>
            </w:r>
            <w:r w:rsidRPr="00A67632">
              <w:rPr>
                <w:sz w:val="18"/>
                <w:szCs w:val="18"/>
              </w:rPr>
              <w:t>种不同的填法，再分析格</w:t>
            </w:r>
            <w:r w:rsidRPr="00A67632">
              <w:rPr>
                <w:sz w:val="18"/>
                <w:szCs w:val="18"/>
              </w:rPr>
              <w:t>$$D$$</w:t>
            </w:r>
            <w:r w:rsidRPr="00A67632">
              <w:rPr>
                <w:sz w:val="18"/>
                <w:szCs w:val="18"/>
              </w:rPr>
              <w:t>中，当</w:t>
            </w:r>
            <w:r w:rsidRPr="00A67632">
              <w:rPr>
                <w:sz w:val="18"/>
                <w:szCs w:val="18"/>
              </w:rPr>
              <w:t>$$B$$</w:t>
            </w:r>
            <w:r w:rsidRPr="00A67632">
              <w:rPr>
                <w:sz w:val="18"/>
                <w:szCs w:val="18"/>
              </w:rPr>
              <w:t>、</w:t>
            </w:r>
            <w:r w:rsidRPr="00A67632">
              <w:rPr>
                <w:sz w:val="18"/>
                <w:szCs w:val="18"/>
              </w:rPr>
              <w:t>$$C$$</w:t>
            </w:r>
            <w:r w:rsidRPr="00A67632">
              <w:rPr>
                <w:sz w:val="18"/>
                <w:szCs w:val="18"/>
              </w:rPr>
              <w:t>中不同时，则</w:t>
            </w:r>
            <w:r w:rsidRPr="00A67632">
              <w:rPr>
                <w:sz w:val="18"/>
                <w:szCs w:val="18"/>
              </w:rPr>
              <w:t>$$D$$</w:t>
            </w:r>
            <w:r w:rsidRPr="00A67632">
              <w:rPr>
                <w:sz w:val="18"/>
                <w:szCs w:val="18"/>
              </w:rPr>
              <w:t>中只能与</w:t>
            </w:r>
            <w:r w:rsidRPr="00A67632">
              <w:rPr>
                <w:sz w:val="18"/>
                <w:szCs w:val="18"/>
              </w:rPr>
              <w:t>$$A$$</w:t>
            </w:r>
            <w:r w:rsidRPr="00A67632">
              <w:rPr>
                <w:sz w:val="18"/>
                <w:szCs w:val="18"/>
              </w:rPr>
              <w:t>的相同，当</w:t>
            </w:r>
            <w:r w:rsidRPr="00A67632">
              <w:rPr>
                <w:sz w:val="18"/>
                <w:szCs w:val="18"/>
              </w:rPr>
              <w:t>$$B$$</w:t>
            </w:r>
            <w:r w:rsidRPr="00A67632">
              <w:rPr>
                <w:sz w:val="18"/>
                <w:szCs w:val="18"/>
              </w:rPr>
              <w:t>、</w:t>
            </w:r>
            <w:r w:rsidRPr="00A67632">
              <w:rPr>
                <w:sz w:val="18"/>
                <w:szCs w:val="18"/>
              </w:rPr>
              <w:t>$$C$$</w:t>
            </w:r>
            <w:r w:rsidRPr="00A67632">
              <w:rPr>
                <w:sz w:val="18"/>
                <w:szCs w:val="18"/>
              </w:rPr>
              <w:t>中相同时，考虑每一行和每一列都不能出现重复的数字，则</w:t>
            </w:r>
            <w:r w:rsidRPr="00A67632">
              <w:rPr>
                <w:sz w:val="18"/>
                <w:szCs w:val="18"/>
              </w:rPr>
              <w:t>$$D$$</w:t>
            </w:r>
            <w:r w:rsidRPr="00A67632">
              <w:rPr>
                <w:sz w:val="18"/>
                <w:szCs w:val="18"/>
              </w:rPr>
              <w:t>中的只能是</w:t>
            </w:r>
            <w:r w:rsidRPr="00A67632">
              <w:rPr>
                <w:sz w:val="18"/>
                <w:szCs w:val="18"/>
              </w:rPr>
              <w:t>$$3$$</w:t>
            </w:r>
            <w:r w:rsidRPr="00A67632">
              <w:rPr>
                <w:sz w:val="18"/>
                <w:szCs w:val="18"/>
              </w:rPr>
              <w:t>个数，无论</w:t>
            </w:r>
            <w:r w:rsidRPr="00A67632">
              <w:rPr>
                <w:sz w:val="18"/>
                <w:szCs w:val="18"/>
              </w:rPr>
              <w:t>$$B$$</w:t>
            </w:r>
            <w:r w:rsidRPr="00A67632">
              <w:rPr>
                <w:sz w:val="18"/>
                <w:szCs w:val="18"/>
              </w:rPr>
              <w:t>、</w:t>
            </w:r>
            <w:r w:rsidRPr="00A67632">
              <w:rPr>
                <w:sz w:val="18"/>
                <w:szCs w:val="18"/>
              </w:rPr>
              <w:t>$$C$$</w:t>
            </w:r>
            <w:r w:rsidRPr="00A67632">
              <w:rPr>
                <w:sz w:val="18"/>
                <w:szCs w:val="18"/>
              </w:rPr>
              <w:t>中相同与否，</w:t>
            </w:r>
            <w:r w:rsidRPr="00A67632">
              <w:rPr>
                <w:sz w:val="18"/>
                <w:szCs w:val="18"/>
              </w:rPr>
              <w:t>$$D$$</w:t>
            </w:r>
            <w:r w:rsidRPr="00A67632">
              <w:rPr>
                <w:sz w:val="18"/>
                <w:szCs w:val="18"/>
              </w:rPr>
              <w:t>中都只有一种填法，进而可得其他格中，也只有一种填法，则有</w:t>
            </w:r>
            <w:r w:rsidRPr="00A67632">
              <w:rPr>
                <w:sz w:val="18"/>
                <w:szCs w:val="18"/>
              </w:rPr>
              <w:t>$$3\times 2\times 2=12$$</w:t>
            </w:r>
            <w:r w:rsidRPr="00A67632">
              <w:rPr>
                <w:sz w:val="18"/>
                <w:szCs w:val="18"/>
              </w:rPr>
              <w:t>种不同的填法．故答案为：</w:t>
            </w:r>
            <w:r w:rsidRPr="00A67632">
              <w:rPr>
                <w:sz w:val="18"/>
                <w:szCs w:val="18"/>
              </w:rPr>
              <w:t>$$12$$</w:t>
            </w:r>
            <w:r w:rsidRPr="00A67632">
              <w:rPr>
                <w:sz w:val="18"/>
                <w:szCs w:val="18"/>
              </w:rPr>
              <w:t>．</w:t>
            </w:r>
          </w:p>
        </w:tc>
        <w:tc>
          <w:tcPr>
            <w:tcW w:w="835" w:type="dxa"/>
            <w:vMerge/>
            <w:shd w:val="clear" w:color="auto" w:fill="auto"/>
          </w:tcPr>
          <w:p w14:paraId="520089BA"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0C3999C8" w14:textId="77777777" w:rsidTr="00BE7048">
        <w:tc>
          <w:tcPr>
            <w:tcW w:w="1104" w:type="dxa"/>
            <w:vMerge/>
            <w:shd w:val="clear" w:color="auto" w:fill="auto"/>
          </w:tcPr>
          <w:p w14:paraId="0258DA8C"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5C4D02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0A7230D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59C8ED04"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3F8AF599" w14:textId="77777777" w:rsidTr="00BE7048">
        <w:tc>
          <w:tcPr>
            <w:tcW w:w="1104" w:type="dxa"/>
            <w:vMerge/>
            <w:shd w:val="clear" w:color="auto" w:fill="auto"/>
          </w:tcPr>
          <w:p w14:paraId="18CD53A4"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80E8715"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060F591"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22B9735A"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043F1188" w14:textId="77777777" w:rsidTr="00BE7048">
        <w:tc>
          <w:tcPr>
            <w:tcW w:w="1104" w:type="dxa"/>
            <w:vMerge w:val="restart"/>
            <w:shd w:val="clear" w:color="auto" w:fill="auto"/>
          </w:tcPr>
          <w:p w14:paraId="18F2A7A3"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SLSTM</w:t>
            </w:r>
            <w:r w:rsidRPr="00A67632">
              <w:rPr>
                <w:sz w:val="18"/>
                <w:szCs w:val="18"/>
              </w:rPr>
              <w:t>（问题）</w:t>
            </w:r>
          </w:p>
          <w:p w14:paraId="3015E4CB" w14:textId="77777777" w:rsidR="00507342" w:rsidRPr="00A67632" w:rsidRDefault="00507342" w:rsidP="0029759C">
            <w:pPr>
              <w:pStyle w:val="af0"/>
              <w:spacing w:line="240" w:lineRule="auto"/>
              <w:ind w:firstLineChars="0" w:firstLine="0"/>
              <w:jc w:val="center"/>
              <w:rPr>
                <w:sz w:val="18"/>
                <w:szCs w:val="18"/>
              </w:rPr>
            </w:pPr>
          </w:p>
          <w:p w14:paraId="52F70BA6"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0.20</w:t>
            </w:r>
          </w:p>
        </w:tc>
        <w:tc>
          <w:tcPr>
            <w:tcW w:w="671" w:type="dxa"/>
            <w:vMerge w:val="restart"/>
            <w:shd w:val="clear" w:color="auto" w:fill="auto"/>
          </w:tcPr>
          <w:p w14:paraId="6A86B93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4D7C71FC"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w:t>
            </w:r>
            <w:r w:rsidRPr="00A67632">
              <w:rPr>
                <w:sz w:val="18"/>
                <w:szCs w:val="18"/>
              </w:rPr>
              <w:t>$$30$$</w:t>
            </w:r>
            <w:r w:rsidRPr="00A67632">
              <w:rPr>
                <w:sz w:val="18"/>
                <w:szCs w:val="18"/>
              </w:rPr>
              <w:t>粒珠子依</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$$8$$</w:t>
            </w:r>
            <w:r w:rsidRPr="00A67632">
              <w:rPr>
                <w:sz w:val="18"/>
                <w:szCs w:val="18"/>
              </w:rPr>
              <w:t>粒红色、</w:t>
            </w:r>
            <w:r w:rsidRPr="00A67632">
              <w:rPr>
                <w:sz w:val="18"/>
                <w:szCs w:val="18"/>
              </w:rPr>
              <w:t>$$2$$</w:t>
            </w:r>
            <w:r w:rsidRPr="00A67632">
              <w:rPr>
                <w:sz w:val="18"/>
                <w:szCs w:val="18"/>
              </w:rPr>
              <w:t>粒黑色</w:t>
            </w:r>
            <w:r w:rsidRPr="00A67632">
              <w:rPr>
                <w:sz w:val="18"/>
                <w:szCs w:val="18"/>
              </w:rPr>
              <w:t>$$\cdots \cdots $$</w:t>
            </w:r>
            <w:r w:rsidRPr="00A67632">
              <w:rPr>
                <w:sz w:val="18"/>
                <w:szCs w:val="18"/>
              </w:rPr>
              <w:t>的次序串成一圈．一只蚱蜢从第</w:t>
            </w:r>
            <w:r w:rsidRPr="00A67632">
              <w:rPr>
                <w:sz w:val="18"/>
                <w:szCs w:val="18"/>
              </w:rPr>
              <w:t>$$2$$</w:t>
            </w:r>
            <w:r w:rsidRPr="00A67632">
              <w:rPr>
                <w:sz w:val="18"/>
                <w:szCs w:val="18"/>
              </w:rPr>
              <w:t>粒黑珠子起跳，每次跳过</w:t>
            </w:r>
            <w:r w:rsidRPr="00A67632">
              <w:rPr>
                <w:sz w:val="18"/>
                <w:szCs w:val="18"/>
              </w:rPr>
              <w:t>$$6$$</w:t>
            </w:r>
            <w:r w:rsidRPr="00A67632">
              <w:rPr>
                <w:sz w:val="18"/>
                <w:szCs w:val="18"/>
              </w:rPr>
              <w:t>粒珠子落在下一粒珠子上．这只蚱蜢至少要跳次才能再次落在黑珠子上．</w:t>
            </w:r>
          </w:p>
        </w:tc>
        <w:tc>
          <w:tcPr>
            <w:tcW w:w="835" w:type="dxa"/>
            <w:vMerge w:val="restart"/>
            <w:shd w:val="clear" w:color="auto" w:fill="auto"/>
          </w:tcPr>
          <w:p w14:paraId="3A2DA5D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复合数字的整除特征应用</w:t>
            </w:r>
          </w:p>
        </w:tc>
      </w:tr>
      <w:tr w:rsidR="00507342" w:rsidRPr="00A67632" w14:paraId="0DABAAAA" w14:textId="77777777" w:rsidTr="00BE7048">
        <w:tc>
          <w:tcPr>
            <w:tcW w:w="1104" w:type="dxa"/>
            <w:vMerge/>
            <w:shd w:val="clear" w:color="auto" w:fill="auto"/>
          </w:tcPr>
          <w:p w14:paraId="02903047"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7098CB2A"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30B6ED04"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解答：这些珠子每</w:t>
            </w:r>
            <w:r w:rsidRPr="00A67632">
              <w:rPr>
                <w:sz w:val="18"/>
                <w:szCs w:val="18"/>
              </w:rPr>
              <w:t>$$10$$</w:t>
            </w:r>
            <w:r w:rsidRPr="00A67632">
              <w:rPr>
                <w:sz w:val="18"/>
                <w:szCs w:val="18"/>
              </w:rPr>
              <w:t>粒珠子一个周期，我们可以推断出这</w:t>
            </w:r>
            <w:r w:rsidRPr="00A67632">
              <w:rPr>
                <w:sz w:val="18"/>
                <w:szCs w:val="18"/>
              </w:rPr>
              <w:t>$$30$$</w:t>
            </w:r>
            <w:r w:rsidRPr="00A67632">
              <w:rPr>
                <w:sz w:val="18"/>
                <w:szCs w:val="18"/>
              </w:rPr>
              <w:t>粒珠子数到第</w:t>
            </w:r>
            <w:r w:rsidRPr="00A67632">
              <w:rPr>
                <w:sz w:val="18"/>
                <w:szCs w:val="18"/>
              </w:rPr>
              <w:t>$$9$$</w:t>
            </w:r>
            <w:r w:rsidRPr="00A67632">
              <w:rPr>
                <w:sz w:val="18"/>
                <w:szCs w:val="18"/>
              </w:rPr>
              <w:t>和</w:t>
            </w:r>
            <w:r w:rsidRPr="00A67632">
              <w:rPr>
                <w:sz w:val="18"/>
                <w:szCs w:val="18"/>
              </w:rPr>
              <w:t>$$10$$</w:t>
            </w:r>
            <w:r w:rsidRPr="00A67632">
              <w:rPr>
                <w:sz w:val="18"/>
                <w:szCs w:val="18"/>
              </w:rPr>
              <w:t>、</w:t>
            </w:r>
            <w:r w:rsidRPr="00A67632">
              <w:rPr>
                <w:sz w:val="18"/>
                <w:szCs w:val="18"/>
              </w:rPr>
              <w:t>$$19$$</w:t>
            </w:r>
            <w:r w:rsidRPr="00A67632">
              <w:rPr>
                <w:sz w:val="18"/>
                <w:szCs w:val="18"/>
              </w:rPr>
              <w:t>和</w:t>
            </w:r>
            <w:r w:rsidRPr="00A67632">
              <w:rPr>
                <w:sz w:val="18"/>
                <w:szCs w:val="18"/>
              </w:rPr>
              <w:t>$$20$$</w:t>
            </w:r>
            <w:r w:rsidRPr="00A67632">
              <w:rPr>
                <w:sz w:val="18"/>
                <w:szCs w:val="18"/>
              </w:rPr>
              <w:t>、</w:t>
            </w:r>
            <w:r w:rsidRPr="00A67632">
              <w:rPr>
                <w:sz w:val="18"/>
                <w:szCs w:val="18"/>
              </w:rPr>
              <w:t>$$29$$</w:t>
            </w:r>
            <w:r w:rsidRPr="00A67632">
              <w:rPr>
                <w:sz w:val="18"/>
                <w:szCs w:val="18"/>
              </w:rPr>
              <w:t>和</w:t>
            </w:r>
            <w:r w:rsidRPr="00A67632">
              <w:rPr>
                <w:sz w:val="18"/>
                <w:szCs w:val="18"/>
              </w:rPr>
              <w:t>$$30\cdots \cdots $$</w:t>
            </w:r>
            <w:r w:rsidRPr="00A67632">
              <w:rPr>
                <w:sz w:val="18"/>
                <w:szCs w:val="18"/>
              </w:rPr>
              <w:t>的时候，会是黑珠子．刚才是从第</w:t>
            </w:r>
            <w:r w:rsidRPr="00A67632">
              <w:rPr>
                <w:sz w:val="18"/>
                <w:szCs w:val="18"/>
              </w:rPr>
              <w:t>$$10$$</w:t>
            </w:r>
            <w:r w:rsidRPr="00A67632">
              <w:rPr>
                <w:sz w:val="18"/>
                <w:szCs w:val="18"/>
              </w:rPr>
              <w:t>粒珠子开始跳，中间隔</w:t>
            </w:r>
            <w:r w:rsidRPr="00A67632">
              <w:rPr>
                <w:sz w:val="18"/>
                <w:szCs w:val="18"/>
              </w:rPr>
              <w:t>$$6$$</w:t>
            </w:r>
            <w:r w:rsidRPr="00A67632">
              <w:rPr>
                <w:sz w:val="18"/>
                <w:szCs w:val="18"/>
              </w:rPr>
              <w:t>粒，跳到第</w:t>
            </w:r>
            <w:r w:rsidRPr="00A67632">
              <w:rPr>
                <w:sz w:val="18"/>
                <w:szCs w:val="18"/>
              </w:rPr>
              <w:t>$$17$$</w:t>
            </w:r>
            <w:r w:rsidRPr="00A67632">
              <w:rPr>
                <w:sz w:val="18"/>
                <w:szCs w:val="18"/>
              </w:rPr>
              <w:t>粒，接下来是第</w:t>
            </w:r>
            <w:r w:rsidRPr="00A67632">
              <w:rPr>
                <w:sz w:val="18"/>
                <w:szCs w:val="18"/>
              </w:rPr>
              <w:t>$$24$$</w:t>
            </w:r>
            <w:r w:rsidRPr="00A67632">
              <w:rPr>
                <w:sz w:val="18"/>
                <w:szCs w:val="18"/>
              </w:rPr>
              <w:t>粒、</w:t>
            </w:r>
            <w:r w:rsidRPr="00A67632">
              <w:rPr>
                <w:sz w:val="18"/>
                <w:szCs w:val="18"/>
              </w:rPr>
              <w:t>$$31$$</w:t>
            </w:r>
            <w:r w:rsidRPr="00A67632">
              <w:rPr>
                <w:sz w:val="18"/>
                <w:szCs w:val="18"/>
              </w:rPr>
              <w:t>粒、</w:t>
            </w:r>
            <w:r w:rsidRPr="00A67632">
              <w:rPr>
                <w:sz w:val="18"/>
                <w:szCs w:val="18"/>
              </w:rPr>
              <w:t>$$38$$</w:t>
            </w:r>
            <w:r w:rsidRPr="00A67632">
              <w:rPr>
                <w:sz w:val="18"/>
                <w:szCs w:val="18"/>
              </w:rPr>
              <w:t>粒、</w:t>
            </w:r>
            <w:r w:rsidRPr="00A67632">
              <w:rPr>
                <w:sz w:val="18"/>
                <w:szCs w:val="18"/>
              </w:rPr>
              <w:t>$$45$$</w:t>
            </w:r>
            <w:r w:rsidRPr="00A67632">
              <w:rPr>
                <w:sz w:val="18"/>
                <w:szCs w:val="18"/>
              </w:rPr>
              <w:t>粒、</w:t>
            </w:r>
            <w:r w:rsidRPr="00A67632">
              <w:rPr>
                <w:sz w:val="18"/>
                <w:szCs w:val="18"/>
              </w:rPr>
              <w:t>$$52$$</w:t>
            </w:r>
            <w:r w:rsidRPr="00A67632">
              <w:rPr>
                <w:sz w:val="18"/>
                <w:szCs w:val="18"/>
              </w:rPr>
              <w:t>粒、</w:t>
            </w:r>
            <w:r w:rsidRPr="00A67632">
              <w:rPr>
                <w:sz w:val="18"/>
                <w:szCs w:val="18"/>
              </w:rPr>
              <w:t>$$59$$</w:t>
            </w:r>
            <w:r w:rsidRPr="00A67632">
              <w:rPr>
                <w:sz w:val="18"/>
                <w:szCs w:val="18"/>
              </w:rPr>
              <w:t>粒，一直跳到</w:t>
            </w:r>
            <w:r w:rsidRPr="00A67632">
              <w:rPr>
                <w:sz w:val="18"/>
                <w:szCs w:val="18"/>
              </w:rPr>
              <w:t>$$59$$</w:t>
            </w:r>
            <w:r w:rsidRPr="00A67632">
              <w:rPr>
                <w:sz w:val="18"/>
                <w:szCs w:val="18"/>
              </w:rPr>
              <w:t>粒的时候会是黑珠子，所以至少要跳</w:t>
            </w:r>
            <w:r w:rsidRPr="00A67632">
              <w:rPr>
                <w:sz w:val="18"/>
                <w:szCs w:val="18"/>
              </w:rPr>
              <w:t>$$7$$</w:t>
            </w:r>
            <w:r w:rsidRPr="00A67632">
              <w:rPr>
                <w:sz w:val="18"/>
                <w:szCs w:val="18"/>
              </w:rPr>
              <w:t>次．故答案为：</w:t>
            </w:r>
            <w:r w:rsidRPr="00A67632">
              <w:rPr>
                <w:sz w:val="18"/>
                <w:szCs w:val="18"/>
              </w:rPr>
              <w:t>$$7$$</w:t>
            </w:r>
            <w:r w:rsidRPr="00A67632">
              <w:rPr>
                <w:sz w:val="18"/>
                <w:szCs w:val="18"/>
              </w:rPr>
              <w:t>．</w:t>
            </w:r>
          </w:p>
        </w:tc>
        <w:tc>
          <w:tcPr>
            <w:tcW w:w="835" w:type="dxa"/>
            <w:vMerge/>
            <w:shd w:val="clear" w:color="auto" w:fill="auto"/>
          </w:tcPr>
          <w:p w14:paraId="74AF8C70"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50180BC0" w14:textId="77777777" w:rsidTr="00BE7048">
        <w:tc>
          <w:tcPr>
            <w:tcW w:w="1104" w:type="dxa"/>
            <w:vMerge/>
            <w:shd w:val="clear" w:color="auto" w:fill="auto"/>
          </w:tcPr>
          <w:p w14:paraId="0DBEE68C"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6F9F3178"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4939B3A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问题：某个游戏要从袋中摸球；袋中有大小、形状相同的白球</w:t>
            </w:r>
            <w:r w:rsidRPr="00A67632">
              <w:rPr>
                <w:sz w:val="18"/>
                <w:szCs w:val="18"/>
              </w:rPr>
              <w:t>$$2$$</w:t>
            </w:r>
            <w:r w:rsidRPr="00A67632">
              <w:rPr>
                <w:sz w:val="18"/>
                <w:szCs w:val="18"/>
              </w:rPr>
              <w:t>个，红球</w:t>
            </w:r>
            <w:r w:rsidRPr="00A67632">
              <w:rPr>
                <w:sz w:val="18"/>
                <w:szCs w:val="18"/>
              </w:rPr>
              <w:t>$$3$$</w:t>
            </w:r>
            <w:r w:rsidRPr="00A67632">
              <w:rPr>
                <w:sz w:val="18"/>
                <w:szCs w:val="18"/>
              </w:rPr>
              <w:t>个；游戏的规则是：每次不放回地摸出</w:t>
            </w:r>
            <w:r w:rsidRPr="00A67632">
              <w:rPr>
                <w:sz w:val="18"/>
                <w:szCs w:val="18"/>
              </w:rPr>
              <w:t>$$1$$</w:t>
            </w:r>
            <w:r w:rsidRPr="00A67632">
              <w:rPr>
                <w:sz w:val="18"/>
                <w:szCs w:val="18"/>
              </w:rPr>
              <w:t>个球；连续</w:t>
            </w:r>
            <w:r w:rsidRPr="00A67632">
              <w:rPr>
                <w:sz w:val="18"/>
                <w:szCs w:val="18"/>
              </w:rPr>
              <w:t>$$2$$</w:t>
            </w:r>
            <w:r w:rsidRPr="00A67632">
              <w:rPr>
                <w:sz w:val="18"/>
                <w:szCs w:val="18"/>
              </w:rPr>
              <w:t>次摸出相同颜色的球时游戏结束，没有达到这个条件就把球摸完了，视为游戏失败；请问：</w:t>
            </w:r>
            <w:r w:rsidRPr="00A67632">
              <w:rPr>
                <w:sz w:val="18"/>
                <w:szCs w:val="18"/>
              </w:rPr>
              <w:t>“</w:t>
            </w:r>
            <w:r w:rsidRPr="00A67632">
              <w:rPr>
                <w:sz w:val="18"/>
                <w:szCs w:val="18"/>
              </w:rPr>
              <w:t>某次游戏成功结束了，并且摸出的球中有白球</w:t>
            </w:r>
            <w:r w:rsidRPr="00A67632">
              <w:rPr>
                <w:sz w:val="18"/>
                <w:szCs w:val="18"/>
              </w:rPr>
              <w:t>”</w:t>
            </w:r>
            <w:r w:rsidRPr="00A67632">
              <w:rPr>
                <w:sz w:val="18"/>
                <w:szCs w:val="18"/>
              </w:rPr>
              <w:t>这件事发生的概率是多少？游戏失败的概率是多少？</w:t>
            </w:r>
          </w:p>
        </w:tc>
        <w:tc>
          <w:tcPr>
            <w:tcW w:w="835" w:type="dxa"/>
            <w:vMerge w:val="restart"/>
            <w:shd w:val="clear" w:color="auto" w:fill="auto"/>
          </w:tcPr>
          <w:p w14:paraId="45AE7053"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计数求概率</w:t>
            </w:r>
          </w:p>
        </w:tc>
      </w:tr>
      <w:tr w:rsidR="00507342" w:rsidRPr="00A67632" w14:paraId="0E77BDDB" w14:textId="77777777" w:rsidTr="00BE7048">
        <w:tc>
          <w:tcPr>
            <w:tcW w:w="1104" w:type="dxa"/>
            <w:vMerge/>
            <w:shd w:val="clear" w:color="auto" w:fill="auto"/>
          </w:tcPr>
          <w:p w14:paraId="4587984C"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7DEA6363"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23F3CD9E"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解答：反向考虑：只有在前两个直接摸出</w:t>
            </w:r>
            <w:r w:rsidRPr="00A67632">
              <w:rPr>
                <w:sz w:val="18"/>
                <w:szCs w:val="18"/>
              </w:rPr>
              <w:t>“</w:t>
            </w:r>
            <w:r w:rsidRPr="00A67632">
              <w:rPr>
                <w:sz w:val="18"/>
                <w:szCs w:val="18"/>
              </w:rPr>
              <w:t>红红</w:t>
            </w:r>
            <w:r w:rsidRPr="00A67632">
              <w:rPr>
                <w:sz w:val="18"/>
                <w:szCs w:val="18"/>
              </w:rPr>
              <w:t>”</w:t>
            </w:r>
            <w:r w:rsidRPr="00A67632">
              <w:rPr>
                <w:sz w:val="18"/>
                <w:szCs w:val="18"/>
              </w:rPr>
              <w:t>时才没有白球，概率为</w:t>
            </w:r>
            <w:r w:rsidRPr="00A67632">
              <w:rPr>
                <w:sz w:val="18"/>
                <w:szCs w:val="18"/>
              </w:rPr>
              <w:t>$$1-\frac {1}{10}-\frac {3}{5}\times \frac {2}{4}=\frac {3}{5}$$</w:t>
            </w:r>
            <w:r w:rsidRPr="00A67632">
              <w:rPr>
                <w:sz w:val="18"/>
                <w:szCs w:val="18"/>
              </w:rPr>
              <w:t>．只有</w:t>
            </w:r>
            <w:r w:rsidRPr="00A67632">
              <w:rPr>
                <w:sz w:val="18"/>
                <w:szCs w:val="18"/>
              </w:rPr>
              <w:t>“</w:t>
            </w:r>
            <w:r w:rsidRPr="00A67632">
              <w:rPr>
                <w:sz w:val="18"/>
                <w:szCs w:val="18"/>
              </w:rPr>
              <w:t>红白红白红</w:t>
            </w:r>
            <w:r w:rsidRPr="00A67632">
              <w:rPr>
                <w:sz w:val="18"/>
                <w:szCs w:val="18"/>
              </w:rPr>
              <w:t>”</w:t>
            </w:r>
            <w:r w:rsidRPr="00A67632">
              <w:rPr>
                <w:sz w:val="18"/>
                <w:szCs w:val="18"/>
              </w:rPr>
              <w:t>会失败，</w:t>
            </w:r>
            <w:r w:rsidRPr="00A67632">
              <w:rPr>
                <w:sz w:val="18"/>
                <w:szCs w:val="18"/>
              </w:rPr>
              <w:t>$$\frac{1}{\text{C}_{5}^{3}}=\frac{1}{10}$$</w:t>
            </w:r>
            <w:r w:rsidRPr="00A67632">
              <w:rPr>
                <w:sz w:val="18"/>
                <w:szCs w:val="18"/>
              </w:rPr>
              <w:t>（或</w:t>
            </w:r>
            <w:r w:rsidRPr="00A67632">
              <w:rPr>
                <w:sz w:val="18"/>
                <w:szCs w:val="18"/>
              </w:rPr>
              <w:t>$$\frac{(3\times 2\times 1)\times (2\times 1)}{\text{A}_{5}^{5}}=\frac{1}{10}$$</w:t>
            </w:r>
            <w:r w:rsidRPr="00A67632">
              <w:rPr>
                <w:sz w:val="18"/>
                <w:szCs w:val="18"/>
              </w:rPr>
              <w:t>）．</w:t>
            </w:r>
          </w:p>
        </w:tc>
        <w:tc>
          <w:tcPr>
            <w:tcW w:w="835" w:type="dxa"/>
            <w:vMerge/>
            <w:shd w:val="clear" w:color="auto" w:fill="auto"/>
          </w:tcPr>
          <w:p w14:paraId="5B23FB97"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3F35F47F" w14:textId="77777777" w:rsidTr="00BE7048">
        <w:tc>
          <w:tcPr>
            <w:tcW w:w="1104" w:type="dxa"/>
            <w:vMerge/>
            <w:shd w:val="clear" w:color="auto" w:fill="auto"/>
          </w:tcPr>
          <w:p w14:paraId="22BB208D"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7FDC783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47FCE29F"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问题：一个箱子内装有</w:t>
            </w:r>
            <w:r w:rsidRPr="00A67632">
              <w:rPr>
                <w:sz w:val="18"/>
                <w:szCs w:val="18"/>
              </w:rPr>
              <w:t>$$2016$$</w:t>
            </w:r>
            <w:r w:rsidRPr="00A67632">
              <w:rPr>
                <w:sz w:val="18"/>
                <w:szCs w:val="18"/>
              </w:rPr>
              <w:t>颗棋子，两人轮流在其中取棋子，规定每人每次只能提取</w:t>
            </w:r>
            <w:r w:rsidRPr="00A67632">
              <w:rPr>
                <w:sz w:val="18"/>
                <w:szCs w:val="18"/>
              </w:rPr>
              <w:t>$$1$$</w:t>
            </w:r>
            <w:r w:rsidRPr="00A67632">
              <w:rPr>
                <w:sz w:val="18"/>
                <w:szCs w:val="18"/>
              </w:rPr>
              <w:t>、</w:t>
            </w:r>
            <w:r w:rsidRPr="00A67632">
              <w:rPr>
                <w:sz w:val="18"/>
                <w:szCs w:val="18"/>
              </w:rPr>
              <w:t>$$3$$</w:t>
            </w:r>
            <w:r w:rsidRPr="00A67632">
              <w:rPr>
                <w:sz w:val="18"/>
                <w:szCs w:val="18"/>
              </w:rPr>
              <w:t>、</w:t>
            </w:r>
            <w:r w:rsidRPr="00A67632">
              <w:rPr>
                <w:sz w:val="18"/>
                <w:szCs w:val="18"/>
              </w:rPr>
              <w:t>$$7$$</w:t>
            </w:r>
            <w:r w:rsidRPr="00A67632">
              <w:rPr>
                <w:sz w:val="18"/>
                <w:szCs w:val="18"/>
              </w:rPr>
              <w:t>颗棋子，不得不取，也不得多取，取到最后棋子的人取胜．为了确保取胜，你是愿意先手，还是愿意后手？说出你的选择答案和必胜的策略．</w:t>
            </w:r>
          </w:p>
        </w:tc>
        <w:tc>
          <w:tcPr>
            <w:tcW w:w="835" w:type="dxa"/>
            <w:vMerge w:val="restart"/>
            <w:shd w:val="clear" w:color="auto" w:fill="auto"/>
          </w:tcPr>
          <w:p w14:paraId="4B8EC55A"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0D8521A8" w14:textId="77777777" w:rsidTr="00BE7048">
        <w:tc>
          <w:tcPr>
            <w:tcW w:w="1104" w:type="dxa"/>
            <w:vMerge/>
            <w:shd w:val="clear" w:color="auto" w:fill="auto"/>
          </w:tcPr>
          <w:p w14:paraId="13F18E1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34E40B87"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2B9AFC5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解答：根据规则，虽然不能控制对方每次提取棋子得数量，但可以通过控制自己的数量保证每一轮双方提取棋子总和为</w:t>
            </w:r>
            <w:r w:rsidRPr="00A67632">
              <w:rPr>
                <w:sz w:val="18"/>
                <w:szCs w:val="18"/>
              </w:rPr>
              <w:t>$$4$$</w:t>
            </w:r>
            <w:r w:rsidRPr="00A67632">
              <w:rPr>
                <w:sz w:val="18"/>
                <w:szCs w:val="18"/>
              </w:rPr>
              <w:t>或</w:t>
            </w:r>
            <w:r w:rsidRPr="00A67632">
              <w:rPr>
                <w:sz w:val="18"/>
                <w:szCs w:val="18"/>
              </w:rPr>
              <w:t>$$8$$</w:t>
            </w:r>
            <w:r w:rsidRPr="00A67632">
              <w:rPr>
                <w:sz w:val="18"/>
                <w:szCs w:val="18"/>
              </w:rPr>
              <w:t>（对方取</w:t>
            </w:r>
            <w:r w:rsidRPr="00A67632">
              <w:rPr>
                <w:sz w:val="18"/>
                <w:szCs w:val="18"/>
              </w:rPr>
              <w:t>$$1$$</w:t>
            </w:r>
            <w:r w:rsidRPr="00A67632">
              <w:rPr>
                <w:sz w:val="18"/>
                <w:szCs w:val="18"/>
              </w:rPr>
              <w:t>颗，我方取</w:t>
            </w:r>
            <w:r w:rsidRPr="00A67632">
              <w:rPr>
                <w:sz w:val="18"/>
                <w:szCs w:val="18"/>
              </w:rPr>
              <w:t>$$7$$</w:t>
            </w:r>
            <w:r w:rsidRPr="00A67632">
              <w:rPr>
                <w:sz w:val="18"/>
                <w:szCs w:val="18"/>
              </w:rPr>
              <w:t>颗或</w:t>
            </w:r>
            <w:r w:rsidRPr="00A67632">
              <w:rPr>
                <w:sz w:val="18"/>
                <w:szCs w:val="18"/>
              </w:rPr>
              <w:t>$$3$$</w:t>
            </w:r>
            <w:r w:rsidRPr="00A67632">
              <w:rPr>
                <w:sz w:val="18"/>
                <w:szCs w:val="18"/>
              </w:rPr>
              <w:t>颗；对方取</w:t>
            </w:r>
            <w:r w:rsidRPr="00A67632">
              <w:rPr>
                <w:sz w:val="18"/>
                <w:szCs w:val="18"/>
              </w:rPr>
              <w:t>$$3$$</w:t>
            </w:r>
            <w:r w:rsidRPr="00A67632">
              <w:rPr>
                <w:sz w:val="18"/>
                <w:szCs w:val="18"/>
              </w:rPr>
              <w:t>颗，我方取</w:t>
            </w:r>
            <w:r w:rsidRPr="00A67632">
              <w:rPr>
                <w:sz w:val="18"/>
                <w:szCs w:val="18"/>
              </w:rPr>
              <w:t>$$1$$</w:t>
            </w:r>
            <w:r w:rsidRPr="00A67632">
              <w:rPr>
                <w:sz w:val="18"/>
                <w:szCs w:val="18"/>
              </w:rPr>
              <w:t>颗；对方取</w:t>
            </w:r>
            <w:r w:rsidRPr="00A67632">
              <w:rPr>
                <w:sz w:val="18"/>
                <w:szCs w:val="18"/>
              </w:rPr>
              <w:t>$$7$$</w:t>
            </w:r>
            <w:r w:rsidRPr="00A67632">
              <w:rPr>
                <w:sz w:val="18"/>
                <w:szCs w:val="18"/>
              </w:rPr>
              <w:t>颗，我方取</w:t>
            </w:r>
            <w:r w:rsidRPr="00A67632">
              <w:rPr>
                <w:sz w:val="18"/>
                <w:szCs w:val="18"/>
              </w:rPr>
              <w:t>$$1$$</w:t>
            </w:r>
            <w:r w:rsidRPr="00A67632">
              <w:rPr>
                <w:sz w:val="18"/>
                <w:szCs w:val="18"/>
              </w:rPr>
              <w:t>）．由于</w:t>
            </w:r>
            <w:r w:rsidRPr="00A67632">
              <w:rPr>
                <w:sz w:val="18"/>
                <w:szCs w:val="18"/>
              </w:rPr>
              <w:t>$$2016$$</w:t>
            </w:r>
            <w:r w:rsidRPr="00A67632">
              <w:rPr>
                <w:sz w:val="18"/>
                <w:szCs w:val="18"/>
              </w:rPr>
              <w:t>是</w:t>
            </w:r>
            <w:r w:rsidRPr="00A67632">
              <w:rPr>
                <w:sz w:val="18"/>
                <w:szCs w:val="18"/>
              </w:rPr>
              <w:t>$$8$$</w:t>
            </w:r>
            <w:r w:rsidRPr="00A67632">
              <w:rPr>
                <w:sz w:val="18"/>
                <w:szCs w:val="18"/>
              </w:rPr>
              <w:t>的倍数，选择后手提取，可以保证每次自己提取之后，剩余数量都是</w:t>
            </w:r>
            <w:r w:rsidRPr="00A67632">
              <w:rPr>
                <w:sz w:val="18"/>
                <w:szCs w:val="18"/>
              </w:rPr>
              <w:t>$$4$$</w:t>
            </w:r>
            <w:r w:rsidRPr="00A67632">
              <w:rPr>
                <w:sz w:val="18"/>
                <w:szCs w:val="18"/>
              </w:rPr>
              <w:t>的倍数，直至最后剩下</w:t>
            </w:r>
            <w:r w:rsidRPr="00A67632">
              <w:rPr>
                <w:sz w:val="18"/>
                <w:szCs w:val="18"/>
              </w:rPr>
              <w:t>$$8$$</w:t>
            </w:r>
            <w:r w:rsidRPr="00A67632">
              <w:rPr>
                <w:sz w:val="18"/>
                <w:szCs w:val="18"/>
              </w:rPr>
              <w:t>颗或</w:t>
            </w:r>
            <w:r w:rsidRPr="00A67632">
              <w:rPr>
                <w:sz w:val="18"/>
                <w:szCs w:val="18"/>
              </w:rPr>
              <w:t>$$4$$</w:t>
            </w:r>
            <w:r w:rsidRPr="00A67632">
              <w:rPr>
                <w:sz w:val="18"/>
                <w:szCs w:val="18"/>
              </w:rPr>
              <w:t>颗．在</w:t>
            </w:r>
            <w:r w:rsidRPr="00A67632">
              <w:rPr>
                <w:sz w:val="18"/>
                <w:szCs w:val="18"/>
              </w:rPr>
              <w:t>$$4$$</w:t>
            </w:r>
            <w:r w:rsidRPr="00A67632">
              <w:rPr>
                <w:sz w:val="18"/>
                <w:szCs w:val="18"/>
              </w:rPr>
              <w:t>颗的情况，对方只能取</w:t>
            </w:r>
            <w:r w:rsidRPr="00A67632">
              <w:rPr>
                <w:sz w:val="18"/>
                <w:szCs w:val="18"/>
              </w:rPr>
              <w:t>$$3$$</w:t>
            </w:r>
            <w:r w:rsidRPr="00A67632">
              <w:rPr>
                <w:sz w:val="18"/>
                <w:szCs w:val="18"/>
              </w:rPr>
              <w:t>或</w:t>
            </w:r>
            <w:r w:rsidRPr="00A67632">
              <w:rPr>
                <w:sz w:val="18"/>
                <w:szCs w:val="18"/>
              </w:rPr>
              <w:t>$$1$$</w:t>
            </w:r>
            <w:r w:rsidRPr="00A67632">
              <w:rPr>
                <w:sz w:val="18"/>
                <w:szCs w:val="18"/>
              </w:rPr>
              <w:t>颗，我方相应取</w:t>
            </w:r>
            <w:r w:rsidRPr="00A67632">
              <w:rPr>
                <w:sz w:val="18"/>
                <w:szCs w:val="18"/>
              </w:rPr>
              <w:t>$$1$$</w:t>
            </w:r>
            <w:r w:rsidRPr="00A67632">
              <w:rPr>
                <w:sz w:val="18"/>
                <w:szCs w:val="18"/>
              </w:rPr>
              <w:t>或</w:t>
            </w:r>
            <w:r w:rsidRPr="00A67632">
              <w:rPr>
                <w:sz w:val="18"/>
                <w:szCs w:val="18"/>
              </w:rPr>
              <w:t>$$3$$</w:t>
            </w:r>
            <w:r w:rsidRPr="00A67632">
              <w:rPr>
                <w:sz w:val="18"/>
                <w:szCs w:val="18"/>
              </w:rPr>
              <w:t>颗，取胜；在</w:t>
            </w:r>
            <w:r w:rsidRPr="00A67632">
              <w:rPr>
                <w:sz w:val="18"/>
                <w:szCs w:val="18"/>
              </w:rPr>
              <w:t>$$8$$</w:t>
            </w:r>
            <w:r w:rsidRPr="00A67632">
              <w:rPr>
                <w:sz w:val="18"/>
                <w:szCs w:val="18"/>
              </w:rPr>
              <w:t>颗的情况，对方若取</w:t>
            </w:r>
            <w:r w:rsidRPr="00A67632">
              <w:rPr>
                <w:sz w:val="18"/>
                <w:szCs w:val="18"/>
              </w:rPr>
              <w:t>$$1$$</w:t>
            </w:r>
            <w:r w:rsidRPr="00A67632">
              <w:rPr>
                <w:sz w:val="18"/>
                <w:szCs w:val="18"/>
              </w:rPr>
              <w:t>或</w:t>
            </w:r>
            <w:r w:rsidRPr="00A67632">
              <w:rPr>
                <w:sz w:val="18"/>
                <w:szCs w:val="18"/>
              </w:rPr>
              <w:t>$$7$$</w:t>
            </w:r>
            <w:r w:rsidRPr="00A67632">
              <w:rPr>
                <w:sz w:val="18"/>
                <w:szCs w:val="18"/>
              </w:rPr>
              <w:t>颗，我方相应取</w:t>
            </w:r>
            <w:r w:rsidRPr="00A67632">
              <w:rPr>
                <w:sz w:val="18"/>
                <w:szCs w:val="18"/>
              </w:rPr>
              <w:t>$$7$$</w:t>
            </w:r>
            <w:r w:rsidRPr="00A67632">
              <w:rPr>
                <w:sz w:val="18"/>
                <w:szCs w:val="18"/>
              </w:rPr>
              <w:t>或</w:t>
            </w:r>
            <w:r w:rsidRPr="00A67632">
              <w:rPr>
                <w:sz w:val="18"/>
                <w:szCs w:val="18"/>
              </w:rPr>
              <w:t>$$1$$</w:t>
            </w:r>
            <w:r w:rsidRPr="00A67632">
              <w:rPr>
                <w:sz w:val="18"/>
                <w:szCs w:val="18"/>
              </w:rPr>
              <w:t>颗，取胜；对方若取</w:t>
            </w:r>
            <w:r w:rsidRPr="00A67632">
              <w:rPr>
                <w:sz w:val="18"/>
                <w:szCs w:val="18"/>
              </w:rPr>
              <w:t>$$3$$</w:t>
            </w:r>
            <w:r w:rsidRPr="00A67632">
              <w:rPr>
                <w:sz w:val="18"/>
                <w:szCs w:val="18"/>
              </w:rPr>
              <w:t>颗，我方取</w:t>
            </w:r>
            <w:r w:rsidRPr="00A67632">
              <w:rPr>
                <w:sz w:val="18"/>
                <w:szCs w:val="18"/>
              </w:rPr>
              <w:t>$$1$$</w:t>
            </w:r>
            <w:r w:rsidRPr="00A67632">
              <w:rPr>
                <w:sz w:val="18"/>
                <w:szCs w:val="18"/>
              </w:rPr>
              <w:t>颗，转化为</w:t>
            </w:r>
            <w:r w:rsidRPr="00A67632">
              <w:rPr>
                <w:sz w:val="18"/>
                <w:szCs w:val="18"/>
              </w:rPr>
              <w:t>$$4$$</w:t>
            </w:r>
            <w:r w:rsidRPr="00A67632">
              <w:rPr>
                <w:sz w:val="18"/>
                <w:szCs w:val="18"/>
              </w:rPr>
              <w:t>颗的情况．</w:t>
            </w:r>
          </w:p>
        </w:tc>
        <w:tc>
          <w:tcPr>
            <w:tcW w:w="835" w:type="dxa"/>
            <w:vMerge/>
            <w:shd w:val="clear" w:color="auto" w:fill="auto"/>
          </w:tcPr>
          <w:p w14:paraId="73CFFF61"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61324A75" w14:textId="77777777" w:rsidTr="00BE7048">
        <w:tc>
          <w:tcPr>
            <w:tcW w:w="1104" w:type="dxa"/>
            <w:vMerge/>
            <w:shd w:val="clear" w:color="auto" w:fill="auto"/>
          </w:tcPr>
          <w:p w14:paraId="4768CF6C"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1AEA2E3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24FBAE80"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问题：用数字</w:t>
            </w:r>
            <w:r w:rsidRPr="00A67632">
              <w:rPr>
                <w:sz w:val="18"/>
                <w:szCs w:val="18"/>
              </w:rPr>
              <w:t>$$6$$</w:t>
            </w:r>
            <w:r w:rsidRPr="00A67632">
              <w:rPr>
                <w:sz w:val="18"/>
                <w:szCs w:val="18"/>
              </w:rPr>
              <w:t>、</w:t>
            </w:r>
            <w:r w:rsidRPr="00A67632">
              <w:rPr>
                <w:sz w:val="18"/>
                <w:szCs w:val="18"/>
              </w:rPr>
              <w:t>$$7$$</w:t>
            </w:r>
            <w:r w:rsidRPr="00A67632">
              <w:rPr>
                <w:sz w:val="18"/>
                <w:szCs w:val="18"/>
              </w:rPr>
              <w:t>、</w:t>
            </w:r>
            <w:r w:rsidRPr="00A67632">
              <w:rPr>
                <w:sz w:val="18"/>
                <w:szCs w:val="18"/>
              </w:rPr>
              <w:t>$$8$$</w:t>
            </w:r>
            <w:r w:rsidRPr="00A67632">
              <w:rPr>
                <w:sz w:val="18"/>
                <w:szCs w:val="18"/>
              </w:rPr>
              <w:t>、</w:t>
            </w:r>
            <w:r w:rsidRPr="00A67632">
              <w:rPr>
                <w:sz w:val="18"/>
                <w:szCs w:val="18"/>
              </w:rPr>
              <w:t>$$9$$</w:t>
            </w:r>
            <w:r w:rsidRPr="00A67632">
              <w:rPr>
                <w:sz w:val="18"/>
                <w:szCs w:val="18"/>
              </w:rPr>
              <w:t>、</w:t>
            </w:r>
            <w:r w:rsidRPr="00A67632">
              <w:rPr>
                <w:sz w:val="18"/>
                <w:szCs w:val="18"/>
              </w:rPr>
              <w:t>$$1$$</w:t>
            </w:r>
            <w:r w:rsidRPr="00A67632">
              <w:rPr>
                <w:sz w:val="18"/>
                <w:szCs w:val="18"/>
              </w:rPr>
              <w:t>组三位数，组成无重复数字的三位数的概率是多少？</w:t>
            </w:r>
          </w:p>
        </w:tc>
        <w:tc>
          <w:tcPr>
            <w:tcW w:w="835" w:type="dxa"/>
            <w:vMerge w:val="restart"/>
            <w:shd w:val="clear" w:color="auto" w:fill="auto"/>
          </w:tcPr>
          <w:p w14:paraId="66623904"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计数求概率</w:t>
            </w:r>
          </w:p>
        </w:tc>
      </w:tr>
      <w:tr w:rsidR="00507342" w:rsidRPr="00A67632" w14:paraId="128383C7" w14:textId="77777777" w:rsidTr="00BE7048">
        <w:tc>
          <w:tcPr>
            <w:tcW w:w="1104" w:type="dxa"/>
            <w:vMerge/>
            <w:shd w:val="clear" w:color="auto" w:fill="auto"/>
          </w:tcPr>
          <w:p w14:paraId="615F5BF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22572CE8"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5627988"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解答：用</w:t>
            </w:r>
            <w:r w:rsidRPr="00A67632">
              <w:rPr>
                <w:sz w:val="18"/>
                <w:szCs w:val="18"/>
              </w:rPr>
              <w:t>$$6$$</w:t>
            </w:r>
            <w:r w:rsidRPr="00A67632">
              <w:rPr>
                <w:sz w:val="18"/>
                <w:szCs w:val="18"/>
              </w:rPr>
              <w:t>、</w:t>
            </w:r>
            <w:r w:rsidRPr="00A67632">
              <w:rPr>
                <w:sz w:val="18"/>
                <w:szCs w:val="18"/>
              </w:rPr>
              <w:t>$$7$$</w:t>
            </w:r>
            <w:r w:rsidRPr="00A67632">
              <w:rPr>
                <w:sz w:val="18"/>
                <w:szCs w:val="18"/>
              </w:rPr>
              <w:t>、</w:t>
            </w:r>
            <w:r w:rsidRPr="00A67632">
              <w:rPr>
                <w:sz w:val="18"/>
                <w:szCs w:val="18"/>
              </w:rPr>
              <w:t>$$8$$</w:t>
            </w:r>
            <w:r w:rsidRPr="00A67632">
              <w:rPr>
                <w:sz w:val="18"/>
                <w:szCs w:val="18"/>
              </w:rPr>
              <w:t>、</w:t>
            </w:r>
            <w:r w:rsidRPr="00A67632">
              <w:rPr>
                <w:sz w:val="18"/>
                <w:szCs w:val="18"/>
              </w:rPr>
              <w:t>$$9$$</w:t>
            </w:r>
            <w:r w:rsidRPr="00A67632">
              <w:rPr>
                <w:sz w:val="18"/>
                <w:szCs w:val="18"/>
              </w:rPr>
              <w:t>、</w:t>
            </w:r>
            <w:r w:rsidRPr="00A67632">
              <w:rPr>
                <w:sz w:val="18"/>
                <w:szCs w:val="18"/>
              </w:rPr>
              <w:t>$$1$$</w:t>
            </w:r>
            <w:r w:rsidRPr="00A67632">
              <w:rPr>
                <w:sz w:val="18"/>
                <w:szCs w:val="18"/>
              </w:rPr>
              <w:t>组三位数，可以组</w:t>
            </w:r>
            <w:r w:rsidRPr="00A67632">
              <w:rPr>
                <w:sz w:val="18"/>
                <w:szCs w:val="18"/>
              </w:rPr>
              <w:t>$$5\times 5\times 5=125$$</w:t>
            </w:r>
            <w:r w:rsidRPr="00A67632">
              <w:rPr>
                <w:sz w:val="18"/>
                <w:szCs w:val="18"/>
              </w:rPr>
              <w:t>个；其中无重复数字的三位数有</w:t>
            </w:r>
            <w:r w:rsidRPr="00A67632">
              <w:rPr>
                <w:sz w:val="18"/>
                <w:szCs w:val="18"/>
              </w:rPr>
              <w:t>$$5\times 4\times 3=60$$</w:t>
            </w:r>
            <w:r w:rsidRPr="00A67632">
              <w:rPr>
                <w:sz w:val="18"/>
                <w:szCs w:val="18"/>
              </w:rPr>
              <w:t>个．概率为</w:t>
            </w:r>
            <w:r w:rsidRPr="00A67632">
              <w:rPr>
                <w:sz w:val="18"/>
                <w:szCs w:val="18"/>
              </w:rPr>
              <w:t>$$\frac{60}{125}=\frac{12}{25}$$.</w:t>
            </w:r>
          </w:p>
        </w:tc>
        <w:tc>
          <w:tcPr>
            <w:tcW w:w="835" w:type="dxa"/>
            <w:vMerge/>
            <w:shd w:val="clear" w:color="auto" w:fill="auto"/>
          </w:tcPr>
          <w:p w14:paraId="2DDD0131"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33738D66" w14:textId="77777777" w:rsidTr="00BE7048">
        <w:tc>
          <w:tcPr>
            <w:tcW w:w="1104" w:type="dxa"/>
            <w:vMerge/>
            <w:shd w:val="clear" w:color="auto" w:fill="auto"/>
          </w:tcPr>
          <w:p w14:paraId="5A632E00" w14:textId="77777777" w:rsidR="00507342" w:rsidRPr="00A67632" w:rsidRDefault="00507342" w:rsidP="0029759C">
            <w:pPr>
              <w:pStyle w:val="af0"/>
              <w:spacing w:line="240" w:lineRule="auto"/>
              <w:ind w:firstLineChars="0" w:firstLine="0"/>
              <w:jc w:val="center"/>
              <w:rPr>
                <w:sz w:val="18"/>
                <w:szCs w:val="18"/>
              </w:rPr>
            </w:pPr>
          </w:p>
        </w:tc>
        <w:tc>
          <w:tcPr>
            <w:tcW w:w="671" w:type="dxa"/>
            <w:shd w:val="clear" w:color="auto" w:fill="auto"/>
          </w:tcPr>
          <w:p w14:paraId="29E8A57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5D21B767"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shd w:val="clear" w:color="auto" w:fill="auto"/>
          </w:tcPr>
          <w:p w14:paraId="7185C215"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71DF9D82" w14:textId="77777777" w:rsidTr="00BE7048">
        <w:tc>
          <w:tcPr>
            <w:tcW w:w="1104" w:type="dxa"/>
            <w:vMerge w:val="restart"/>
            <w:shd w:val="clear" w:color="auto" w:fill="auto"/>
          </w:tcPr>
          <w:p w14:paraId="47072583"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TBERT-CLS</w:t>
            </w:r>
            <w:r w:rsidRPr="00A67632">
              <w:rPr>
                <w:sz w:val="18"/>
                <w:szCs w:val="18"/>
              </w:rPr>
              <w:t>（解答）</w:t>
            </w:r>
          </w:p>
          <w:p w14:paraId="7836EC20" w14:textId="77777777" w:rsidR="00507342" w:rsidRPr="00A67632" w:rsidRDefault="00507342" w:rsidP="0029759C">
            <w:pPr>
              <w:pStyle w:val="af0"/>
              <w:spacing w:line="240" w:lineRule="auto"/>
              <w:ind w:firstLineChars="0" w:firstLine="0"/>
              <w:jc w:val="center"/>
              <w:rPr>
                <w:sz w:val="18"/>
                <w:szCs w:val="18"/>
              </w:rPr>
            </w:pPr>
          </w:p>
          <w:p w14:paraId="6E0D8A26"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lastRenderedPageBreak/>
              <w:t>MAP</w:t>
            </w:r>
            <w:r w:rsidRPr="00A67632">
              <w:rPr>
                <w:sz w:val="18"/>
                <w:szCs w:val="18"/>
              </w:rPr>
              <w:t>：</w:t>
            </w:r>
            <w:r w:rsidRPr="00A67632">
              <w:rPr>
                <w:sz w:val="18"/>
                <w:szCs w:val="18"/>
              </w:rPr>
              <w:t>0.13</w:t>
            </w:r>
          </w:p>
        </w:tc>
        <w:tc>
          <w:tcPr>
            <w:tcW w:w="671" w:type="dxa"/>
            <w:vMerge w:val="restart"/>
            <w:shd w:val="clear" w:color="auto" w:fill="auto"/>
          </w:tcPr>
          <w:p w14:paraId="1879BDD5"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lastRenderedPageBreak/>
              <w:t>TOP1</w:t>
            </w:r>
          </w:p>
        </w:tc>
        <w:tc>
          <w:tcPr>
            <w:tcW w:w="6119" w:type="dxa"/>
            <w:shd w:val="clear" w:color="auto" w:fill="auto"/>
          </w:tcPr>
          <w:p w14:paraId="117448C2"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问题：有</w:t>
            </w:r>
            <w:r w:rsidRPr="00A67632">
              <w:rPr>
                <w:sz w:val="18"/>
                <w:szCs w:val="18"/>
              </w:rPr>
              <w:t>$$2018$$</w:t>
            </w:r>
            <w:r w:rsidRPr="00A67632">
              <w:rPr>
                <w:sz w:val="18"/>
                <w:szCs w:val="18"/>
              </w:rPr>
              <w:t>盏亮着的电灯，各有一根拉线开关控制着，现按其顺序编号为</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……$$2018$$</w:t>
            </w:r>
            <w:r w:rsidRPr="00A67632">
              <w:rPr>
                <w:sz w:val="18"/>
                <w:szCs w:val="18"/>
              </w:rPr>
              <w:t>，然后将编号为</w:t>
            </w:r>
            <w:r w:rsidRPr="00A67632">
              <w:rPr>
                <w:sz w:val="18"/>
                <w:szCs w:val="18"/>
              </w:rPr>
              <w:t>$$2$$</w:t>
            </w:r>
            <w:r w:rsidRPr="00A67632">
              <w:rPr>
                <w:sz w:val="18"/>
                <w:szCs w:val="18"/>
              </w:rPr>
              <w:t>的倍数的灯线拉一下，再将编号为</w:t>
            </w:r>
            <w:r w:rsidRPr="00A67632">
              <w:rPr>
                <w:sz w:val="18"/>
                <w:szCs w:val="18"/>
              </w:rPr>
              <w:t>$$3$$</w:t>
            </w:r>
            <w:r w:rsidRPr="00A67632">
              <w:rPr>
                <w:sz w:val="18"/>
                <w:szCs w:val="18"/>
              </w:rPr>
              <w:t>的倍数的灯线拉一下，最后将编号是</w:t>
            </w:r>
            <w:r w:rsidRPr="00A67632">
              <w:rPr>
                <w:sz w:val="18"/>
                <w:szCs w:val="18"/>
              </w:rPr>
              <w:t>$$5$$</w:t>
            </w:r>
            <w:r w:rsidRPr="00A67632">
              <w:rPr>
                <w:sz w:val="18"/>
                <w:szCs w:val="18"/>
              </w:rPr>
              <w:t>的倍数的灯线拉一下，三次拉完后，亮着的灯有盏</w:t>
            </w:r>
            <w:r w:rsidRPr="00A67632">
              <w:rPr>
                <w:sz w:val="18"/>
                <w:szCs w:val="18"/>
              </w:rPr>
              <w:t>.</w:t>
            </w:r>
          </w:p>
        </w:tc>
        <w:tc>
          <w:tcPr>
            <w:tcW w:w="835" w:type="dxa"/>
            <w:vMerge w:val="restart"/>
            <w:shd w:val="clear" w:color="auto" w:fill="auto"/>
          </w:tcPr>
          <w:p w14:paraId="3517ECAE"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容斥原理</w:t>
            </w:r>
          </w:p>
        </w:tc>
      </w:tr>
      <w:tr w:rsidR="00507342" w:rsidRPr="00A67632" w14:paraId="2FE2C273" w14:textId="77777777" w:rsidTr="00BE7048">
        <w:tc>
          <w:tcPr>
            <w:tcW w:w="1104" w:type="dxa"/>
            <w:vMerge/>
            <w:shd w:val="clear" w:color="auto" w:fill="auto"/>
          </w:tcPr>
          <w:p w14:paraId="2AAA7D50"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69962DEB"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416C71A1"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解答：拉一次，灯变暗，拉两次，灯变亮，所以我们计算的是没有拉过的以及拉过两次的灯：</w:t>
            </w:r>
            <w:r w:rsidRPr="00A67632">
              <w:rPr>
                <w:sz w:val="18"/>
                <w:szCs w:val="18"/>
              </w:rPr>
              <w:t>$$2018\div 2=1009$$</w:t>
            </w:r>
            <w:r w:rsidRPr="00A67632">
              <w:rPr>
                <w:sz w:val="18"/>
                <w:szCs w:val="18"/>
              </w:rPr>
              <w:t>，</w:t>
            </w:r>
            <w:r w:rsidRPr="00A67632">
              <w:rPr>
                <w:sz w:val="18"/>
                <w:szCs w:val="18"/>
              </w:rPr>
              <w:t>$$\left[ 2018\div 3 \right]=672$$</w:t>
            </w:r>
            <w:r w:rsidRPr="00A67632">
              <w:rPr>
                <w:sz w:val="18"/>
                <w:szCs w:val="18"/>
              </w:rPr>
              <w:t>，</w:t>
            </w:r>
            <w:r w:rsidRPr="00A67632">
              <w:rPr>
                <w:sz w:val="18"/>
                <w:szCs w:val="18"/>
              </w:rPr>
              <w:t>$$\left[ 2018\div 5 \right]=403$$</w:t>
            </w:r>
            <w:r w:rsidRPr="00A67632">
              <w:rPr>
                <w:sz w:val="18"/>
                <w:szCs w:val="18"/>
              </w:rPr>
              <w:t>，</w:t>
            </w:r>
            <w:r w:rsidRPr="00A67632">
              <w:rPr>
                <w:sz w:val="18"/>
                <w:szCs w:val="18"/>
              </w:rPr>
              <w:t>$$\left[ 2018\div 6 \right]=336$$</w:t>
            </w:r>
            <w:r w:rsidRPr="00A67632">
              <w:rPr>
                <w:sz w:val="18"/>
                <w:szCs w:val="18"/>
              </w:rPr>
              <w:t>，</w:t>
            </w:r>
            <w:r w:rsidRPr="00A67632">
              <w:rPr>
                <w:sz w:val="18"/>
                <w:szCs w:val="18"/>
              </w:rPr>
              <w:t>$$\left[ 2018\div 10 \right]=201$$</w:t>
            </w:r>
            <w:r w:rsidRPr="00A67632">
              <w:rPr>
                <w:sz w:val="18"/>
                <w:szCs w:val="18"/>
              </w:rPr>
              <w:t>，</w:t>
            </w:r>
            <w:r w:rsidRPr="00A67632">
              <w:rPr>
                <w:sz w:val="18"/>
                <w:szCs w:val="18"/>
              </w:rPr>
              <w:t>$$\left[ 2018\div 15 \right]=134$$</w:t>
            </w:r>
            <w:r w:rsidRPr="00A67632">
              <w:rPr>
                <w:sz w:val="18"/>
                <w:szCs w:val="18"/>
              </w:rPr>
              <w:t>，</w:t>
            </w:r>
            <w:r w:rsidRPr="00A67632">
              <w:rPr>
                <w:sz w:val="18"/>
                <w:szCs w:val="18"/>
              </w:rPr>
              <w:t>$$\left[ 2018\div 30 \right]=67$$</w:t>
            </w:r>
            <w:r w:rsidRPr="00A67632">
              <w:rPr>
                <w:sz w:val="18"/>
                <w:szCs w:val="18"/>
              </w:rPr>
              <w:t>，那么没有拉过的灯有</w:t>
            </w:r>
            <w:r w:rsidRPr="00A67632">
              <w:rPr>
                <w:sz w:val="18"/>
                <w:szCs w:val="18"/>
              </w:rPr>
              <w:t>$$2018-\left( 1009+672+403-336-201-134+67 \right)=538$$</w:t>
            </w:r>
            <w:r w:rsidRPr="00A67632">
              <w:rPr>
                <w:sz w:val="18"/>
                <w:szCs w:val="18"/>
              </w:rPr>
              <w:t>盏，拉过两次的灯有</w:t>
            </w:r>
            <w:r w:rsidRPr="00A67632">
              <w:rPr>
                <w:sz w:val="18"/>
                <w:szCs w:val="18"/>
              </w:rPr>
              <w:t>$$336+201+134-67\times 3=470$$</w:t>
            </w:r>
            <w:r w:rsidRPr="00A67632">
              <w:rPr>
                <w:sz w:val="18"/>
                <w:szCs w:val="18"/>
              </w:rPr>
              <w:t>盏，共有</w:t>
            </w:r>
            <w:r w:rsidRPr="00A67632">
              <w:rPr>
                <w:sz w:val="18"/>
                <w:szCs w:val="18"/>
              </w:rPr>
              <w:t>$$538+470=1008$$</w:t>
            </w:r>
            <w:r w:rsidRPr="00A67632">
              <w:rPr>
                <w:sz w:val="18"/>
                <w:szCs w:val="18"/>
              </w:rPr>
              <w:t>盏亮着的．</w:t>
            </w:r>
          </w:p>
        </w:tc>
        <w:tc>
          <w:tcPr>
            <w:tcW w:w="835" w:type="dxa"/>
            <w:vMerge/>
            <w:shd w:val="clear" w:color="auto" w:fill="auto"/>
          </w:tcPr>
          <w:p w14:paraId="784FFE7C"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74AB6D38" w14:textId="77777777" w:rsidTr="00BE7048">
        <w:tc>
          <w:tcPr>
            <w:tcW w:w="1104" w:type="dxa"/>
            <w:vMerge/>
            <w:shd w:val="clear" w:color="auto" w:fill="auto"/>
          </w:tcPr>
          <w:p w14:paraId="294A82BB"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A86085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72F9D0BB"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问题：学校有菊花和月季花共</w:t>
            </w:r>
            <w:r w:rsidRPr="00A67632">
              <w:rPr>
                <w:sz w:val="18"/>
                <w:szCs w:val="18"/>
              </w:rPr>
              <w:t>$$118$$</w:t>
            </w:r>
            <w:r w:rsidRPr="00A67632">
              <w:rPr>
                <w:sz w:val="18"/>
                <w:szCs w:val="18"/>
              </w:rPr>
              <w:t>盆，菊花比月季花的</w:t>
            </w:r>
            <w:r w:rsidRPr="00A67632">
              <w:rPr>
                <w:sz w:val="18"/>
                <w:szCs w:val="18"/>
              </w:rPr>
              <w:t>$$4$$</w:t>
            </w:r>
            <w:r w:rsidRPr="00A67632">
              <w:rPr>
                <w:sz w:val="18"/>
                <w:szCs w:val="18"/>
              </w:rPr>
              <w:t>倍少</w:t>
            </w:r>
            <w:r w:rsidRPr="00A67632">
              <w:rPr>
                <w:sz w:val="18"/>
                <w:szCs w:val="18"/>
              </w:rPr>
              <w:t>$$12$$</w:t>
            </w:r>
            <w:r w:rsidRPr="00A67632">
              <w:rPr>
                <w:sz w:val="18"/>
                <w:szCs w:val="18"/>
              </w:rPr>
              <w:t>盆，学校有菊花和月季花各多少盆？</w:t>
            </w:r>
          </w:p>
        </w:tc>
        <w:tc>
          <w:tcPr>
            <w:tcW w:w="835" w:type="dxa"/>
            <w:vMerge w:val="restart"/>
            <w:shd w:val="clear" w:color="auto" w:fill="auto"/>
          </w:tcPr>
          <w:p w14:paraId="74C996C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多位数除法的实际应用</w:t>
            </w:r>
          </w:p>
        </w:tc>
      </w:tr>
      <w:tr w:rsidR="00507342" w:rsidRPr="00A67632" w14:paraId="0D9C7485" w14:textId="77777777" w:rsidTr="00BE7048">
        <w:tc>
          <w:tcPr>
            <w:tcW w:w="1104" w:type="dxa"/>
            <w:vMerge/>
            <w:shd w:val="clear" w:color="auto" w:fill="auto"/>
          </w:tcPr>
          <w:p w14:paraId="6F89FE71"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BF3340F"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5C20D26E"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解答：菊花再增加</w:t>
            </w:r>
            <w:r w:rsidRPr="00A67632">
              <w:rPr>
                <w:sz w:val="18"/>
                <w:szCs w:val="18"/>
              </w:rPr>
              <w:t>$$12$$</w:t>
            </w:r>
            <w:r w:rsidRPr="00A67632">
              <w:rPr>
                <w:sz w:val="18"/>
                <w:szCs w:val="18"/>
              </w:rPr>
              <w:t>盆，就正好是月季花的</w:t>
            </w:r>
            <w:r w:rsidRPr="00A67632">
              <w:rPr>
                <w:sz w:val="18"/>
                <w:szCs w:val="18"/>
              </w:rPr>
              <w:t>$$4$$</w:t>
            </w:r>
            <w:r w:rsidRPr="00A67632">
              <w:rPr>
                <w:sz w:val="18"/>
                <w:szCs w:val="18"/>
              </w:rPr>
              <w:t>倍，则这时菊花与月季花的和正好是月季花的</w:t>
            </w:r>
            <w:r w:rsidRPr="00A67632">
              <w:rPr>
                <w:sz w:val="18"/>
                <w:szCs w:val="18"/>
              </w:rPr>
              <w:t>$$5$$</w:t>
            </w:r>
            <w:r w:rsidRPr="00A67632">
              <w:rPr>
                <w:sz w:val="18"/>
                <w:szCs w:val="18"/>
              </w:rPr>
              <w:t>倍．月季花：</w:t>
            </w:r>
            <w:r w:rsidRPr="00A67632">
              <w:rPr>
                <w:sz w:val="18"/>
                <w:szCs w:val="18"/>
              </w:rPr>
              <w:t>$$(118+12)\div (1+4)=26$$</w:t>
            </w:r>
            <w:r w:rsidRPr="00A67632">
              <w:rPr>
                <w:sz w:val="18"/>
                <w:szCs w:val="18"/>
              </w:rPr>
              <w:t>（盆）菊花：</w:t>
            </w:r>
            <w:r w:rsidRPr="00A67632">
              <w:rPr>
                <w:sz w:val="18"/>
                <w:szCs w:val="18"/>
              </w:rPr>
              <w:t>$$26\times 4-12=92$$</w:t>
            </w:r>
            <w:r w:rsidRPr="00A67632">
              <w:rPr>
                <w:sz w:val="18"/>
                <w:szCs w:val="18"/>
              </w:rPr>
              <w:t>（盆）．</w:t>
            </w:r>
          </w:p>
        </w:tc>
        <w:tc>
          <w:tcPr>
            <w:tcW w:w="835" w:type="dxa"/>
            <w:vMerge/>
            <w:shd w:val="clear" w:color="auto" w:fill="auto"/>
          </w:tcPr>
          <w:p w14:paraId="72359B87"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656941FA" w14:textId="77777777" w:rsidTr="00BE7048">
        <w:tc>
          <w:tcPr>
            <w:tcW w:w="1104" w:type="dxa"/>
            <w:vMerge/>
            <w:shd w:val="clear" w:color="auto" w:fill="auto"/>
          </w:tcPr>
          <w:p w14:paraId="462ECA23"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0C0D86E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7DFDB5EA"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问题：小红、小兰和小明三人玩掷小正方体的游戏，每个小正方体的六个面都分别写着</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$$4$$</w:t>
            </w:r>
            <w:r w:rsidRPr="00A67632">
              <w:rPr>
                <w:sz w:val="18"/>
                <w:szCs w:val="18"/>
              </w:rPr>
              <w:t>、</w:t>
            </w:r>
            <w:r w:rsidRPr="00A67632">
              <w:rPr>
                <w:sz w:val="18"/>
                <w:szCs w:val="18"/>
              </w:rPr>
              <w:t>$$5$$</w:t>
            </w:r>
            <w:r w:rsidRPr="00A67632">
              <w:rPr>
                <w:sz w:val="18"/>
                <w:szCs w:val="18"/>
              </w:rPr>
              <w:t>、</w:t>
            </w:r>
            <w:r w:rsidRPr="00A67632">
              <w:rPr>
                <w:sz w:val="18"/>
                <w:szCs w:val="18"/>
              </w:rPr>
              <w:t>$$6$$</w:t>
            </w:r>
            <w:r w:rsidRPr="00A67632">
              <w:rPr>
                <w:sz w:val="18"/>
                <w:szCs w:val="18"/>
              </w:rPr>
              <w:t>．小红说：将两个小正方体一起掷出，看朝上两个数的和是多少．小明说：和是</w:t>
            </w:r>
            <w:r w:rsidRPr="00A67632">
              <w:rPr>
                <w:sz w:val="18"/>
                <w:szCs w:val="18"/>
              </w:rPr>
              <w:t>$$6$$</w:t>
            </w:r>
            <w:r w:rsidRPr="00A67632">
              <w:rPr>
                <w:sz w:val="18"/>
                <w:szCs w:val="18"/>
              </w:rPr>
              <w:t>，算小红胜；和是</w:t>
            </w:r>
            <w:r w:rsidRPr="00A67632">
              <w:rPr>
                <w:sz w:val="18"/>
                <w:szCs w:val="18"/>
              </w:rPr>
              <w:t>$$7$$</w:t>
            </w:r>
            <w:r w:rsidRPr="00A67632">
              <w:rPr>
                <w:sz w:val="18"/>
                <w:szCs w:val="18"/>
              </w:rPr>
              <w:t>，算小兰胜；和是</w:t>
            </w:r>
            <w:r w:rsidRPr="00A67632">
              <w:rPr>
                <w:sz w:val="18"/>
                <w:szCs w:val="18"/>
              </w:rPr>
              <w:t>$$8$$</w:t>
            </w:r>
            <w:r w:rsidRPr="00A67632">
              <w:rPr>
                <w:sz w:val="18"/>
                <w:szCs w:val="18"/>
              </w:rPr>
              <w:t>，算我胜．他们三个人获胜的可能性最大</w:t>
            </w:r>
            <w:r w:rsidRPr="00A67632">
              <w:rPr>
                <w:sz w:val="18"/>
                <w:szCs w:val="18"/>
              </w:rPr>
              <w:t>.</w:t>
            </w:r>
          </w:p>
        </w:tc>
        <w:tc>
          <w:tcPr>
            <w:tcW w:w="835" w:type="dxa"/>
            <w:vMerge w:val="restart"/>
            <w:shd w:val="clear" w:color="auto" w:fill="auto"/>
          </w:tcPr>
          <w:p w14:paraId="0938DC54"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计数求概率</w:t>
            </w:r>
          </w:p>
        </w:tc>
      </w:tr>
      <w:tr w:rsidR="00507342" w:rsidRPr="00A67632" w14:paraId="73F74A41" w14:textId="77777777" w:rsidTr="00BE7048">
        <w:tc>
          <w:tcPr>
            <w:tcW w:w="1104" w:type="dxa"/>
            <w:vMerge/>
            <w:shd w:val="clear" w:color="auto" w:fill="auto"/>
          </w:tcPr>
          <w:p w14:paraId="12150E42"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4CD0A5CF"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B75DA00"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$$6=1+5=2+4=3+3$$</w:t>
            </w:r>
            <w:r w:rsidRPr="00A67632">
              <w:rPr>
                <w:sz w:val="18"/>
                <w:szCs w:val="18"/>
              </w:rPr>
              <w:t>，有</w:t>
            </w:r>
            <w:r w:rsidRPr="00A67632">
              <w:rPr>
                <w:sz w:val="18"/>
                <w:szCs w:val="18"/>
              </w:rPr>
              <w:t>$$5$$</w:t>
            </w:r>
            <w:r w:rsidRPr="00A67632">
              <w:rPr>
                <w:sz w:val="18"/>
                <w:szCs w:val="18"/>
              </w:rPr>
              <w:t>种可能，</w:t>
            </w:r>
            <w:r w:rsidRPr="00A67632">
              <w:rPr>
                <w:sz w:val="18"/>
                <w:szCs w:val="18"/>
              </w:rPr>
              <w:t>$$7=1+6=2+5=3+4$$</w:t>
            </w:r>
            <w:r w:rsidRPr="00A67632">
              <w:rPr>
                <w:sz w:val="18"/>
                <w:szCs w:val="18"/>
              </w:rPr>
              <w:t>，有</w:t>
            </w:r>
            <w:r w:rsidRPr="00A67632">
              <w:rPr>
                <w:sz w:val="18"/>
                <w:szCs w:val="18"/>
              </w:rPr>
              <w:t>$$6$$</w:t>
            </w:r>
            <w:r w:rsidRPr="00A67632">
              <w:rPr>
                <w:sz w:val="18"/>
                <w:szCs w:val="18"/>
              </w:rPr>
              <w:t>种可能，</w:t>
            </w:r>
            <w:r w:rsidRPr="00A67632">
              <w:rPr>
                <w:sz w:val="18"/>
                <w:szCs w:val="18"/>
              </w:rPr>
              <w:t>$$8=2+6=3+5=4+4$$</w:t>
            </w:r>
            <w:r w:rsidRPr="00A67632">
              <w:rPr>
                <w:sz w:val="18"/>
                <w:szCs w:val="18"/>
              </w:rPr>
              <w:t>，有</w:t>
            </w:r>
            <w:r w:rsidRPr="00A67632">
              <w:rPr>
                <w:sz w:val="18"/>
                <w:szCs w:val="18"/>
              </w:rPr>
              <w:t>$$5$$</w:t>
            </w:r>
            <w:r w:rsidRPr="00A67632">
              <w:rPr>
                <w:sz w:val="18"/>
                <w:szCs w:val="18"/>
              </w:rPr>
              <w:t>种可能，所以，小兰获胜的可能性最大．</w:t>
            </w:r>
          </w:p>
        </w:tc>
        <w:tc>
          <w:tcPr>
            <w:tcW w:w="835" w:type="dxa"/>
            <w:vMerge/>
            <w:shd w:val="clear" w:color="auto" w:fill="auto"/>
          </w:tcPr>
          <w:p w14:paraId="7339301A"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348BFF5E" w14:textId="77777777" w:rsidTr="00BE7048">
        <w:tc>
          <w:tcPr>
            <w:tcW w:w="1104" w:type="dxa"/>
            <w:vMerge/>
            <w:shd w:val="clear" w:color="auto" w:fill="auto"/>
          </w:tcPr>
          <w:p w14:paraId="70E8A6B5"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8505AC7"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2DB742DC"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$$1997$$</w:t>
            </w:r>
            <w:r w:rsidRPr="00A67632">
              <w:rPr>
                <w:sz w:val="18"/>
                <w:szCs w:val="18"/>
              </w:rPr>
              <w:t>个空格排成一排，第一格中放有一枚棋子，现有两人做游戏，轮流移动棋子，每人每次可前移</w:t>
            </w:r>
            <w:r w:rsidRPr="00A67632">
              <w:rPr>
                <w:sz w:val="18"/>
                <w:szCs w:val="18"/>
              </w:rPr>
              <w:t>$$1$$</w:t>
            </w:r>
            <w:r w:rsidRPr="00A67632">
              <w:rPr>
                <w:sz w:val="18"/>
                <w:szCs w:val="18"/>
              </w:rPr>
              <w:t>格、</w:t>
            </w:r>
            <w:r w:rsidRPr="00A67632">
              <w:rPr>
                <w:sz w:val="18"/>
                <w:szCs w:val="18"/>
              </w:rPr>
              <w:t>$$2$$</w:t>
            </w:r>
            <w:r w:rsidRPr="00A67632">
              <w:rPr>
                <w:sz w:val="18"/>
                <w:szCs w:val="18"/>
              </w:rPr>
              <w:t>格、</w:t>
            </w:r>
            <w:r w:rsidRPr="00A67632">
              <w:rPr>
                <w:sz w:val="18"/>
                <w:szCs w:val="18"/>
              </w:rPr>
              <w:t>$$3$$</w:t>
            </w:r>
            <w:r w:rsidRPr="00A67632">
              <w:rPr>
                <w:sz w:val="18"/>
                <w:szCs w:val="18"/>
              </w:rPr>
              <w:t>格或</w:t>
            </w:r>
            <w:r w:rsidRPr="00A67632">
              <w:rPr>
                <w:sz w:val="18"/>
                <w:szCs w:val="18"/>
              </w:rPr>
              <w:t>$$4$$</w:t>
            </w:r>
            <w:r w:rsidRPr="00A67632">
              <w:rPr>
                <w:sz w:val="18"/>
                <w:szCs w:val="18"/>
              </w:rPr>
              <w:t>格；谁选移到最后一格，谁失败．问怎样的移法才能确保获胜？</w:t>
            </w:r>
          </w:p>
        </w:tc>
        <w:tc>
          <w:tcPr>
            <w:tcW w:w="835" w:type="dxa"/>
            <w:vMerge w:val="restart"/>
            <w:shd w:val="clear" w:color="auto" w:fill="auto"/>
          </w:tcPr>
          <w:p w14:paraId="6A8CBF1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6703EE13" w14:textId="77777777" w:rsidTr="00BE7048">
        <w:tc>
          <w:tcPr>
            <w:tcW w:w="1104" w:type="dxa"/>
            <w:vMerge/>
            <w:shd w:val="clear" w:color="auto" w:fill="auto"/>
          </w:tcPr>
          <w:p w14:paraId="79D09874"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52759C24"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4F3F09E"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解答：便于方便，可以把这</w:t>
            </w:r>
            <w:r w:rsidRPr="00A67632">
              <w:rPr>
                <w:sz w:val="18"/>
                <w:szCs w:val="18"/>
              </w:rPr>
              <w:t>$$1997$$</w:t>
            </w:r>
            <w:r w:rsidRPr="00A67632">
              <w:rPr>
                <w:sz w:val="18"/>
                <w:szCs w:val="18"/>
              </w:rPr>
              <w:t>个空格编成</w:t>
            </w:r>
            <w:r w:rsidRPr="00A67632">
              <w:rPr>
                <w:sz w:val="18"/>
                <w:szCs w:val="18"/>
              </w:rPr>
              <w:t>$$1$$</w:t>
            </w:r>
            <w:r w:rsidRPr="00A67632">
              <w:rPr>
                <w:sz w:val="18"/>
                <w:szCs w:val="18"/>
              </w:rPr>
              <w:t>号、</w:t>
            </w:r>
            <w:r w:rsidRPr="00A67632">
              <w:rPr>
                <w:sz w:val="18"/>
                <w:szCs w:val="18"/>
              </w:rPr>
              <w:t>$$2$$</w:t>
            </w:r>
            <w:r w:rsidRPr="00A67632">
              <w:rPr>
                <w:sz w:val="18"/>
                <w:szCs w:val="18"/>
              </w:rPr>
              <w:t>号、</w:t>
            </w:r>
            <w:r w:rsidRPr="00A67632">
              <w:rPr>
                <w:sz w:val="18"/>
                <w:szCs w:val="18"/>
              </w:rPr>
              <w:t>$$\cdots\cdots$$</w:t>
            </w:r>
            <w:r w:rsidRPr="00A67632">
              <w:rPr>
                <w:sz w:val="18"/>
                <w:szCs w:val="18"/>
              </w:rPr>
              <w:t>、</w:t>
            </w:r>
            <w:r w:rsidRPr="00A67632">
              <w:rPr>
                <w:sz w:val="18"/>
                <w:szCs w:val="18"/>
              </w:rPr>
              <w:t>$$1997$$</w:t>
            </w:r>
            <w:r w:rsidRPr="00A67632">
              <w:rPr>
                <w:sz w:val="18"/>
                <w:szCs w:val="18"/>
              </w:rPr>
              <w:t>号．要想取胜，应使棋子依次移到号码被</w:t>
            </w:r>
            <w:r w:rsidRPr="00A67632">
              <w:rPr>
                <w:sz w:val="18"/>
                <w:szCs w:val="18"/>
              </w:rPr>
              <w:t>$$5$$</w:t>
            </w:r>
            <w:r w:rsidRPr="00A67632">
              <w:rPr>
                <w:sz w:val="18"/>
                <w:szCs w:val="18"/>
              </w:rPr>
              <w:t>除余</w:t>
            </w:r>
            <w:r w:rsidRPr="00A67632">
              <w:rPr>
                <w:sz w:val="18"/>
                <w:szCs w:val="18"/>
              </w:rPr>
              <w:t>$$1$$</w:t>
            </w:r>
            <w:r w:rsidRPr="00A67632">
              <w:rPr>
                <w:sz w:val="18"/>
                <w:szCs w:val="18"/>
              </w:rPr>
              <w:t>的空格处．即</w:t>
            </w:r>
            <w:r w:rsidRPr="00A67632">
              <w:rPr>
                <w:sz w:val="18"/>
                <w:szCs w:val="18"/>
              </w:rPr>
              <w:t>$$16$$</w:t>
            </w:r>
            <w:r w:rsidRPr="00A67632">
              <w:rPr>
                <w:sz w:val="18"/>
                <w:szCs w:val="18"/>
              </w:rPr>
              <w:t>、</w:t>
            </w:r>
            <w:r w:rsidRPr="00A67632">
              <w:rPr>
                <w:sz w:val="18"/>
                <w:szCs w:val="18"/>
              </w:rPr>
              <w:t>$$11$$</w:t>
            </w:r>
            <w:r w:rsidRPr="00A67632">
              <w:rPr>
                <w:sz w:val="18"/>
                <w:szCs w:val="18"/>
              </w:rPr>
              <w:t>、</w:t>
            </w:r>
            <w:r w:rsidRPr="00A67632">
              <w:rPr>
                <w:sz w:val="18"/>
                <w:szCs w:val="18"/>
              </w:rPr>
              <w:t>$$16$$$$\cdots\cdots$$$$1991$$</w:t>
            </w:r>
            <w:r w:rsidRPr="00A67632">
              <w:rPr>
                <w:sz w:val="18"/>
                <w:szCs w:val="18"/>
              </w:rPr>
              <w:t>、</w:t>
            </w:r>
            <w:r w:rsidRPr="00A67632">
              <w:rPr>
                <w:sz w:val="18"/>
                <w:szCs w:val="18"/>
              </w:rPr>
              <w:t>$$1996$$</w:t>
            </w:r>
          </w:p>
        </w:tc>
        <w:tc>
          <w:tcPr>
            <w:tcW w:w="835" w:type="dxa"/>
            <w:vMerge/>
            <w:shd w:val="clear" w:color="auto" w:fill="auto"/>
          </w:tcPr>
          <w:p w14:paraId="1D628137"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68984DD6" w14:textId="77777777" w:rsidTr="00BE7048">
        <w:tc>
          <w:tcPr>
            <w:tcW w:w="1104" w:type="dxa"/>
            <w:vMerge/>
            <w:shd w:val="clear" w:color="auto" w:fill="auto"/>
          </w:tcPr>
          <w:p w14:paraId="1CD1399A"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219B959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68C6E173"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问题：桌子上放着</w:t>
            </w:r>
            <w:r w:rsidRPr="00A67632">
              <w:rPr>
                <w:sz w:val="18"/>
                <w:szCs w:val="18"/>
              </w:rPr>
              <w:t>$$37$$</w:t>
            </w:r>
            <w:r w:rsidRPr="00A67632">
              <w:rPr>
                <w:sz w:val="18"/>
                <w:szCs w:val="18"/>
              </w:rPr>
              <w:t>根火柴，聪明昊、神奇涛二人轮流每次取走</w:t>
            </w:r>
            <w:r w:rsidRPr="00A67632">
              <w:rPr>
                <w:sz w:val="18"/>
                <w:szCs w:val="18"/>
              </w:rPr>
              <w:t>$$1\sim5$$</w:t>
            </w:r>
            <w:r w:rsidRPr="00A67632">
              <w:rPr>
                <w:sz w:val="18"/>
                <w:szCs w:val="18"/>
              </w:rPr>
              <w:t>根．规定谁取走最后一根火柴谁获胜．如果双方都采用最佳方法，聪明昊先取，神奇涛后取，你知道会胜吗．</w:t>
            </w:r>
          </w:p>
        </w:tc>
        <w:tc>
          <w:tcPr>
            <w:tcW w:w="835" w:type="dxa"/>
            <w:vMerge w:val="restart"/>
            <w:shd w:val="clear" w:color="auto" w:fill="auto"/>
          </w:tcPr>
          <w:p w14:paraId="30C3F4E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抢占制胜点</w:t>
            </w:r>
          </w:p>
        </w:tc>
      </w:tr>
      <w:tr w:rsidR="00507342" w:rsidRPr="00A67632" w14:paraId="1148C06B" w14:textId="77777777" w:rsidTr="00BE7048">
        <w:tc>
          <w:tcPr>
            <w:tcW w:w="1104" w:type="dxa"/>
            <w:vMerge/>
            <w:shd w:val="clear" w:color="auto" w:fill="auto"/>
          </w:tcPr>
          <w:p w14:paraId="35EF02DA"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2D4D458E"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87222B2"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解答：由</w:t>
            </w:r>
            <w:r w:rsidRPr="00A67632">
              <w:rPr>
                <w:sz w:val="18"/>
                <w:szCs w:val="18"/>
              </w:rPr>
              <w:t>$$37\div(1+5)=6\cdots\cdots1$$</w:t>
            </w:r>
            <w:r w:rsidRPr="00A67632">
              <w:rPr>
                <w:sz w:val="18"/>
                <w:szCs w:val="18"/>
              </w:rPr>
              <w:t>知聪明昊会胜．</w:t>
            </w:r>
          </w:p>
        </w:tc>
        <w:tc>
          <w:tcPr>
            <w:tcW w:w="835" w:type="dxa"/>
            <w:vMerge/>
            <w:shd w:val="clear" w:color="auto" w:fill="auto"/>
          </w:tcPr>
          <w:p w14:paraId="1DA9AC6E"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0A9B48A" w14:textId="77777777" w:rsidTr="00BE7048">
        <w:tc>
          <w:tcPr>
            <w:tcW w:w="1104" w:type="dxa"/>
            <w:vMerge w:val="restart"/>
            <w:shd w:val="clear" w:color="auto" w:fill="auto"/>
          </w:tcPr>
          <w:p w14:paraId="5F004BF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TBERT-CNN</w:t>
            </w:r>
            <w:r w:rsidRPr="00A67632">
              <w:rPr>
                <w:sz w:val="18"/>
                <w:szCs w:val="18"/>
              </w:rPr>
              <w:t>（问题）</w:t>
            </w:r>
          </w:p>
          <w:p w14:paraId="2970656E" w14:textId="77777777" w:rsidR="00507342" w:rsidRPr="00A67632" w:rsidRDefault="00507342" w:rsidP="0029759C">
            <w:pPr>
              <w:pStyle w:val="af0"/>
              <w:spacing w:line="240" w:lineRule="auto"/>
              <w:ind w:firstLineChars="0" w:firstLine="0"/>
              <w:jc w:val="center"/>
              <w:rPr>
                <w:sz w:val="18"/>
                <w:szCs w:val="18"/>
              </w:rPr>
            </w:pPr>
          </w:p>
          <w:p w14:paraId="57F00719"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0.0</w:t>
            </w:r>
          </w:p>
        </w:tc>
        <w:tc>
          <w:tcPr>
            <w:tcW w:w="671" w:type="dxa"/>
            <w:vMerge w:val="restart"/>
            <w:shd w:val="clear" w:color="auto" w:fill="auto"/>
          </w:tcPr>
          <w:p w14:paraId="2E4D37A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635BE464"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问题：有</w:t>
            </w:r>
            <w:r w:rsidRPr="00A67632">
              <w:rPr>
                <w:sz w:val="18"/>
                <w:szCs w:val="18"/>
              </w:rPr>
              <w:t>$$2018$$</w:t>
            </w:r>
            <w:r w:rsidRPr="00A67632">
              <w:rPr>
                <w:sz w:val="18"/>
                <w:szCs w:val="18"/>
              </w:rPr>
              <w:t>盏亮着的电灯，各有一根拉线开关控制着，现按其顺序编号为</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……$$2018$$</w:t>
            </w:r>
            <w:r w:rsidRPr="00A67632">
              <w:rPr>
                <w:sz w:val="18"/>
                <w:szCs w:val="18"/>
              </w:rPr>
              <w:t>，然后将编号为</w:t>
            </w:r>
            <w:r w:rsidRPr="00A67632">
              <w:rPr>
                <w:sz w:val="18"/>
                <w:szCs w:val="18"/>
              </w:rPr>
              <w:t>$$2$$</w:t>
            </w:r>
            <w:r w:rsidRPr="00A67632">
              <w:rPr>
                <w:sz w:val="18"/>
                <w:szCs w:val="18"/>
              </w:rPr>
              <w:t>的倍数的灯线拉一下，再将编号为</w:t>
            </w:r>
            <w:r w:rsidRPr="00A67632">
              <w:rPr>
                <w:sz w:val="18"/>
                <w:szCs w:val="18"/>
              </w:rPr>
              <w:t>$$3$$</w:t>
            </w:r>
            <w:r w:rsidRPr="00A67632">
              <w:rPr>
                <w:sz w:val="18"/>
                <w:szCs w:val="18"/>
              </w:rPr>
              <w:t>的倍数的灯线拉一下，最后将编号是</w:t>
            </w:r>
            <w:r w:rsidRPr="00A67632">
              <w:rPr>
                <w:sz w:val="18"/>
                <w:szCs w:val="18"/>
              </w:rPr>
              <w:t>$$5$$</w:t>
            </w:r>
            <w:r w:rsidRPr="00A67632">
              <w:rPr>
                <w:sz w:val="18"/>
                <w:szCs w:val="18"/>
              </w:rPr>
              <w:t>的倍数的灯线拉一下，三次拉完后，亮着的灯有盏</w:t>
            </w:r>
            <w:r w:rsidRPr="00A67632">
              <w:rPr>
                <w:sz w:val="18"/>
                <w:szCs w:val="18"/>
              </w:rPr>
              <w:t>.</w:t>
            </w:r>
          </w:p>
        </w:tc>
        <w:tc>
          <w:tcPr>
            <w:tcW w:w="835" w:type="dxa"/>
            <w:vMerge w:val="restart"/>
            <w:shd w:val="clear" w:color="auto" w:fill="auto"/>
          </w:tcPr>
          <w:p w14:paraId="5755C66A"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容斥原理</w:t>
            </w:r>
          </w:p>
        </w:tc>
      </w:tr>
      <w:tr w:rsidR="00507342" w:rsidRPr="00A67632" w14:paraId="3B5990AD" w14:textId="77777777" w:rsidTr="00BE7048">
        <w:tc>
          <w:tcPr>
            <w:tcW w:w="1104" w:type="dxa"/>
            <w:vMerge/>
            <w:shd w:val="clear" w:color="auto" w:fill="auto"/>
          </w:tcPr>
          <w:p w14:paraId="597FD86A"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89E42E3"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0A78B2EB" w14:textId="77777777" w:rsidR="00507342" w:rsidRPr="00A67632" w:rsidRDefault="00507342" w:rsidP="0029759C">
            <w:pPr>
              <w:pStyle w:val="af0"/>
              <w:spacing w:line="240" w:lineRule="auto"/>
              <w:ind w:firstLineChars="0" w:firstLine="0"/>
              <w:jc w:val="left"/>
              <w:rPr>
                <w:sz w:val="18"/>
                <w:szCs w:val="18"/>
              </w:rPr>
            </w:pPr>
            <w:r w:rsidRPr="00A67632">
              <w:rPr>
                <w:sz w:val="18"/>
                <w:szCs w:val="18"/>
              </w:rPr>
              <w:t>解答：拉一次，灯变暗，拉两次，灯变亮，所以我们计算的是没有拉过的以及拉过两次的灯：</w:t>
            </w:r>
            <w:r w:rsidRPr="00A67632">
              <w:rPr>
                <w:sz w:val="18"/>
                <w:szCs w:val="18"/>
              </w:rPr>
              <w:t>$$2018\div 2=1009$$</w:t>
            </w:r>
            <w:r w:rsidRPr="00A67632">
              <w:rPr>
                <w:sz w:val="18"/>
                <w:szCs w:val="18"/>
              </w:rPr>
              <w:t>，</w:t>
            </w:r>
            <w:r w:rsidRPr="00A67632">
              <w:rPr>
                <w:sz w:val="18"/>
                <w:szCs w:val="18"/>
              </w:rPr>
              <w:t>$$\left[ 2018\div 3 \right]=672$$</w:t>
            </w:r>
            <w:r w:rsidRPr="00A67632">
              <w:rPr>
                <w:sz w:val="18"/>
                <w:szCs w:val="18"/>
              </w:rPr>
              <w:t>，</w:t>
            </w:r>
            <w:r w:rsidRPr="00A67632">
              <w:rPr>
                <w:sz w:val="18"/>
                <w:szCs w:val="18"/>
              </w:rPr>
              <w:t>$$\left[ 2018\div 5 \right]=403$$</w:t>
            </w:r>
            <w:r w:rsidRPr="00A67632">
              <w:rPr>
                <w:sz w:val="18"/>
                <w:szCs w:val="18"/>
              </w:rPr>
              <w:t>，</w:t>
            </w:r>
            <w:r w:rsidRPr="00A67632">
              <w:rPr>
                <w:sz w:val="18"/>
                <w:szCs w:val="18"/>
              </w:rPr>
              <w:t>$$\left[ 2018\div 6 \right]=336$$</w:t>
            </w:r>
            <w:r w:rsidRPr="00A67632">
              <w:rPr>
                <w:sz w:val="18"/>
                <w:szCs w:val="18"/>
              </w:rPr>
              <w:t>，</w:t>
            </w:r>
            <w:r w:rsidRPr="00A67632">
              <w:rPr>
                <w:sz w:val="18"/>
                <w:szCs w:val="18"/>
              </w:rPr>
              <w:t>$$\left[ 2018\div 10 \right]=201$$</w:t>
            </w:r>
            <w:r w:rsidRPr="00A67632">
              <w:rPr>
                <w:sz w:val="18"/>
                <w:szCs w:val="18"/>
              </w:rPr>
              <w:t>，</w:t>
            </w:r>
            <w:r w:rsidRPr="00A67632">
              <w:rPr>
                <w:sz w:val="18"/>
                <w:szCs w:val="18"/>
              </w:rPr>
              <w:t>$$\left[ 2018\div 15 \right]=134$$</w:t>
            </w:r>
            <w:r w:rsidRPr="00A67632">
              <w:rPr>
                <w:sz w:val="18"/>
                <w:szCs w:val="18"/>
              </w:rPr>
              <w:t>，</w:t>
            </w:r>
            <w:r w:rsidRPr="00A67632">
              <w:rPr>
                <w:sz w:val="18"/>
                <w:szCs w:val="18"/>
              </w:rPr>
              <w:t>$$\left[ 2018\div 30 \right]=67$$</w:t>
            </w:r>
            <w:r w:rsidRPr="00A67632">
              <w:rPr>
                <w:sz w:val="18"/>
                <w:szCs w:val="18"/>
              </w:rPr>
              <w:t>，那么没有拉过的灯有</w:t>
            </w:r>
            <w:r w:rsidRPr="00A67632">
              <w:rPr>
                <w:sz w:val="18"/>
                <w:szCs w:val="18"/>
              </w:rPr>
              <w:t>$$2018-\left( 1009+672+403-336-201-134+67 \right)=538$$</w:t>
            </w:r>
            <w:r w:rsidRPr="00A67632">
              <w:rPr>
                <w:sz w:val="18"/>
                <w:szCs w:val="18"/>
              </w:rPr>
              <w:t>盏，拉过两次的灯有</w:t>
            </w:r>
            <w:r w:rsidRPr="00A67632">
              <w:rPr>
                <w:sz w:val="18"/>
                <w:szCs w:val="18"/>
              </w:rPr>
              <w:t>$$336+201+134-67\times 3=470$$</w:t>
            </w:r>
            <w:r w:rsidRPr="00A67632">
              <w:rPr>
                <w:sz w:val="18"/>
                <w:szCs w:val="18"/>
              </w:rPr>
              <w:t>盏，共有</w:t>
            </w:r>
            <w:r w:rsidRPr="00A67632">
              <w:rPr>
                <w:sz w:val="18"/>
                <w:szCs w:val="18"/>
              </w:rPr>
              <w:t>$$538+470=1008$$</w:t>
            </w:r>
            <w:r w:rsidRPr="00A67632">
              <w:rPr>
                <w:sz w:val="18"/>
                <w:szCs w:val="18"/>
              </w:rPr>
              <w:t>盏亮着的．</w:t>
            </w:r>
          </w:p>
        </w:tc>
        <w:tc>
          <w:tcPr>
            <w:tcW w:w="835" w:type="dxa"/>
            <w:vMerge/>
            <w:shd w:val="clear" w:color="auto" w:fill="auto"/>
          </w:tcPr>
          <w:p w14:paraId="53749A8A"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560BED2D" w14:textId="77777777" w:rsidTr="00BE7048">
        <w:tc>
          <w:tcPr>
            <w:tcW w:w="1104" w:type="dxa"/>
            <w:vMerge/>
            <w:shd w:val="clear" w:color="auto" w:fill="auto"/>
          </w:tcPr>
          <w:p w14:paraId="76100FF1"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61407B3F"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01C512E8"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问题：某学生要从物理、化学、生物、政治、历史、地理这六门学科中选三门参加等级考，要求是物理、化学、生物这三门至少要选一门，政治、历史、地理这三门也至少要选一门，则该生的可能选法总数是．</w:t>
            </w:r>
          </w:p>
        </w:tc>
        <w:tc>
          <w:tcPr>
            <w:tcW w:w="835" w:type="dxa"/>
            <w:vMerge w:val="restart"/>
            <w:shd w:val="clear" w:color="auto" w:fill="auto"/>
          </w:tcPr>
          <w:p w14:paraId="0072FACB"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组合问题</w:t>
            </w:r>
          </w:p>
        </w:tc>
      </w:tr>
      <w:tr w:rsidR="00507342" w:rsidRPr="00A67632" w14:paraId="04FA0097" w14:textId="77777777" w:rsidTr="00BE7048">
        <w:tc>
          <w:tcPr>
            <w:tcW w:w="1104" w:type="dxa"/>
            <w:vMerge/>
            <w:shd w:val="clear" w:color="auto" w:fill="auto"/>
          </w:tcPr>
          <w:p w14:paraId="2296C75D"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0D6AF05D"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5A93CE64"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$$C_{6}^{3}-2C_{3}^{3}=18$$</w:t>
            </w:r>
            <w:r w:rsidRPr="00A67632">
              <w:rPr>
                <w:sz w:val="18"/>
                <w:szCs w:val="18"/>
              </w:rPr>
              <w:t>．</w:t>
            </w:r>
          </w:p>
        </w:tc>
        <w:tc>
          <w:tcPr>
            <w:tcW w:w="835" w:type="dxa"/>
            <w:vMerge/>
            <w:shd w:val="clear" w:color="auto" w:fill="auto"/>
          </w:tcPr>
          <w:p w14:paraId="7361AB6A"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33C746E7" w14:textId="77777777" w:rsidTr="00BE7048">
        <w:tc>
          <w:tcPr>
            <w:tcW w:w="1104" w:type="dxa"/>
            <w:vMerge/>
            <w:shd w:val="clear" w:color="auto" w:fill="auto"/>
          </w:tcPr>
          <w:p w14:paraId="05F556BC"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300D0E6A"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7FEEC11C"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问题：有</w:t>
            </w:r>
            <w:r w:rsidRPr="00A67632">
              <w:rPr>
                <w:sz w:val="18"/>
                <w:szCs w:val="18"/>
              </w:rPr>
              <w:t>$$13$$</w:t>
            </w:r>
            <w:r w:rsidRPr="00A67632">
              <w:rPr>
                <w:sz w:val="18"/>
                <w:szCs w:val="18"/>
              </w:rPr>
              <w:t>个自然数，它们的平均值利用四舍五入精确到小数点后一位是</w:t>
            </w:r>
            <w:r w:rsidRPr="00A67632">
              <w:rPr>
                <w:sz w:val="18"/>
                <w:szCs w:val="18"/>
              </w:rPr>
              <w:t>$$26.9$$</w:t>
            </w:r>
            <w:r w:rsidRPr="00A67632">
              <w:rPr>
                <w:sz w:val="18"/>
                <w:szCs w:val="18"/>
              </w:rPr>
              <w:t>．那么，精确到小数点后两位数是多少？</w:t>
            </w:r>
          </w:p>
        </w:tc>
        <w:tc>
          <w:tcPr>
            <w:tcW w:w="835" w:type="dxa"/>
            <w:vMerge w:val="restart"/>
            <w:shd w:val="clear" w:color="auto" w:fill="auto"/>
          </w:tcPr>
          <w:p w14:paraId="05734FC1"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放缩与估算</w:t>
            </w:r>
          </w:p>
        </w:tc>
      </w:tr>
      <w:tr w:rsidR="00507342" w:rsidRPr="00A67632" w14:paraId="7721F348" w14:textId="77777777" w:rsidTr="00BE7048">
        <w:tc>
          <w:tcPr>
            <w:tcW w:w="1104" w:type="dxa"/>
            <w:vMerge/>
            <w:shd w:val="clear" w:color="auto" w:fill="auto"/>
          </w:tcPr>
          <w:p w14:paraId="7EF7D0B3"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040E597E"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358BF0FE"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13</w:t>
            </w:r>
            <w:r w:rsidRPr="00A67632">
              <w:rPr>
                <w:sz w:val="18"/>
                <w:szCs w:val="18"/>
              </w:rPr>
              <w:t>个自然数之和必然是整数．因为</w:t>
            </w:r>
            <w:r w:rsidRPr="00A67632">
              <w:rPr>
                <w:sz w:val="18"/>
                <w:szCs w:val="18"/>
              </w:rPr>
              <w:t xml:space="preserve">$$26.85\leqslant </w:t>
            </w:r>
            <w:r w:rsidRPr="00A67632">
              <w:rPr>
                <w:sz w:val="18"/>
                <w:szCs w:val="18"/>
              </w:rPr>
              <w:t>平均数</w:t>
            </w:r>
            <w:r w:rsidRPr="00A67632">
              <w:rPr>
                <w:sz w:val="18"/>
                <w:szCs w:val="18"/>
              </w:rPr>
              <w:t>\leqslant 26.95$$</w:t>
            </w:r>
            <w:r w:rsidRPr="00A67632">
              <w:rPr>
                <w:sz w:val="18"/>
                <w:szCs w:val="18"/>
              </w:rPr>
              <w:t>，所以总和在</w:t>
            </w:r>
            <w:r w:rsidRPr="00A67632">
              <w:rPr>
                <w:sz w:val="18"/>
                <w:szCs w:val="18"/>
              </w:rPr>
              <w:t>$$13\times 26.85=349.05$$</w:t>
            </w:r>
            <w:r w:rsidRPr="00A67632">
              <w:rPr>
                <w:sz w:val="18"/>
                <w:szCs w:val="18"/>
              </w:rPr>
              <w:t>和</w:t>
            </w:r>
            <w:r w:rsidRPr="00A67632">
              <w:rPr>
                <w:sz w:val="18"/>
                <w:szCs w:val="18"/>
              </w:rPr>
              <w:t>$$13\times 26.95=350.35$$</w:t>
            </w:r>
            <w:r w:rsidRPr="00A67632">
              <w:rPr>
                <w:sz w:val="18"/>
                <w:szCs w:val="18"/>
              </w:rPr>
              <w:t>之间．因此，这些自然数的和未</w:t>
            </w:r>
            <w:r w:rsidRPr="00A67632">
              <w:rPr>
                <w:sz w:val="18"/>
                <w:szCs w:val="18"/>
              </w:rPr>
              <w:t>$$350$$</w:t>
            </w:r>
            <w:r w:rsidRPr="00A67632">
              <w:rPr>
                <w:sz w:val="18"/>
                <w:szCs w:val="18"/>
              </w:rPr>
              <w:t>，平均数为</w:t>
            </w:r>
            <w:r w:rsidRPr="00A67632">
              <w:rPr>
                <w:sz w:val="18"/>
                <w:szCs w:val="18"/>
              </w:rPr>
              <w:t>$$350\div 13\approx 26.923$$</w:t>
            </w:r>
            <w:r w:rsidRPr="00A67632">
              <w:rPr>
                <w:sz w:val="18"/>
                <w:szCs w:val="18"/>
              </w:rPr>
              <w:t>，精确到小数点后两位为</w:t>
            </w:r>
            <w:r w:rsidRPr="00A67632">
              <w:rPr>
                <w:sz w:val="18"/>
                <w:szCs w:val="18"/>
              </w:rPr>
              <w:t>$$26.92$$</w:t>
            </w:r>
            <w:r w:rsidRPr="00A67632">
              <w:rPr>
                <w:sz w:val="18"/>
                <w:szCs w:val="18"/>
              </w:rPr>
              <w:t>．</w:t>
            </w:r>
          </w:p>
        </w:tc>
        <w:tc>
          <w:tcPr>
            <w:tcW w:w="835" w:type="dxa"/>
            <w:vMerge/>
            <w:shd w:val="clear" w:color="auto" w:fill="auto"/>
          </w:tcPr>
          <w:p w14:paraId="54A91F48"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2415FA09" w14:textId="77777777" w:rsidTr="00BE7048">
        <w:tc>
          <w:tcPr>
            <w:tcW w:w="1104" w:type="dxa"/>
            <w:vMerge/>
            <w:shd w:val="clear" w:color="auto" w:fill="auto"/>
          </w:tcPr>
          <w:p w14:paraId="6C7F0119"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5F5A044E"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1B6417A7"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问题：对任意一个正整数</w:t>
            </w:r>
            <w:r w:rsidRPr="00A67632">
              <w:rPr>
                <w:sz w:val="18"/>
                <w:szCs w:val="18"/>
              </w:rPr>
              <w:t>$$m$$</w:t>
            </w:r>
            <w:r w:rsidRPr="00A67632">
              <w:rPr>
                <w:sz w:val="18"/>
                <w:szCs w:val="18"/>
              </w:rPr>
              <w:t>，如果</w:t>
            </w:r>
            <w:r w:rsidRPr="00A67632">
              <w:rPr>
                <w:sz w:val="18"/>
                <w:szCs w:val="18"/>
              </w:rPr>
              <w:t>$$m=n(n+1)$$</w:t>
            </w:r>
            <w:r w:rsidRPr="00A67632">
              <w:rPr>
                <w:sz w:val="18"/>
                <w:szCs w:val="18"/>
              </w:rPr>
              <w:t>，其中</w:t>
            </w:r>
            <w:r w:rsidRPr="00A67632">
              <w:rPr>
                <w:sz w:val="18"/>
                <w:szCs w:val="18"/>
              </w:rPr>
              <w:t>$$n$$</w:t>
            </w:r>
            <w:r w:rsidRPr="00A67632">
              <w:rPr>
                <w:sz w:val="18"/>
                <w:szCs w:val="18"/>
              </w:rPr>
              <w:t>是正整数，则称</w:t>
            </w:r>
            <w:r w:rsidRPr="00A67632">
              <w:rPr>
                <w:sz w:val="18"/>
                <w:szCs w:val="18"/>
              </w:rPr>
              <w:t>$$m$$</w:t>
            </w:r>
            <w:r w:rsidRPr="00A67632">
              <w:rPr>
                <w:sz w:val="18"/>
                <w:szCs w:val="18"/>
              </w:rPr>
              <w:t>为</w:t>
            </w:r>
            <w:r w:rsidRPr="00A67632">
              <w:rPr>
                <w:sz w:val="18"/>
                <w:szCs w:val="18"/>
              </w:rPr>
              <w:t>“</w:t>
            </w:r>
            <w:r w:rsidRPr="00A67632">
              <w:rPr>
                <w:sz w:val="18"/>
                <w:szCs w:val="18"/>
              </w:rPr>
              <w:t>优数</w:t>
            </w:r>
            <w:r w:rsidRPr="00A67632">
              <w:rPr>
                <w:sz w:val="18"/>
                <w:szCs w:val="18"/>
              </w:rPr>
              <w:t>”</w:t>
            </w:r>
            <w:r w:rsidRPr="00A67632">
              <w:rPr>
                <w:sz w:val="18"/>
                <w:szCs w:val="18"/>
              </w:rPr>
              <w:t>，</w:t>
            </w:r>
            <w:r w:rsidRPr="00A67632">
              <w:rPr>
                <w:sz w:val="18"/>
                <w:szCs w:val="18"/>
              </w:rPr>
              <w:t>$$n$$</w:t>
            </w:r>
            <w:r w:rsidRPr="00A67632">
              <w:rPr>
                <w:sz w:val="18"/>
                <w:szCs w:val="18"/>
              </w:rPr>
              <w:t>为</w:t>
            </w:r>
            <w:r w:rsidRPr="00A67632">
              <w:rPr>
                <w:sz w:val="18"/>
                <w:szCs w:val="18"/>
              </w:rPr>
              <w:t>$$m$$</w:t>
            </w:r>
            <w:r w:rsidRPr="00A67632">
              <w:rPr>
                <w:sz w:val="18"/>
                <w:szCs w:val="18"/>
              </w:rPr>
              <w:t>的最优拆分点，例如：</w:t>
            </w:r>
            <w:r w:rsidRPr="00A67632">
              <w:rPr>
                <w:sz w:val="18"/>
                <w:szCs w:val="18"/>
              </w:rPr>
              <w:t>$$72=8\times (8+1)$$</w:t>
            </w:r>
            <w:r w:rsidRPr="00A67632">
              <w:rPr>
                <w:sz w:val="18"/>
                <w:szCs w:val="18"/>
              </w:rPr>
              <w:t>，则</w:t>
            </w:r>
            <w:r w:rsidRPr="00A67632">
              <w:rPr>
                <w:sz w:val="18"/>
                <w:szCs w:val="18"/>
              </w:rPr>
              <w:t>$$72$$</w:t>
            </w:r>
            <w:r w:rsidRPr="00A67632">
              <w:rPr>
                <w:sz w:val="18"/>
                <w:szCs w:val="18"/>
              </w:rPr>
              <w:t>是一个</w:t>
            </w:r>
            <w:r w:rsidRPr="00A67632">
              <w:rPr>
                <w:sz w:val="18"/>
                <w:szCs w:val="18"/>
              </w:rPr>
              <w:t>“</w:t>
            </w:r>
            <w:r w:rsidRPr="00A67632">
              <w:rPr>
                <w:sz w:val="18"/>
                <w:szCs w:val="18"/>
              </w:rPr>
              <w:t>优数</w:t>
            </w:r>
            <w:r w:rsidRPr="00A67632">
              <w:rPr>
                <w:sz w:val="18"/>
                <w:szCs w:val="18"/>
              </w:rPr>
              <w:t>”</w:t>
            </w:r>
            <w:r w:rsidRPr="00A67632">
              <w:rPr>
                <w:sz w:val="18"/>
                <w:szCs w:val="18"/>
              </w:rPr>
              <w:t>，</w:t>
            </w:r>
            <w:r w:rsidRPr="00A67632">
              <w:rPr>
                <w:sz w:val="18"/>
                <w:szCs w:val="18"/>
              </w:rPr>
              <w:t>$$8$$</w:t>
            </w:r>
            <w:r w:rsidRPr="00A67632">
              <w:rPr>
                <w:sz w:val="18"/>
                <w:szCs w:val="18"/>
              </w:rPr>
              <w:t>为</w:t>
            </w:r>
            <w:r w:rsidRPr="00A67632">
              <w:rPr>
                <w:sz w:val="18"/>
                <w:szCs w:val="18"/>
              </w:rPr>
              <w:t>$$72$$</w:t>
            </w:r>
            <w:r w:rsidRPr="00A67632">
              <w:rPr>
                <w:sz w:val="18"/>
                <w:szCs w:val="18"/>
              </w:rPr>
              <w:t>的最优拆分点．请写出一个</w:t>
            </w:r>
            <w:r w:rsidRPr="00A67632">
              <w:rPr>
                <w:sz w:val="18"/>
                <w:szCs w:val="18"/>
              </w:rPr>
              <w:t>“</w:t>
            </w:r>
            <w:r w:rsidRPr="00A67632">
              <w:rPr>
                <w:sz w:val="18"/>
                <w:szCs w:val="18"/>
              </w:rPr>
              <w:t>优数</w:t>
            </w:r>
            <w:r w:rsidRPr="00A67632">
              <w:rPr>
                <w:sz w:val="18"/>
                <w:szCs w:val="18"/>
              </w:rPr>
              <w:t>”</w:t>
            </w:r>
            <w:r w:rsidRPr="00A67632">
              <w:rPr>
                <w:sz w:val="18"/>
                <w:szCs w:val="18"/>
              </w:rPr>
              <w:t>，它的最优拆分点是．把</w:t>
            </w:r>
            <w:r w:rsidRPr="00A67632">
              <w:rPr>
                <w:sz w:val="18"/>
                <w:szCs w:val="18"/>
              </w:rPr>
              <w:t>“</w:t>
            </w:r>
            <w:r w:rsidRPr="00A67632">
              <w:rPr>
                <w:sz w:val="18"/>
                <w:szCs w:val="18"/>
              </w:rPr>
              <w:t>优数</w:t>
            </w:r>
            <w:r w:rsidRPr="00A67632">
              <w:rPr>
                <w:sz w:val="18"/>
                <w:szCs w:val="18"/>
              </w:rPr>
              <w:t>”$$p$$</w:t>
            </w:r>
            <w:r w:rsidRPr="00A67632">
              <w:rPr>
                <w:sz w:val="18"/>
                <w:szCs w:val="18"/>
              </w:rPr>
              <w:t>的</w:t>
            </w:r>
            <w:r w:rsidRPr="00A67632">
              <w:rPr>
                <w:sz w:val="18"/>
                <w:szCs w:val="18"/>
              </w:rPr>
              <w:t>$$2$$</w:t>
            </w:r>
            <w:r w:rsidRPr="00A67632">
              <w:rPr>
                <w:sz w:val="18"/>
                <w:szCs w:val="18"/>
              </w:rPr>
              <w:t>倍与</w:t>
            </w:r>
            <w:r w:rsidRPr="00A67632">
              <w:rPr>
                <w:sz w:val="18"/>
                <w:szCs w:val="18"/>
              </w:rPr>
              <w:t>“</w:t>
            </w:r>
            <w:r w:rsidRPr="00A67632">
              <w:rPr>
                <w:sz w:val="18"/>
                <w:szCs w:val="18"/>
              </w:rPr>
              <w:t>优数</w:t>
            </w:r>
            <w:r w:rsidRPr="00A67632">
              <w:rPr>
                <w:sz w:val="18"/>
                <w:szCs w:val="18"/>
              </w:rPr>
              <w:t>”$$q$$</w:t>
            </w:r>
            <w:r w:rsidRPr="00A67632">
              <w:rPr>
                <w:sz w:val="18"/>
                <w:szCs w:val="18"/>
              </w:rPr>
              <w:t>的</w:t>
            </w:r>
            <w:r w:rsidRPr="00A67632">
              <w:rPr>
                <w:sz w:val="18"/>
                <w:szCs w:val="18"/>
              </w:rPr>
              <w:t>$$3$$</w:t>
            </w:r>
            <w:r w:rsidRPr="00A67632">
              <w:rPr>
                <w:sz w:val="18"/>
                <w:szCs w:val="18"/>
              </w:rPr>
              <w:t>倍的差记为</w:t>
            </w:r>
            <w:r w:rsidRPr="00A67632">
              <w:rPr>
                <w:sz w:val="18"/>
                <w:szCs w:val="18"/>
              </w:rPr>
              <w:t>$$D(p,q)$$</w:t>
            </w:r>
            <w:r w:rsidRPr="00A67632">
              <w:rPr>
                <w:sz w:val="18"/>
                <w:szCs w:val="18"/>
              </w:rPr>
              <w:t>，例如：</w:t>
            </w:r>
            <w:r w:rsidRPr="00A67632">
              <w:rPr>
                <w:sz w:val="18"/>
                <w:szCs w:val="18"/>
              </w:rPr>
              <w:t>$$20=4\times 5$$</w:t>
            </w:r>
            <w:r w:rsidRPr="00A67632">
              <w:rPr>
                <w:sz w:val="18"/>
                <w:szCs w:val="18"/>
              </w:rPr>
              <w:t>，</w:t>
            </w:r>
            <w:r w:rsidRPr="00A67632">
              <w:rPr>
                <w:sz w:val="18"/>
                <w:szCs w:val="18"/>
              </w:rPr>
              <w:t>$$6=2\times 3$$</w:t>
            </w:r>
            <w:r w:rsidRPr="00A67632">
              <w:rPr>
                <w:sz w:val="18"/>
                <w:szCs w:val="18"/>
              </w:rPr>
              <w:t>，则</w:t>
            </w:r>
            <w:r w:rsidRPr="00A67632">
              <w:rPr>
                <w:sz w:val="18"/>
                <w:szCs w:val="18"/>
              </w:rPr>
              <w:t>$$D(20,6)=2\times 20-\times 6=22$$</w:t>
            </w:r>
            <w:r w:rsidRPr="00A67632">
              <w:rPr>
                <w:sz w:val="18"/>
                <w:szCs w:val="18"/>
              </w:rPr>
              <w:t>．若</w:t>
            </w:r>
            <w:r w:rsidRPr="00A67632">
              <w:rPr>
                <w:sz w:val="18"/>
                <w:szCs w:val="18"/>
              </w:rPr>
              <w:t>“</w:t>
            </w:r>
            <w:r w:rsidRPr="00A67632">
              <w:rPr>
                <w:sz w:val="18"/>
                <w:szCs w:val="18"/>
              </w:rPr>
              <w:t>优数</w:t>
            </w:r>
            <w:r w:rsidRPr="00A67632">
              <w:rPr>
                <w:sz w:val="18"/>
                <w:szCs w:val="18"/>
              </w:rPr>
              <w:t>”$$p$$</w:t>
            </w:r>
            <w:r w:rsidRPr="00A67632">
              <w:rPr>
                <w:sz w:val="18"/>
                <w:szCs w:val="18"/>
              </w:rPr>
              <w:t>的</w:t>
            </w:r>
            <w:r w:rsidRPr="00A67632">
              <w:rPr>
                <w:sz w:val="18"/>
                <w:szCs w:val="18"/>
              </w:rPr>
              <w:lastRenderedPageBreak/>
              <w:t>最优拆分点为</w:t>
            </w:r>
            <w:r w:rsidRPr="00A67632">
              <w:rPr>
                <w:sz w:val="18"/>
                <w:szCs w:val="18"/>
              </w:rPr>
              <w:t>$$t+4$$</w:t>
            </w:r>
            <w:r w:rsidRPr="00A67632">
              <w:rPr>
                <w:sz w:val="18"/>
                <w:szCs w:val="18"/>
              </w:rPr>
              <w:t>，</w:t>
            </w:r>
            <w:r w:rsidRPr="00A67632">
              <w:rPr>
                <w:sz w:val="18"/>
                <w:szCs w:val="18"/>
              </w:rPr>
              <w:t>“</w:t>
            </w:r>
            <w:r w:rsidRPr="00A67632">
              <w:rPr>
                <w:sz w:val="18"/>
                <w:szCs w:val="18"/>
              </w:rPr>
              <w:t>优数</w:t>
            </w:r>
            <w:r w:rsidRPr="00A67632">
              <w:rPr>
                <w:sz w:val="18"/>
                <w:szCs w:val="18"/>
              </w:rPr>
              <w:t>”$$q$$</w:t>
            </w:r>
            <w:r w:rsidRPr="00A67632">
              <w:rPr>
                <w:sz w:val="18"/>
                <w:szCs w:val="18"/>
              </w:rPr>
              <w:t>的最优拆分点为</w:t>
            </w:r>
            <w:r w:rsidRPr="00A67632">
              <w:rPr>
                <w:sz w:val="18"/>
                <w:szCs w:val="18"/>
              </w:rPr>
              <w:t>$$t$$</w:t>
            </w:r>
            <w:r w:rsidRPr="00A67632">
              <w:rPr>
                <w:sz w:val="18"/>
                <w:szCs w:val="18"/>
              </w:rPr>
              <w:t>，当</w:t>
            </w:r>
            <w:r w:rsidRPr="00A67632">
              <w:rPr>
                <w:sz w:val="18"/>
                <w:szCs w:val="18"/>
              </w:rPr>
              <w:t>$$D(p,q)=76$$</w:t>
            </w:r>
            <w:r w:rsidRPr="00A67632">
              <w:rPr>
                <w:sz w:val="18"/>
                <w:szCs w:val="18"/>
              </w:rPr>
              <w:t>时，求</w:t>
            </w:r>
            <w:r w:rsidRPr="00A67632">
              <w:rPr>
                <w:sz w:val="18"/>
                <w:szCs w:val="18"/>
              </w:rPr>
              <w:t>$$t$$</w:t>
            </w:r>
            <w:r w:rsidRPr="00A67632">
              <w:rPr>
                <w:sz w:val="18"/>
                <w:szCs w:val="18"/>
              </w:rPr>
              <w:t>的值并判断它是否为</w:t>
            </w:r>
            <w:r w:rsidRPr="00A67632">
              <w:rPr>
                <w:sz w:val="18"/>
                <w:szCs w:val="18"/>
              </w:rPr>
              <w:t>“</w:t>
            </w:r>
            <w:r w:rsidRPr="00A67632">
              <w:rPr>
                <w:sz w:val="18"/>
                <w:szCs w:val="18"/>
              </w:rPr>
              <w:t>优数</w:t>
            </w:r>
            <w:r w:rsidRPr="00A67632">
              <w:rPr>
                <w:sz w:val="18"/>
                <w:szCs w:val="18"/>
              </w:rPr>
              <w:t>”</w:t>
            </w:r>
            <w:r w:rsidRPr="00A67632">
              <w:rPr>
                <w:sz w:val="18"/>
                <w:szCs w:val="18"/>
              </w:rPr>
              <w:t>．求证：若</w:t>
            </w:r>
            <w:r w:rsidRPr="00A67632">
              <w:rPr>
                <w:sz w:val="18"/>
                <w:szCs w:val="18"/>
              </w:rPr>
              <w:t>“</w:t>
            </w:r>
            <w:r w:rsidRPr="00A67632">
              <w:rPr>
                <w:sz w:val="18"/>
                <w:szCs w:val="18"/>
              </w:rPr>
              <w:t>优数</w:t>
            </w:r>
            <w:r w:rsidRPr="00A67632">
              <w:rPr>
                <w:sz w:val="18"/>
                <w:szCs w:val="18"/>
              </w:rPr>
              <w:t>”$$m$$</w:t>
            </w:r>
            <w:r w:rsidRPr="00A67632">
              <w:rPr>
                <w:sz w:val="18"/>
                <w:szCs w:val="18"/>
              </w:rPr>
              <w:t>是</w:t>
            </w:r>
            <w:r w:rsidRPr="00A67632">
              <w:rPr>
                <w:sz w:val="18"/>
                <w:szCs w:val="18"/>
              </w:rPr>
              <w:t>$$5$$</w:t>
            </w:r>
            <w:r w:rsidRPr="00A67632">
              <w:rPr>
                <w:sz w:val="18"/>
                <w:szCs w:val="18"/>
              </w:rPr>
              <w:t>的倍数，则</w:t>
            </w:r>
            <w:r w:rsidRPr="00A67632">
              <w:rPr>
                <w:sz w:val="18"/>
                <w:szCs w:val="18"/>
              </w:rPr>
              <w:t>$$m$$</w:t>
            </w:r>
            <w:r w:rsidRPr="00A67632">
              <w:rPr>
                <w:sz w:val="18"/>
                <w:szCs w:val="18"/>
              </w:rPr>
              <w:t>一定是</w:t>
            </w:r>
            <w:r w:rsidRPr="00A67632">
              <w:rPr>
                <w:sz w:val="18"/>
                <w:szCs w:val="18"/>
              </w:rPr>
              <w:t>$$10$$</w:t>
            </w:r>
            <w:r w:rsidRPr="00A67632">
              <w:rPr>
                <w:sz w:val="18"/>
                <w:szCs w:val="18"/>
              </w:rPr>
              <w:t>的倍数．</w:t>
            </w:r>
          </w:p>
        </w:tc>
        <w:tc>
          <w:tcPr>
            <w:tcW w:w="835" w:type="dxa"/>
            <w:vMerge w:val="restart"/>
            <w:shd w:val="clear" w:color="auto" w:fill="auto"/>
          </w:tcPr>
          <w:p w14:paraId="69EC2A0C"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lastRenderedPageBreak/>
              <w:t>单项式乘多项式</w:t>
            </w:r>
          </w:p>
        </w:tc>
      </w:tr>
      <w:tr w:rsidR="00507342" w:rsidRPr="00A67632" w14:paraId="5F2BFDFE" w14:textId="77777777" w:rsidTr="00BE7048">
        <w:tc>
          <w:tcPr>
            <w:tcW w:w="1104" w:type="dxa"/>
            <w:vMerge/>
            <w:shd w:val="clear" w:color="auto" w:fill="auto"/>
          </w:tcPr>
          <w:p w14:paraId="7A25DF6B"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19F8F5E6"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7EFE2CED"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w:t>
            </w:r>
            <w:r w:rsidRPr="00A67632">
              <w:rPr>
                <w:rFonts w:ascii="Cambria Math" w:hAnsi="Cambria Math" w:cs="Cambria Math"/>
                <w:sz w:val="18"/>
                <w:szCs w:val="18"/>
              </w:rPr>
              <w:t>∵</w:t>
            </w:r>
            <w:r w:rsidRPr="00A67632">
              <w:rPr>
                <w:sz w:val="18"/>
                <w:szCs w:val="18"/>
              </w:rPr>
              <w:t>$$56=7\times (7+1)$$</w:t>
            </w:r>
            <w:r w:rsidRPr="00A67632">
              <w:rPr>
                <w:sz w:val="18"/>
                <w:szCs w:val="18"/>
              </w:rPr>
              <w:t>，</w:t>
            </w:r>
            <w:r w:rsidRPr="00A67632">
              <w:rPr>
                <w:rFonts w:ascii="Cambria Math" w:hAnsi="Cambria Math" w:cs="Cambria Math"/>
                <w:sz w:val="18"/>
                <w:szCs w:val="18"/>
              </w:rPr>
              <w:t>∴</w:t>
            </w:r>
            <w:r w:rsidRPr="00A67632">
              <w:rPr>
                <w:sz w:val="18"/>
                <w:szCs w:val="18"/>
              </w:rPr>
              <w:t>$$56$$</w:t>
            </w:r>
            <w:r w:rsidRPr="00A67632">
              <w:rPr>
                <w:sz w:val="18"/>
                <w:szCs w:val="18"/>
              </w:rPr>
              <w:t>是</w:t>
            </w:r>
            <w:r w:rsidRPr="00A67632">
              <w:rPr>
                <w:sz w:val="18"/>
                <w:szCs w:val="18"/>
              </w:rPr>
              <w:t>“</w:t>
            </w:r>
            <w:r w:rsidRPr="00A67632">
              <w:rPr>
                <w:sz w:val="18"/>
                <w:szCs w:val="18"/>
              </w:rPr>
              <w:t>优数</w:t>
            </w:r>
            <w:r w:rsidRPr="00A67632">
              <w:rPr>
                <w:sz w:val="18"/>
                <w:szCs w:val="18"/>
              </w:rPr>
              <w:t>”</w:t>
            </w:r>
            <w:r w:rsidRPr="00A67632">
              <w:rPr>
                <w:sz w:val="18"/>
                <w:szCs w:val="18"/>
              </w:rPr>
              <w:t>，它的最优拆分点是</w:t>
            </w:r>
            <w:r w:rsidRPr="00A67632">
              <w:rPr>
                <w:sz w:val="18"/>
                <w:szCs w:val="18"/>
              </w:rPr>
              <w:t>$$7$$</w:t>
            </w:r>
            <w:r w:rsidRPr="00A67632">
              <w:rPr>
                <w:sz w:val="18"/>
                <w:szCs w:val="18"/>
              </w:rPr>
              <w:t>，故答案为：</w:t>
            </w:r>
            <w:r w:rsidRPr="00A67632">
              <w:rPr>
                <w:sz w:val="18"/>
                <w:szCs w:val="18"/>
              </w:rPr>
              <w:t>$$56$$</w:t>
            </w:r>
            <w:r w:rsidRPr="00A67632">
              <w:rPr>
                <w:sz w:val="18"/>
                <w:szCs w:val="18"/>
              </w:rPr>
              <w:t>，</w:t>
            </w:r>
            <w:r w:rsidRPr="00A67632">
              <w:rPr>
                <w:sz w:val="18"/>
                <w:szCs w:val="18"/>
              </w:rPr>
              <w:t>$$7$$</w:t>
            </w:r>
            <w:r w:rsidRPr="00A67632">
              <w:rPr>
                <w:sz w:val="18"/>
                <w:szCs w:val="18"/>
              </w:rPr>
              <w:t>．由题意知，</w:t>
            </w:r>
            <w:r w:rsidRPr="00A67632">
              <w:rPr>
                <w:sz w:val="18"/>
                <w:szCs w:val="18"/>
              </w:rPr>
              <w:t>$$p=(t+4)(t+5)$$</w:t>
            </w:r>
            <w:r w:rsidRPr="00A67632">
              <w:rPr>
                <w:sz w:val="18"/>
                <w:szCs w:val="18"/>
              </w:rPr>
              <w:t>，</w:t>
            </w:r>
            <w:r w:rsidRPr="00A67632">
              <w:rPr>
                <w:sz w:val="18"/>
                <w:szCs w:val="18"/>
              </w:rPr>
              <w:t>$$q=t(t+1)$$</w:t>
            </w:r>
            <w:r w:rsidRPr="00A67632">
              <w:rPr>
                <w:sz w:val="18"/>
                <w:szCs w:val="18"/>
              </w:rPr>
              <w:t>，</w:t>
            </w:r>
            <w:r w:rsidRPr="00A67632">
              <w:rPr>
                <w:rFonts w:ascii="Cambria Math" w:hAnsi="Cambria Math" w:cs="Cambria Math"/>
                <w:sz w:val="18"/>
                <w:szCs w:val="18"/>
              </w:rPr>
              <w:t>∵</w:t>
            </w:r>
            <w:r w:rsidRPr="00A67632">
              <w:rPr>
                <w:sz w:val="18"/>
                <w:szCs w:val="18"/>
              </w:rPr>
              <w:t>$$D(p,q)=2p-3q=76$$</w:t>
            </w:r>
            <w:r w:rsidRPr="00A67632">
              <w:rPr>
                <w:sz w:val="18"/>
                <w:szCs w:val="18"/>
              </w:rPr>
              <w:t>，</w:t>
            </w:r>
            <w:r w:rsidRPr="00A67632">
              <w:rPr>
                <w:rFonts w:ascii="Cambria Math" w:hAnsi="Cambria Math" w:cs="Cambria Math"/>
                <w:sz w:val="18"/>
                <w:szCs w:val="18"/>
              </w:rPr>
              <w:t>∴</w:t>
            </w:r>
            <w:r w:rsidRPr="00A67632">
              <w:rPr>
                <w:sz w:val="18"/>
                <w:szCs w:val="18"/>
              </w:rPr>
              <w:t>$$2(t+4)(t+5)-3t(t+1)=76$$</w:t>
            </w:r>
            <w:r w:rsidRPr="00A67632">
              <w:rPr>
                <w:sz w:val="18"/>
                <w:szCs w:val="18"/>
              </w:rPr>
              <w:t>，</w:t>
            </w:r>
            <w:r w:rsidRPr="00A67632">
              <w:rPr>
                <w:rFonts w:ascii="Cambria Math" w:hAnsi="Cambria Math" w:cs="Cambria Math"/>
                <w:sz w:val="18"/>
                <w:szCs w:val="18"/>
              </w:rPr>
              <w:t>∴</w:t>
            </w:r>
            <w:r w:rsidRPr="00A67632">
              <w:rPr>
                <w:sz w:val="18"/>
                <w:szCs w:val="18"/>
              </w:rPr>
              <w:t>$$t=3$$</w:t>
            </w:r>
            <w:r w:rsidRPr="00A67632">
              <w:rPr>
                <w:sz w:val="18"/>
                <w:szCs w:val="18"/>
              </w:rPr>
              <w:t>或</w:t>
            </w:r>
            <w:r w:rsidRPr="00A67632">
              <w:rPr>
                <w:sz w:val="18"/>
                <w:szCs w:val="18"/>
              </w:rPr>
              <w:t>$$t=12$$</w:t>
            </w:r>
            <w:r w:rsidRPr="00A67632">
              <w:rPr>
                <w:sz w:val="18"/>
                <w:szCs w:val="18"/>
              </w:rPr>
              <w:t>，</w:t>
            </w:r>
            <w:r w:rsidRPr="00A67632">
              <w:rPr>
                <w:rFonts w:ascii="Cambria Math" w:hAnsi="Cambria Math" w:cs="Cambria Math"/>
                <w:sz w:val="18"/>
                <w:szCs w:val="18"/>
              </w:rPr>
              <w:t>∴</w:t>
            </w:r>
            <w:r w:rsidRPr="00A67632">
              <w:rPr>
                <w:sz w:val="18"/>
                <w:szCs w:val="18"/>
              </w:rPr>
              <w:t>$$3$$</w:t>
            </w:r>
            <w:r w:rsidRPr="00A67632">
              <w:rPr>
                <w:sz w:val="18"/>
                <w:szCs w:val="18"/>
              </w:rPr>
              <w:t>不是</w:t>
            </w:r>
            <w:r w:rsidRPr="00A67632">
              <w:rPr>
                <w:sz w:val="18"/>
                <w:szCs w:val="18"/>
              </w:rPr>
              <w:t>“</w:t>
            </w:r>
            <w:r w:rsidRPr="00A67632">
              <w:rPr>
                <w:sz w:val="18"/>
                <w:szCs w:val="18"/>
              </w:rPr>
              <w:t>优数</w:t>
            </w:r>
            <w:r w:rsidRPr="00A67632">
              <w:rPr>
                <w:sz w:val="18"/>
                <w:szCs w:val="18"/>
              </w:rPr>
              <w:t>”</w:t>
            </w:r>
            <w:r w:rsidRPr="00A67632">
              <w:rPr>
                <w:sz w:val="18"/>
                <w:szCs w:val="18"/>
              </w:rPr>
              <w:t>，</w:t>
            </w:r>
            <w:r w:rsidRPr="00A67632">
              <w:rPr>
                <w:sz w:val="18"/>
                <w:szCs w:val="18"/>
              </w:rPr>
              <w:t>$$12$$</w:t>
            </w:r>
            <w:r w:rsidRPr="00A67632">
              <w:rPr>
                <w:sz w:val="18"/>
                <w:szCs w:val="18"/>
              </w:rPr>
              <w:t>是</w:t>
            </w:r>
            <w:r w:rsidRPr="00A67632">
              <w:rPr>
                <w:sz w:val="18"/>
                <w:szCs w:val="18"/>
              </w:rPr>
              <w:t>“</w:t>
            </w:r>
            <w:r w:rsidRPr="00A67632">
              <w:rPr>
                <w:sz w:val="18"/>
                <w:szCs w:val="18"/>
              </w:rPr>
              <w:t>优数</w:t>
            </w:r>
            <w:r w:rsidRPr="00A67632">
              <w:rPr>
                <w:sz w:val="18"/>
                <w:szCs w:val="18"/>
              </w:rPr>
              <w:t>”</w:t>
            </w:r>
            <w:r w:rsidRPr="00A67632">
              <w:rPr>
                <w:sz w:val="18"/>
                <w:szCs w:val="18"/>
              </w:rPr>
              <w:t>．</w:t>
            </w:r>
            <w:r w:rsidRPr="00A67632">
              <w:rPr>
                <w:rFonts w:ascii="Cambria Math" w:hAnsi="Cambria Math" w:cs="Cambria Math"/>
                <w:sz w:val="18"/>
                <w:szCs w:val="18"/>
              </w:rPr>
              <w:t>∵</w:t>
            </w:r>
            <w:r w:rsidRPr="00A67632">
              <w:rPr>
                <w:sz w:val="18"/>
                <w:szCs w:val="18"/>
              </w:rPr>
              <w:t>“</w:t>
            </w:r>
            <w:r w:rsidRPr="00A67632">
              <w:rPr>
                <w:sz w:val="18"/>
                <w:szCs w:val="18"/>
              </w:rPr>
              <w:t>优数</w:t>
            </w:r>
            <w:r w:rsidRPr="00A67632">
              <w:rPr>
                <w:sz w:val="18"/>
                <w:szCs w:val="18"/>
              </w:rPr>
              <w:t>”$$m$$</w:t>
            </w:r>
            <w:r w:rsidRPr="00A67632">
              <w:rPr>
                <w:sz w:val="18"/>
                <w:szCs w:val="18"/>
              </w:rPr>
              <w:t>是</w:t>
            </w:r>
            <w:r w:rsidRPr="00A67632">
              <w:rPr>
                <w:sz w:val="18"/>
                <w:szCs w:val="18"/>
              </w:rPr>
              <w:t>$$5$$</w:t>
            </w:r>
            <w:r w:rsidRPr="00A67632">
              <w:rPr>
                <w:sz w:val="18"/>
                <w:szCs w:val="18"/>
              </w:rPr>
              <w:t>的倍数，</w:t>
            </w:r>
            <w:r w:rsidRPr="00A67632">
              <w:rPr>
                <w:rFonts w:ascii="Cambria Math" w:hAnsi="Cambria Math" w:cs="Cambria Math"/>
                <w:sz w:val="18"/>
                <w:szCs w:val="18"/>
              </w:rPr>
              <w:t>∴</w:t>
            </w:r>
            <w:r w:rsidRPr="00A67632">
              <w:rPr>
                <w:sz w:val="18"/>
                <w:szCs w:val="18"/>
              </w:rPr>
              <w:t>$$n(n+1)$$</w:t>
            </w:r>
            <w:r w:rsidRPr="00A67632">
              <w:rPr>
                <w:sz w:val="18"/>
                <w:szCs w:val="18"/>
              </w:rPr>
              <w:t>是</w:t>
            </w:r>
            <w:r w:rsidRPr="00A67632">
              <w:rPr>
                <w:sz w:val="18"/>
                <w:szCs w:val="18"/>
              </w:rPr>
              <w:t>$$5$$</w:t>
            </w:r>
            <w:r w:rsidRPr="00A67632">
              <w:rPr>
                <w:sz w:val="18"/>
                <w:szCs w:val="18"/>
              </w:rPr>
              <w:t>的倍数，（</w:t>
            </w:r>
            <w:r w:rsidRPr="00A67632">
              <w:rPr>
                <w:sz w:val="18"/>
                <w:szCs w:val="18"/>
              </w:rPr>
              <w:t>$$n$$</w:t>
            </w:r>
            <w:r w:rsidRPr="00A67632">
              <w:rPr>
                <w:sz w:val="18"/>
                <w:szCs w:val="18"/>
              </w:rPr>
              <w:t>是正整数），当</w:t>
            </w:r>
            <w:r w:rsidRPr="00A67632">
              <w:rPr>
                <w:sz w:val="18"/>
                <w:szCs w:val="18"/>
              </w:rPr>
              <w:t>$$n$$</w:t>
            </w:r>
            <w:r w:rsidRPr="00A67632">
              <w:rPr>
                <w:sz w:val="18"/>
                <w:szCs w:val="18"/>
              </w:rPr>
              <w:t>为奇数时，</w:t>
            </w:r>
            <w:r w:rsidRPr="00A67632">
              <w:rPr>
                <w:sz w:val="18"/>
                <w:szCs w:val="18"/>
              </w:rPr>
              <w:t>$$n+1$$</w:t>
            </w:r>
            <w:r w:rsidRPr="00A67632">
              <w:rPr>
                <w:sz w:val="18"/>
                <w:szCs w:val="18"/>
              </w:rPr>
              <w:t>是偶数，</w:t>
            </w:r>
            <w:r w:rsidRPr="00A67632">
              <w:rPr>
                <w:rFonts w:ascii="Cambria Math" w:hAnsi="Cambria Math" w:cs="Cambria Math"/>
                <w:sz w:val="18"/>
                <w:szCs w:val="18"/>
              </w:rPr>
              <w:t>∴</w:t>
            </w:r>
            <w:r w:rsidRPr="00A67632">
              <w:rPr>
                <w:sz w:val="18"/>
                <w:szCs w:val="18"/>
              </w:rPr>
              <w:t>$$n(n+1)$$</w:t>
            </w:r>
            <w:r w:rsidRPr="00A67632">
              <w:rPr>
                <w:sz w:val="18"/>
                <w:szCs w:val="18"/>
              </w:rPr>
              <w:t>是能被</w:t>
            </w:r>
            <w:r w:rsidRPr="00A67632">
              <w:rPr>
                <w:sz w:val="18"/>
                <w:szCs w:val="18"/>
              </w:rPr>
              <w:t>$$5$$</w:t>
            </w:r>
            <w:r w:rsidRPr="00A67632">
              <w:rPr>
                <w:sz w:val="18"/>
                <w:szCs w:val="18"/>
              </w:rPr>
              <w:t>整除的偶数，故</w:t>
            </w:r>
            <w:r w:rsidRPr="00A67632">
              <w:rPr>
                <w:sz w:val="18"/>
                <w:szCs w:val="18"/>
              </w:rPr>
              <w:t>$$n(n+1)$$</w:t>
            </w:r>
            <w:r w:rsidRPr="00A67632">
              <w:rPr>
                <w:sz w:val="18"/>
                <w:szCs w:val="18"/>
              </w:rPr>
              <w:t>是</w:t>
            </w:r>
            <w:r w:rsidRPr="00A67632">
              <w:rPr>
                <w:sz w:val="18"/>
                <w:szCs w:val="18"/>
              </w:rPr>
              <w:t>$$10$$</w:t>
            </w:r>
            <w:r w:rsidRPr="00A67632">
              <w:rPr>
                <w:sz w:val="18"/>
                <w:szCs w:val="18"/>
              </w:rPr>
              <w:t>的倍数，当</w:t>
            </w:r>
            <w:r w:rsidRPr="00A67632">
              <w:rPr>
                <w:sz w:val="18"/>
                <w:szCs w:val="18"/>
              </w:rPr>
              <w:t>$$n$$</w:t>
            </w:r>
            <w:r w:rsidRPr="00A67632">
              <w:rPr>
                <w:sz w:val="18"/>
                <w:szCs w:val="18"/>
              </w:rPr>
              <w:t>为偶数时，</w:t>
            </w:r>
            <w:r w:rsidRPr="00A67632">
              <w:rPr>
                <w:rFonts w:ascii="Cambria Math" w:hAnsi="Cambria Math" w:cs="Cambria Math"/>
                <w:sz w:val="18"/>
                <w:szCs w:val="18"/>
              </w:rPr>
              <w:t>∴</w:t>
            </w:r>
            <w:r w:rsidRPr="00A67632">
              <w:rPr>
                <w:sz w:val="18"/>
                <w:szCs w:val="18"/>
              </w:rPr>
              <w:t>$$n(n+1)$$</w:t>
            </w:r>
            <w:r w:rsidRPr="00A67632">
              <w:rPr>
                <w:sz w:val="18"/>
                <w:szCs w:val="18"/>
              </w:rPr>
              <w:t>是能被</w:t>
            </w:r>
            <w:r w:rsidRPr="00A67632">
              <w:rPr>
                <w:sz w:val="18"/>
                <w:szCs w:val="18"/>
              </w:rPr>
              <w:t>$$5$$</w:t>
            </w:r>
            <w:r w:rsidRPr="00A67632">
              <w:rPr>
                <w:sz w:val="18"/>
                <w:szCs w:val="18"/>
              </w:rPr>
              <w:t>整除的偶数，故</w:t>
            </w:r>
            <w:r w:rsidRPr="00A67632">
              <w:rPr>
                <w:sz w:val="18"/>
                <w:szCs w:val="18"/>
              </w:rPr>
              <w:t>$$n(n+1)$$</w:t>
            </w:r>
            <w:r w:rsidRPr="00A67632">
              <w:rPr>
                <w:sz w:val="18"/>
                <w:szCs w:val="18"/>
              </w:rPr>
              <w:t>是</w:t>
            </w:r>
            <w:r w:rsidRPr="00A67632">
              <w:rPr>
                <w:sz w:val="18"/>
                <w:szCs w:val="18"/>
              </w:rPr>
              <w:t>$$10$$</w:t>
            </w:r>
            <w:r w:rsidRPr="00A67632">
              <w:rPr>
                <w:sz w:val="18"/>
                <w:szCs w:val="18"/>
              </w:rPr>
              <w:t>的倍数，即：</w:t>
            </w:r>
            <w:r w:rsidRPr="00A67632">
              <w:rPr>
                <w:sz w:val="18"/>
                <w:szCs w:val="18"/>
              </w:rPr>
              <w:t>“</w:t>
            </w:r>
            <w:r w:rsidRPr="00A67632">
              <w:rPr>
                <w:sz w:val="18"/>
                <w:szCs w:val="18"/>
              </w:rPr>
              <w:t>优数</w:t>
            </w:r>
            <w:r w:rsidRPr="00A67632">
              <w:rPr>
                <w:sz w:val="18"/>
                <w:szCs w:val="18"/>
              </w:rPr>
              <w:t>”$$m$$</w:t>
            </w:r>
            <w:r w:rsidRPr="00A67632">
              <w:rPr>
                <w:sz w:val="18"/>
                <w:szCs w:val="18"/>
              </w:rPr>
              <w:t>是</w:t>
            </w:r>
            <w:r w:rsidRPr="00A67632">
              <w:rPr>
                <w:sz w:val="18"/>
                <w:szCs w:val="18"/>
              </w:rPr>
              <w:t>$$5$$</w:t>
            </w:r>
            <w:r w:rsidRPr="00A67632">
              <w:rPr>
                <w:sz w:val="18"/>
                <w:szCs w:val="18"/>
              </w:rPr>
              <w:t>的倍数，则</w:t>
            </w:r>
            <w:r w:rsidRPr="00A67632">
              <w:rPr>
                <w:sz w:val="18"/>
                <w:szCs w:val="18"/>
              </w:rPr>
              <w:t>$$m$$</w:t>
            </w:r>
            <w:r w:rsidRPr="00A67632">
              <w:rPr>
                <w:sz w:val="18"/>
                <w:szCs w:val="18"/>
              </w:rPr>
              <w:t>一定是</w:t>
            </w:r>
            <w:r w:rsidRPr="00A67632">
              <w:rPr>
                <w:sz w:val="18"/>
                <w:szCs w:val="18"/>
              </w:rPr>
              <w:t>$$10$$</w:t>
            </w:r>
            <w:r w:rsidRPr="00A67632">
              <w:rPr>
                <w:sz w:val="18"/>
                <w:szCs w:val="18"/>
              </w:rPr>
              <w:t>的倍数．</w:t>
            </w:r>
          </w:p>
        </w:tc>
        <w:tc>
          <w:tcPr>
            <w:tcW w:w="835" w:type="dxa"/>
            <w:vMerge/>
            <w:shd w:val="clear" w:color="auto" w:fill="auto"/>
          </w:tcPr>
          <w:p w14:paraId="780E7F06" w14:textId="77777777" w:rsidR="00507342" w:rsidRPr="00A67632" w:rsidRDefault="00507342" w:rsidP="0029759C">
            <w:pPr>
              <w:pStyle w:val="af0"/>
              <w:spacing w:line="240" w:lineRule="auto"/>
              <w:ind w:firstLineChars="0" w:firstLine="0"/>
              <w:jc w:val="center"/>
              <w:rPr>
                <w:sz w:val="18"/>
                <w:szCs w:val="18"/>
              </w:rPr>
            </w:pPr>
          </w:p>
        </w:tc>
      </w:tr>
      <w:tr w:rsidR="00507342" w:rsidRPr="00A67632" w14:paraId="1C89D154" w14:textId="77777777" w:rsidTr="00BE7048">
        <w:tc>
          <w:tcPr>
            <w:tcW w:w="1104" w:type="dxa"/>
            <w:vMerge/>
            <w:shd w:val="clear" w:color="auto" w:fill="auto"/>
          </w:tcPr>
          <w:p w14:paraId="35BBDA02" w14:textId="77777777" w:rsidR="00507342" w:rsidRPr="00A67632" w:rsidRDefault="00507342" w:rsidP="0029759C">
            <w:pPr>
              <w:pStyle w:val="af0"/>
              <w:spacing w:line="240" w:lineRule="auto"/>
              <w:ind w:firstLineChars="0" w:firstLine="0"/>
              <w:jc w:val="center"/>
              <w:rPr>
                <w:sz w:val="18"/>
                <w:szCs w:val="18"/>
              </w:rPr>
            </w:pPr>
          </w:p>
        </w:tc>
        <w:tc>
          <w:tcPr>
            <w:tcW w:w="671" w:type="dxa"/>
            <w:vMerge w:val="restart"/>
            <w:shd w:val="clear" w:color="auto" w:fill="auto"/>
          </w:tcPr>
          <w:p w14:paraId="02A74550"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661AC595"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问题：如题：两个小数的整数部分分别是</w:t>
            </w:r>
            <w:r w:rsidRPr="00A67632">
              <w:rPr>
                <w:sz w:val="18"/>
                <w:szCs w:val="18"/>
              </w:rPr>
              <w:t>$$4$$</w:t>
            </w:r>
            <w:r w:rsidRPr="00A67632">
              <w:rPr>
                <w:sz w:val="18"/>
                <w:szCs w:val="18"/>
              </w:rPr>
              <w:t>和</w:t>
            </w:r>
            <w:r w:rsidRPr="00A67632">
              <w:rPr>
                <w:sz w:val="18"/>
                <w:szCs w:val="18"/>
              </w:rPr>
              <w:t>$$5$$</w:t>
            </w:r>
            <w:r w:rsidRPr="00A67632">
              <w:rPr>
                <w:sz w:val="18"/>
                <w:szCs w:val="18"/>
              </w:rPr>
              <w:t>，那么这两个小数乘积的整数部分共有多少种可能的取值？将两个小数四舍五入到个位后，所得到的数值分别是</w:t>
            </w:r>
            <w:r w:rsidRPr="00A67632">
              <w:rPr>
                <w:sz w:val="18"/>
                <w:szCs w:val="18"/>
              </w:rPr>
              <w:t>$$7$$</w:t>
            </w:r>
            <w:r w:rsidRPr="00A67632">
              <w:rPr>
                <w:sz w:val="18"/>
                <w:szCs w:val="18"/>
              </w:rPr>
              <w:t>和</w:t>
            </w:r>
            <w:r w:rsidRPr="00A67632">
              <w:rPr>
                <w:sz w:val="18"/>
                <w:szCs w:val="18"/>
              </w:rPr>
              <w:t>$$9$$</w:t>
            </w:r>
            <w:r w:rsidRPr="00A67632">
              <w:rPr>
                <w:sz w:val="18"/>
                <w:szCs w:val="18"/>
              </w:rPr>
              <w:t>．将这两个小数的乘积四舍五入到个位后共有多少种可能的取值？</w:t>
            </w:r>
          </w:p>
        </w:tc>
        <w:tc>
          <w:tcPr>
            <w:tcW w:w="835" w:type="dxa"/>
            <w:vMerge w:val="restart"/>
            <w:shd w:val="clear" w:color="auto" w:fill="auto"/>
          </w:tcPr>
          <w:p w14:paraId="2C1AD5D3" w14:textId="77777777" w:rsidR="00507342" w:rsidRPr="00A67632" w:rsidRDefault="00507342" w:rsidP="0029759C">
            <w:pPr>
              <w:pStyle w:val="af0"/>
              <w:spacing w:line="240" w:lineRule="auto"/>
              <w:ind w:firstLineChars="0" w:firstLine="0"/>
              <w:jc w:val="center"/>
              <w:rPr>
                <w:sz w:val="18"/>
                <w:szCs w:val="18"/>
              </w:rPr>
            </w:pPr>
            <w:r w:rsidRPr="00A67632">
              <w:rPr>
                <w:sz w:val="18"/>
                <w:szCs w:val="18"/>
              </w:rPr>
              <w:t>求算式整数部分</w:t>
            </w:r>
          </w:p>
        </w:tc>
      </w:tr>
      <w:tr w:rsidR="00507342" w:rsidRPr="00A67632" w14:paraId="02CC59DB" w14:textId="77777777" w:rsidTr="00BE7048">
        <w:tc>
          <w:tcPr>
            <w:tcW w:w="1104" w:type="dxa"/>
            <w:vMerge/>
            <w:shd w:val="clear" w:color="auto" w:fill="auto"/>
          </w:tcPr>
          <w:p w14:paraId="6E30368A" w14:textId="77777777" w:rsidR="00507342" w:rsidRPr="00A67632" w:rsidRDefault="00507342" w:rsidP="0029759C">
            <w:pPr>
              <w:pStyle w:val="af0"/>
              <w:spacing w:line="240" w:lineRule="auto"/>
              <w:ind w:firstLineChars="0" w:firstLine="0"/>
              <w:jc w:val="center"/>
              <w:rPr>
                <w:sz w:val="18"/>
                <w:szCs w:val="18"/>
              </w:rPr>
            </w:pPr>
          </w:p>
        </w:tc>
        <w:tc>
          <w:tcPr>
            <w:tcW w:w="671" w:type="dxa"/>
            <w:vMerge/>
            <w:shd w:val="clear" w:color="auto" w:fill="auto"/>
          </w:tcPr>
          <w:p w14:paraId="4AA940B9" w14:textId="77777777" w:rsidR="00507342" w:rsidRPr="00A67632" w:rsidRDefault="00507342" w:rsidP="0029759C">
            <w:pPr>
              <w:pStyle w:val="af0"/>
              <w:spacing w:line="240" w:lineRule="auto"/>
              <w:ind w:firstLineChars="0" w:firstLine="0"/>
              <w:jc w:val="center"/>
              <w:rPr>
                <w:sz w:val="18"/>
                <w:szCs w:val="18"/>
              </w:rPr>
            </w:pPr>
          </w:p>
        </w:tc>
        <w:tc>
          <w:tcPr>
            <w:tcW w:w="6119" w:type="dxa"/>
            <w:shd w:val="clear" w:color="auto" w:fill="auto"/>
          </w:tcPr>
          <w:p w14:paraId="5A24C4F5" w14:textId="77777777" w:rsidR="00507342" w:rsidRPr="00A67632" w:rsidRDefault="00507342" w:rsidP="0029759C">
            <w:pPr>
              <w:pStyle w:val="af0"/>
              <w:spacing w:line="240" w:lineRule="auto"/>
              <w:ind w:firstLineChars="0" w:firstLine="0"/>
              <w:jc w:val="left"/>
              <w:rPr>
                <w:b/>
                <w:bCs/>
                <w:sz w:val="18"/>
                <w:szCs w:val="18"/>
              </w:rPr>
            </w:pPr>
            <w:r w:rsidRPr="00A67632">
              <w:rPr>
                <w:sz w:val="18"/>
                <w:szCs w:val="18"/>
              </w:rPr>
              <w:t>解答：设两个小数分别为</w:t>
            </w:r>
            <w:r w:rsidRPr="00A67632">
              <w:rPr>
                <w:sz w:val="18"/>
                <w:szCs w:val="18"/>
              </w:rPr>
              <w:t>$$a$$</w:t>
            </w:r>
            <w:r w:rsidRPr="00A67632">
              <w:rPr>
                <w:sz w:val="18"/>
                <w:szCs w:val="18"/>
              </w:rPr>
              <w:t>和</w:t>
            </w:r>
            <w:r w:rsidRPr="00A67632">
              <w:rPr>
                <w:sz w:val="18"/>
                <w:szCs w:val="18"/>
              </w:rPr>
              <w:t>$$b$$</w:t>
            </w:r>
            <w:r w:rsidRPr="00A67632">
              <w:rPr>
                <w:sz w:val="18"/>
                <w:szCs w:val="18"/>
              </w:rPr>
              <w:t>，可得</w:t>
            </w:r>
            <w:r w:rsidRPr="00A67632">
              <w:rPr>
                <w:sz w:val="18"/>
                <w:szCs w:val="18"/>
              </w:rPr>
              <w:t>$$4\leqslant a&lt;{}5$$</w:t>
            </w:r>
            <w:r w:rsidRPr="00A67632">
              <w:rPr>
                <w:sz w:val="18"/>
                <w:szCs w:val="18"/>
              </w:rPr>
              <w:t>，</w:t>
            </w:r>
            <w:r w:rsidRPr="00A67632">
              <w:rPr>
                <w:sz w:val="18"/>
                <w:szCs w:val="18"/>
              </w:rPr>
              <w:t>$$5\leqslant b&lt;{}6$$</w:t>
            </w:r>
            <w:r w:rsidRPr="00A67632">
              <w:rPr>
                <w:sz w:val="18"/>
                <w:szCs w:val="18"/>
              </w:rPr>
              <w:t>．因此，我们得到</w:t>
            </w:r>
            <w:r w:rsidRPr="00A67632">
              <w:rPr>
                <w:sz w:val="18"/>
                <w:szCs w:val="18"/>
              </w:rPr>
              <w:t>$$a\times b\geqslant 4\times 5=20$$</w:t>
            </w:r>
            <w:r w:rsidRPr="00A67632">
              <w:rPr>
                <w:sz w:val="18"/>
                <w:szCs w:val="18"/>
              </w:rPr>
              <w:t>，</w:t>
            </w:r>
            <w:r w:rsidRPr="00A67632">
              <w:rPr>
                <w:sz w:val="18"/>
                <w:szCs w:val="18"/>
              </w:rPr>
              <w:t>$$a\times b&lt;{}5\times 6=30$$</w:t>
            </w:r>
            <w:r w:rsidRPr="00A67632">
              <w:rPr>
                <w:sz w:val="18"/>
                <w:szCs w:val="18"/>
              </w:rPr>
              <w:t>．所以两个小数乘积的整数部分可取</w:t>
            </w:r>
            <w:r w:rsidRPr="00A67632">
              <w:rPr>
                <w:sz w:val="18"/>
                <w:szCs w:val="18"/>
              </w:rPr>
              <w:t>$$20$$</w:t>
            </w:r>
            <w:r w:rsidRPr="00A67632">
              <w:rPr>
                <w:sz w:val="18"/>
                <w:szCs w:val="18"/>
              </w:rPr>
              <w:t>到</w:t>
            </w:r>
            <w:r w:rsidRPr="00A67632">
              <w:rPr>
                <w:sz w:val="18"/>
                <w:szCs w:val="18"/>
              </w:rPr>
              <w:t>$$29$$</w:t>
            </w:r>
            <w:r w:rsidRPr="00A67632">
              <w:rPr>
                <w:sz w:val="18"/>
                <w:szCs w:val="18"/>
              </w:rPr>
              <w:t>之间的任何整数值，一共有</w:t>
            </w:r>
            <w:r w:rsidRPr="00A67632">
              <w:rPr>
                <w:sz w:val="18"/>
                <w:szCs w:val="18"/>
              </w:rPr>
              <w:t>$$10$$</w:t>
            </w:r>
            <w:r w:rsidRPr="00A67632">
              <w:rPr>
                <w:sz w:val="18"/>
                <w:szCs w:val="18"/>
              </w:rPr>
              <w:t>种可能的取值．设两个小数分别为</w:t>
            </w:r>
            <w:r w:rsidRPr="00A67632">
              <w:rPr>
                <w:sz w:val="18"/>
                <w:szCs w:val="18"/>
              </w:rPr>
              <w:t>$$a$$</w:t>
            </w:r>
            <w:r w:rsidRPr="00A67632">
              <w:rPr>
                <w:sz w:val="18"/>
                <w:szCs w:val="18"/>
              </w:rPr>
              <w:t>和</w:t>
            </w:r>
            <w:r w:rsidRPr="00A67632">
              <w:rPr>
                <w:sz w:val="18"/>
                <w:szCs w:val="18"/>
              </w:rPr>
              <w:t>$$b$$</w:t>
            </w:r>
            <w:r w:rsidRPr="00A67632">
              <w:rPr>
                <w:sz w:val="18"/>
                <w:szCs w:val="18"/>
              </w:rPr>
              <w:t>，由于两个小数四舍五入到个位后所得到的数值分别是</w:t>
            </w:r>
            <w:r w:rsidRPr="00A67632">
              <w:rPr>
                <w:sz w:val="18"/>
                <w:szCs w:val="18"/>
              </w:rPr>
              <w:t>$$7$$</w:t>
            </w:r>
            <w:r w:rsidRPr="00A67632">
              <w:rPr>
                <w:sz w:val="18"/>
                <w:szCs w:val="18"/>
              </w:rPr>
              <w:t>和</w:t>
            </w:r>
            <w:r w:rsidRPr="00A67632">
              <w:rPr>
                <w:sz w:val="18"/>
                <w:szCs w:val="18"/>
              </w:rPr>
              <w:t>$$9$$</w:t>
            </w:r>
            <w:r w:rsidRPr="00A67632">
              <w:rPr>
                <w:sz w:val="18"/>
                <w:szCs w:val="18"/>
              </w:rPr>
              <w:t>，所以考虑到小数点的情况，可得</w:t>
            </w:r>
            <w:r w:rsidRPr="00A67632">
              <w:rPr>
                <w:sz w:val="18"/>
                <w:szCs w:val="18"/>
              </w:rPr>
              <w:t>$$6.5\leqslant a&lt;{}7.5$$</w:t>
            </w:r>
            <w:r w:rsidRPr="00A67632">
              <w:rPr>
                <w:sz w:val="18"/>
                <w:szCs w:val="18"/>
              </w:rPr>
              <w:t>，</w:t>
            </w:r>
            <w:r w:rsidRPr="00A67632">
              <w:rPr>
                <w:sz w:val="18"/>
                <w:szCs w:val="18"/>
              </w:rPr>
              <w:t>$$8.5\leqslant b&lt;{}9.5$$</w:t>
            </w:r>
            <w:r w:rsidRPr="00A67632">
              <w:rPr>
                <w:sz w:val="18"/>
                <w:szCs w:val="18"/>
              </w:rPr>
              <w:t>．因此，我们得到</w:t>
            </w:r>
            <w:r w:rsidRPr="00A67632">
              <w:rPr>
                <w:sz w:val="18"/>
                <w:szCs w:val="18"/>
              </w:rPr>
              <w:t>$$a\times b\geqslant 6.5\times 8.5=55.25$$</w:t>
            </w:r>
            <w:r w:rsidRPr="00A67632">
              <w:rPr>
                <w:sz w:val="18"/>
                <w:szCs w:val="18"/>
              </w:rPr>
              <w:t>，</w:t>
            </w:r>
            <w:r w:rsidRPr="00A67632">
              <w:rPr>
                <w:sz w:val="18"/>
                <w:szCs w:val="18"/>
              </w:rPr>
              <w:t>$$a\times b&lt;{}9.5\times 7.5=71.25$$</w:t>
            </w:r>
            <w:r w:rsidRPr="00A67632">
              <w:rPr>
                <w:sz w:val="18"/>
                <w:szCs w:val="18"/>
              </w:rPr>
              <w:t>．所以两个小数乘积的整数部分可取</w:t>
            </w:r>
            <w:r w:rsidRPr="00A67632">
              <w:rPr>
                <w:sz w:val="18"/>
                <w:szCs w:val="18"/>
              </w:rPr>
              <w:t>$$55$$</w:t>
            </w:r>
            <w:r w:rsidRPr="00A67632">
              <w:rPr>
                <w:sz w:val="18"/>
                <w:szCs w:val="18"/>
              </w:rPr>
              <w:t>到</w:t>
            </w:r>
            <w:r w:rsidRPr="00A67632">
              <w:rPr>
                <w:sz w:val="18"/>
                <w:szCs w:val="18"/>
              </w:rPr>
              <w:t>$$71$$</w:t>
            </w:r>
            <w:r w:rsidRPr="00A67632">
              <w:rPr>
                <w:sz w:val="18"/>
                <w:szCs w:val="18"/>
              </w:rPr>
              <w:t>之间的任何整数值，一共有</w:t>
            </w:r>
            <w:r w:rsidRPr="00A67632">
              <w:rPr>
                <w:sz w:val="18"/>
                <w:szCs w:val="18"/>
              </w:rPr>
              <w:t>$$17$$</w:t>
            </w:r>
            <w:r w:rsidRPr="00A67632">
              <w:rPr>
                <w:sz w:val="18"/>
                <w:szCs w:val="18"/>
              </w:rPr>
              <w:t>种可能的取值．</w:t>
            </w:r>
          </w:p>
        </w:tc>
        <w:tc>
          <w:tcPr>
            <w:tcW w:w="835" w:type="dxa"/>
            <w:vMerge/>
            <w:shd w:val="clear" w:color="auto" w:fill="auto"/>
          </w:tcPr>
          <w:p w14:paraId="4FA4DD58" w14:textId="77777777" w:rsidR="00507342" w:rsidRPr="00A67632" w:rsidRDefault="00507342" w:rsidP="0029759C">
            <w:pPr>
              <w:pStyle w:val="af0"/>
              <w:spacing w:line="240" w:lineRule="auto"/>
              <w:ind w:firstLineChars="0" w:firstLine="0"/>
              <w:jc w:val="center"/>
              <w:rPr>
                <w:sz w:val="18"/>
                <w:szCs w:val="18"/>
              </w:rPr>
            </w:pPr>
          </w:p>
        </w:tc>
      </w:tr>
      <w:tr w:rsidR="00BE7048" w:rsidRPr="00A67632" w14:paraId="54658FCE" w14:textId="77777777" w:rsidTr="00BE7048">
        <w:tc>
          <w:tcPr>
            <w:tcW w:w="1104" w:type="dxa"/>
            <w:vMerge w:val="restart"/>
            <w:shd w:val="clear" w:color="auto" w:fill="auto"/>
          </w:tcPr>
          <w:p w14:paraId="390D9979"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TLSTM</w:t>
            </w:r>
            <w:r w:rsidRPr="00A67632">
              <w:rPr>
                <w:sz w:val="18"/>
                <w:szCs w:val="18"/>
              </w:rPr>
              <w:t>（解答）</w:t>
            </w:r>
          </w:p>
          <w:p w14:paraId="59C57CF0" w14:textId="77777777" w:rsidR="00BE7048" w:rsidRPr="00A67632" w:rsidRDefault="00BE7048" w:rsidP="0029759C">
            <w:pPr>
              <w:pStyle w:val="af0"/>
              <w:spacing w:line="240" w:lineRule="auto"/>
              <w:ind w:firstLineChars="0" w:firstLine="0"/>
              <w:jc w:val="center"/>
              <w:rPr>
                <w:sz w:val="18"/>
                <w:szCs w:val="18"/>
              </w:rPr>
            </w:pPr>
          </w:p>
          <w:p w14:paraId="0856F60E"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0.0</w:t>
            </w:r>
          </w:p>
        </w:tc>
        <w:tc>
          <w:tcPr>
            <w:tcW w:w="671" w:type="dxa"/>
            <w:vMerge w:val="restart"/>
            <w:shd w:val="clear" w:color="auto" w:fill="auto"/>
          </w:tcPr>
          <w:p w14:paraId="0B2A3C06"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6E4D69D9"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问题：某个游戏要从袋中摸球；袋中有大小、形状相同的白球</w:t>
            </w:r>
            <w:r w:rsidRPr="00A67632">
              <w:rPr>
                <w:sz w:val="18"/>
                <w:szCs w:val="18"/>
              </w:rPr>
              <w:t>$$2$$</w:t>
            </w:r>
            <w:r w:rsidRPr="00A67632">
              <w:rPr>
                <w:sz w:val="18"/>
                <w:szCs w:val="18"/>
              </w:rPr>
              <w:t>个，红球</w:t>
            </w:r>
            <w:r w:rsidRPr="00A67632">
              <w:rPr>
                <w:sz w:val="18"/>
                <w:szCs w:val="18"/>
              </w:rPr>
              <w:t>$$3$$</w:t>
            </w:r>
            <w:r w:rsidRPr="00A67632">
              <w:rPr>
                <w:sz w:val="18"/>
                <w:szCs w:val="18"/>
              </w:rPr>
              <w:t>个；游戏的规则是：每次不放回地摸出</w:t>
            </w:r>
            <w:r w:rsidRPr="00A67632">
              <w:rPr>
                <w:sz w:val="18"/>
                <w:szCs w:val="18"/>
              </w:rPr>
              <w:t>$$1$$</w:t>
            </w:r>
            <w:r w:rsidRPr="00A67632">
              <w:rPr>
                <w:sz w:val="18"/>
                <w:szCs w:val="18"/>
              </w:rPr>
              <w:t>个球；连续</w:t>
            </w:r>
            <w:r w:rsidRPr="00A67632">
              <w:rPr>
                <w:sz w:val="18"/>
                <w:szCs w:val="18"/>
              </w:rPr>
              <w:t>$$2$$</w:t>
            </w:r>
            <w:r w:rsidRPr="00A67632">
              <w:rPr>
                <w:sz w:val="18"/>
                <w:szCs w:val="18"/>
              </w:rPr>
              <w:t>次摸出相同颜色的球时游戏结束，没有达到这个条件就把球摸完了，视为游戏失败；请问：</w:t>
            </w:r>
            <w:r w:rsidRPr="00A67632">
              <w:rPr>
                <w:sz w:val="18"/>
                <w:szCs w:val="18"/>
              </w:rPr>
              <w:t>“</w:t>
            </w:r>
            <w:r w:rsidRPr="00A67632">
              <w:rPr>
                <w:sz w:val="18"/>
                <w:szCs w:val="18"/>
              </w:rPr>
              <w:t>某次游戏成功结束了，并且摸出的球中有白球</w:t>
            </w:r>
            <w:r w:rsidRPr="00A67632">
              <w:rPr>
                <w:sz w:val="18"/>
                <w:szCs w:val="18"/>
              </w:rPr>
              <w:t>”</w:t>
            </w:r>
            <w:r w:rsidRPr="00A67632">
              <w:rPr>
                <w:sz w:val="18"/>
                <w:szCs w:val="18"/>
              </w:rPr>
              <w:t>这件事发生的概率是多少？游戏失败的概率是多少？</w:t>
            </w:r>
          </w:p>
        </w:tc>
        <w:tc>
          <w:tcPr>
            <w:tcW w:w="835" w:type="dxa"/>
            <w:vMerge w:val="restart"/>
            <w:shd w:val="clear" w:color="auto" w:fill="auto"/>
          </w:tcPr>
          <w:p w14:paraId="2AE2A876"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计数求概率</w:t>
            </w:r>
          </w:p>
        </w:tc>
      </w:tr>
      <w:tr w:rsidR="00BE7048" w:rsidRPr="00A67632" w14:paraId="00E2B5C6" w14:textId="77777777" w:rsidTr="00BE7048">
        <w:tc>
          <w:tcPr>
            <w:tcW w:w="1104" w:type="dxa"/>
            <w:vMerge/>
            <w:shd w:val="clear" w:color="auto" w:fill="auto"/>
          </w:tcPr>
          <w:p w14:paraId="574AC2FA"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A26D54C"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6ED1B4B3"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解答：反向考虑：只有在前两个直接摸出</w:t>
            </w:r>
            <w:r w:rsidRPr="00A67632">
              <w:rPr>
                <w:sz w:val="18"/>
                <w:szCs w:val="18"/>
              </w:rPr>
              <w:t>“</w:t>
            </w:r>
            <w:r w:rsidRPr="00A67632">
              <w:rPr>
                <w:sz w:val="18"/>
                <w:szCs w:val="18"/>
              </w:rPr>
              <w:t>红红</w:t>
            </w:r>
            <w:r w:rsidRPr="00A67632">
              <w:rPr>
                <w:sz w:val="18"/>
                <w:szCs w:val="18"/>
              </w:rPr>
              <w:t>”</w:t>
            </w:r>
            <w:r w:rsidRPr="00A67632">
              <w:rPr>
                <w:sz w:val="18"/>
                <w:szCs w:val="18"/>
              </w:rPr>
              <w:t>时才没有白球，概率为</w:t>
            </w:r>
            <w:r w:rsidRPr="00A67632">
              <w:rPr>
                <w:sz w:val="18"/>
                <w:szCs w:val="18"/>
              </w:rPr>
              <w:t>$$1-\frac {1}{10}-\frac {3}{5}\times \frac {2}{4}=\frac {3}{5}$$</w:t>
            </w:r>
            <w:r w:rsidRPr="00A67632">
              <w:rPr>
                <w:sz w:val="18"/>
                <w:szCs w:val="18"/>
              </w:rPr>
              <w:t>．只有</w:t>
            </w:r>
            <w:r w:rsidRPr="00A67632">
              <w:rPr>
                <w:sz w:val="18"/>
                <w:szCs w:val="18"/>
              </w:rPr>
              <w:t>“</w:t>
            </w:r>
            <w:r w:rsidRPr="00A67632">
              <w:rPr>
                <w:sz w:val="18"/>
                <w:szCs w:val="18"/>
              </w:rPr>
              <w:t>红白红白红</w:t>
            </w:r>
            <w:r w:rsidRPr="00A67632">
              <w:rPr>
                <w:sz w:val="18"/>
                <w:szCs w:val="18"/>
              </w:rPr>
              <w:t>”</w:t>
            </w:r>
            <w:r w:rsidRPr="00A67632">
              <w:rPr>
                <w:sz w:val="18"/>
                <w:szCs w:val="18"/>
              </w:rPr>
              <w:t>会失败，</w:t>
            </w:r>
            <w:r w:rsidRPr="00A67632">
              <w:rPr>
                <w:sz w:val="18"/>
                <w:szCs w:val="18"/>
              </w:rPr>
              <w:t>$$\frac{1}{\text{C}_{5}^{3}}=\frac{1}{10}$$</w:t>
            </w:r>
            <w:r w:rsidRPr="00A67632">
              <w:rPr>
                <w:sz w:val="18"/>
                <w:szCs w:val="18"/>
              </w:rPr>
              <w:t>（或</w:t>
            </w:r>
            <w:r w:rsidRPr="00A67632">
              <w:rPr>
                <w:sz w:val="18"/>
                <w:szCs w:val="18"/>
              </w:rPr>
              <w:t>$$\frac{(3\times 2\times 1)\times (2\times 1)}{\text{A}_{5}^{5}}=\frac{1}{10}$$</w:t>
            </w:r>
            <w:r w:rsidRPr="00A67632">
              <w:rPr>
                <w:sz w:val="18"/>
                <w:szCs w:val="18"/>
              </w:rPr>
              <w:t>）．</w:t>
            </w:r>
          </w:p>
        </w:tc>
        <w:tc>
          <w:tcPr>
            <w:tcW w:w="835" w:type="dxa"/>
            <w:vMerge/>
            <w:shd w:val="clear" w:color="auto" w:fill="auto"/>
          </w:tcPr>
          <w:p w14:paraId="7E0E2D09"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48F8506E" w14:textId="77777777" w:rsidTr="00BE7048">
        <w:tc>
          <w:tcPr>
            <w:tcW w:w="1104" w:type="dxa"/>
            <w:vMerge/>
            <w:shd w:val="clear" w:color="auto" w:fill="auto"/>
          </w:tcPr>
          <w:p w14:paraId="14641804"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5EFA15F0"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3B287E47"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$$\overline{abcd}$$</w:t>
            </w:r>
            <w:r w:rsidRPr="00A67632">
              <w:rPr>
                <w:sz w:val="18"/>
                <w:szCs w:val="18"/>
              </w:rPr>
              <w:t>，</w:t>
            </w:r>
            <w:r w:rsidRPr="00A67632">
              <w:rPr>
                <w:sz w:val="18"/>
                <w:szCs w:val="18"/>
              </w:rPr>
              <w:t>$$\overline{abc}$$</w:t>
            </w:r>
            <w:r w:rsidRPr="00A67632">
              <w:rPr>
                <w:sz w:val="18"/>
                <w:szCs w:val="18"/>
              </w:rPr>
              <w:t>，</w:t>
            </w:r>
            <w:r w:rsidRPr="00A67632">
              <w:rPr>
                <w:sz w:val="18"/>
                <w:szCs w:val="18"/>
              </w:rPr>
              <w:t>$$\overline{ab}$$</w:t>
            </w:r>
            <w:r w:rsidRPr="00A67632">
              <w:rPr>
                <w:sz w:val="18"/>
                <w:szCs w:val="18"/>
              </w:rPr>
              <w:t>，</w:t>
            </w:r>
            <w:r w:rsidRPr="00A67632">
              <w:rPr>
                <w:sz w:val="18"/>
                <w:szCs w:val="18"/>
              </w:rPr>
              <w:t>$$a$$</w:t>
            </w:r>
            <w:r w:rsidRPr="00A67632">
              <w:rPr>
                <w:sz w:val="18"/>
                <w:szCs w:val="18"/>
              </w:rPr>
              <w:t>依次表示四位数、三位数、两位数及一位数，且满足</w:t>
            </w:r>
            <w:r w:rsidRPr="00A67632">
              <w:rPr>
                <w:sz w:val="18"/>
                <w:szCs w:val="18"/>
              </w:rPr>
              <w:t>$$\overline{abcd}$$—$$\overline{abc}$$—$$\overline{ab}$$—$$a$$= $$1787$$</w:t>
            </w:r>
            <w:r w:rsidRPr="00A67632">
              <w:rPr>
                <w:sz w:val="18"/>
                <w:szCs w:val="18"/>
              </w:rPr>
              <w:t>，则这个四位数</w:t>
            </w:r>
            <w:r w:rsidRPr="00A67632">
              <w:rPr>
                <w:sz w:val="18"/>
                <w:szCs w:val="18"/>
              </w:rPr>
              <w:t>$$\overline{abcd}$$</w:t>
            </w:r>
            <w:r w:rsidRPr="00A67632">
              <w:rPr>
                <w:sz w:val="18"/>
                <w:szCs w:val="18"/>
              </w:rPr>
              <w:t>是多少？</w:t>
            </w:r>
          </w:p>
        </w:tc>
        <w:tc>
          <w:tcPr>
            <w:tcW w:w="835" w:type="dxa"/>
            <w:vMerge w:val="restart"/>
            <w:shd w:val="clear" w:color="auto" w:fill="auto"/>
          </w:tcPr>
          <w:p w14:paraId="1B81431C"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位值原理的完全拆分</w:t>
            </w:r>
          </w:p>
        </w:tc>
      </w:tr>
      <w:tr w:rsidR="00BE7048" w:rsidRPr="00A67632" w14:paraId="2E456BE0" w14:textId="77777777" w:rsidTr="00BE7048">
        <w:tc>
          <w:tcPr>
            <w:tcW w:w="1104" w:type="dxa"/>
            <w:vMerge/>
            <w:shd w:val="clear" w:color="auto" w:fill="auto"/>
          </w:tcPr>
          <w:p w14:paraId="79325BD5"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1BF9EC59"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5DECD072"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解答：原式可表示成：</w:t>
            </w:r>
            <w:r w:rsidRPr="00A67632">
              <w:rPr>
                <w:sz w:val="18"/>
                <w:szCs w:val="18"/>
              </w:rPr>
              <w:t>$$889a+89b+9c+d=1787$$</w:t>
            </w:r>
            <w:r w:rsidRPr="00A67632">
              <w:rPr>
                <w:sz w:val="18"/>
                <w:szCs w:val="18"/>
              </w:rPr>
              <w:t>，则知</w:t>
            </w:r>
            <w:r w:rsidRPr="00A67632">
              <w:rPr>
                <w:sz w:val="18"/>
                <w:szCs w:val="18"/>
              </w:rPr>
              <w:t>$$a$$</w:t>
            </w:r>
            <w:r w:rsidRPr="00A67632">
              <w:rPr>
                <w:sz w:val="18"/>
                <w:szCs w:val="18"/>
              </w:rPr>
              <w:t>只能取：</w:t>
            </w:r>
            <w:r w:rsidRPr="00A67632">
              <w:rPr>
                <w:sz w:val="18"/>
                <w:szCs w:val="18"/>
              </w:rPr>
              <w:t>$$1$$</w:t>
            </w:r>
            <w:r w:rsidRPr="00A67632">
              <w:rPr>
                <w:sz w:val="18"/>
                <w:szCs w:val="18"/>
              </w:rPr>
              <w:t>或</w:t>
            </w:r>
            <w:r w:rsidRPr="00A67632">
              <w:rPr>
                <w:sz w:val="18"/>
                <w:szCs w:val="18"/>
              </w:rPr>
              <w:t>$$2$$</w:t>
            </w:r>
            <w:r w:rsidRPr="00A67632">
              <w:rPr>
                <w:sz w:val="18"/>
                <w:szCs w:val="18"/>
              </w:rPr>
              <w:t>，当</w:t>
            </w:r>
            <w:r w:rsidRPr="00A67632">
              <w:rPr>
                <w:sz w:val="18"/>
                <w:szCs w:val="18"/>
              </w:rPr>
              <w:t>$$a=1$$</w:t>
            </w:r>
            <w:r w:rsidRPr="00A67632">
              <w:rPr>
                <w:sz w:val="18"/>
                <w:szCs w:val="18"/>
              </w:rPr>
              <w:t>时，</w:t>
            </w:r>
            <w:r w:rsidRPr="00A67632">
              <w:rPr>
                <w:sz w:val="18"/>
                <w:szCs w:val="18"/>
              </w:rPr>
              <w:t>$$b$$</w:t>
            </w:r>
            <w:r w:rsidRPr="00A67632">
              <w:rPr>
                <w:sz w:val="18"/>
                <w:szCs w:val="18"/>
              </w:rPr>
              <w:t>无法取，故此值舍去．当</w:t>
            </w:r>
            <w:r w:rsidRPr="00A67632">
              <w:rPr>
                <w:sz w:val="18"/>
                <w:szCs w:val="18"/>
              </w:rPr>
              <w:t>$$a=2$$</w:t>
            </w:r>
            <w:r w:rsidRPr="00A67632">
              <w:rPr>
                <w:sz w:val="18"/>
                <w:szCs w:val="18"/>
              </w:rPr>
              <w:t>时，</w:t>
            </w:r>
            <w:r w:rsidRPr="00A67632">
              <w:rPr>
                <w:sz w:val="18"/>
                <w:szCs w:val="18"/>
              </w:rPr>
              <w:t>$$b=0$$</w:t>
            </w:r>
            <w:r w:rsidRPr="00A67632">
              <w:rPr>
                <w:sz w:val="18"/>
                <w:szCs w:val="18"/>
              </w:rPr>
              <w:t>，</w:t>
            </w:r>
            <w:r w:rsidRPr="00A67632">
              <w:rPr>
                <w:sz w:val="18"/>
                <w:szCs w:val="18"/>
              </w:rPr>
              <w:t>$$c=0$$</w:t>
            </w:r>
            <w:r w:rsidRPr="00A67632">
              <w:rPr>
                <w:sz w:val="18"/>
                <w:szCs w:val="18"/>
              </w:rPr>
              <w:t>或</w:t>
            </w:r>
            <w:r w:rsidRPr="00A67632">
              <w:rPr>
                <w:sz w:val="18"/>
                <w:szCs w:val="18"/>
              </w:rPr>
              <w:t>$$1$$</w:t>
            </w:r>
            <w:r w:rsidRPr="00A67632">
              <w:rPr>
                <w:sz w:val="18"/>
                <w:szCs w:val="18"/>
              </w:rPr>
              <w:t>，</w:t>
            </w:r>
            <w:r w:rsidRPr="00A67632">
              <w:rPr>
                <w:sz w:val="18"/>
                <w:szCs w:val="18"/>
              </w:rPr>
              <w:t>$$d$$</w:t>
            </w:r>
            <w:r w:rsidRPr="00A67632">
              <w:rPr>
                <w:sz w:val="18"/>
                <w:szCs w:val="18"/>
              </w:rPr>
              <w:t>相应的取</w:t>
            </w:r>
            <w:r w:rsidRPr="00A67632">
              <w:rPr>
                <w:sz w:val="18"/>
                <w:szCs w:val="18"/>
              </w:rPr>
              <w:t>$$9$$</w:t>
            </w:r>
            <w:r w:rsidRPr="00A67632">
              <w:rPr>
                <w:sz w:val="18"/>
                <w:szCs w:val="18"/>
              </w:rPr>
              <w:t>或</w:t>
            </w:r>
            <w:r w:rsidRPr="00A67632">
              <w:rPr>
                <w:sz w:val="18"/>
                <w:szCs w:val="18"/>
              </w:rPr>
              <w:t>$$0.$$</w:t>
            </w:r>
            <w:r w:rsidRPr="00A67632">
              <w:rPr>
                <w:sz w:val="18"/>
                <w:szCs w:val="18"/>
              </w:rPr>
              <w:t>所以这个四位数是：</w:t>
            </w:r>
            <w:r w:rsidRPr="00A67632">
              <w:rPr>
                <w:sz w:val="18"/>
                <w:szCs w:val="18"/>
              </w:rPr>
              <w:t>$$2009$$</w:t>
            </w:r>
            <w:r w:rsidRPr="00A67632">
              <w:rPr>
                <w:sz w:val="18"/>
                <w:szCs w:val="18"/>
              </w:rPr>
              <w:t>或</w:t>
            </w:r>
            <w:r w:rsidRPr="00A67632">
              <w:rPr>
                <w:sz w:val="18"/>
                <w:szCs w:val="18"/>
              </w:rPr>
              <w:t>$$2010$$</w:t>
            </w:r>
            <w:r w:rsidRPr="00A67632">
              <w:rPr>
                <w:sz w:val="18"/>
                <w:szCs w:val="18"/>
              </w:rPr>
              <w:t>．</w:t>
            </w:r>
          </w:p>
        </w:tc>
        <w:tc>
          <w:tcPr>
            <w:tcW w:w="835" w:type="dxa"/>
            <w:vMerge/>
            <w:shd w:val="clear" w:color="auto" w:fill="auto"/>
          </w:tcPr>
          <w:p w14:paraId="61059581"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50993377" w14:textId="77777777" w:rsidTr="00BE7048">
        <w:tc>
          <w:tcPr>
            <w:tcW w:w="1104" w:type="dxa"/>
            <w:vMerge/>
            <w:shd w:val="clear" w:color="auto" w:fill="auto"/>
          </w:tcPr>
          <w:p w14:paraId="38484D70"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48CF8C17"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5D3E365B"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问题：如果允许砝码放在天平两端，那么能称量出</w:t>
            </w:r>
            <w:r w:rsidRPr="00A67632">
              <w:rPr>
                <w:sz w:val="18"/>
                <w:szCs w:val="18"/>
              </w:rPr>
              <w:t>$$1$$</w:t>
            </w:r>
            <w:r w:rsidRPr="00A67632">
              <w:rPr>
                <w:sz w:val="18"/>
                <w:szCs w:val="18"/>
              </w:rPr>
              <w:t>～</w:t>
            </w:r>
            <w:r w:rsidRPr="00A67632">
              <w:rPr>
                <w:sz w:val="18"/>
                <w:szCs w:val="18"/>
              </w:rPr>
              <w:t>$$121$$</w:t>
            </w:r>
            <w:r w:rsidRPr="00A67632">
              <w:rPr>
                <w:sz w:val="18"/>
                <w:szCs w:val="18"/>
              </w:rPr>
              <w:t>克中任何整数克重的物品，至少需要个砝码？</w:t>
            </w:r>
          </w:p>
        </w:tc>
        <w:tc>
          <w:tcPr>
            <w:tcW w:w="835" w:type="dxa"/>
            <w:vMerge w:val="restart"/>
            <w:shd w:val="clear" w:color="auto" w:fill="auto"/>
          </w:tcPr>
          <w:p w14:paraId="36B81F65"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智巧趣题</w:t>
            </w:r>
          </w:p>
        </w:tc>
      </w:tr>
      <w:tr w:rsidR="00BE7048" w:rsidRPr="00A67632" w14:paraId="340671D8" w14:textId="77777777" w:rsidTr="00BE7048">
        <w:tc>
          <w:tcPr>
            <w:tcW w:w="1104" w:type="dxa"/>
            <w:vMerge/>
            <w:shd w:val="clear" w:color="auto" w:fill="auto"/>
          </w:tcPr>
          <w:p w14:paraId="20584AE7"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763E3E41"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4CE7489C"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$$5$$</w:t>
            </w:r>
          </w:p>
        </w:tc>
        <w:tc>
          <w:tcPr>
            <w:tcW w:w="835" w:type="dxa"/>
            <w:vMerge/>
            <w:shd w:val="clear" w:color="auto" w:fill="auto"/>
          </w:tcPr>
          <w:p w14:paraId="5FD97265"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275637C9" w14:textId="77777777" w:rsidTr="00BE7048">
        <w:tc>
          <w:tcPr>
            <w:tcW w:w="1104" w:type="dxa"/>
            <w:vMerge/>
            <w:shd w:val="clear" w:color="auto" w:fill="auto"/>
          </w:tcPr>
          <w:p w14:paraId="764A4D8C"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1B8DEB26"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2E82CAE0"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问题：将下列分数的每组分数通分</w:t>
            </w:r>
            <w:r w:rsidRPr="00A67632">
              <w:rPr>
                <w:sz w:val="18"/>
                <w:szCs w:val="18"/>
              </w:rPr>
              <w:t>$$\frac{2}{5}$$    $$\frac{3}{7}$$                 $$\frac{4}{11}$$   $$\frac{5}{9}$$                $$8\frac{1}{12}$$   $$7\frac{4}{5}$$                           $$22\frac{2}{5}$$  $$21\frac{3}{7}$$</w:t>
            </w:r>
            <w:r w:rsidRPr="00A67632">
              <w:rPr>
                <w:sz w:val="18"/>
                <w:szCs w:val="18"/>
              </w:rPr>
              <w:t>．</w:t>
            </w:r>
            <w:r w:rsidRPr="00A67632">
              <w:rPr>
                <w:sz w:val="18"/>
                <w:szCs w:val="18"/>
              </w:rPr>
              <w:t>$$\frac{5}{6}$$   $$\frac{7}{24}$$             $$\frac{2}{13}$$   $$\frac{2}{39}$$               $$\frac{4}{21}$$      $$4\frac{2}{7}$$               $$9\frac{3}{4}$$   $$5\frac{1}{16}$$</w:t>
            </w:r>
            <w:r w:rsidRPr="00A67632">
              <w:rPr>
                <w:sz w:val="18"/>
                <w:szCs w:val="18"/>
              </w:rPr>
              <w:t>．</w:t>
            </w:r>
            <w:r w:rsidRPr="00A67632">
              <w:rPr>
                <w:sz w:val="18"/>
                <w:szCs w:val="18"/>
              </w:rPr>
              <w:t>$$\frac{2}{9}$$  $$\frac{5}{12}$$                     $$\frac{5}{6}$$   $$\frac{7}{8}$$                  $$3\frac{4}{15}$$     $$5\frac{1}{10}$$            $$7\frac{1}{4}$$    $$12\frac{5}{6}$$</w:t>
            </w:r>
            <w:r w:rsidRPr="00A67632">
              <w:rPr>
                <w:sz w:val="18"/>
                <w:szCs w:val="18"/>
              </w:rPr>
              <w:t>．</w:t>
            </w:r>
          </w:p>
        </w:tc>
        <w:tc>
          <w:tcPr>
            <w:tcW w:w="835" w:type="dxa"/>
            <w:vMerge w:val="restart"/>
            <w:shd w:val="clear" w:color="auto" w:fill="auto"/>
          </w:tcPr>
          <w:p w14:paraId="6AADC472"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分数的通分</w:t>
            </w:r>
          </w:p>
        </w:tc>
      </w:tr>
      <w:tr w:rsidR="00BE7048" w:rsidRPr="00A67632" w14:paraId="7E9FF08B" w14:textId="77777777" w:rsidTr="00BE7048">
        <w:tc>
          <w:tcPr>
            <w:tcW w:w="1104" w:type="dxa"/>
            <w:vMerge/>
            <w:shd w:val="clear" w:color="auto" w:fill="auto"/>
          </w:tcPr>
          <w:p w14:paraId="31A6E2DA"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A598DF3"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08A78B6E"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解答：略略略</w:t>
            </w:r>
          </w:p>
        </w:tc>
        <w:tc>
          <w:tcPr>
            <w:tcW w:w="835" w:type="dxa"/>
            <w:vMerge/>
            <w:shd w:val="clear" w:color="auto" w:fill="auto"/>
          </w:tcPr>
          <w:p w14:paraId="1E9CC0DF"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20480762" w14:textId="77777777" w:rsidTr="00BE7048">
        <w:tc>
          <w:tcPr>
            <w:tcW w:w="1104" w:type="dxa"/>
            <w:vMerge/>
            <w:shd w:val="clear" w:color="auto" w:fill="auto"/>
          </w:tcPr>
          <w:p w14:paraId="58DBF3EA"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092935BF"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0CFF9CC8"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问题：把三张游园票分给</w:t>
            </w:r>
            <w:r w:rsidRPr="00A67632">
              <w:rPr>
                <w:sz w:val="18"/>
                <w:szCs w:val="18"/>
              </w:rPr>
              <w:t>$$10$$</w:t>
            </w:r>
            <w:r w:rsidRPr="00A67632">
              <w:rPr>
                <w:sz w:val="18"/>
                <w:szCs w:val="18"/>
              </w:rPr>
              <w:t>个人中的</w:t>
            </w:r>
            <w:r w:rsidRPr="00A67632">
              <w:rPr>
                <w:sz w:val="18"/>
                <w:szCs w:val="18"/>
              </w:rPr>
              <w:t>$$3$$</w:t>
            </w:r>
            <w:r w:rsidRPr="00A67632">
              <w:rPr>
                <w:sz w:val="18"/>
                <w:szCs w:val="18"/>
              </w:rPr>
              <w:t>人，分法有</w:t>
            </w:r>
            <w:r w:rsidRPr="00A67632">
              <w:rPr>
                <w:sz w:val="18"/>
                <w:szCs w:val="18"/>
              </w:rPr>
              <w:lastRenderedPageBreak/>
              <w:t>（</w:t>
            </w:r>
            <w:r w:rsidRPr="00A67632">
              <w:rPr>
                <w:sz w:val="18"/>
                <w:szCs w:val="18"/>
              </w:rPr>
              <w:t xml:space="preserve">  </w:t>
            </w:r>
            <w:r w:rsidRPr="00A67632">
              <w:rPr>
                <w:sz w:val="18"/>
                <w:szCs w:val="18"/>
              </w:rPr>
              <w:t>）．</w:t>
            </w:r>
            <w:r w:rsidRPr="00A67632">
              <w:rPr>
                <w:sz w:val="18"/>
                <w:szCs w:val="18"/>
              </w:rPr>
              <w:t>$$A_{10}^{3}$$</w:t>
            </w:r>
            <w:r w:rsidRPr="00A67632">
              <w:rPr>
                <w:sz w:val="18"/>
                <w:szCs w:val="18"/>
              </w:rPr>
              <w:t>种</w:t>
            </w:r>
            <w:r w:rsidRPr="00A67632">
              <w:rPr>
                <w:sz w:val="18"/>
                <w:szCs w:val="18"/>
              </w:rPr>
              <w:t xml:space="preserve"> $$C_{10}^{3}$$</w:t>
            </w:r>
            <w:r w:rsidRPr="00A67632">
              <w:rPr>
                <w:sz w:val="18"/>
                <w:szCs w:val="18"/>
              </w:rPr>
              <w:t>种</w:t>
            </w:r>
            <w:r w:rsidRPr="00A67632">
              <w:rPr>
                <w:sz w:val="18"/>
                <w:szCs w:val="18"/>
              </w:rPr>
              <w:t xml:space="preserve"> $$C_{10}^{3}A_{10}^{3}$$</w:t>
            </w:r>
            <w:r w:rsidRPr="00A67632">
              <w:rPr>
                <w:sz w:val="18"/>
                <w:szCs w:val="18"/>
              </w:rPr>
              <w:t>种</w:t>
            </w:r>
            <w:r w:rsidRPr="00A67632">
              <w:rPr>
                <w:sz w:val="18"/>
                <w:szCs w:val="18"/>
              </w:rPr>
              <w:t xml:space="preserve"> $$30$$</w:t>
            </w:r>
            <w:r w:rsidRPr="00A67632">
              <w:rPr>
                <w:sz w:val="18"/>
                <w:szCs w:val="18"/>
              </w:rPr>
              <w:t>种</w:t>
            </w:r>
          </w:p>
        </w:tc>
        <w:tc>
          <w:tcPr>
            <w:tcW w:w="835" w:type="dxa"/>
            <w:vMerge w:val="restart"/>
            <w:shd w:val="clear" w:color="auto" w:fill="auto"/>
          </w:tcPr>
          <w:p w14:paraId="452E6791"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lastRenderedPageBreak/>
              <w:t>组合问</w:t>
            </w:r>
            <w:r w:rsidRPr="00A67632">
              <w:rPr>
                <w:sz w:val="18"/>
                <w:szCs w:val="18"/>
              </w:rPr>
              <w:lastRenderedPageBreak/>
              <w:t>题</w:t>
            </w:r>
          </w:p>
        </w:tc>
      </w:tr>
      <w:tr w:rsidR="00BE7048" w:rsidRPr="00A67632" w14:paraId="0151E363" w14:textId="77777777" w:rsidTr="00BE7048">
        <w:tc>
          <w:tcPr>
            <w:tcW w:w="1104" w:type="dxa"/>
            <w:vMerge/>
            <w:shd w:val="clear" w:color="auto" w:fill="auto"/>
          </w:tcPr>
          <w:p w14:paraId="06500F0D"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485E0E09"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5B4D3E78"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解答：三张票没区别，从</w:t>
            </w:r>
            <w:r w:rsidRPr="00A67632">
              <w:rPr>
                <w:sz w:val="18"/>
                <w:szCs w:val="18"/>
              </w:rPr>
              <w:t>$$10$$</w:t>
            </w:r>
            <w:r w:rsidRPr="00A67632">
              <w:rPr>
                <w:sz w:val="18"/>
                <w:szCs w:val="18"/>
              </w:rPr>
              <w:t>人中选</w:t>
            </w:r>
            <w:r w:rsidRPr="00A67632">
              <w:rPr>
                <w:sz w:val="18"/>
                <w:szCs w:val="18"/>
              </w:rPr>
              <w:t>$$3$$</w:t>
            </w:r>
            <w:r w:rsidRPr="00A67632">
              <w:rPr>
                <w:sz w:val="18"/>
                <w:szCs w:val="18"/>
              </w:rPr>
              <w:t>人即可，即</w:t>
            </w:r>
            <w:r w:rsidRPr="00A67632">
              <w:rPr>
                <w:sz w:val="18"/>
                <w:szCs w:val="18"/>
              </w:rPr>
              <w:t>$$C_{10}^{3}$$</w:t>
            </w:r>
            <w:r w:rsidRPr="00A67632">
              <w:rPr>
                <w:sz w:val="18"/>
                <w:szCs w:val="18"/>
              </w:rPr>
              <w:t>．</w:t>
            </w:r>
          </w:p>
        </w:tc>
        <w:tc>
          <w:tcPr>
            <w:tcW w:w="835" w:type="dxa"/>
            <w:vMerge/>
            <w:shd w:val="clear" w:color="auto" w:fill="auto"/>
          </w:tcPr>
          <w:p w14:paraId="3D625B35"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0AED9440" w14:textId="77777777" w:rsidTr="00BE7048">
        <w:tc>
          <w:tcPr>
            <w:tcW w:w="1104" w:type="dxa"/>
            <w:vMerge w:val="restart"/>
            <w:shd w:val="clear" w:color="auto" w:fill="auto"/>
          </w:tcPr>
          <w:p w14:paraId="5EB1ED81"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SLSTM</w:t>
            </w:r>
            <w:r w:rsidRPr="00A67632">
              <w:rPr>
                <w:sz w:val="18"/>
                <w:szCs w:val="18"/>
              </w:rPr>
              <w:t>（解答）</w:t>
            </w:r>
          </w:p>
          <w:p w14:paraId="6AF16692" w14:textId="77777777" w:rsidR="00BE7048" w:rsidRPr="00A67632" w:rsidRDefault="00BE7048" w:rsidP="0029759C">
            <w:pPr>
              <w:pStyle w:val="af0"/>
              <w:spacing w:line="240" w:lineRule="auto"/>
              <w:ind w:firstLineChars="0" w:firstLine="0"/>
              <w:jc w:val="center"/>
              <w:rPr>
                <w:sz w:val="18"/>
                <w:szCs w:val="18"/>
              </w:rPr>
            </w:pPr>
          </w:p>
          <w:p w14:paraId="49F8E0C8"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0.0</w:t>
            </w:r>
          </w:p>
        </w:tc>
        <w:tc>
          <w:tcPr>
            <w:tcW w:w="671" w:type="dxa"/>
            <w:vMerge w:val="restart"/>
            <w:shd w:val="clear" w:color="auto" w:fill="auto"/>
          </w:tcPr>
          <w:p w14:paraId="6BD4284D"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451B1566"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问题：估算．</w:t>
            </w:r>
            <w:r w:rsidRPr="00A67632">
              <w:rPr>
                <w:sz w:val="18"/>
                <w:szCs w:val="18"/>
              </w:rPr>
              <w:t>$$597+299≈$$         $$501+358≈$$          $$723-298≈$$</w:t>
            </w:r>
          </w:p>
        </w:tc>
        <w:tc>
          <w:tcPr>
            <w:tcW w:w="835" w:type="dxa"/>
            <w:vMerge w:val="restart"/>
            <w:shd w:val="clear" w:color="auto" w:fill="auto"/>
          </w:tcPr>
          <w:p w14:paraId="3B10B49C"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放缩与估算</w:t>
            </w:r>
          </w:p>
        </w:tc>
      </w:tr>
      <w:tr w:rsidR="00BE7048" w:rsidRPr="00A67632" w14:paraId="3D101A1A" w14:textId="77777777" w:rsidTr="00BE7048">
        <w:tc>
          <w:tcPr>
            <w:tcW w:w="1104" w:type="dxa"/>
            <w:vMerge/>
            <w:shd w:val="clear" w:color="auto" w:fill="auto"/>
          </w:tcPr>
          <w:p w14:paraId="575D0AFA"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277B0DB6"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36C9C061"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w:t>
            </w:r>
            <w:r w:rsidRPr="00A67632">
              <w:rPr>
                <w:sz w:val="18"/>
                <w:szCs w:val="18"/>
              </w:rPr>
              <w:t>$$597+299≈900$$</w:t>
            </w:r>
            <w:r w:rsidRPr="00A67632">
              <w:rPr>
                <w:sz w:val="18"/>
                <w:szCs w:val="18"/>
              </w:rPr>
              <w:t>，</w:t>
            </w:r>
            <w:r w:rsidRPr="00A67632">
              <w:rPr>
                <w:sz w:val="18"/>
                <w:szCs w:val="18"/>
              </w:rPr>
              <w:t>$$501+358≈860$$</w:t>
            </w:r>
            <w:r w:rsidRPr="00A67632">
              <w:rPr>
                <w:sz w:val="18"/>
                <w:szCs w:val="18"/>
              </w:rPr>
              <w:t>，</w:t>
            </w:r>
            <w:r w:rsidRPr="00A67632">
              <w:rPr>
                <w:sz w:val="18"/>
                <w:szCs w:val="18"/>
              </w:rPr>
              <w:t>$$723-298≈420$$</w:t>
            </w:r>
            <w:r w:rsidRPr="00A67632">
              <w:rPr>
                <w:sz w:val="18"/>
                <w:szCs w:val="18"/>
              </w:rPr>
              <w:t>．</w:t>
            </w:r>
          </w:p>
        </w:tc>
        <w:tc>
          <w:tcPr>
            <w:tcW w:w="835" w:type="dxa"/>
            <w:vMerge/>
            <w:shd w:val="clear" w:color="auto" w:fill="auto"/>
          </w:tcPr>
          <w:p w14:paraId="74E62B17"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347DDD18" w14:textId="77777777" w:rsidTr="00BE7048">
        <w:tc>
          <w:tcPr>
            <w:tcW w:w="1104" w:type="dxa"/>
            <w:vMerge/>
            <w:shd w:val="clear" w:color="auto" w:fill="auto"/>
          </w:tcPr>
          <w:p w14:paraId="2DC61DF4"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2477F08F"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28546C67"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问题：某地冬季一周的气温走势如下表所示，那么这一周的平均气温为</w:t>
            </w:r>
            <w:r w:rsidRPr="00A67632">
              <w:rPr>
                <w:sz w:val="18"/>
                <w:szCs w:val="18"/>
              </w:rPr>
              <w:t>℃</w:t>
            </w:r>
            <w:r w:rsidRPr="00A67632">
              <w:rPr>
                <w:sz w:val="18"/>
                <w:szCs w:val="18"/>
              </w:rPr>
              <w:t>．温度</w:t>
            </w:r>
            <w:r w:rsidRPr="00A67632">
              <w:rPr>
                <w:sz w:val="18"/>
                <w:szCs w:val="18"/>
              </w:rPr>
              <w:t>$$-1$$℃$$1$$℃$$2$$℃$$3$$℃$$4$$℃</w:t>
            </w:r>
            <w:r w:rsidRPr="00A67632">
              <w:rPr>
                <w:sz w:val="18"/>
                <w:szCs w:val="18"/>
              </w:rPr>
              <w:t>天数</w:t>
            </w:r>
            <w:r w:rsidRPr="00A67632">
              <w:rPr>
                <w:sz w:val="18"/>
                <w:szCs w:val="18"/>
              </w:rPr>
              <w:t>$$1$$$$2$$$$1$$$$1$$$$2$$</w:t>
            </w:r>
          </w:p>
        </w:tc>
        <w:tc>
          <w:tcPr>
            <w:tcW w:w="835" w:type="dxa"/>
            <w:vMerge w:val="restart"/>
            <w:shd w:val="clear" w:color="auto" w:fill="auto"/>
          </w:tcPr>
          <w:p w14:paraId="49CF65B6"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加权平均数</w:t>
            </w:r>
          </w:p>
        </w:tc>
      </w:tr>
      <w:tr w:rsidR="00BE7048" w:rsidRPr="00A67632" w14:paraId="6786AABD" w14:textId="77777777" w:rsidTr="00BE7048">
        <w:tc>
          <w:tcPr>
            <w:tcW w:w="1104" w:type="dxa"/>
            <w:vMerge/>
            <w:shd w:val="clear" w:color="auto" w:fill="auto"/>
          </w:tcPr>
          <w:p w14:paraId="5B97C3B9"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83C8086"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741B793B"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w:t>
            </w:r>
            <w:r w:rsidRPr="00A67632">
              <w:rPr>
                <w:rFonts w:ascii="Cambria Math" w:hAnsi="Cambria Math" w:cs="Cambria Math"/>
                <w:sz w:val="18"/>
                <w:szCs w:val="18"/>
              </w:rPr>
              <w:t>∵</w:t>
            </w:r>
            <w:r w:rsidRPr="00A67632">
              <w:rPr>
                <w:sz w:val="18"/>
                <w:szCs w:val="18"/>
              </w:rPr>
              <w:t>$$\frac{-1\times 1+1\times 2+2\times 1+3\times 1+4\times 2}{7}=2$$</w:t>
            </w:r>
            <w:r w:rsidRPr="00A67632">
              <w:rPr>
                <w:sz w:val="18"/>
                <w:szCs w:val="18"/>
              </w:rPr>
              <w:t>，</w:t>
            </w:r>
            <w:r w:rsidRPr="00A67632">
              <w:rPr>
                <w:rFonts w:ascii="Cambria Math" w:hAnsi="Cambria Math" w:cs="Cambria Math"/>
                <w:sz w:val="18"/>
                <w:szCs w:val="18"/>
              </w:rPr>
              <w:t>∴</w:t>
            </w:r>
            <w:r w:rsidRPr="00A67632">
              <w:rPr>
                <w:sz w:val="18"/>
                <w:szCs w:val="18"/>
              </w:rPr>
              <w:t>一周的平均气温为</w:t>
            </w:r>
            <w:r w:rsidRPr="00A67632">
              <w:rPr>
                <w:sz w:val="18"/>
                <w:szCs w:val="18"/>
              </w:rPr>
              <w:t>$$2$$℃</w:t>
            </w:r>
            <w:r w:rsidRPr="00A67632">
              <w:rPr>
                <w:sz w:val="18"/>
                <w:szCs w:val="18"/>
              </w:rPr>
              <w:t>．</w:t>
            </w:r>
          </w:p>
        </w:tc>
        <w:tc>
          <w:tcPr>
            <w:tcW w:w="835" w:type="dxa"/>
            <w:vMerge/>
            <w:shd w:val="clear" w:color="auto" w:fill="auto"/>
          </w:tcPr>
          <w:p w14:paraId="5D06C37E"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1CF3243B" w14:textId="77777777" w:rsidTr="00BE7048">
        <w:tc>
          <w:tcPr>
            <w:tcW w:w="1104" w:type="dxa"/>
            <w:vMerge/>
            <w:shd w:val="clear" w:color="auto" w:fill="auto"/>
          </w:tcPr>
          <w:p w14:paraId="3450F911"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216FC3F0"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57BCA1F5"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问题：如图所示，</w:t>
            </w:r>
            <w:r w:rsidRPr="00A67632">
              <w:rPr>
                <w:sz w:val="18"/>
                <w:szCs w:val="18"/>
              </w:rPr>
              <w:t>$$a$$</w:t>
            </w:r>
            <w:r w:rsidRPr="00A67632">
              <w:rPr>
                <w:sz w:val="18"/>
                <w:szCs w:val="18"/>
              </w:rPr>
              <w:t>、</w:t>
            </w:r>
            <w:r w:rsidRPr="00A67632">
              <w:rPr>
                <w:sz w:val="18"/>
                <w:szCs w:val="18"/>
              </w:rPr>
              <w:t>$$b$$</w:t>
            </w:r>
            <w:r w:rsidRPr="00A67632">
              <w:rPr>
                <w:sz w:val="18"/>
                <w:szCs w:val="18"/>
              </w:rPr>
              <w:t>是第</w:t>
            </w:r>
            <w:r w:rsidRPr="00A67632">
              <w:rPr>
                <w:sz w:val="18"/>
                <w:szCs w:val="18"/>
              </w:rPr>
              <w:t>$$7$$</w:t>
            </w:r>
            <w:r w:rsidRPr="00A67632">
              <w:rPr>
                <w:sz w:val="18"/>
                <w:szCs w:val="18"/>
              </w:rPr>
              <w:t>行的前两个数，</w:t>
            </w:r>
            <w:r w:rsidRPr="00A67632">
              <w:rPr>
                <w:sz w:val="18"/>
                <w:szCs w:val="18"/>
              </w:rPr>
              <w:t>$$b$$</w:t>
            </w:r>
            <w:r w:rsidRPr="00A67632">
              <w:rPr>
                <w:sz w:val="18"/>
                <w:szCs w:val="18"/>
              </w:rPr>
              <w:t>等于多少？</w:t>
            </w:r>
          </w:p>
        </w:tc>
        <w:tc>
          <w:tcPr>
            <w:tcW w:w="835" w:type="dxa"/>
            <w:vMerge w:val="restart"/>
            <w:shd w:val="clear" w:color="auto" w:fill="auto"/>
          </w:tcPr>
          <w:p w14:paraId="7A9E10B0"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连续自然数三角形数表之已知位置求数</w:t>
            </w:r>
          </w:p>
        </w:tc>
      </w:tr>
      <w:tr w:rsidR="00BE7048" w:rsidRPr="00A67632" w14:paraId="26CE6836" w14:textId="77777777" w:rsidTr="00BE7048">
        <w:tc>
          <w:tcPr>
            <w:tcW w:w="1104" w:type="dxa"/>
            <w:vMerge/>
            <w:shd w:val="clear" w:color="auto" w:fill="auto"/>
          </w:tcPr>
          <w:p w14:paraId="36C19B50"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3C702886"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35CF7C10"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解答：数表中，每个数等于它上方两数之和．第六行第一个数是</w:t>
            </w:r>
            <w:r w:rsidRPr="00A67632">
              <w:rPr>
                <w:sz w:val="18"/>
                <w:szCs w:val="18"/>
              </w:rPr>
              <w:t>$$6$$</w:t>
            </w:r>
            <w:r w:rsidRPr="00A67632">
              <w:rPr>
                <w:sz w:val="18"/>
                <w:szCs w:val="18"/>
              </w:rPr>
              <w:t>，第六行第二个数</w:t>
            </w:r>
            <w:r w:rsidRPr="00A67632">
              <w:rPr>
                <w:sz w:val="18"/>
                <w:szCs w:val="18"/>
              </w:rPr>
              <w:t>$$5+11=16$$</w:t>
            </w:r>
            <w:r w:rsidRPr="00A67632">
              <w:rPr>
                <w:sz w:val="18"/>
                <w:szCs w:val="18"/>
              </w:rPr>
              <w:t>，</w:t>
            </w:r>
            <w:r w:rsidRPr="00A67632">
              <w:rPr>
                <w:sz w:val="18"/>
                <w:szCs w:val="18"/>
              </w:rPr>
              <w:t>$$b=6+16=22$$</w:t>
            </w:r>
            <w:r w:rsidRPr="00A67632">
              <w:rPr>
                <w:sz w:val="18"/>
                <w:szCs w:val="18"/>
              </w:rPr>
              <w:t>．</w:t>
            </w:r>
          </w:p>
        </w:tc>
        <w:tc>
          <w:tcPr>
            <w:tcW w:w="835" w:type="dxa"/>
            <w:vMerge/>
            <w:shd w:val="clear" w:color="auto" w:fill="auto"/>
          </w:tcPr>
          <w:p w14:paraId="73D7546A"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1233A4DE" w14:textId="77777777" w:rsidTr="00BE7048">
        <w:tc>
          <w:tcPr>
            <w:tcW w:w="1104" w:type="dxa"/>
            <w:vMerge/>
            <w:shd w:val="clear" w:color="auto" w:fill="auto"/>
          </w:tcPr>
          <w:p w14:paraId="5780A347"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7D04B574"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38B21B1A"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问题：北京、上海分别有</w:t>
            </w:r>
            <w:r w:rsidRPr="00A67632">
              <w:rPr>
                <w:sz w:val="18"/>
                <w:szCs w:val="18"/>
              </w:rPr>
              <w:t>$$3$$</w:t>
            </w:r>
            <w:r w:rsidRPr="00A67632">
              <w:rPr>
                <w:sz w:val="18"/>
                <w:szCs w:val="18"/>
              </w:rPr>
              <w:t>台和</w:t>
            </w:r>
            <w:r w:rsidRPr="00A67632">
              <w:rPr>
                <w:sz w:val="18"/>
                <w:szCs w:val="18"/>
              </w:rPr>
              <w:t>$$14$$</w:t>
            </w:r>
            <w:r w:rsidRPr="00A67632">
              <w:rPr>
                <w:sz w:val="18"/>
                <w:szCs w:val="18"/>
              </w:rPr>
              <w:t>台完全相同的机器</w:t>
            </w:r>
            <w:r w:rsidRPr="00A67632">
              <w:rPr>
                <w:sz w:val="18"/>
                <w:szCs w:val="18"/>
              </w:rPr>
              <w:t xml:space="preserve">, </w:t>
            </w:r>
            <w:r w:rsidRPr="00A67632">
              <w:rPr>
                <w:sz w:val="18"/>
                <w:szCs w:val="18"/>
              </w:rPr>
              <w:t>准备给武汉</w:t>
            </w:r>
            <w:r w:rsidRPr="00A67632">
              <w:rPr>
                <w:sz w:val="18"/>
                <w:szCs w:val="18"/>
              </w:rPr>
              <w:t>$$8$$</w:t>
            </w:r>
            <w:r w:rsidRPr="00A67632">
              <w:rPr>
                <w:sz w:val="18"/>
                <w:szCs w:val="18"/>
              </w:rPr>
              <w:t>台</w:t>
            </w:r>
            <w:r w:rsidRPr="00A67632">
              <w:rPr>
                <w:sz w:val="18"/>
                <w:szCs w:val="18"/>
              </w:rPr>
              <w:t xml:space="preserve">, </w:t>
            </w:r>
            <w:r w:rsidRPr="00A67632">
              <w:rPr>
                <w:sz w:val="18"/>
                <w:szCs w:val="18"/>
              </w:rPr>
              <w:t>西安</w:t>
            </w:r>
            <w:r w:rsidRPr="00A67632">
              <w:rPr>
                <w:sz w:val="18"/>
                <w:szCs w:val="18"/>
              </w:rPr>
              <w:t>$$9$$</w:t>
            </w:r>
            <w:r w:rsidRPr="00A67632">
              <w:rPr>
                <w:sz w:val="18"/>
                <w:szCs w:val="18"/>
              </w:rPr>
              <w:t>台</w:t>
            </w:r>
            <w:r w:rsidRPr="00A67632">
              <w:rPr>
                <w:sz w:val="18"/>
                <w:szCs w:val="18"/>
              </w:rPr>
              <w:t xml:space="preserve">, </w:t>
            </w:r>
            <w:r w:rsidRPr="00A67632">
              <w:rPr>
                <w:sz w:val="18"/>
                <w:szCs w:val="18"/>
              </w:rPr>
              <w:t>每台机器的运费如下表</w:t>
            </w:r>
            <w:r w:rsidRPr="00A67632">
              <w:rPr>
                <w:sz w:val="18"/>
                <w:szCs w:val="18"/>
              </w:rPr>
              <w:t xml:space="preserve">, </w:t>
            </w:r>
            <w:r w:rsidRPr="00A67632">
              <w:rPr>
                <w:sz w:val="18"/>
                <w:szCs w:val="18"/>
              </w:rPr>
              <w:t>如何调运能使总运费最省？</w:t>
            </w:r>
          </w:p>
        </w:tc>
        <w:tc>
          <w:tcPr>
            <w:tcW w:w="835" w:type="dxa"/>
            <w:vMerge w:val="restart"/>
            <w:shd w:val="clear" w:color="auto" w:fill="auto"/>
          </w:tcPr>
          <w:p w14:paraId="23C686F2"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调运中的统筹</w:t>
            </w:r>
          </w:p>
        </w:tc>
      </w:tr>
      <w:tr w:rsidR="00BE7048" w:rsidRPr="00A67632" w14:paraId="77CDAE3C" w14:textId="77777777" w:rsidTr="00BE7048">
        <w:tc>
          <w:tcPr>
            <w:tcW w:w="1104" w:type="dxa"/>
            <w:vMerge/>
            <w:shd w:val="clear" w:color="auto" w:fill="auto"/>
          </w:tcPr>
          <w:p w14:paraId="62489FE7"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172B5728"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74BB6522"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解答：北京应该给西安</w:t>
            </w:r>
            <w:r w:rsidRPr="00A67632">
              <w:rPr>
                <w:sz w:val="18"/>
                <w:szCs w:val="18"/>
              </w:rPr>
              <w:t>$$3$$</w:t>
            </w:r>
            <w:r w:rsidRPr="00A67632">
              <w:rPr>
                <w:sz w:val="18"/>
                <w:szCs w:val="18"/>
              </w:rPr>
              <w:t>台；上海给武汉</w:t>
            </w:r>
            <w:r w:rsidRPr="00A67632">
              <w:rPr>
                <w:sz w:val="18"/>
                <w:szCs w:val="18"/>
              </w:rPr>
              <w:t>$$8$$</w:t>
            </w:r>
            <w:r w:rsidRPr="00A67632">
              <w:rPr>
                <w:sz w:val="18"/>
                <w:szCs w:val="18"/>
              </w:rPr>
              <w:t>台</w:t>
            </w:r>
            <w:r w:rsidRPr="00A67632">
              <w:rPr>
                <w:sz w:val="18"/>
                <w:szCs w:val="18"/>
              </w:rPr>
              <w:t xml:space="preserve">, </w:t>
            </w:r>
            <w:r w:rsidRPr="00A67632">
              <w:rPr>
                <w:sz w:val="18"/>
                <w:szCs w:val="18"/>
              </w:rPr>
              <w:t>给西安</w:t>
            </w:r>
            <w:r w:rsidRPr="00A67632">
              <w:rPr>
                <w:sz w:val="18"/>
                <w:szCs w:val="18"/>
              </w:rPr>
              <w:t>$$6$$</w:t>
            </w:r>
            <w:r w:rsidRPr="00A67632">
              <w:rPr>
                <w:sz w:val="18"/>
                <w:szCs w:val="18"/>
              </w:rPr>
              <w:t>台运费最少．</w:t>
            </w:r>
          </w:p>
        </w:tc>
        <w:tc>
          <w:tcPr>
            <w:tcW w:w="835" w:type="dxa"/>
            <w:vMerge/>
            <w:shd w:val="clear" w:color="auto" w:fill="auto"/>
          </w:tcPr>
          <w:p w14:paraId="5423ADC1"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7D66FDF4" w14:textId="77777777" w:rsidTr="00BE7048">
        <w:tc>
          <w:tcPr>
            <w:tcW w:w="1104" w:type="dxa"/>
            <w:vMerge/>
            <w:shd w:val="clear" w:color="auto" w:fill="auto"/>
          </w:tcPr>
          <w:p w14:paraId="28A22DEF"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70C8E04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65519F78"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w:t>
            </w:r>
            <w:r w:rsidRPr="00A67632">
              <w:rPr>
                <w:sz w:val="18"/>
                <w:szCs w:val="18"/>
              </w:rPr>
              <w:t>$$\overline{abcd}$$</w:t>
            </w:r>
            <w:r w:rsidRPr="00A67632">
              <w:rPr>
                <w:sz w:val="18"/>
                <w:szCs w:val="18"/>
              </w:rPr>
              <w:t>，</w:t>
            </w:r>
            <w:r w:rsidRPr="00A67632">
              <w:rPr>
                <w:sz w:val="18"/>
                <w:szCs w:val="18"/>
              </w:rPr>
              <w:t>$$\overline{abc}$$</w:t>
            </w:r>
            <w:r w:rsidRPr="00A67632">
              <w:rPr>
                <w:sz w:val="18"/>
                <w:szCs w:val="18"/>
              </w:rPr>
              <w:t>，</w:t>
            </w:r>
            <w:r w:rsidRPr="00A67632">
              <w:rPr>
                <w:sz w:val="18"/>
                <w:szCs w:val="18"/>
              </w:rPr>
              <w:t>$$\overline{ab}$$</w:t>
            </w:r>
            <w:r w:rsidRPr="00A67632">
              <w:rPr>
                <w:sz w:val="18"/>
                <w:szCs w:val="18"/>
              </w:rPr>
              <w:t>，</w:t>
            </w:r>
            <w:r w:rsidRPr="00A67632">
              <w:rPr>
                <w:sz w:val="18"/>
                <w:szCs w:val="18"/>
              </w:rPr>
              <w:t>$$a$$</w:t>
            </w:r>
            <w:r w:rsidRPr="00A67632">
              <w:rPr>
                <w:sz w:val="18"/>
                <w:szCs w:val="18"/>
              </w:rPr>
              <w:t>依次表示四位数、三位数、两位数及一位数，且满足</w:t>
            </w:r>
            <w:r w:rsidRPr="00A67632">
              <w:rPr>
                <w:sz w:val="18"/>
                <w:szCs w:val="18"/>
              </w:rPr>
              <w:t>$$\overline{abcd}$$—$$\overline{abc}$$—$$\overline{ab}$$—$$a$$= $$1787$$</w:t>
            </w:r>
            <w:r w:rsidRPr="00A67632">
              <w:rPr>
                <w:sz w:val="18"/>
                <w:szCs w:val="18"/>
              </w:rPr>
              <w:t>，则这个四位数</w:t>
            </w:r>
            <w:r w:rsidRPr="00A67632">
              <w:rPr>
                <w:sz w:val="18"/>
                <w:szCs w:val="18"/>
              </w:rPr>
              <w:t>$$\overline{abcd}$$</w:t>
            </w:r>
            <w:r w:rsidRPr="00A67632">
              <w:rPr>
                <w:sz w:val="18"/>
                <w:szCs w:val="18"/>
              </w:rPr>
              <w:t>是多少？</w:t>
            </w:r>
          </w:p>
        </w:tc>
        <w:tc>
          <w:tcPr>
            <w:tcW w:w="835" w:type="dxa"/>
            <w:vMerge w:val="restart"/>
            <w:shd w:val="clear" w:color="auto" w:fill="auto"/>
          </w:tcPr>
          <w:p w14:paraId="075FB31C"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位值原理的完全拆分</w:t>
            </w:r>
          </w:p>
        </w:tc>
      </w:tr>
      <w:tr w:rsidR="00BE7048" w:rsidRPr="00A67632" w14:paraId="501C0C2B" w14:textId="77777777" w:rsidTr="00BE7048">
        <w:tc>
          <w:tcPr>
            <w:tcW w:w="1104" w:type="dxa"/>
            <w:vMerge/>
            <w:shd w:val="clear" w:color="auto" w:fill="auto"/>
          </w:tcPr>
          <w:p w14:paraId="73297019"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17BE7608"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00C2C9A2"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解答：原式可表示成：</w:t>
            </w:r>
            <w:r w:rsidRPr="00A67632">
              <w:rPr>
                <w:sz w:val="18"/>
                <w:szCs w:val="18"/>
              </w:rPr>
              <w:t>$$889a+89b+9c+d=1787$$</w:t>
            </w:r>
            <w:r w:rsidRPr="00A67632">
              <w:rPr>
                <w:sz w:val="18"/>
                <w:szCs w:val="18"/>
              </w:rPr>
              <w:t>，则知</w:t>
            </w:r>
            <w:r w:rsidRPr="00A67632">
              <w:rPr>
                <w:sz w:val="18"/>
                <w:szCs w:val="18"/>
              </w:rPr>
              <w:t>$$a$$</w:t>
            </w:r>
            <w:r w:rsidRPr="00A67632">
              <w:rPr>
                <w:sz w:val="18"/>
                <w:szCs w:val="18"/>
              </w:rPr>
              <w:t>只能取：</w:t>
            </w:r>
            <w:r w:rsidRPr="00A67632">
              <w:rPr>
                <w:sz w:val="18"/>
                <w:szCs w:val="18"/>
              </w:rPr>
              <w:t>$$1$$</w:t>
            </w:r>
            <w:r w:rsidRPr="00A67632">
              <w:rPr>
                <w:sz w:val="18"/>
                <w:szCs w:val="18"/>
              </w:rPr>
              <w:t>或</w:t>
            </w:r>
            <w:r w:rsidRPr="00A67632">
              <w:rPr>
                <w:sz w:val="18"/>
                <w:szCs w:val="18"/>
              </w:rPr>
              <w:t>$$2$$</w:t>
            </w:r>
            <w:r w:rsidRPr="00A67632">
              <w:rPr>
                <w:sz w:val="18"/>
                <w:szCs w:val="18"/>
              </w:rPr>
              <w:t>，当</w:t>
            </w:r>
            <w:r w:rsidRPr="00A67632">
              <w:rPr>
                <w:sz w:val="18"/>
                <w:szCs w:val="18"/>
              </w:rPr>
              <w:t>$$a=1$$</w:t>
            </w:r>
            <w:r w:rsidRPr="00A67632">
              <w:rPr>
                <w:sz w:val="18"/>
                <w:szCs w:val="18"/>
              </w:rPr>
              <w:t>时，</w:t>
            </w:r>
            <w:r w:rsidRPr="00A67632">
              <w:rPr>
                <w:sz w:val="18"/>
                <w:szCs w:val="18"/>
              </w:rPr>
              <w:t>$$b$$</w:t>
            </w:r>
            <w:r w:rsidRPr="00A67632">
              <w:rPr>
                <w:sz w:val="18"/>
                <w:szCs w:val="18"/>
              </w:rPr>
              <w:t>无法取，故此值舍去．当</w:t>
            </w:r>
            <w:r w:rsidRPr="00A67632">
              <w:rPr>
                <w:sz w:val="18"/>
                <w:szCs w:val="18"/>
              </w:rPr>
              <w:t>$$a=2$$</w:t>
            </w:r>
            <w:r w:rsidRPr="00A67632">
              <w:rPr>
                <w:sz w:val="18"/>
                <w:szCs w:val="18"/>
              </w:rPr>
              <w:t>时，</w:t>
            </w:r>
            <w:r w:rsidRPr="00A67632">
              <w:rPr>
                <w:sz w:val="18"/>
                <w:szCs w:val="18"/>
              </w:rPr>
              <w:t>$$b=0$$</w:t>
            </w:r>
            <w:r w:rsidRPr="00A67632">
              <w:rPr>
                <w:sz w:val="18"/>
                <w:szCs w:val="18"/>
              </w:rPr>
              <w:t>，</w:t>
            </w:r>
            <w:r w:rsidRPr="00A67632">
              <w:rPr>
                <w:sz w:val="18"/>
                <w:szCs w:val="18"/>
              </w:rPr>
              <w:t>$$c=0$$</w:t>
            </w:r>
            <w:r w:rsidRPr="00A67632">
              <w:rPr>
                <w:sz w:val="18"/>
                <w:szCs w:val="18"/>
              </w:rPr>
              <w:t>或</w:t>
            </w:r>
            <w:r w:rsidRPr="00A67632">
              <w:rPr>
                <w:sz w:val="18"/>
                <w:szCs w:val="18"/>
              </w:rPr>
              <w:t>$$1$$</w:t>
            </w:r>
            <w:r w:rsidRPr="00A67632">
              <w:rPr>
                <w:sz w:val="18"/>
                <w:szCs w:val="18"/>
              </w:rPr>
              <w:t>，</w:t>
            </w:r>
            <w:r w:rsidRPr="00A67632">
              <w:rPr>
                <w:sz w:val="18"/>
                <w:szCs w:val="18"/>
              </w:rPr>
              <w:t>$$d$$</w:t>
            </w:r>
            <w:r w:rsidRPr="00A67632">
              <w:rPr>
                <w:sz w:val="18"/>
                <w:szCs w:val="18"/>
              </w:rPr>
              <w:t>相应的取</w:t>
            </w:r>
            <w:r w:rsidRPr="00A67632">
              <w:rPr>
                <w:sz w:val="18"/>
                <w:szCs w:val="18"/>
              </w:rPr>
              <w:t>$$9$$</w:t>
            </w:r>
            <w:r w:rsidRPr="00A67632">
              <w:rPr>
                <w:sz w:val="18"/>
                <w:szCs w:val="18"/>
              </w:rPr>
              <w:t>或</w:t>
            </w:r>
            <w:r w:rsidRPr="00A67632">
              <w:rPr>
                <w:sz w:val="18"/>
                <w:szCs w:val="18"/>
              </w:rPr>
              <w:t>$$0.$$</w:t>
            </w:r>
            <w:r w:rsidRPr="00A67632">
              <w:rPr>
                <w:sz w:val="18"/>
                <w:szCs w:val="18"/>
              </w:rPr>
              <w:t>所以这个四位数是：</w:t>
            </w:r>
            <w:r w:rsidRPr="00A67632">
              <w:rPr>
                <w:sz w:val="18"/>
                <w:szCs w:val="18"/>
              </w:rPr>
              <w:t>$$2009$$</w:t>
            </w:r>
            <w:r w:rsidRPr="00A67632">
              <w:rPr>
                <w:sz w:val="18"/>
                <w:szCs w:val="18"/>
              </w:rPr>
              <w:t>或</w:t>
            </w:r>
            <w:r w:rsidRPr="00A67632">
              <w:rPr>
                <w:sz w:val="18"/>
                <w:szCs w:val="18"/>
              </w:rPr>
              <w:t>$$2010$$</w:t>
            </w:r>
            <w:r w:rsidRPr="00A67632">
              <w:rPr>
                <w:sz w:val="18"/>
                <w:szCs w:val="18"/>
              </w:rPr>
              <w:t>．</w:t>
            </w:r>
          </w:p>
        </w:tc>
        <w:tc>
          <w:tcPr>
            <w:tcW w:w="835" w:type="dxa"/>
            <w:vMerge/>
            <w:shd w:val="clear" w:color="auto" w:fill="auto"/>
          </w:tcPr>
          <w:p w14:paraId="4BBDEC38"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7F4ECFF2" w14:textId="77777777" w:rsidTr="00BE7048">
        <w:tc>
          <w:tcPr>
            <w:tcW w:w="1104" w:type="dxa"/>
            <w:vMerge w:val="restart"/>
            <w:shd w:val="clear" w:color="auto" w:fill="auto"/>
          </w:tcPr>
          <w:p w14:paraId="4C69B98E"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BERT</w:t>
            </w:r>
            <w:r w:rsidRPr="00A67632">
              <w:rPr>
                <w:sz w:val="18"/>
                <w:szCs w:val="18"/>
              </w:rPr>
              <w:t>（问题）</w:t>
            </w:r>
          </w:p>
          <w:p w14:paraId="0F004B30" w14:textId="77777777" w:rsidR="00BE7048" w:rsidRPr="00A67632" w:rsidRDefault="00BE7048" w:rsidP="0029759C">
            <w:pPr>
              <w:pStyle w:val="af0"/>
              <w:spacing w:line="240" w:lineRule="auto"/>
              <w:ind w:firstLineChars="0" w:firstLine="0"/>
              <w:jc w:val="center"/>
              <w:rPr>
                <w:sz w:val="18"/>
                <w:szCs w:val="18"/>
              </w:rPr>
            </w:pPr>
          </w:p>
          <w:p w14:paraId="195138AC"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0.0</w:t>
            </w:r>
          </w:p>
        </w:tc>
        <w:tc>
          <w:tcPr>
            <w:tcW w:w="671" w:type="dxa"/>
            <w:vMerge w:val="restart"/>
            <w:shd w:val="clear" w:color="auto" w:fill="auto"/>
          </w:tcPr>
          <w:p w14:paraId="5BF7D5D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TOP1</w:t>
            </w:r>
          </w:p>
        </w:tc>
        <w:tc>
          <w:tcPr>
            <w:tcW w:w="6119" w:type="dxa"/>
            <w:shd w:val="clear" w:color="auto" w:fill="auto"/>
          </w:tcPr>
          <w:p w14:paraId="4DD41550"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问题：如右图所示，由三个正方体木块粘合而成的模型，它们的棱长分别为</w:t>
            </w:r>
            <w:r w:rsidRPr="00A67632">
              <w:rPr>
                <w:sz w:val="18"/>
                <w:szCs w:val="18"/>
              </w:rPr>
              <w:t>$$1$$</w:t>
            </w:r>
            <w:r w:rsidRPr="00A67632">
              <w:rPr>
                <w:sz w:val="18"/>
                <w:szCs w:val="18"/>
              </w:rPr>
              <w:t>米、</w:t>
            </w:r>
            <w:r w:rsidRPr="00A67632">
              <w:rPr>
                <w:sz w:val="18"/>
                <w:szCs w:val="18"/>
              </w:rPr>
              <w:t>$$2$$</w:t>
            </w:r>
            <w:r w:rsidRPr="00A67632">
              <w:rPr>
                <w:sz w:val="18"/>
                <w:szCs w:val="18"/>
              </w:rPr>
              <w:t>米、</w:t>
            </w:r>
            <w:r w:rsidRPr="00A67632">
              <w:rPr>
                <w:sz w:val="18"/>
                <w:szCs w:val="18"/>
              </w:rPr>
              <w:t>$$4$$</w:t>
            </w:r>
            <w:r w:rsidRPr="00A67632">
              <w:rPr>
                <w:sz w:val="18"/>
                <w:szCs w:val="18"/>
              </w:rPr>
              <w:t>米，要在表面涂刷油漆（底面也涂油漆），则模型涂刷油漆的面积是平方米．</w:t>
            </w:r>
          </w:p>
        </w:tc>
        <w:tc>
          <w:tcPr>
            <w:tcW w:w="835" w:type="dxa"/>
            <w:vMerge w:val="restart"/>
            <w:shd w:val="clear" w:color="auto" w:fill="auto"/>
          </w:tcPr>
          <w:p w14:paraId="5C428756"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三视图求表面积与体积综合</w:t>
            </w:r>
          </w:p>
        </w:tc>
      </w:tr>
      <w:tr w:rsidR="00BE7048" w:rsidRPr="00A67632" w14:paraId="1CBE5DD4" w14:textId="77777777" w:rsidTr="00BE7048">
        <w:tc>
          <w:tcPr>
            <w:tcW w:w="1104" w:type="dxa"/>
            <w:vMerge/>
            <w:shd w:val="clear" w:color="auto" w:fill="auto"/>
          </w:tcPr>
          <w:p w14:paraId="0D8C71BA"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5FF394F4"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1EA6512C"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解答：该图形从前、后、左、右四面观察到的面积都是</w:t>
            </w:r>
            <w:r w:rsidRPr="00A67632">
              <w:rPr>
                <w:sz w:val="18"/>
                <w:szCs w:val="18"/>
              </w:rPr>
              <w:t>$${{1}^{2}}+{{2}^{2}}+{{4}^{2}}=21$$</w:t>
            </w:r>
            <w:r w:rsidRPr="00A67632">
              <w:rPr>
                <w:sz w:val="18"/>
                <w:szCs w:val="18"/>
              </w:rPr>
              <w:t>平方米，从上面和下面观察到的面积是</w:t>
            </w:r>
            <w:r w:rsidRPr="00A67632">
              <w:rPr>
                <w:sz w:val="18"/>
                <w:szCs w:val="18"/>
              </w:rPr>
              <w:t>$${{4}^{2}}=16$$</w:t>
            </w:r>
            <w:r w:rsidRPr="00A67632">
              <w:rPr>
                <w:sz w:val="18"/>
                <w:szCs w:val="18"/>
              </w:rPr>
              <w:t>平方米，所以涂刷油漆的面积是</w:t>
            </w:r>
            <w:r w:rsidRPr="00A67632">
              <w:rPr>
                <w:sz w:val="18"/>
                <w:szCs w:val="18"/>
              </w:rPr>
              <w:t>$$21\times 4+16\times 2=116$$</w:t>
            </w:r>
            <w:r w:rsidRPr="00A67632">
              <w:rPr>
                <w:sz w:val="18"/>
                <w:szCs w:val="18"/>
              </w:rPr>
              <w:t>平方米．</w:t>
            </w:r>
          </w:p>
        </w:tc>
        <w:tc>
          <w:tcPr>
            <w:tcW w:w="835" w:type="dxa"/>
            <w:vMerge/>
            <w:shd w:val="clear" w:color="auto" w:fill="auto"/>
          </w:tcPr>
          <w:p w14:paraId="6D84DA7A"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57C3B1E4" w14:textId="77777777" w:rsidTr="00BE7048">
        <w:tc>
          <w:tcPr>
            <w:tcW w:w="1104" w:type="dxa"/>
            <w:vMerge/>
            <w:shd w:val="clear" w:color="auto" w:fill="auto"/>
          </w:tcPr>
          <w:p w14:paraId="4E2249E2"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147941F7"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0AE45290"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问题：计算：</w:t>
            </w:r>
            <w:r w:rsidRPr="00A67632">
              <w:rPr>
                <w:sz w:val="18"/>
                <w:szCs w:val="18"/>
              </w:rPr>
              <w:t>$$2xy\left( \frac{1}{2}x-3y+1 \right)$$</w:t>
            </w:r>
            <w:r w:rsidRPr="00A67632">
              <w:rPr>
                <w:sz w:val="18"/>
                <w:szCs w:val="18"/>
              </w:rPr>
              <w:t>．</w:t>
            </w:r>
          </w:p>
        </w:tc>
        <w:tc>
          <w:tcPr>
            <w:tcW w:w="835" w:type="dxa"/>
            <w:vMerge w:val="restart"/>
            <w:shd w:val="clear" w:color="auto" w:fill="auto"/>
          </w:tcPr>
          <w:p w14:paraId="744009C5"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单项式乘多项式</w:t>
            </w:r>
          </w:p>
        </w:tc>
      </w:tr>
      <w:tr w:rsidR="00BE7048" w:rsidRPr="00A67632" w14:paraId="5F6F6BD0" w14:textId="77777777" w:rsidTr="00BE7048">
        <w:tc>
          <w:tcPr>
            <w:tcW w:w="1104" w:type="dxa"/>
            <w:vMerge/>
            <w:shd w:val="clear" w:color="auto" w:fill="auto"/>
          </w:tcPr>
          <w:p w14:paraId="098C6441"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9EEBEB8"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07178006"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$$2xy\left( \frac{1}{2}x-3y+1 \right)={{x}^{2}}y-6x{{y}^{2}}+2xy$$</w:t>
            </w:r>
            <w:r w:rsidRPr="00A67632">
              <w:rPr>
                <w:sz w:val="18"/>
                <w:szCs w:val="18"/>
              </w:rPr>
              <w:t>．</w:t>
            </w:r>
          </w:p>
        </w:tc>
        <w:tc>
          <w:tcPr>
            <w:tcW w:w="835" w:type="dxa"/>
            <w:vMerge/>
            <w:shd w:val="clear" w:color="auto" w:fill="auto"/>
          </w:tcPr>
          <w:p w14:paraId="2B971E3A"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3AA6D313" w14:textId="77777777" w:rsidTr="00BE7048">
        <w:tc>
          <w:tcPr>
            <w:tcW w:w="1104" w:type="dxa"/>
            <w:vMerge/>
            <w:shd w:val="clear" w:color="auto" w:fill="auto"/>
          </w:tcPr>
          <w:p w14:paraId="5087F51C"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0AD31841"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5F562A5C"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问题：定积分</w:t>
            </w:r>
            <w:r w:rsidRPr="00A67632">
              <w:rPr>
                <w:sz w:val="18"/>
                <w:szCs w:val="18"/>
              </w:rPr>
              <w:t>$$\int_{0}^{3}{\sqrt{9-{{x}^{2}}}dx}$$</w:t>
            </w:r>
            <w:r w:rsidRPr="00A67632">
              <w:rPr>
                <w:sz w:val="18"/>
                <w:szCs w:val="18"/>
              </w:rPr>
              <w:t>的值为（</w:t>
            </w:r>
            <w:r w:rsidRPr="00A67632">
              <w:rPr>
                <w:sz w:val="18"/>
                <w:szCs w:val="18"/>
              </w:rPr>
              <w:t xml:space="preserve">  </w:t>
            </w:r>
            <w:r w:rsidRPr="00A67632">
              <w:rPr>
                <w:sz w:val="18"/>
                <w:szCs w:val="18"/>
              </w:rPr>
              <w:t>）．</w:t>
            </w:r>
            <w:r w:rsidRPr="00A67632">
              <w:rPr>
                <w:sz w:val="18"/>
                <w:szCs w:val="18"/>
              </w:rPr>
              <w:t>$$9 \pi $$ $$3 \pi $$ $$\frac{9}{4} \pi $$ $$\frac{9}{2} \pi $$</w:t>
            </w:r>
          </w:p>
        </w:tc>
        <w:tc>
          <w:tcPr>
            <w:tcW w:w="835" w:type="dxa"/>
            <w:vMerge w:val="restart"/>
            <w:shd w:val="clear" w:color="auto" w:fill="auto"/>
          </w:tcPr>
          <w:p w14:paraId="07A406D5"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定积分的几何意义</w:t>
            </w:r>
          </w:p>
        </w:tc>
      </w:tr>
      <w:tr w:rsidR="00BE7048" w:rsidRPr="00A67632" w14:paraId="793A2122" w14:textId="77777777" w:rsidTr="00BE7048">
        <w:tc>
          <w:tcPr>
            <w:tcW w:w="1104" w:type="dxa"/>
            <w:vMerge/>
            <w:shd w:val="clear" w:color="auto" w:fill="auto"/>
          </w:tcPr>
          <w:p w14:paraId="2CFC547F"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74268BF"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79B954B4"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w:t>
            </w:r>
            <w:r w:rsidRPr="00A67632">
              <w:rPr>
                <w:sz w:val="18"/>
                <w:szCs w:val="18"/>
              </w:rPr>
              <w:t>$$\int_{0}^{3}{\sqrt{9-{{x}^{2}}}dx}$$</w:t>
            </w:r>
            <w:r w:rsidRPr="00A67632">
              <w:rPr>
                <w:sz w:val="18"/>
                <w:szCs w:val="18"/>
              </w:rPr>
              <w:t>即为</w:t>
            </w:r>
            <w:r w:rsidRPr="00A67632">
              <w:rPr>
                <w:sz w:val="18"/>
                <w:szCs w:val="18"/>
              </w:rPr>
              <w:t>$${{x}^{2}}+{{y}^{2}}=9$$</w:t>
            </w:r>
            <w:r w:rsidRPr="00A67632">
              <w:rPr>
                <w:sz w:val="18"/>
                <w:szCs w:val="18"/>
              </w:rPr>
              <w:t>在第一象限图象的面积，即半径为</w:t>
            </w:r>
            <w:r w:rsidRPr="00A67632">
              <w:rPr>
                <w:sz w:val="18"/>
                <w:szCs w:val="18"/>
              </w:rPr>
              <w:t>$$3$$</w:t>
            </w:r>
            <w:r w:rsidRPr="00A67632">
              <w:rPr>
                <w:sz w:val="18"/>
                <w:szCs w:val="18"/>
              </w:rPr>
              <w:t>的四分之一圆的面积</w:t>
            </w:r>
            <w:r w:rsidRPr="00A67632">
              <w:rPr>
                <w:sz w:val="18"/>
                <w:szCs w:val="18"/>
              </w:rPr>
              <w:t>$$\frac{1}{4} \pi \cdot {{3}^{2}}=\frac{9}{4} \pi $$</w:t>
            </w:r>
            <w:r w:rsidRPr="00A67632">
              <w:rPr>
                <w:sz w:val="18"/>
                <w:szCs w:val="18"/>
              </w:rPr>
              <w:t>．</w:t>
            </w:r>
          </w:p>
        </w:tc>
        <w:tc>
          <w:tcPr>
            <w:tcW w:w="835" w:type="dxa"/>
            <w:vMerge/>
            <w:shd w:val="clear" w:color="auto" w:fill="auto"/>
          </w:tcPr>
          <w:p w14:paraId="55F37E1E"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3B943364" w14:textId="77777777" w:rsidTr="00BE7048">
        <w:tc>
          <w:tcPr>
            <w:tcW w:w="1104" w:type="dxa"/>
            <w:vMerge/>
            <w:shd w:val="clear" w:color="auto" w:fill="auto"/>
          </w:tcPr>
          <w:p w14:paraId="46160632"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55F874E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37AA4386"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问题：图中相邻三点所形成的等边三角形的面积为</w:t>
            </w:r>
            <w:r w:rsidRPr="00A67632">
              <w:rPr>
                <w:sz w:val="18"/>
                <w:szCs w:val="18"/>
              </w:rPr>
              <w:t>$$1$$</w:t>
            </w:r>
            <w:r w:rsidRPr="00A67632">
              <w:rPr>
                <w:sz w:val="18"/>
                <w:szCs w:val="18"/>
              </w:rPr>
              <w:t>，那么格点多边形的面积为．</w:t>
            </w:r>
          </w:p>
        </w:tc>
        <w:tc>
          <w:tcPr>
            <w:tcW w:w="835" w:type="dxa"/>
            <w:vMerge w:val="restart"/>
            <w:shd w:val="clear" w:color="auto" w:fill="auto"/>
          </w:tcPr>
          <w:p w14:paraId="19ED3197"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三角形格点多边形</w:t>
            </w:r>
          </w:p>
        </w:tc>
      </w:tr>
      <w:tr w:rsidR="00BE7048" w:rsidRPr="00A67632" w14:paraId="33043926" w14:textId="77777777" w:rsidTr="00BE7048">
        <w:tc>
          <w:tcPr>
            <w:tcW w:w="1104" w:type="dxa"/>
            <w:vMerge/>
            <w:shd w:val="clear" w:color="auto" w:fill="auto"/>
          </w:tcPr>
          <w:p w14:paraId="3F844C62"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51732943"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4A02CB20"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解答：根据毕克定理，</w:t>
            </w:r>
            <w:r w:rsidRPr="00A67632">
              <w:rPr>
                <w:sz w:val="18"/>
                <w:szCs w:val="18"/>
              </w:rPr>
              <w:t>$$(5+4\div 2-1)\times 2=12$$.</w:t>
            </w:r>
          </w:p>
        </w:tc>
        <w:tc>
          <w:tcPr>
            <w:tcW w:w="835" w:type="dxa"/>
            <w:vMerge/>
            <w:shd w:val="clear" w:color="auto" w:fill="auto"/>
          </w:tcPr>
          <w:p w14:paraId="68377805"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5CD7702E" w14:textId="77777777" w:rsidTr="00BE7048">
        <w:tc>
          <w:tcPr>
            <w:tcW w:w="1104" w:type="dxa"/>
            <w:vMerge/>
            <w:shd w:val="clear" w:color="auto" w:fill="auto"/>
          </w:tcPr>
          <w:p w14:paraId="44113EC5"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64A1EED8"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3354C829"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问题：已知直线过点</w:t>
            </w:r>
            <w:r w:rsidRPr="00A67632">
              <w:rPr>
                <w:sz w:val="18"/>
                <w:szCs w:val="18"/>
              </w:rPr>
              <w:t>$$A(1,2)$$</w:t>
            </w:r>
            <w:r w:rsidRPr="00A67632">
              <w:rPr>
                <w:sz w:val="18"/>
                <w:szCs w:val="18"/>
              </w:rPr>
              <w:t>，且原点到这条直线的距离为</w:t>
            </w:r>
            <w:r w:rsidRPr="00A67632">
              <w:rPr>
                <w:sz w:val="18"/>
                <w:szCs w:val="18"/>
              </w:rPr>
              <w:t>$$1$$</w:t>
            </w:r>
            <w:r w:rsidRPr="00A67632">
              <w:rPr>
                <w:sz w:val="18"/>
                <w:szCs w:val="18"/>
              </w:rPr>
              <w:t>，则这条直线的方程是（</w:t>
            </w:r>
            <w:r w:rsidRPr="00A67632">
              <w:rPr>
                <w:sz w:val="18"/>
                <w:szCs w:val="18"/>
              </w:rPr>
              <w:t xml:space="preserve">  </w:t>
            </w:r>
            <w:r w:rsidRPr="00A67632">
              <w:rPr>
                <w:sz w:val="18"/>
                <w:szCs w:val="18"/>
              </w:rPr>
              <w:t>）．</w:t>
            </w:r>
            <w:r w:rsidRPr="00A67632">
              <w:rPr>
                <w:sz w:val="18"/>
                <w:szCs w:val="18"/>
              </w:rPr>
              <w:t>$$3x-4y+5=0$$</w:t>
            </w:r>
            <w:r w:rsidRPr="00A67632">
              <w:rPr>
                <w:sz w:val="18"/>
                <w:szCs w:val="18"/>
              </w:rPr>
              <w:t>和</w:t>
            </w:r>
            <w:r w:rsidRPr="00A67632">
              <w:rPr>
                <w:sz w:val="18"/>
                <w:szCs w:val="18"/>
              </w:rPr>
              <w:t>$$x=1$$ $$4x-3y+5=0$$</w:t>
            </w:r>
            <w:r w:rsidRPr="00A67632">
              <w:rPr>
                <w:sz w:val="18"/>
                <w:szCs w:val="18"/>
              </w:rPr>
              <w:t>和</w:t>
            </w:r>
            <w:r w:rsidRPr="00A67632">
              <w:rPr>
                <w:sz w:val="18"/>
                <w:szCs w:val="18"/>
              </w:rPr>
              <w:t>$$y=1$$ $$3x-4y+5=0$$</w:t>
            </w:r>
            <w:r w:rsidRPr="00A67632">
              <w:rPr>
                <w:sz w:val="18"/>
                <w:szCs w:val="18"/>
              </w:rPr>
              <w:t>和</w:t>
            </w:r>
            <w:r w:rsidRPr="00A67632">
              <w:rPr>
                <w:sz w:val="18"/>
                <w:szCs w:val="18"/>
              </w:rPr>
              <w:t>$$y=1$$ $$4x-3y+5=0$$</w:t>
            </w:r>
            <w:r w:rsidRPr="00A67632">
              <w:rPr>
                <w:sz w:val="18"/>
                <w:szCs w:val="18"/>
              </w:rPr>
              <w:t>和</w:t>
            </w:r>
            <w:r w:rsidRPr="00A67632">
              <w:rPr>
                <w:sz w:val="18"/>
                <w:szCs w:val="18"/>
              </w:rPr>
              <w:t>$$x=1$$</w:t>
            </w:r>
          </w:p>
        </w:tc>
        <w:tc>
          <w:tcPr>
            <w:tcW w:w="835" w:type="dxa"/>
            <w:vMerge w:val="restart"/>
            <w:shd w:val="clear" w:color="auto" w:fill="auto"/>
          </w:tcPr>
          <w:p w14:paraId="568F91C1"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直线的倾斜角与斜率、直线的位置关系、直线的方程</w:t>
            </w:r>
            <w:r w:rsidRPr="00A67632">
              <w:rPr>
                <w:sz w:val="18"/>
                <w:szCs w:val="18"/>
              </w:rPr>
              <w:t>'</w:t>
            </w:r>
          </w:p>
        </w:tc>
      </w:tr>
      <w:tr w:rsidR="00BE7048" w:rsidRPr="00A67632" w14:paraId="284CE55C" w14:textId="77777777" w:rsidTr="00BE7048">
        <w:tc>
          <w:tcPr>
            <w:tcW w:w="1104" w:type="dxa"/>
            <w:vMerge/>
            <w:shd w:val="clear" w:color="auto" w:fill="auto"/>
          </w:tcPr>
          <w:p w14:paraId="4FF77119"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62BAA47F"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2D4582DD" w14:textId="77777777" w:rsidR="00BE7048" w:rsidRPr="00A67632" w:rsidRDefault="00BE7048" w:rsidP="0029759C">
            <w:pPr>
              <w:pStyle w:val="af0"/>
              <w:spacing w:line="240" w:lineRule="auto"/>
              <w:ind w:firstLineChars="0" w:firstLine="0"/>
              <w:jc w:val="left"/>
              <w:rPr>
                <w:b/>
                <w:bCs/>
                <w:sz w:val="18"/>
                <w:szCs w:val="18"/>
              </w:rPr>
            </w:pPr>
            <w:r w:rsidRPr="00A67632">
              <w:rPr>
                <w:sz w:val="18"/>
                <w:szCs w:val="18"/>
              </w:rPr>
              <w:t>解答：设直线方程为</w:t>
            </w:r>
            <w:r w:rsidRPr="00A67632">
              <w:rPr>
                <w:sz w:val="18"/>
                <w:szCs w:val="18"/>
              </w:rPr>
              <w:t>$$y-2=k(x-1)$$</w:t>
            </w:r>
            <w:r w:rsidRPr="00A67632">
              <w:rPr>
                <w:sz w:val="18"/>
                <w:szCs w:val="18"/>
              </w:rPr>
              <w:t>，即</w:t>
            </w:r>
            <w:r w:rsidRPr="00A67632">
              <w:rPr>
                <w:sz w:val="18"/>
                <w:szCs w:val="18"/>
              </w:rPr>
              <w:t>$$kx-y+2-k=0$$</w:t>
            </w:r>
            <w:r w:rsidRPr="00A67632">
              <w:rPr>
                <w:sz w:val="18"/>
                <w:szCs w:val="18"/>
              </w:rPr>
              <w:t>，</w:t>
            </w:r>
            <w:r w:rsidRPr="00A67632">
              <w:rPr>
                <w:rFonts w:ascii="Cambria Math" w:hAnsi="Cambria Math" w:cs="Cambria Math"/>
                <w:sz w:val="18"/>
                <w:szCs w:val="18"/>
              </w:rPr>
              <w:t>∵</w:t>
            </w:r>
            <w:r w:rsidRPr="00A67632">
              <w:rPr>
                <w:sz w:val="18"/>
                <w:szCs w:val="18"/>
              </w:rPr>
              <w:t>原点到这条直线的距离为</w:t>
            </w:r>
            <w:r w:rsidRPr="00A67632">
              <w:rPr>
                <w:sz w:val="18"/>
                <w:szCs w:val="18"/>
              </w:rPr>
              <w:t>$$1$$</w:t>
            </w:r>
            <w:r w:rsidRPr="00A67632">
              <w:rPr>
                <w:sz w:val="18"/>
                <w:szCs w:val="18"/>
              </w:rPr>
              <w:t>，</w:t>
            </w:r>
            <w:r w:rsidRPr="00A67632">
              <w:rPr>
                <w:rFonts w:ascii="Cambria Math" w:hAnsi="Cambria Math" w:cs="Cambria Math"/>
                <w:sz w:val="18"/>
                <w:szCs w:val="18"/>
              </w:rPr>
              <w:t>∴</w:t>
            </w:r>
            <w:r w:rsidRPr="00A67632">
              <w:rPr>
                <w:sz w:val="18"/>
                <w:szCs w:val="18"/>
              </w:rPr>
              <w:t>$$\frac{\left| -2-k \right|}{\sqrt{{{k}^{2}}+1}}=1$$</w:t>
            </w:r>
            <w:r w:rsidRPr="00A67632">
              <w:rPr>
                <w:sz w:val="18"/>
                <w:szCs w:val="18"/>
              </w:rPr>
              <w:t>，解之得</w:t>
            </w:r>
            <w:r w:rsidRPr="00A67632">
              <w:rPr>
                <w:sz w:val="18"/>
                <w:szCs w:val="18"/>
              </w:rPr>
              <w:t>$$k=\frac{3}{4}$$</w:t>
            </w:r>
            <w:r w:rsidRPr="00A67632">
              <w:rPr>
                <w:sz w:val="18"/>
                <w:szCs w:val="18"/>
              </w:rPr>
              <w:t>．可得直线方程为</w:t>
            </w:r>
            <w:r w:rsidRPr="00A67632">
              <w:rPr>
                <w:sz w:val="18"/>
                <w:szCs w:val="18"/>
              </w:rPr>
              <w:t>$$\frac{3}{4}x-y+2-\frac{3}{4}=0$$</w:t>
            </w:r>
            <w:r w:rsidRPr="00A67632">
              <w:rPr>
                <w:sz w:val="18"/>
                <w:szCs w:val="18"/>
              </w:rPr>
              <w:t>，即</w:t>
            </w:r>
            <w:r w:rsidRPr="00A67632">
              <w:rPr>
                <w:sz w:val="18"/>
                <w:szCs w:val="18"/>
              </w:rPr>
              <w:t>$$3x-4y+5=0$$</w:t>
            </w:r>
            <w:r w:rsidRPr="00A67632">
              <w:rPr>
                <w:sz w:val="18"/>
                <w:szCs w:val="18"/>
              </w:rPr>
              <w:t>．又</w:t>
            </w:r>
            <w:r w:rsidRPr="00A67632">
              <w:rPr>
                <w:rFonts w:ascii="Cambria Math" w:hAnsi="Cambria Math" w:cs="Cambria Math"/>
                <w:sz w:val="18"/>
                <w:szCs w:val="18"/>
              </w:rPr>
              <w:t>∵</w:t>
            </w:r>
            <w:r w:rsidRPr="00A67632">
              <w:rPr>
                <w:sz w:val="18"/>
                <w:szCs w:val="18"/>
              </w:rPr>
              <w:t>当直线的斜率不存在时，方程为</w:t>
            </w:r>
            <w:r w:rsidRPr="00A67632">
              <w:rPr>
                <w:sz w:val="18"/>
                <w:szCs w:val="18"/>
              </w:rPr>
              <w:t>$$x=1$$</w:t>
            </w:r>
            <w:r w:rsidRPr="00A67632">
              <w:rPr>
                <w:sz w:val="18"/>
                <w:szCs w:val="18"/>
              </w:rPr>
              <w:t>，到原点的距离也等于</w:t>
            </w:r>
            <w:r w:rsidRPr="00A67632">
              <w:rPr>
                <w:sz w:val="18"/>
                <w:szCs w:val="18"/>
              </w:rPr>
              <w:t>$$1$$</w:t>
            </w:r>
            <w:r w:rsidRPr="00A67632">
              <w:rPr>
                <w:sz w:val="18"/>
                <w:szCs w:val="18"/>
              </w:rPr>
              <w:t>．</w:t>
            </w:r>
            <w:r w:rsidRPr="00A67632">
              <w:rPr>
                <w:rFonts w:ascii="Cambria Math" w:hAnsi="Cambria Math" w:cs="Cambria Math"/>
                <w:sz w:val="18"/>
                <w:szCs w:val="18"/>
              </w:rPr>
              <w:t>∴</w:t>
            </w:r>
            <w:r w:rsidRPr="00A67632">
              <w:rPr>
                <w:sz w:val="18"/>
                <w:szCs w:val="18"/>
              </w:rPr>
              <w:t>所求直线的方程是</w:t>
            </w:r>
            <w:r w:rsidRPr="00A67632">
              <w:rPr>
                <w:sz w:val="18"/>
                <w:szCs w:val="18"/>
              </w:rPr>
              <w:t>$$3x-4y+5=0$$</w:t>
            </w:r>
            <w:r w:rsidRPr="00A67632">
              <w:rPr>
                <w:sz w:val="18"/>
                <w:szCs w:val="18"/>
              </w:rPr>
              <w:t>和</w:t>
            </w:r>
            <w:r w:rsidRPr="00A67632">
              <w:rPr>
                <w:sz w:val="18"/>
                <w:szCs w:val="18"/>
              </w:rPr>
              <w:t>$$x=1$$</w:t>
            </w:r>
            <w:r w:rsidRPr="00A67632">
              <w:rPr>
                <w:sz w:val="18"/>
                <w:szCs w:val="18"/>
              </w:rPr>
              <w:t>．故选</w:t>
            </w:r>
            <w:r w:rsidRPr="00A67632">
              <w:rPr>
                <w:sz w:val="18"/>
                <w:szCs w:val="18"/>
              </w:rPr>
              <w:t>A</w:t>
            </w:r>
            <w:r w:rsidRPr="00A67632">
              <w:rPr>
                <w:sz w:val="18"/>
                <w:szCs w:val="18"/>
              </w:rPr>
              <w:t>．</w:t>
            </w:r>
          </w:p>
        </w:tc>
        <w:tc>
          <w:tcPr>
            <w:tcW w:w="835" w:type="dxa"/>
            <w:vMerge/>
            <w:shd w:val="clear" w:color="auto" w:fill="auto"/>
          </w:tcPr>
          <w:p w14:paraId="5EBA333F"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2DBD25D5" w14:textId="77777777" w:rsidTr="00BE7048">
        <w:tc>
          <w:tcPr>
            <w:tcW w:w="1104" w:type="dxa"/>
            <w:vMerge w:val="restart"/>
            <w:shd w:val="clear" w:color="auto" w:fill="auto"/>
          </w:tcPr>
          <w:p w14:paraId="3EFDDF10"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VSM</w:t>
            </w:r>
            <w:r w:rsidRPr="00A67632">
              <w:rPr>
                <w:sz w:val="18"/>
                <w:szCs w:val="18"/>
              </w:rPr>
              <w:t>（问题）</w:t>
            </w:r>
          </w:p>
          <w:p w14:paraId="2C6348CC" w14:textId="77777777" w:rsidR="00BE7048" w:rsidRPr="00A67632" w:rsidRDefault="00BE7048" w:rsidP="0029759C">
            <w:pPr>
              <w:pStyle w:val="af0"/>
              <w:spacing w:line="240" w:lineRule="auto"/>
              <w:ind w:firstLineChars="0" w:firstLine="0"/>
              <w:jc w:val="center"/>
              <w:rPr>
                <w:sz w:val="18"/>
                <w:szCs w:val="18"/>
              </w:rPr>
            </w:pPr>
          </w:p>
          <w:p w14:paraId="77EC87B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MAP</w:t>
            </w:r>
            <w:r w:rsidRPr="00A67632">
              <w:rPr>
                <w:sz w:val="18"/>
                <w:szCs w:val="18"/>
              </w:rPr>
              <w:t>：</w:t>
            </w:r>
            <w:r w:rsidRPr="00A67632">
              <w:rPr>
                <w:sz w:val="18"/>
                <w:szCs w:val="18"/>
              </w:rPr>
              <w:t>0.0</w:t>
            </w:r>
          </w:p>
        </w:tc>
        <w:tc>
          <w:tcPr>
            <w:tcW w:w="671" w:type="dxa"/>
            <w:vMerge w:val="restart"/>
            <w:shd w:val="clear" w:color="auto" w:fill="auto"/>
          </w:tcPr>
          <w:p w14:paraId="48201807"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lastRenderedPageBreak/>
              <w:t>TOP1</w:t>
            </w:r>
          </w:p>
        </w:tc>
        <w:tc>
          <w:tcPr>
            <w:tcW w:w="6119" w:type="dxa"/>
            <w:shd w:val="clear" w:color="auto" w:fill="auto"/>
          </w:tcPr>
          <w:p w14:paraId="1246B191"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问题：有</w:t>
            </w:r>
            <w:r w:rsidRPr="00A67632">
              <w:rPr>
                <w:sz w:val="18"/>
                <w:szCs w:val="18"/>
              </w:rPr>
              <w:t>$$6$$</w:t>
            </w:r>
            <w:r w:rsidRPr="00A67632">
              <w:rPr>
                <w:sz w:val="18"/>
                <w:szCs w:val="18"/>
              </w:rPr>
              <w:t>个数，它们的平均数是</w:t>
            </w:r>
            <w:r w:rsidRPr="00A67632">
              <w:rPr>
                <w:sz w:val="18"/>
                <w:szCs w:val="18"/>
              </w:rPr>
              <w:t>$$12$$</w:t>
            </w:r>
            <w:r w:rsidRPr="00A67632">
              <w:rPr>
                <w:sz w:val="18"/>
                <w:szCs w:val="18"/>
              </w:rPr>
              <w:t>，再添加一个数</w:t>
            </w:r>
            <w:r w:rsidRPr="00A67632">
              <w:rPr>
                <w:sz w:val="18"/>
                <w:szCs w:val="18"/>
              </w:rPr>
              <w:t>$$5$$</w:t>
            </w:r>
            <w:r w:rsidRPr="00A67632">
              <w:rPr>
                <w:sz w:val="18"/>
                <w:szCs w:val="18"/>
              </w:rPr>
              <w:t>，则这</w:t>
            </w:r>
            <w:r w:rsidRPr="00A67632">
              <w:rPr>
                <w:sz w:val="18"/>
                <w:szCs w:val="18"/>
              </w:rPr>
              <w:t>$$7$$</w:t>
            </w:r>
            <w:r w:rsidRPr="00A67632">
              <w:rPr>
                <w:sz w:val="18"/>
                <w:szCs w:val="18"/>
              </w:rPr>
              <w:t>个数的平均数是．</w:t>
            </w:r>
          </w:p>
        </w:tc>
        <w:tc>
          <w:tcPr>
            <w:tcW w:w="835" w:type="dxa"/>
            <w:vMerge w:val="restart"/>
            <w:shd w:val="clear" w:color="auto" w:fill="auto"/>
          </w:tcPr>
          <w:p w14:paraId="3D16C62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加权平均数</w:t>
            </w:r>
          </w:p>
        </w:tc>
      </w:tr>
      <w:tr w:rsidR="00BE7048" w:rsidRPr="00A67632" w14:paraId="174855C3" w14:textId="77777777" w:rsidTr="00BE7048">
        <w:tc>
          <w:tcPr>
            <w:tcW w:w="1104" w:type="dxa"/>
            <w:vMerge/>
            <w:shd w:val="clear" w:color="auto" w:fill="auto"/>
          </w:tcPr>
          <w:p w14:paraId="4C61176C"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43CC692B"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13EB75C8"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解答：这</w:t>
            </w:r>
            <w:r w:rsidRPr="00A67632">
              <w:rPr>
                <w:sz w:val="18"/>
                <w:szCs w:val="18"/>
              </w:rPr>
              <w:t>$$7$$</w:t>
            </w:r>
            <w:r w:rsidRPr="00A67632">
              <w:rPr>
                <w:sz w:val="18"/>
                <w:szCs w:val="18"/>
              </w:rPr>
              <w:t>个数的平均数是</w:t>
            </w:r>
            <w:r w:rsidRPr="00A67632">
              <w:rPr>
                <w:sz w:val="18"/>
                <w:szCs w:val="18"/>
              </w:rPr>
              <w:t>$$\frac{12\times 6+5}{7}=11$$</w:t>
            </w:r>
            <w:r w:rsidRPr="00A67632">
              <w:rPr>
                <w:sz w:val="18"/>
                <w:szCs w:val="18"/>
              </w:rPr>
              <w:t>．</w:t>
            </w:r>
          </w:p>
        </w:tc>
        <w:tc>
          <w:tcPr>
            <w:tcW w:w="835" w:type="dxa"/>
            <w:vMerge/>
            <w:shd w:val="clear" w:color="auto" w:fill="auto"/>
          </w:tcPr>
          <w:p w14:paraId="4B12475B"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164DC6A1" w14:textId="77777777" w:rsidTr="00BE7048">
        <w:tc>
          <w:tcPr>
            <w:tcW w:w="1104" w:type="dxa"/>
            <w:vMerge/>
            <w:shd w:val="clear" w:color="auto" w:fill="auto"/>
          </w:tcPr>
          <w:p w14:paraId="4D0EDC4D"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4E26543B"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TOP2</w:t>
            </w:r>
          </w:p>
        </w:tc>
        <w:tc>
          <w:tcPr>
            <w:tcW w:w="6119" w:type="dxa"/>
            <w:shd w:val="clear" w:color="auto" w:fill="auto"/>
          </w:tcPr>
          <w:p w14:paraId="2F7A489B"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问题：如图，从</w:t>
            </w:r>
            <w:r w:rsidRPr="00A67632">
              <w:rPr>
                <w:sz w:val="18"/>
                <w:szCs w:val="18"/>
              </w:rPr>
              <w:t>$$1$$</w:t>
            </w:r>
            <w:r w:rsidRPr="00A67632">
              <w:rPr>
                <w:sz w:val="18"/>
                <w:szCs w:val="18"/>
              </w:rPr>
              <w:t>开始的自然数按某种方式排列起来，第</w:t>
            </w:r>
            <w:r w:rsidRPr="00A67632">
              <w:rPr>
                <w:sz w:val="18"/>
                <w:szCs w:val="18"/>
              </w:rPr>
              <w:t>$$15$$</w:t>
            </w:r>
            <w:r w:rsidRPr="00A67632">
              <w:rPr>
                <w:sz w:val="18"/>
                <w:szCs w:val="18"/>
              </w:rPr>
              <w:t>行左起第</w:t>
            </w:r>
            <w:r w:rsidRPr="00A67632">
              <w:rPr>
                <w:sz w:val="18"/>
                <w:szCs w:val="18"/>
              </w:rPr>
              <w:t>$$8$$</w:t>
            </w:r>
            <w:r w:rsidRPr="00A67632">
              <w:rPr>
                <w:sz w:val="18"/>
                <w:szCs w:val="18"/>
              </w:rPr>
              <w:t>个数是．</w:t>
            </w:r>
          </w:p>
        </w:tc>
        <w:tc>
          <w:tcPr>
            <w:tcW w:w="835" w:type="dxa"/>
            <w:vMerge w:val="restart"/>
            <w:shd w:val="clear" w:color="auto" w:fill="auto"/>
          </w:tcPr>
          <w:p w14:paraId="01402EBD"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连续自然数三角形数表之已知位置求数</w:t>
            </w:r>
          </w:p>
        </w:tc>
      </w:tr>
      <w:tr w:rsidR="00BE7048" w:rsidRPr="00A67632" w14:paraId="6598B860" w14:textId="77777777" w:rsidTr="00BE7048">
        <w:tc>
          <w:tcPr>
            <w:tcW w:w="1104" w:type="dxa"/>
            <w:vMerge/>
            <w:shd w:val="clear" w:color="auto" w:fill="auto"/>
          </w:tcPr>
          <w:p w14:paraId="40C9CA48"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18620F8D"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04FB58DC"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解答：先求项数：一共有</w:t>
            </w:r>
            <w:r w:rsidRPr="00A67632">
              <w:rPr>
                <w:sz w:val="18"/>
                <w:szCs w:val="18"/>
              </w:rPr>
              <w:t>$$14$$</w:t>
            </w:r>
            <w:r w:rsidRPr="00A67632">
              <w:rPr>
                <w:sz w:val="18"/>
                <w:szCs w:val="18"/>
              </w:rPr>
              <w:t>个完整行，有</w:t>
            </w:r>
            <w:r w:rsidRPr="00A67632">
              <w:rPr>
                <w:sz w:val="18"/>
                <w:szCs w:val="18"/>
              </w:rPr>
              <w:t>$$1+2+3+\cdot\cdot\cdot+14=\left(1+14\right)\times14\div2=105$$</w:t>
            </w:r>
            <w:r w:rsidRPr="00A67632">
              <w:rPr>
                <w:sz w:val="18"/>
                <w:szCs w:val="18"/>
              </w:rPr>
              <w:t>（项），还剩下</w:t>
            </w:r>
            <w:r w:rsidRPr="00A67632">
              <w:rPr>
                <w:sz w:val="18"/>
                <w:szCs w:val="18"/>
              </w:rPr>
              <w:t>$$8$$</w:t>
            </w:r>
            <w:r w:rsidRPr="00A67632">
              <w:rPr>
                <w:sz w:val="18"/>
                <w:szCs w:val="18"/>
              </w:rPr>
              <w:t>个数，所以是第</w:t>
            </w:r>
            <w:r w:rsidRPr="00A67632">
              <w:rPr>
                <w:sz w:val="18"/>
                <w:szCs w:val="18"/>
              </w:rPr>
              <w:t>$$105+8=113$$</w:t>
            </w:r>
            <w:r w:rsidRPr="00A67632">
              <w:rPr>
                <w:sz w:val="18"/>
                <w:szCs w:val="18"/>
              </w:rPr>
              <w:t>（项），因为是从</w:t>
            </w:r>
            <w:r w:rsidRPr="00A67632">
              <w:rPr>
                <w:sz w:val="18"/>
                <w:szCs w:val="18"/>
              </w:rPr>
              <w:t>$$1$$</w:t>
            </w:r>
            <w:r w:rsidRPr="00A67632">
              <w:rPr>
                <w:sz w:val="18"/>
                <w:szCs w:val="18"/>
              </w:rPr>
              <w:t>开始的连续自然数列，第</w:t>
            </w:r>
            <w:r w:rsidRPr="00A67632">
              <w:rPr>
                <w:sz w:val="18"/>
                <w:szCs w:val="18"/>
              </w:rPr>
              <w:t>$$113$$</w:t>
            </w:r>
            <w:r w:rsidRPr="00A67632">
              <w:rPr>
                <w:sz w:val="18"/>
                <w:szCs w:val="18"/>
              </w:rPr>
              <w:t>项就是</w:t>
            </w:r>
            <w:r w:rsidRPr="00A67632">
              <w:rPr>
                <w:sz w:val="18"/>
                <w:szCs w:val="18"/>
              </w:rPr>
              <w:t>$$113$$</w:t>
            </w:r>
            <w:r w:rsidRPr="00A67632">
              <w:rPr>
                <w:sz w:val="18"/>
                <w:szCs w:val="18"/>
              </w:rPr>
              <w:t>．</w:t>
            </w:r>
          </w:p>
        </w:tc>
        <w:tc>
          <w:tcPr>
            <w:tcW w:w="835" w:type="dxa"/>
            <w:vMerge/>
            <w:shd w:val="clear" w:color="auto" w:fill="auto"/>
          </w:tcPr>
          <w:p w14:paraId="398CB216"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7732FBA0" w14:textId="77777777" w:rsidTr="00BE7048">
        <w:tc>
          <w:tcPr>
            <w:tcW w:w="1104" w:type="dxa"/>
            <w:vMerge/>
            <w:shd w:val="clear" w:color="auto" w:fill="auto"/>
          </w:tcPr>
          <w:p w14:paraId="2EE63888"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51138455"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TOP3</w:t>
            </w:r>
          </w:p>
        </w:tc>
        <w:tc>
          <w:tcPr>
            <w:tcW w:w="6119" w:type="dxa"/>
            <w:shd w:val="clear" w:color="auto" w:fill="auto"/>
          </w:tcPr>
          <w:p w14:paraId="74C8A34B"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w:t>
            </w:r>
            <w:r w:rsidRPr="00A67632">
              <w:rPr>
                <w:sz w:val="18"/>
                <w:szCs w:val="18"/>
              </w:rPr>
              <w:t>$$1$$</w:t>
            </w:r>
            <w:r w:rsidRPr="00A67632">
              <w:rPr>
                <w:sz w:val="18"/>
                <w:szCs w:val="18"/>
              </w:rPr>
              <w:t>、</w:t>
            </w:r>
            <w:r w:rsidRPr="00A67632">
              <w:rPr>
                <w:sz w:val="18"/>
                <w:szCs w:val="18"/>
              </w:rPr>
              <w:t>$$2$$</w:t>
            </w:r>
            <w:r w:rsidRPr="00A67632">
              <w:rPr>
                <w:sz w:val="18"/>
                <w:szCs w:val="18"/>
              </w:rPr>
              <w:t>、</w:t>
            </w:r>
            <w:r w:rsidRPr="00A67632">
              <w:rPr>
                <w:sz w:val="18"/>
                <w:szCs w:val="18"/>
              </w:rPr>
              <w:t>$$3$$</w:t>
            </w:r>
            <w:r w:rsidRPr="00A67632">
              <w:rPr>
                <w:sz w:val="18"/>
                <w:szCs w:val="18"/>
              </w:rPr>
              <w:t>、</w:t>
            </w:r>
            <w:r w:rsidRPr="00A67632">
              <w:rPr>
                <w:sz w:val="18"/>
                <w:szCs w:val="18"/>
              </w:rPr>
              <w:t>$$4$$</w:t>
            </w:r>
            <w:r w:rsidRPr="00A67632">
              <w:rPr>
                <w:sz w:val="18"/>
                <w:szCs w:val="18"/>
              </w:rPr>
              <w:t>、</w:t>
            </w:r>
            <w:r w:rsidRPr="00A67632">
              <w:rPr>
                <w:sz w:val="18"/>
                <w:szCs w:val="18"/>
              </w:rPr>
              <w:t>$$5$$</w:t>
            </w:r>
            <w:r w:rsidRPr="00A67632">
              <w:rPr>
                <w:sz w:val="18"/>
                <w:szCs w:val="18"/>
              </w:rPr>
              <w:t>、</w:t>
            </w:r>
            <w:r w:rsidRPr="00A67632">
              <w:rPr>
                <w:sz w:val="18"/>
                <w:szCs w:val="18"/>
              </w:rPr>
              <w:t>$$6$$</w:t>
            </w:r>
            <w:r w:rsidRPr="00A67632">
              <w:rPr>
                <w:sz w:val="18"/>
                <w:szCs w:val="18"/>
              </w:rPr>
              <w:t>、</w:t>
            </w:r>
            <w:r w:rsidRPr="00A67632">
              <w:rPr>
                <w:sz w:val="18"/>
                <w:szCs w:val="18"/>
              </w:rPr>
              <w:t>$$7$$</w:t>
            </w:r>
            <w:r w:rsidRPr="00A67632">
              <w:rPr>
                <w:sz w:val="18"/>
                <w:szCs w:val="18"/>
              </w:rPr>
              <w:t>这</w:t>
            </w:r>
            <w:r w:rsidRPr="00A67632">
              <w:rPr>
                <w:sz w:val="18"/>
                <w:szCs w:val="18"/>
              </w:rPr>
              <w:t>$$7$$</w:t>
            </w:r>
            <w:r w:rsidRPr="00A67632">
              <w:rPr>
                <w:sz w:val="18"/>
                <w:szCs w:val="18"/>
              </w:rPr>
              <w:t>个数中，选出两个互不相同的数，使得这两个数的乘积能被</w:t>
            </w:r>
            <w:r w:rsidRPr="00A67632">
              <w:rPr>
                <w:sz w:val="18"/>
                <w:szCs w:val="18"/>
              </w:rPr>
              <w:t>$$3$$</w:t>
            </w:r>
            <w:r w:rsidRPr="00A67632">
              <w:rPr>
                <w:sz w:val="18"/>
                <w:szCs w:val="18"/>
              </w:rPr>
              <w:t>整除，不同的选法有几种？</w:t>
            </w:r>
            <w:r w:rsidRPr="00A67632">
              <w:rPr>
                <w:sz w:val="18"/>
                <w:szCs w:val="18"/>
              </w:rPr>
              <w:t>$$11$$</w:t>
            </w:r>
            <w:r w:rsidRPr="00A67632">
              <w:rPr>
                <w:sz w:val="18"/>
                <w:szCs w:val="18"/>
              </w:rPr>
              <w:t>种</w:t>
            </w:r>
            <w:r w:rsidRPr="00A67632">
              <w:rPr>
                <w:sz w:val="18"/>
                <w:szCs w:val="18"/>
              </w:rPr>
              <w:t xml:space="preserve"> $$12$$</w:t>
            </w:r>
            <w:r w:rsidRPr="00A67632">
              <w:rPr>
                <w:sz w:val="18"/>
                <w:szCs w:val="18"/>
              </w:rPr>
              <w:t>种</w:t>
            </w:r>
            <w:r w:rsidRPr="00A67632">
              <w:rPr>
                <w:sz w:val="18"/>
                <w:szCs w:val="18"/>
              </w:rPr>
              <w:t xml:space="preserve"> $$13$$</w:t>
            </w:r>
            <w:r w:rsidRPr="00A67632">
              <w:rPr>
                <w:sz w:val="18"/>
                <w:szCs w:val="18"/>
              </w:rPr>
              <w:t>种</w:t>
            </w:r>
            <w:r w:rsidRPr="00A67632">
              <w:rPr>
                <w:sz w:val="18"/>
                <w:szCs w:val="18"/>
              </w:rPr>
              <w:t xml:space="preserve"> $$14$$</w:t>
            </w:r>
            <w:r w:rsidRPr="00A67632">
              <w:rPr>
                <w:sz w:val="18"/>
                <w:szCs w:val="18"/>
              </w:rPr>
              <w:t>种</w:t>
            </w:r>
          </w:p>
        </w:tc>
        <w:tc>
          <w:tcPr>
            <w:tcW w:w="835" w:type="dxa"/>
            <w:vMerge w:val="restart"/>
            <w:shd w:val="clear" w:color="auto" w:fill="auto"/>
          </w:tcPr>
          <w:p w14:paraId="502D5C19"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数的整除</w:t>
            </w:r>
          </w:p>
        </w:tc>
      </w:tr>
      <w:tr w:rsidR="00BE7048" w:rsidRPr="00A67632" w14:paraId="56F65542" w14:textId="77777777" w:rsidTr="00BE7048">
        <w:tc>
          <w:tcPr>
            <w:tcW w:w="1104" w:type="dxa"/>
            <w:vMerge/>
            <w:shd w:val="clear" w:color="auto" w:fill="auto"/>
          </w:tcPr>
          <w:p w14:paraId="79EC3370"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757E5BE0"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0B979AE3"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w:t>
            </w:r>
            <w:r w:rsidRPr="00A67632">
              <w:rPr>
                <w:sz w:val="18"/>
                <w:szCs w:val="18"/>
              </w:rPr>
              <w:t>$$2\times 6-1=11$$</w:t>
            </w:r>
            <w:r w:rsidRPr="00A67632">
              <w:rPr>
                <w:sz w:val="18"/>
                <w:szCs w:val="18"/>
              </w:rPr>
              <w:t>种．</w:t>
            </w:r>
          </w:p>
        </w:tc>
        <w:tc>
          <w:tcPr>
            <w:tcW w:w="835" w:type="dxa"/>
            <w:vMerge/>
            <w:shd w:val="clear" w:color="auto" w:fill="auto"/>
          </w:tcPr>
          <w:p w14:paraId="521DA957"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485B6F8B" w14:textId="77777777" w:rsidTr="00BE7048">
        <w:tc>
          <w:tcPr>
            <w:tcW w:w="1104" w:type="dxa"/>
            <w:vMerge/>
            <w:shd w:val="clear" w:color="auto" w:fill="auto"/>
          </w:tcPr>
          <w:p w14:paraId="433198F9"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60C653AF"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TOP4</w:t>
            </w:r>
          </w:p>
        </w:tc>
        <w:tc>
          <w:tcPr>
            <w:tcW w:w="6119" w:type="dxa"/>
            <w:shd w:val="clear" w:color="auto" w:fill="auto"/>
          </w:tcPr>
          <w:p w14:paraId="33854880"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问题：如图所示，</w:t>
            </w:r>
            <w:r w:rsidRPr="00A67632">
              <w:rPr>
                <w:sz w:val="18"/>
                <w:szCs w:val="18"/>
              </w:rPr>
              <w:t>$$a$$</w:t>
            </w:r>
            <w:r w:rsidRPr="00A67632">
              <w:rPr>
                <w:sz w:val="18"/>
                <w:szCs w:val="18"/>
              </w:rPr>
              <w:t>、</w:t>
            </w:r>
            <w:r w:rsidRPr="00A67632">
              <w:rPr>
                <w:sz w:val="18"/>
                <w:szCs w:val="18"/>
              </w:rPr>
              <w:t>$$b$$</w:t>
            </w:r>
            <w:r w:rsidRPr="00A67632">
              <w:rPr>
                <w:sz w:val="18"/>
                <w:szCs w:val="18"/>
              </w:rPr>
              <w:t>是第</w:t>
            </w:r>
            <w:r w:rsidRPr="00A67632">
              <w:rPr>
                <w:sz w:val="18"/>
                <w:szCs w:val="18"/>
              </w:rPr>
              <w:t>$$7$$</w:t>
            </w:r>
            <w:r w:rsidRPr="00A67632">
              <w:rPr>
                <w:sz w:val="18"/>
                <w:szCs w:val="18"/>
              </w:rPr>
              <w:t>行的前两个数，</w:t>
            </w:r>
            <w:r w:rsidRPr="00A67632">
              <w:rPr>
                <w:sz w:val="18"/>
                <w:szCs w:val="18"/>
              </w:rPr>
              <w:t>$$b$$</w:t>
            </w:r>
            <w:r w:rsidRPr="00A67632">
              <w:rPr>
                <w:sz w:val="18"/>
                <w:szCs w:val="18"/>
              </w:rPr>
              <w:t>等于多少？</w:t>
            </w:r>
          </w:p>
        </w:tc>
        <w:tc>
          <w:tcPr>
            <w:tcW w:w="835" w:type="dxa"/>
            <w:vMerge w:val="restart"/>
            <w:shd w:val="clear" w:color="auto" w:fill="auto"/>
          </w:tcPr>
          <w:p w14:paraId="1B3B2DDE"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连续自然数三角形数表之已知位置求数</w:t>
            </w:r>
          </w:p>
        </w:tc>
      </w:tr>
      <w:tr w:rsidR="00BE7048" w:rsidRPr="00A67632" w14:paraId="6DAE1588" w14:textId="77777777" w:rsidTr="00BE7048">
        <w:tc>
          <w:tcPr>
            <w:tcW w:w="1104" w:type="dxa"/>
            <w:vMerge/>
            <w:shd w:val="clear" w:color="auto" w:fill="auto"/>
          </w:tcPr>
          <w:p w14:paraId="76D315CA"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1AF7CE9C"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2FBE03A0"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解答：数表中，每个数等于它上方两数之和．第六行第一个数是</w:t>
            </w:r>
            <w:r w:rsidRPr="00A67632">
              <w:rPr>
                <w:sz w:val="18"/>
                <w:szCs w:val="18"/>
              </w:rPr>
              <w:t>$$6$$</w:t>
            </w:r>
            <w:r w:rsidRPr="00A67632">
              <w:rPr>
                <w:sz w:val="18"/>
                <w:szCs w:val="18"/>
              </w:rPr>
              <w:t>，第六行第二个数</w:t>
            </w:r>
            <w:r w:rsidRPr="00A67632">
              <w:rPr>
                <w:sz w:val="18"/>
                <w:szCs w:val="18"/>
              </w:rPr>
              <w:t>$$5+11=16$$</w:t>
            </w:r>
            <w:r w:rsidRPr="00A67632">
              <w:rPr>
                <w:sz w:val="18"/>
                <w:szCs w:val="18"/>
              </w:rPr>
              <w:t>，</w:t>
            </w:r>
            <w:r w:rsidRPr="00A67632">
              <w:rPr>
                <w:sz w:val="18"/>
                <w:szCs w:val="18"/>
              </w:rPr>
              <w:t>$$b=6+16=22$$</w:t>
            </w:r>
            <w:r w:rsidRPr="00A67632">
              <w:rPr>
                <w:sz w:val="18"/>
                <w:szCs w:val="18"/>
              </w:rPr>
              <w:t>．</w:t>
            </w:r>
          </w:p>
        </w:tc>
        <w:tc>
          <w:tcPr>
            <w:tcW w:w="835" w:type="dxa"/>
            <w:vMerge/>
            <w:shd w:val="clear" w:color="auto" w:fill="auto"/>
          </w:tcPr>
          <w:p w14:paraId="279DD982" w14:textId="77777777" w:rsidR="00BE7048" w:rsidRPr="00A67632" w:rsidRDefault="00BE7048" w:rsidP="0029759C">
            <w:pPr>
              <w:pStyle w:val="af0"/>
              <w:spacing w:line="240" w:lineRule="auto"/>
              <w:ind w:firstLineChars="0" w:firstLine="0"/>
              <w:jc w:val="center"/>
              <w:rPr>
                <w:sz w:val="18"/>
                <w:szCs w:val="18"/>
              </w:rPr>
            </w:pPr>
          </w:p>
        </w:tc>
      </w:tr>
      <w:tr w:rsidR="00BE7048" w:rsidRPr="00A67632" w14:paraId="3997C674" w14:textId="77777777" w:rsidTr="00BE7048">
        <w:tc>
          <w:tcPr>
            <w:tcW w:w="1104" w:type="dxa"/>
            <w:vMerge/>
            <w:shd w:val="clear" w:color="auto" w:fill="auto"/>
          </w:tcPr>
          <w:p w14:paraId="4A7D0348" w14:textId="77777777" w:rsidR="00BE7048" w:rsidRPr="00A67632" w:rsidRDefault="00BE7048" w:rsidP="0029759C">
            <w:pPr>
              <w:pStyle w:val="af0"/>
              <w:spacing w:line="240" w:lineRule="auto"/>
              <w:ind w:firstLineChars="0" w:firstLine="0"/>
              <w:jc w:val="center"/>
              <w:rPr>
                <w:sz w:val="18"/>
                <w:szCs w:val="18"/>
              </w:rPr>
            </w:pPr>
          </w:p>
        </w:tc>
        <w:tc>
          <w:tcPr>
            <w:tcW w:w="671" w:type="dxa"/>
            <w:vMerge w:val="restart"/>
            <w:shd w:val="clear" w:color="auto" w:fill="auto"/>
          </w:tcPr>
          <w:p w14:paraId="38F3CB2E"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TOP5</w:t>
            </w:r>
          </w:p>
        </w:tc>
        <w:tc>
          <w:tcPr>
            <w:tcW w:w="6119" w:type="dxa"/>
            <w:shd w:val="clear" w:color="auto" w:fill="auto"/>
          </w:tcPr>
          <w:p w14:paraId="7BC67E5F"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问题：如题：两个小数的整数部分分别是</w:t>
            </w:r>
            <w:r w:rsidRPr="00A67632">
              <w:rPr>
                <w:sz w:val="18"/>
                <w:szCs w:val="18"/>
              </w:rPr>
              <w:t>$$4$$</w:t>
            </w:r>
            <w:r w:rsidRPr="00A67632">
              <w:rPr>
                <w:sz w:val="18"/>
                <w:szCs w:val="18"/>
              </w:rPr>
              <w:t>和</w:t>
            </w:r>
            <w:r w:rsidRPr="00A67632">
              <w:rPr>
                <w:sz w:val="18"/>
                <w:szCs w:val="18"/>
              </w:rPr>
              <w:t>$$5$$</w:t>
            </w:r>
            <w:r w:rsidRPr="00A67632">
              <w:rPr>
                <w:sz w:val="18"/>
                <w:szCs w:val="18"/>
              </w:rPr>
              <w:t>，那么这两个小数乘积的整数部分共有多少种可能的取值？将两个小数四舍五入到个位后，所得到的数值分别是</w:t>
            </w:r>
            <w:r w:rsidRPr="00A67632">
              <w:rPr>
                <w:sz w:val="18"/>
                <w:szCs w:val="18"/>
              </w:rPr>
              <w:t>$$7$$</w:t>
            </w:r>
            <w:r w:rsidRPr="00A67632">
              <w:rPr>
                <w:sz w:val="18"/>
                <w:szCs w:val="18"/>
              </w:rPr>
              <w:t>和</w:t>
            </w:r>
            <w:r w:rsidRPr="00A67632">
              <w:rPr>
                <w:sz w:val="18"/>
                <w:szCs w:val="18"/>
              </w:rPr>
              <w:t>$$9$$</w:t>
            </w:r>
            <w:r w:rsidRPr="00A67632">
              <w:rPr>
                <w:sz w:val="18"/>
                <w:szCs w:val="18"/>
              </w:rPr>
              <w:t>．将这两个小数的乘积四舍五入到个位后共有多少种可能的取值？</w:t>
            </w:r>
          </w:p>
        </w:tc>
        <w:tc>
          <w:tcPr>
            <w:tcW w:w="835" w:type="dxa"/>
            <w:vMerge w:val="restart"/>
            <w:shd w:val="clear" w:color="auto" w:fill="auto"/>
          </w:tcPr>
          <w:p w14:paraId="08EAFA7A" w14:textId="77777777" w:rsidR="00BE7048" w:rsidRPr="00A67632" w:rsidRDefault="00BE7048" w:rsidP="0029759C">
            <w:pPr>
              <w:pStyle w:val="af0"/>
              <w:spacing w:line="240" w:lineRule="auto"/>
              <w:ind w:firstLineChars="0" w:firstLine="0"/>
              <w:jc w:val="center"/>
              <w:rPr>
                <w:sz w:val="18"/>
                <w:szCs w:val="18"/>
              </w:rPr>
            </w:pPr>
            <w:r w:rsidRPr="00A67632">
              <w:rPr>
                <w:sz w:val="18"/>
                <w:szCs w:val="18"/>
              </w:rPr>
              <w:t>求算式整数部分</w:t>
            </w:r>
          </w:p>
        </w:tc>
      </w:tr>
      <w:tr w:rsidR="00BE7048" w:rsidRPr="00A67632" w14:paraId="1F8F6DDA" w14:textId="77777777" w:rsidTr="00BE7048">
        <w:tc>
          <w:tcPr>
            <w:tcW w:w="1104" w:type="dxa"/>
            <w:vMerge/>
            <w:shd w:val="clear" w:color="auto" w:fill="auto"/>
          </w:tcPr>
          <w:p w14:paraId="0EA52975" w14:textId="77777777" w:rsidR="00BE7048" w:rsidRPr="00A67632" w:rsidRDefault="00BE7048" w:rsidP="0029759C">
            <w:pPr>
              <w:pStyle w:val="af0"/>
              <w:spacing w:line="240" w:lineRule="auto"/>
              <w:ind w:firstLineChars="0" w:firstLine="0"/>
              <w:jc w:val="center"/>
              <w:rPr>
                <w:sz w:val="18"/>
                <w:szCs w:val="18"/>
              </w:rPr>
            </w:pPr>
          </w:p>
        </w:tc>
        <w:tc>
          <w:tcPr>
            <w:tcW w:w="671" w:type="dxa"/>
            <w:vMerge/>
            <w:shd w:val="clear" w:color="auto" w:fill="auto"/>
          </w:tcPr>
          <w:p w14:paraId="713434C2" w14:textId="77777777" w:rsidR="00BE7048" w:rsidRPr="00A67632" w:rsidRDefault="00BE7048" w:rsidP="0029759C">
            <w:pPr>
              <w:pStyle w:val="af0"/>
              <w:spacing w:line="240" w:lineRule="auto"/>
              <w:ind w:firstLineChars="0" w:firstLine="0"/>
              <w:jc w:val="center"/>
              <w:rPr>
                <w:sz w:val="18"/>
                <w:szCs w:val="18"/>
              </w:rPr>
            </w:pPr>
          </w:p>
        </w:tc>
        <w:tc>
          <w:tcPr>
            <w:tcW w:w="6119" w:type="dxa"/>
            <w:shd w:val="clear" w:color="auto" w:fill="auto"/>
          </w:tcPr>
          <w:p w14:paraId="7AD8ECB6" w14:textId="77777777" w:rsidR="00BE7048" w:rsidRPr="00A67632" w:rsidRDefault="00BE7048" w:rsidP="0029759C">
            <w:pPr>
              <w:pStyle w:val="af0"/>
              <w:spacing w:line="240" w:lineRule="auto"/>
              <w:ind w:firstLineChars="0" w:firstLine="0"/>
              <w:jc w:val="left"/>
              <w:rPr>
                <w:sz w:val="18"/>
                <w:szCs w:val="18"/>
              </w:rPr>
            </w:pPr>
            <w:r w:rsidRPr="00A67632">
              <w:rPr>
                <w:sz w:val="18"/>
                <w:szCs w:val="18"/>
              </w:rPr>
              <w:t>解答：设两个小数分别为</w:t>
            </w:r>
            <w:r w:rsidRPr="00A67632">
              <w:rPr>
                <w:sz w:val="18"/>
                <w:szCs w:val="18"/>
              </w:rPr>
              <w:t>$$a$$</w:t>
            </w:r>
            <w:r w:rsidRPr="00A67632">
              <w:rPr>
                <w:sz w:val="18"/>
                <w:szCs w:val="18"/>
              </w:rPr>
              <w:t>和</w:t>
            </w:r>
            <w:r w:rsidRPr="00A67632">
              <w:rPr>
                <w:sz w:val="18"/>
                <w:szCs w:val="18"/>
              </w:rPr>
              <w:t>$$b$$</w:t>
            </w:r>
            <w:r w:rsidRPr="00A67632">
              <w:rPr>
                <w:sz w:val="18"/>
                <w:szCs w:val="18"/>
              </w:rPr>
              <w:t>，可得</w:t>
            </w:r>
            <w:r w:rsidRPr="00A67632">
              <w:rPr>
                <w:sz w:val="18"/>
                <w:szCs w:val="18"/>
              </w:rPr>
              <w:t>$$4\leqslant a&lt;{}5$$</w:t>
            </w:r>
            <w:r w:rsidRPr="00A67632">
              <w:rPr>
                <w:sz w:val="18"/>
                <w:szCs w:val="18"/>
              </w:rPr>
              <w:t>，</w:t>
            </w:r>
            <w:r w:rsidRPr="00A67632">
              <w:rPr>
                <w:sz w:val="18"/>
                <w:szCs w:val="18"/>
              </w:rPr>
              <w:t>$$5\leqslant b&lt;{}6$$</w:t>
            </w:r>
            <w:r w:rsidRPr="00A67632">
              <w:rPr>
                <w:sz w:val="18"/>
                <w:szCs w:val="18"/>
              </w:rPr>
              <w:t>．因此，我们得到</w:t>
            </w:r>
            <w:r w:rsidRPr="00A67632">
              <w:rPr>
                <w:sz w:val="18"/>
                <w:szCs w:val="18"/>
              </w:rPr>
              <w:t>$$a\times b\geqslant 4\times 5=20$$</w:t>
            </w:r>
            <w:r w:rsidRPr="00A67632">
              <w:rPr>
                <w:sz w:val="18"/>
                <w:szCs w:val="18"/>
              </w:rPr>
              <w:t>，</w:t>
            </w:r>
            <w:r w:rsidRPr="00A67632">
              <w:rPr>
                <w:sz w:val="18"/>
                <w:szCs w:val="18"/>
              </w:rPr>
              <w:t>$$a\times b&lt;{}5\times 6=30$$</w:t>
            </w:r>
            <w:r w:rsidRPr="00A67632">
              <w:rPr>
                <w:sz w:val="18"/>
                <w:szCs w:val="18"/>
              </w:rPr>
              <w:t>．所以两个小数乘积的整数部分可取</w:t>
            </w:r>
            <w:r w:rsidRPr="00A67632">
              <w:rPr>
                <w:sz w:val="18"/>
                <w:szCs w:val="18"/>
              </w:rPr>
              <w:t>$$20$$</w:t>
            </w:r>
            <w:r w:rsidRPr="00A67632">
              <w:rPr>
                <w:sz w:val="18"/>
                <w:szCs w:val="18"/>
              </w:rPr>
              <w:t>到</w:t>
            </w:r>
            <w:r w:rsidRPr="00A67632">
              <w:rPr>
                <w:sz w:val="18"/>
                <w:szCs w:val="18"/>
              </w:rPr>
              <w:t>$$29$$</w:t>
            </w:r>
            <w:r w:rsidRPr="00A67632">
              <w:rPr>
                <w:sz w:val="18"/>
                <w:szCs w:val="18"/>
              </w:rPr>
              <w:t>之间的任何整数值，一共有</w:t>
            </w:r>
            <w:r w:rsidRPr="00A67632">
              <w:rPr>
                <w:sz w:val="18"/>
                <w:szCs w:val="18"/>
              </w:rPr>
              <w:t>$$10$$</w:t>
            </w:r>
            <w:r w:rsidRPr="00A67632">
              <w:rPr>
                <w:sz w:val="18"/>
                <w:szCs w:val="18"/>
              </w:rPr>
              <w:t>种可能的取值．设两个小数分别为</w:t>
            </w:r>
            <w:r w:rsidRPr="00A67632">
              <w:rPr>
                <w:sz w:val="18"/>
                <w:szCs w:val="18"/>
              </w:rPr>
              <w:t>$$a$$</w:t>
            </w:r>
            <w:r w:rsidRPr="00A67632">
              <w:rPr>
                <w:sz w:val="18"/>
                <w:szCs w:val="18"/>
              </w:rPr>
              <w:t>和</w:t>
            </w:r>
            <w:r w:rsidRPr="00A67632">
              <w:rPr>
                <w:sz w:val="18"/>
                <w:szCs w:val="18"/>
              </w:rPr>
              <w:t>$$b$$</w:t>
            </w:r>
            <w:r w:rsidRPr="00A67632">
              <w:rPr>
                <w:sz w:val="18"/>
                <w:szCs w:val="18"/>
              </w:rPr>
              <w:t>，由于两个小数四舍五入到个位后所得到的数值分别是</w:t>
            </w:r>
            <w:r w:rsidRPr="00A67632">
              <w:rPr>
                <w:sz w:val="18"/>
                <w:szCs w:val="18"/>
              </w:rPr>
              <w:t>$$7$$</w:t>
            </w:r>
            <w:r w:rsidRPr="00A67632">
              <w:rPr>
                <w:sz w:val="18"/>
                <w:szCs w:val="18"/>
              </w:rPr>
              <w:t>和</w:t>
            </w:r>
            <w:r w:rsidRPr="00A67632">
              <w:rPr>
                <w:sz w:val="18"/>
                <w:szCs w:val="18"/>
              </w:rPr>
              <w:t>$$9$$</w:t>
            </w:r>
            <w:r w:rsidRPr="00A67632">
              <w:rPr>
                <w:sz w:val="18"/>
                <w:szCs w:val="18"/>
              </w:rPr>
              <w:t>，所以考虑到小数点的情况，可得</w:t>
            </w:r>
            <w:r w:rsidRPr="00A67632">
              <w:rPr>
                <w:sz w:val="18"/>
                <w:szCs w:val="18"/>
              </w:rPr>
              <w:t>$$6.5\leqslant a&lt;{}7.5$$</w:t>
            </w:r>
            <w:r w:rsidRPr="00A67632">
              <w:rPr>
                <w:sz w:val="18"/>
                <w:szCs w:val="18"/>
              </w:rPr>
              <w:t>，</w:t>
            </w:r>
            <w:r w:rsidRPr="00A67632">
              <w:rPr>
                <w:sz w:val="18"/>
                <w:szCs w:val="18"/>
              </w:rPr>
              <w:t>$$8.5\leqslant b&lt;{}9.5$$</w:t>
            </w:r>
            <w:r w:rsidRPr="00A67632">
              <w:rPr>
                <w:sz w:val="18"/>
                <w:szCs w:val="18"/>
              </w:rPr>
              <w:t>．因此，我们得到</w:t>
            </w:r>
            <w:r w:rsidRPr="00A67632">
              <w:rPr>
                <w:sz w:val="18"/>
                <w:szCs w:val="18"/>
              </w:rPr>
              <w:t>$$a\times b\geqslant 6.5\times 8.5=55.25$$</w:t>
            </w:r>
            <w:r w:rsidRPr="00A67632">
              <w:rPr>
                <w:sz w:val="18"/>
                <w:szCs w:val="18"/>
              </w:rPr>
              <w:t>，</w:t>
            </w:r>
            <w:r w:rsidRPr="00A67632">
              <w:rPr>
                <w:sz w:val="18"/>
                <w:szCs w:val="18"/>
              </w:rPr>
              <w:t>$$a\times b&lt;{}9.5\times 7.5=71.25$$</w:t>
            </w:r>
            <w:r w:rsidRPr="00A67632">
              <w:rPr>
                <w:sz w:val="18"/>
                <w:szCs w:val="18"/>
              </w:rPr>
              <w:t>．所以两个小数乘积的整数部分可取</w:t>
            </w:r>
            <w:r w:rsidRPr="00A67632">
              <w:rPr>
                <w:sz w:val="18"/>
                <w:szCs w:val="18"/>
              </w:rPr>
              <w:t>$$55$$</w:t>
            </w:r>
            <w:r w:rsidRPr="00A67632">
              <w:rPr>
                <w:sz w:val="18"/>
                <w:szCs w:val="18"/>
              </w:rPr>
              <w:t>到</w:t>
            </w:r>
            <w:r w:rsidRPr="00A67632">
              <w:rPr>
                <w:sz w:val="18"/>
                <w:szCs w:val="18"/>
              </w:rPr>
              <w:t>$$71$$</w:t>
            </w:r>
            <w:r w:rsidRPr="00A67632">
              <w:rPr>
                <w:sz w:val="18"/>
                <w:szCs w:val="18"/>
              </w:rPr>
              <w:t>之间的任何整数值，一共有</w:t>
            </w:r>
            <w:r w:rsidRPr="00A67632">
              <w:rPr>
                <w:sz w:val="18"/>
                <w:szCs w:val="18"/>
              </w:rPr>
              <w:t>$$17$$</w:t>
            </w:r>
            <w:r w:rsidRPr="00A67632">
              <w:rPr>
                <w:sz w:val="18"/>
                <w:szCs w:val="18"/>
              </w:rPr>
              <w:t>种可能的取值．</w:t>
            </w:r>
          </w:p>
        </w:tc>
        <w:tc>
          <w:tcPr>
            <w:tcW w:w="835" w:type="dxa"/>
            <w:vMerge/>
            <w:shd w:val="clear" w:color="auto" w:fill="auto"/>
          </w:tcPr>
          <w:p w14:paraId="6EFDF43B" w14:textId="77777777" w:rsidR="00BE7048" w:rsidRPr="00A67632" w:rsidRDefault="00BE7048" w:rsidP="0029759C">
            <w:pPr>
              <w:pStyle w:val="af0"/>
              <w:spacing w:line="240" w:lineRule="auto"/>
              <w:ind w:firstLineChars="0" w:firstLine="0"/>
              <w:jc w:val="center"/>
              <w:rPr>
                <w:sz w:val="18"/>
                <w:szCs w:val="18"/>
              </w:rPr>
            </w:pPr>
          </w:p>
        </w:tc>
      </w:tr>
    </w:tbl>
    <w:p w14:paraId="255210CA" w14:textId="77777777" w:rsidR="00A80C88" w:rsidRDefault="00A80C88" w:rsidP="00A80C88">
      <w:pPr>
        <w:pStyle w:val="af"/>
        <w:jc w:val="both"/>
        <w:sectPr w:rsidR="00A80C88" w:rsidSect="00526AB7">
          <w:headerReference w:type="default" r:id="rId522"/>
          <w:footerReference w:type="default" r:id="rId523"/>
          <w:pgSz w:w="11907" w:h="16840"/>
          <w:pgMar w:top="1701" w:right="1418" w:bottom="1418" w:left="1418" w:header="907" w:footer="851" w:gutter="567"/>
          <w:paperSrc w:first="31096" w:other="31096"/>
          <w:cols w:space="720"/>
          <w:docGrid w:type="lines" w:linePitch="312"/>
        </w:sectPr>
      </w:pPr>
    </w:p>
    <w:p w14:paraId="1A7F36E5" w14:textId="77777777" w:rsidR="00A80C88" w:rsidRDefault="00A80C88" w:rsidP="00A80C88">
      <w:pPr>
        <w:pStyle w:val="af"/>
      </w:pPr>
      <w:bookmarkStart w:id="127" w:name="_Toc385762759"/>
      <w:bookmarkStart w:id="128" w:name="_Toc385763037"/>
      <w:bookmarkStart w:id="129" w:name="_Toc385763069"/>
      <w:bookmarkStart w:id="130" w:name="_Toc385763109"/>
      <w:bookmarkStart w:id="131" w:name="_Toc385763167"/>
      <w:bookmarkStart w:id="132" w:name="_Toc39272606"/>
      <w:bookmarkStart w:id="133" w:name="_Toc40538733"/>
      <w:r>
        <w:rPr>
          <w:rFonts w:hint="eastAsia"/>
        </w:rPr>
        <w:lastRenderedPageBreak/>
        <w:t>作者简历及攻读硕士</w:t>
      </w:r>
      <w:r>
        <w:rPr>
          <w:rFonts w:hint="eastAsia"/>
        </w:rPr>
        <w:t>/</w:t>
      </w:r>
      <w:r>
        <w:rPr>
          <w:rFonts w:hint="eastAsia"/>
        </w:rPr>
        <w:t>博士学位期间取得的研究成果</w:t>
      </w:r>
      <w:bookmarkEnd w:id="127"/>
      <w:bookmarkEnd w:id="128"/>
      <w:bookmarkEnd w:id="129"/>
      <w:bookmarkEnd w:id="130"/>
      <w:bookmarkEnd w:id="131"/>
      <w:bookmarkEnd w:id="132"/>
      <w:bookmarkEnd w:id="133"/>
    </w:p>
    <w:p w14:paraId="6D971581" w14:textId="0090B22A" w:rsidR="00A80C88" w:rsidRDefault="00A80C88" w:rsidP="000E7C6A">
      <w:pPr>
        <w:pStyle w:val="af0"/>
        <w:ind w:firstLineChars="243" w:firstLine="510"/>
        <w:jc w:val="left"/>
        <w:rPr>
          <w:rFonts w:ascii="宋体" w:hAnsi="宋体"/>
          <w:szCs w:val="21"/>
        </w:rPr>
      </w:pPr>
      <w:r>
        <w:rPr>
          <w:rFonts w:ascii="宋体" w:hAnsi="宋体" w:hint="eastAsia"/>
          <w:szCs w:val="21"/>
        </w:rPr>
        <w:t>一、作者简历</w:t>
      </w:r>
    </w:p>
    <w:p w14:paraId="5820F4DE" w14:textId="6A05EE37" w:rsidR="00A80C88" w:rsidRDefault="00A80C88" w:rsidP="00A80C88">
      <w:pPr>
        <w:pStyle w:val="af0"/>
        <w:ind w:firstLineChars="0"/>
        <w:jc w:val="left"/>
        <w:rPr>
          <w:rFonts w:ascii="宋体" w:hAnsi="宋体"/>
          <w:szCs w:val="21"/>
        </w:rPr>
      </w:pPr>
      <w:r>
        <w:rPr>
          <w:rFonts w:ascii="宋体" w:hAnsi="宋体" w:hint="eastAsia"/>
          <w:szCs w:val="21"/>
        </w:rPr>
        <w:t xml:space="preserve">    </w:t>
      </w:r>
      <w:r w:rsidR="000E7C6A" w:rsidRPr="000E7C6A">
        <w:rPr>
          <w:rFonts w:ascii="宋体" w:hAnsi="宋体" w:hint="eastAsia"/>
          <w:szCs w:val="21"/>
        </w:rPr>
        <w:t>冯梦菲，女，1995年4月生，2013年9月至2017年7月就读于北京交通大学通信工程专业，取得工学学士学位。2017年9月至2020年6月就读于北京交通大学通信与信息系统专业，研究方向是信息网络，取得工学硕士学位。攻读硕士学位期间，主要从事相似数学习题推荐方面的研究工作。</w:t>
      </w:r>
    </w:p>
    <w:p w14:paraId="035EBDFF" w14:textId="551C8DBA" w:rsidR="00A80C88" w:rsidRDefault="000E7C6A" w:rsidP="00A80C88">
      <w:pPr>
        <w:pStyle w:val="af0"/>
        <w:ind w:firstLineChars="0"/>
        <w:jc w:val="left"/>
        <w:rPr>
          <w:rFonts w:ascii="宋体" w:hAnsi="宋体"/>
          <w:szCs w:val="21"/>
        </w:rPr>
      </w:pPr>
      <w:r>
        <w:rPr>
          <w:rFonts w:ascii="宋体" w:hAnsi="宋体" w:hint="eastAsia"/>
          <w:szCs w:val="21"/>
        </w:rPr>
        <w:t xml:space="preserve">   </w:t>
      </w:r>
    </w:p>
    <w:p w14:paraId="64AB8ED7" w14:textId="77777777" w:rsidR="00A80C88" w:rsidRDefault="00A80C88" w:rsidP="00A80C88">
      <w:pPr>
        <w:pStyle w:val="af0"/>
        <w:ind w:firstLineChars="243" w:firstLine="510"/>
        <w:jc w:val="left"/>
        <w:rPr>
          <w:rFonts w:ascii="宋体" w:hAnsi="宋体"/>
          <w:szCs w:val="21"/>
        </w:rPr>
      </w:pPr>
      <w:r>
        <w:rPr>
          <w:rFonts w:ascii="宋体" w:hAnsi="宋体" w:hint="eastAsia"/>
          <w:szCs w:val="21"/>
        </w:rPr>
        <w:t>二、发表论文</w:t>
      </w:r>
    </w:p>
    <w:p w14:paraId="2493B895" w14:textId="09F713F7" w:rsidR="00A80C88" w:rsidRDefault="00A80C88" w:rsidP="00A80C88">
      <w:pPr>
        <w:pStyle w:val="af0"/>
        <w:ind w:firstLineChars="250" w:firstLine="525"/>
        <w:jc w:val="left"/>
        <w:rPr>
          <w:rFonts w:ascii="宋体" w:hAnsi="宋体"/>
          <w:szCs w:val="21"/>
        </w:rPr>
      </w:pPr>
      <w:r>
        <w:rPr>
          <w:rFonts w:ascii="宋体" w:hAnsi="宋体" w:hint="eastAsia"/>
          <w:szCs w:val="21"/>
        </w:rPr>
        <w:t>[1]</w:t>
      </w:r>
      <w:r w:rsidR="000E7C6A" w:rsidRPr="000E7C6A">
        <w:t xml:space="preserve"> </w:t>
      </w:r>
      <w:r w:rsidR="000E7C6A" w:rsidRPr="000E7C6A">
        <w:rPr>
          <w:rFonts w:ascii="宋体" w:hAnsi="宋体"/>
          <w:szCs w:val="21"/>
        </w:rPr>
        <w:t>Feng M, Chen Y, Guo Y, et al. Learning Text Representations for Finding Similar Exercises[C]. international conference on consumer electronics, 2019.</w:t>
      </w:r>
    </w:p>
    <w:p w14:paraId="0A8E2D47" w14:textId="43760E82" w:rsidR="00A80C88" w:rsidRDefault="00A80C88" w:rsidP="00A80C88">
      <w:pPr>
        <w:pStyle w:val="af0"/>
        <w:ind w:firstLine="420"/>
        <w:rPr>
          <w:rFonts w:ascii="宋体" w:hAnsi="宋体"/>
          <w:szCs w:val="21"/>
        </w:rPr>
      </w:pPr>
    </w:p>
    <w:p w14:paraId="0B6BB12C" w14:textId="77777777" w:rsidR="00A80C88" w:rsidRDefault="00A80C88" w:rsidP="00A80C88">
      <w:pPr>
        <w:pStyle w:val="af0"/>
        <w:ind w:firstLine="420"/>
        <w:rPr>
          <w:rFonts w:ascii="宋体" w:hAnsi="宋体"/>
          <w:szCs w:val="21"/>
        </w:rPr>
      </w:pPr>
      <w:r>
        <w:rPr>
          <w:rFonts w:ascii="宋体" w:hAnsi="宋体" w:hint="eastAsia"/>
          <w:szCs w:val="21"/>
        </w:rPr>
        <w:t>三、参与科研项目</w:t>
      </w:r>
    </w:p>
    <w:p w14:paraId="3D789730" w14:textId="1DAF616E" w:rsidR="00A80C88" w:rsidRDefault="00A80C88" w:rsidP="00A80C88">
      <w:pPr>
        <w:pStyle w:val="af0"/>
        <w:ind w:firstLineChars="250" w:firstLine="525"/>
        <w:jc w:val="left"/>
        <w:rPr>
          <w:rFonts w:ascii="宋体" w:hAnsi="宋体"/>
          <w:szCs w:val="21"/>
        </w:rPr>
      </w:pPr>
      <w:r>
        <w:rPr>
          <w:rFonts w:ascii="宋体" w:hAnsi="宋体" w:hint="eastAsia"/>
          <w:szCs w:val="21"/>
        </w:rPr>
        <w:t>[1]</w:t>
      </w:r>
      <w:r w:rsidR="00C4471E" w:rsidRPr="00C4471E">
        <w:rPr>
          <w:rFonts w:hint="eastAsia"/>
        </w:rPr>
        <w:t xml:space="preserve"> </w:t>
      </w:r>
      <w:r w:rsidR="00C4471E" w:rsidRPr="00C4471E">
        <w:rPr>
          <w:rFonts w:ascii="宋体" w:hAnsi="宋体" w:hint="eastAsia"/>
          <w:szCs w:val="21"/>
        </w:rPr>
        <w:t>基于大规模在线视频流系统的会话级QoE预测</w:t>
      </w:r>
    </w:p>
    <w:p w14:paraId="564CDABD" w14:textId="38D3C304" w:rsidR="00A80C88" w:rsidRDefault="00A80C88" w:rsidP="00A80C88">
      <w:pPr>
        <w:pStyle w:val="af0"/>
        <w:ind w:firstLineChars="250" w:firstLine="525"/>
        <w:jc w:val="left"/>
        <w:rPr>
          <w:rFonts w:ascii="宋体" w:hAnsi="宋体"/>
          <w:szCs w:val="21"/>
        </w:rPr>
      </w:pPr>
      <w:r>
        <w:rPr>
          <w:rFonts w:ascii="宋体" w:hAnsi="宋体" w:hint="eastAsia"/>
          <w:szCs w:val="21"/>
        </w:rPr>
        <w:t xml:space="preserve">[2] </w:t>
      </w:r>
      <w:r w:rsidR="00C4471E">
        <w:rPr>
          <w:rFonts w:ascii="宋体" w:hAnsi="宋体" w:hint="eastAsia"/>
          <w:szCs w:val="21"/>
        </w:rPr>
        <w:t>基于深度学习的习题理解和应用算法研究</w:t>
      </w:r>
    </w:p>
    <w:p w14:paraId="2EED3636" w14:textId="77777777" w:rsidR="00C4471E" w:rsidRDefault="00C4471E" w:rsidP="00A80C88">
      <w:pPr>
        <w:pStyle w:val="af0"/>
        <w:ind w:firstLineChars="250" w:firstLine="525"/>
        <w:jc w:val="left"/>
        <w:rPr>
          <w:rFonts w:ascii="宋体" w:hAnsi="宋体"/>
          <w:szCs w:val="21"/>
        </w:rPr>
      </w:pPr>
    </w:p>
    <w:p w14:paraId="695F85C0" w14:textId="77777777" w:rsidR="00A80C88" w:rsidRDefault="00A80C88" w:rsidP="00A80C88">
      <w:pPr>
        <w:pStyle w:val="ae"/>
        <w:sectPr w:rsidR="00A80C88" w:rsidSect="00526AB7">
          <w:headerReference w:type="default" r:id="rId524"/>
          <w:footerReference w:type="default" r:id="rId525"/>
          <w:pgSz w:w="11907" w:h="16840"/>
          <w:pgMar w:top="1701" w:right="1418" w:bottom="1418" w:left="1418" w:header="907" w:footer="851" w:gutter="567"/>
          <w:paperSrc w:first="31096" w:other="31096"/>
          <w:cols w:space="720"/>
          <w:docGrid w:type="lines" w:linePitch="312"/>
        </w:sectPr>
      </w:pPr>
    </w:p>
    <w:p w14:paraId="109B0EB7" w14:textId="77777777" w:rsidR="00A80C88" w:rsidRDefault="00A80C88" w:rsidP="00A80C88">
      <w:pPr>
        <w:pStyle w:val="af"/>
      </w:pPr>
      <w:bookmarkStart w:id="134" w:name="_Toc385762760"/>
      <w:bookmarkStart w:id="135" w:name="_Toc385763038"/>
      <w:bookmarkStart w:id="136" w:name="_Toc385763070"/>
      <w:bookmarkStart w:id="137" w:name="_Toc385763110"/>
      <w:bookmarkStart w:id="138" w:name="_Toc385763168"/>
      <w:bookmarkStart w:id="139" w:name="_Toc39272607"/>
      <w:bookmarkStart w:id="140" w:name="_Toc40538734"/>
      <w:r>
        <w:rPr>
          <w:rFonts w:hint="eastAsia"/>
        </w:rPr>
        <w:lastRenderedPageBreak/>
        <w:t>独创性声明</w:t>
      </w:r>
      <w:bookmarkEnd w:id="134"/>
      <w:bookmarkEnd w:id="135"/>
      <w:bookmarkEnd w:id="136"/>
      <w:bookmarkEnd w:id="137"/>
      <w:bookmarkEnd w:id="138"/>
      <w:bookmarkEnd w:id="139"/>
      <w:bookmarkEnd w:id="140"/>
    </w:p>
    <w:p w14:paraId="27902E8A" w14:textId="77777777" w:rsidR="00A80C88" w:rsidRDefault="00A80C88" w:rsidP="00A80C88">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6156367A" w14:textId="77777777" w:rsidR="00A80C88" w:rsidRDefault="00A80C88" w:rsidP="00A80C88">
      <w:pPr>
        <w:spacing w:line="320" w:lineRule="exact"/>
        <w:ind w:firstLine="420"/>
        <w:rPr>
          <w:sz w:val="21"/>
          <w:szCs w:val="21"/>
        </w:rPr>
      </w:pPr>
    </w:p>
    <w:p w14:paraId="4374D810" w14:textId="77777777" w:rsidR="00A80C88" w:rsidRDefault="00A80C88" w:rsidP="00A80C88">
      <w:pPr>
        <w:spacing w:line="320" w:lineRule="exact"/>
        <w:ind w:firstLine="420"/>
        <w:rPr>
          <w:sz w:val="21"/>
          <w:szCs w:val="21"/>
        </w:rPr>
      </w:pPr>
    </w:p>
    <w:p w14:paraId="7491AD4F" w14:textId="77777777" w:rsidR="00A80C88" w:rsidRDefault="00A80C88" w:rsidP="00A80C88">
      <w:pPr>
        <w:spacing w:line="320" w:lineRule="exact"/>
        <w:ind w:firstLine="420"/>
        <w:rPr>
          <w:sz w:val="21"/>
          <w:szCs w:val="21"/>
        </w:rPr>
      </w:pPr>
    </w:p>
    <w:p w14:paraId="13B2A531" w14:textId="77777777" w:rsidR="00A80C88" w:rsidRDefault="00A80C88" w:rsidP="00A80C88">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4777F515" w14:textId="77777777" w:rsidR="00A80C88" w:rsidRDefault="00A80C88" w:rsidP="00A80C88">
      <w:pPr>
        <w:ind w:firstLine="480"/>
      </w:pPr>
    </w:p>
    <w:p w14:paraId="60020DE1" w14:textId="77777777" w:rsidR="00A80C88" w:rsidRDefault="00A80C88" w:rsidP="00A80C88">
      <w:pPr>
        <w:ind w:firstLine="480"/>
      </w:pPr>
    </w:p>
    <w:p w14:paraId="49DB561E" w14:textId="77777777" w:rsidR="00A80C88" w:rsidRDefault="00A80C88" w:rsidP="00A80C88">
      <w:pPr>
        <w:ind w:firstLine="480"/>
        <w:sectPr w:rsidR="00A80C88" w:rsidSect="00526AB7">
          <w:headerReference w:type="default" r:id="rId526"/>
          <w:pgSz w:w="11907" w:h="16840"/>
          <w:pgMar w:top="1701" w:right="1418" w:bottom="1418" w:left="1418" w:header="907" w:footer="851" w:gutter="567"/>
          <w:paperSrc w:first="31096" w:other="31096"/>
          <w:cols w:space="720"/>
          <w:docGrid w:type="lines" w:linePitch="312"/>
        </w:sectPr>
      </w:pPr>
    </w:p>
    <w:p w14:paraId="7E838D85" w14:textId="77777777" w:rsidR="00A80C88" w:rsidRDefault="00A80C88" w:rsidP="00A80C88">
      <w:pPr>
        <w:pStyle w:val="af"/>
      </w:pPr>
      <w:bookmarkStart w:id="141" w:name="_Toc385762761"/>
      <w:bookmarkStart w:id="142" w:name="_Toc385763039"/>
      <w:bookmarkStart w:id="143" w:name="_Toc385763071"/>
      <w:bookmarkStart w:id="144" w:name="_Toc385763111"/>
      <w:bookmarkStart w:id="145" w:name="_Toc385763169"/>
      <w:bookmarkStart w:id="146" w:name="_Toc39272608"/>
      <w:bookmarkStart w:id="147" w:name="_Toc40538735"/>
      <w:r>
        <w:rPr>
          <w:rFonts w:hint="eastAsia"/>
        </w:rPr>
        <w:lastRenderedPageBreak/>
        <w:t>学位论文数据集</w:t>
      </w:r>
      <w:bookmarkEnd w:id="141"/>
      <w:bookmarkEnd w:id="142"/>
      <w:bookmarkEnd w:id="143"/>
      <w:bookmarkEnd w:id="144"/>
      <w:bookmarkEnd w:id="145"/>
      <w:bookmarkEnd w:id="146"/>
      <w:bookmarkEnd w:id="147"/>
    </w:p>
    <w:p w14:paraId="17D9123E" w14:textId="77777777" w:rsidR="00A80C88" w:rsidRDefault="00A80C88" w:rsidP="00A80C88">
      <w:pPr>
        <w:pStyle w:val="aa"/>
      </w:pPr>
      <w:r>
        <w:rPr>
          <w:rFonts w:hint="eastAsia"/>
        </w:rPr>
        <w:t>表</w:t>
      </w:r>
      <w:r>
        <w:rPr>
          <w:rFonts w:hint="eastAsia"/>
        </w:rPr>
        <w:t>1.1</w:t>
      </w:r>
      <w:r>
        <w:rPr>
          <w:rFonts w:hint="eastAsia"/>
        </w:rPr>
        <w:t>：</w:t>
      </w:r>
      <w:r>
        <w:rPr>
          <w:rFonts w:hint="eastAsia"/>
        </w:rPr>
        <w:t xml:space="preserve"> </w:t>
      </w:r>
      <w:r>
        <w:rPr>
          <w:rFonts w:hint="eastAsia"/>
        </w:rPr>
        <w:t>数据集页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4"/>
        <w:gridCol w:w="1744"/>
        <w:gridCol w:w="1744"/>
        <w:gridCol w:w="1964"/>
        <w:gridCol w:w="1744"/>
      </w:tblGrid>
      <w:tr w:rsidR="00A80C88" w14:paraId="3836ABAE" w14:textId="77777777" w:rsidTr="0029759C">
        <w:trPr>
          <w:jc w:val="center"/>
        </w:trPr>
        <w:tc>
          <w:tcPr>
            <w:tcW w:w="1744" w:type="dxa"/>
          </w:tcPr>
          <w:p w14:paraId="7D9D8FCA" w14:textId="77777777" w:rsidR="00A80C88" w:rsidRDefault="00A80C88" w:rsidP="0029759C">
            <w:pPr>
              <w:pStyle w:val="af0"/>
              <w:ind w:firstLineChars="0" w:firstLine="0"/>
            </w:pPr>
            <w:r>
              <w:rPr>
                <w:rFonts w:hint="eastAsia"/>
              </w:rPr>
              <w:t>关键词</w:t>
            </w:r>
            <w:r>
              <w:rPr>
                <w:rFonts w:hint="eastAsia"/>
              </w:rPr>
              <w:t>*</w:t>
            </w:r>
          </w:p>
        </w:tc>
        <w:tc>
          <w:tcPr>
            <w:tcW w:w="1744" w:type="dxa"/>
          </w:tcPr>
          <w:p w14:paraId="20A22C39" w14:textId="77777777" w:rsidR="00A80C88" w:rsidRDefault="00A80C88" w:rsidP="0029759C">
            <w:pPr>
              <w:pStyle w:val="af0"/>
              <w:ind w:firstLineChars="0" w:firstLine="0"/>
            </w:pPr>
            <w:r>
              <w:rPr>
                <w:rFonts w:hint="eastAsia"/>
              </w:rPr>
              <w:t>密级</w:t>
            </w:r>
            <w:r>
              <w:rPr>
                <w:rFonts w:hint="eastAsia"/>
              </w:rPr>
              <w:t>*</w:t>
            </w:r>
          </w:p>
        </w:tc>
        <w:tc>
          <w:tcPr>
            <w:tcW w:w="1744" w:type="dxa"/>
          </w:tcPr>
          <w:p w14:paraId="088759A8" w14:textId="77777777" w:rsidR="00A80C88" w:rsidRDefault="00A80C88" w:rsidP="0029759C">
            <w:pPr>
              <w:pStyle w:val="af0"/>
              <w:ind w:firstLineChars="0" w:firstLine="0"/>
            </w:pPr>
            <w:r>
              <w:rPr>
                <w:rFonts w:hint="eastAsia"/>
              </w:rPr>
              <w:t>中图分类号</w:t>
            </w:r>
          </w:p>
        </w:tc>
        <w:tc>
          <w:tcPr>
            <w:tcW w:w="1964" w:type="dxa"/>
          </w:tcPr>
          <w:p w14:paraId="4B87386E" w14:textId="77777777" w:rsidR="00A80C88" w:rsidRDefault="00A80C88" w:rsidP="0029759C">
            <w:pPr>
              <w:pStyle w:val="af0"/>
              <w:ind w:firstLineChars="0" w:firstLine="0"/>
            </w:pPr>
            <w:r>
              <w:t>UDC</w:t>
            </w:r>
          </w:p>
        </w:tc>
        <w:tc>
          <w:tcPr>
            <w:tcW w:w="1744" w:type="dxa"/>
          </w:tcPr>
          <w:p w14:paraId="1D8CA8DB" w14:textId="77777777" w:rsidR="00A80C88" w:rsidRDefault="00A80C88" w:rsidP="0029759C">
            <w:pPr>
              <w:pStyle w:val="af0"/>
              <w:ind w:firstLineChars="0" w:firstLine="0"/>
            </w:pPr>
            <w:r>
              <w:rPr>
                <w:rFonts w:hint="eastAsia"/>
              </w:rPr>
              <w:t>论文资助</w:t>
            </w:r>
          </w:p>
        </w:tc>
      </w:tr>
      <w:tr w:rsidR="00A80C88" w14:paraId="11921D4D" w14:textId="77777777" w:rsidTr="0029759C">
        <w:trPr>
          <w:jc w:val="center"/>
        </w:trPr>
        <w:tc>
          <w:tcPr>
            <w:tcW w:w="1744" w:type="dxa"/>
          </w:tcPr>
          <w:p w14:paraId="24650F0D" w14:textId="6D674DA3" w:rsidR="00A80C88" w:rsidRDefault="00D01C1A" w:rsidP="0029759C">
            <w:pPr>
              <w:pStyle w:val="af0"/>
              <w:ind w:firstLineChars="0" w:firstLine="0"/>
            </w:pPr>
            <w:r w:rsidRPr="00D01C1A">
              <w:rPr>
                <w:rFonts w:hint="eastAsia"/>
              </w:rPr>
              <w:t>寻找相似习题；相似习题推荐；深度学习</w:t>
            </w:r>
          </w:p>
        </w:tc>
        <w:tc>
          <w:tcPr>
            <w:tcW w:w="1744" w:type="dxa"/>
          </w:tcPr>
          <w:p w14:paraId="53FF1B38" w14:textId="365FC87E" w:rsidR="00A80C88" w:rsidRDefault="00D01C1A" w:rsidP="0029759C">
            <w:pPr>
              <w:pStyle w:val="af0"/>
              <w:ind w:firstLineChars="0" w:firstLine="0"/>
            </w:pPr>
            <w:r>
              <w:rPr>
                <w:rFonts w:hint="eastAsia"/>
              </w:rPr>
              <w:t>公开</w:t>
            </w:r>
          </w:p>
        </w:tc>
        <w:tc>
          <w:tcPr>
            <w:tcW w:w="1744" w:type="dxa"/>
          </w:tcPr>
          <w:p w14:paraId="7CC427B4" w14:textId="77777777" w:rsidR="00A80C88" w:rsidRDefault="00A80C88" w:rsidP="0029759C">
            <w:pPr>
              <w:pStyle w:val="af0"/>
              <w:ind w:firstLineChars="0" w:firstLine="0"/>
            </w:pPr>
          </w:p>
        </w:tc>
        <w:tc>
          <w:tcPr>
            <w:tcW w:w="1964" w:type="dxa"/>
          </w:tcPr>
          <w:p w14:paraId="0C3427F8" w14:textId="77777777" w:rsidR="00A80C88" w:rsidRDefault="00A80C88" w:rsidP="0029759C">
            <w:pPr>
              <w:pStyle w:val="af0"/>
              <w:ind w:firstLineChars="0" w:firstLine="0"/>
            </w:pPr>
          </w:p>
        </w:tc>
        <w:tc>
          <w:tcPr>
            <w:tcW w:w="1744" w:type="dxa"/>
          </w:tcPr>
          <w:p w14:paraId="47EE0712" w14:textId="77777777" w:rsidR="00A80C88" w:rsidRDefault="00A80C88" w:rsidP="0029759C">
            <w:pPr>
              <w:pStyle w:val="af0"/>
              <w:ind w:firstLineChars="0" w:firstLine="0"/>
            </w:pPr>
          </w:p>
        </w:tc>
      </w:tr>
      <w:tr w:rsidR="00A80C88" w14:paraId="47437B6A" w14:textId="77777777" w:rsidTr="0029759C">
        <w:trPr>
          <w:cantSplit/>
          <w:jc w:val="center"/>
        </w:trPr>
        <w:tc>
          <w:tcPr>
            <w:tcW w:w="3488" w:type="dxa"/>
            <w:gridSpan w:val="2"/>
          </w:tcPr>
          <w:p w14:paraId="2D7ACBB2" w14:textId="77777777" w:rsidR="00A80C88" w:rsidRDefault="00A80C88" w:rsidP="0029759C">
            <w:pPr>
              <w:pStyle w:val="af0"/>
              <w:ind w:firstLineChars="0" w:firstLine="0"/>
            </w:pPr>
            <w:r>
              <w:rPr>
                <w:rFonts w:hint="eastAsia"/>
              </w:rPr>
              <w:t>学位授予单位名称</w:t>
            </w:r>
            <w:r>
              <w:rPr>
                <w:rFonts w:hint="eastAsia"/>
              </w:rPr>
              <w:t>*</w:t>
            </w:r>
          </w:p>
        </w:tc>
        <w:tc>
          <w:tcPr>
            <w:tcW w:w="1744" w:type="dxa"/>
          </w:tcPr>
          <w:p w14:paraId="5AE53265" w14:textId="77777777" w:rsidR="00A80C88" w:rsidRDefault="00A80C88" w:rsidP="0029759C">
            <w:pPr>
              <w:pStyle w:val="af0"/>
              <w:ind w:firstLineChars="0" w:firstLine="0"/>
            </w:pPr>
            <w:r>
              <w:rPr>
                <w:rFonts w:hint="eastAsia"/>
              </w:rPr>
              <w:t>学位授予单位代码</w:t>
            </w:r>
            <w:r>
              <w:rPr>
                <w:rFonts w:hint="eastAsia"/>
              </w:rPr>
              <w:t>*</w:t>
            </w:r>
          </w:p>
        </w:tc>
        <w:tc>
          <w:tcPr>
            <w:tcW w:w="1964" w:type="dxa"/>
          </w:tcPr>
          <w:p w14:paraId="25CB3884" w14:textId="77777777" w:rsidR="00A80C88" w:rsidRDefault="00A80C88" w:rsidP="0029759C">
            <w:pPr>
              <w:pStyle w:val="af0"/>
              <w:ind w:firstLineChars="0" w:firstLine="0"/>
            </w:pPr>
            <w:r>
              <w:rPr>
                <w:rFonts w:hint="eastAsia"/>
              </w:rPr>
              <w:t>学位类别</w:t>
            </w:r>
            <w:r>
              <w:rPr>
                <w:rFonts w:hint="eastAsia"/>
              </w:rPr>
              <w:t>*</w:t>
            </w:r>
          </w:p>
        </w:tc>
        <w:tc>
          <w:tcPr>
            <w:tcW w:w="1744" w:type="dxa"/>
          </w:tcPr>
          <w:p w14:paraId="0043E20B" w14:textId="77777777" w:rsidR="00A80C88" w:rsidRDefault="00A80C88" w:rsidP="0029759C">
            <w:pPr>
              <w:pStyle w:val="af0"/>
              <w:ind w:firstLineChars="0" w:firstLine="0"/>
            </w:pPr>
            <w:r>
              <w:rPr>
                <w:rFonts w:hint="eastAsia"/>
              </w:rPr>
              <w:t>学位级别</w:t>
            </w:r>
            <w:r>
              <w:rPr>
                <w:rFonts w:hint="eastAsia"/>
              </w:rPr>
              <w:t>*</w:t>
            </w:r>
          </w:p>
        </w:tc>
      </w:tr>
      <w:tr w:rsidR="00A80C88" w14:paraId="0BDF0B57" w14:textId="77777777" w:rsidTr="0029759C">
        <w:trPr>
          <w:cantSplit/>
          <w:jc w:val="center"/>
        </w:trPr>
        <w:tc>
          <w:tcPr>
            <w:tcW w:w="3488" w:type="dxa"/>
            <w:gridSpan w:val="2"/>
          </w:tcPr>
          <w:p w14:paraId="02E26CED" w14:textId="77777777" w:rsidR="00A80C88" w:rsidRDefault="00A80C88" w:rsidP="0029759C">
            <w:pPr>
              <w:pStyle w:val="af0"/>
              <w:ind w:firstLineChars="0" w:firstLine="0"/>
            </w:pPr>
            <w:r>
              <w:rPr>
                <w:rFonts w:hint="eastAsia"/>
              </w:rPr>
              <w:t>北京交通大学</w:t>
            </w:r>
          </w:p>
        </w:tc>
        <w:tc>
          <w:tcPr>
            <w:tcW w:w="1744" w:type="dxa"/>
          </w:tcPr>
          <w:p w14:paraId="437972AD" w14:textId="77777777" w:rsidR="00A80C88" w:rsidRDefault="00A80C88" w:rsidP="0029759C">
            <w:pPr>
              <w:pStyle w:val="af0"/>
              <w:ind w:firstLineChars="0" w:firstLine="0"/>
            </w:pPr>
            <w:r>
              <w:rPr>
                <w:rFonts w:hint="eastAsia"/>
              </w:rPr>
              <w:t>10004</w:t>
            </w:r>
          </w:p>
        </w:tc>
        <w:tc>
          <w:tcPr>
            <w:tcW w:w="1964" w:type="dxa"/>
          </w:tcPr>
          <w:p w14:paraId="253121A1" w14:textId="5A43F736" w:rsidR="00A80C88" w:rsidRDefault="00E83A7B" w:rsidP="0029759C">
            <w:pPr>
              <w:pStyle w:val="af0"/>
              <w:ind w:firstLineChars="0" w:firstLine="0"/>
            </w:pPr>
            <w:r>
              <w:rPr>
                <w:rFonts w:hint="eastAsia"/>
              </w:rPr>
              <w:t>工学</w:t>
            </w:r>
          </w:p>
        </w:tc>
        <w:tc>
          <w:tcPr>
            <w:tcW w:w="1744" w:type="dxa"/>
          </w:tcPr>
          <w:p w14:paraId="68E3F29B" w14:textId="2E930439" w:rsidR="00A80C88" w:rsidRDefault="00E83A7B" w:rsidP="0029759C">
            <w:pPr>
              <w:pStyle w:val="af0"/>
              <w:ind w:firstLineChars="0" w:firstLine="0"/>
            </w:pPr>
            <w:r>
              <w:rPr>
                <w:rFonts w:hint="eastAsia"/>
              </w:rPr>
              <w:t>硕士</w:t>
            </w:r>
          </w:p>
        </w:tc>
      </w:tr>
      <w:tr w:rsidR="00A80C88" w14:paraId="7FF726A9" w14:textId="77777777" w:rsidTr="0029759C">
        <w:trPr>
          <w:cantSplit/>
          <w:jc w:val="center"/>
        </w:trPr>
        <w:tc>
          <w:tcPr>
            <w:tcW w:w="3488" w:type="dxa"/>
            <w:gridSpan w:val="2"/>
          </w:tcPr>
          <w:p w14:paraId="06C2B2B8" w14:textId="77777777" w:rsidR="00A80C88" w:rsidRDefault="00A80C88" w:rsidP="0029759C">
            <w:pPr>
              <w:pStyle w:val="af0"/>
              <w:ind w:firstLineChars="0" w:firstLine="0"/>
            </w:pPr>
            <w:r>
              <w:rPr>
                <w:rFonts w:hint="eastAsia"/>
              </w:rPr>
              <w:t>论文题名</w:t>
            </w:r>
            <w:r>
              <w:rPr>
                <w:rFonts w:hint="eastAsia"/>
              </w:rPr>
              <w:t>*</w:t>
            </w:r>
          </w:p>
        </w:tc>
        <w:tc>
          <w:tcPr>
            <w:tcW w:w="3708" w:type="dxa"/>
            <w:gridSpan w:val="2"/>
          </w:tcPr>
          <w:p w14:paraId="764EF377" w14:textId="77777777" w:rsidR="00A80C88" w:rsidRDefault="00A80C88" w:rsidP="0029759C">
            <w:pPr>
              <w:pStyle w:val="af0"/>
              <w:ind w:firstLineChars="0" w:firstLine="0"/>
            </w:pPr>
            <w:r>
              <w:rPr>
                <w:rFonts w:hint="eastAsia"/>
              </w:rPr>
              <w:t>并列题名</w:t>
            </w:r>
          </w:p>
        </w:tc>
        <w:tc>
          <w:tcPr>
            <w:tcW w:w="1744" w:type="dxa"/>
          </w:tcPr>
          <w:p w14:paraId="4DDF0607" w14:textId="77777777" w:rsidR="00A80C88" w:rsidRDefault="00A80C88" w:rsidP="0029759C">
            <w:pPr>
              <w:pStyle w:val="af0"/>
              <w:ind w:firstLineChars="0" w:firstLine="0"/>
            </w:pPr>
            <w:r>
              <w:rPr>
                <w:rFonts w:hint="eastAsia"/>
              </w:rPr>
              <w:t>论文语种</w:t>
            </w:r>
            <w:r>
              <w:rPr>
                <w:rFonts w:hint="eastAsia"/>
              </w:rPr>
              <w:t>*</w:t>
            </w:r>
          </w:p>
        </w:tc>
      </w:tr>
      <w:tr w:rsidR="00A80C88" w14:paraId="1D597AAD" w14:textId="77777777" w:rsidTr="0029759C">
        <w:trPr>
          <w:cantSplit/>
          <w:jc w:val="center"/>
        </w:trPr>
        <w:tc>
          <w:tcPr>
            <w:tcW w:w="3488" w:type="dxa"/>
            <w:gridSpan w:val="2"/>
          </w:tcPr>
          <w:p w14:paraId="479325B8" w14:textId="0007B268" w:rsidR="00A80C88" w:rsidRDefault="00E83A7B" w:rsidP="0029759C">
            <w:pPr>
              <w:pStyle w:val="af0"/>
              <w:ind w:firstLineChars="0" w:firstLine="0"/>
            </w:pPr>
            <w:r>
              <w:rPr>
                <w:rFonts w:hint="eastAsia"/>
              </w:rPr>
              <w:t>基于深度学习的习题理解和应用算法研究</w:t>
            </w:r>
          </w:p>
        </w:tc>
        <w:tc>
          <w:tcPr>
            <w:tcW w:w="3708" w:type="dxa"/>
            <w:gridSpan w:val="2"/>
          </w:tcPr>
          <w:p w14:paraId="731AD54A" w14:textId="77777777" w:rsidR="00A80C88" w:rsidRDefault="00A80C88" w:rsidP="0029759C">
            <w:pPr>
              <w:pStyle w:val="af0"/>
              <w:ind w:firstLineChars="0" w:firstLine="0"/>
            </w:pPr>
          </w:p>
        </w:tc>
        <w:tc>
          <w:tcPr>
            <w:tcW w:w="1744" w:type="dxa"/>
          </w:tcPr>
          <w:p w14:paraId="677562BA" w14:textId="45301425" w:rsidR="00A80C88" w:rsidRDefault="003D5848" w:rsidP="0029759C">
            <w:pPr>
              <w:pStyle w:val="af0"/>
              <w:ind w:firstLineChars="0" w:firstLine="0"/>
            </w:pPr>
            <w:r>
              <w:rPr>
                <w:rFonts w:hint="eastAsia"/>
              </w:rPr>
              <w:t>中文</w:t>
            </w:r>
          </w:p>
        </w:tc>
      </w:tr>
      <w:tr w:rsidR="00A80C88" w14:paraId="2DFE3C30" w14:textId="77777777" w:rsidTr="0029759C">
        <w:trPr>
          <w:cantSplit/>
          <w:jc w:val="center"/>
        </w:trPr>
        <w:tc>
          <w:tcPr>
            <w:tcW w:w="1744" w:type="dxa"/>
          </w:tcPr>
          <w:p w14:paraId="0CC3F10E" w14:textId="77777777" w:rsidR="00A80C88" w:rsidRDefault="00A80C88" w:rsidP="0029759C">
            <w:pPr>
              <w:pStyle w:val="af0"/>
              <w:ind w:firstLineChars="0" w:firstLine="0"/>
            </w:pPr>
            <w:r>
              <w:rPr>
                <w:rFonts w:hint="eastAsia"/>
              </w:rPr>
              <w:t>作者姓名</w:t>
            </w:r>
            <w:r>
              <w:rPr>
                <w:rFonts w:hint="eastAsia"/>
              </w:rPr>
              <w:t>*</w:t>
            </w:r>
          </w:p>
        </w:tc>
        <w:tc>
          <w:tcPr>
            <w:tcW w:w="3488" w:type="dxa"/>
            <w:gridSpan w:val="2"/>
          </w:tcPr>
          <w:p w14:paraId="54034E06" w14:textId="400D4948" w:rsidR="00A80C88" w:rsidRDefault="003D5848" w:rsidP="0029759C">
            <w:pPr>
              <w:pStyle w:val="af0"/>
              <w:ind w:firstLineChars="0" w:firstLine="0"/>
            </w:pPr>
            <w:r>
              <w:rPr>
                <w:rFonts w:hint="eastAsia"/>
              </w:rPr>
              <w:t>冯梦菲</w:t>
            </w:r>
          </w:p>
        </w:tc>
        <w:tc>
          <w:tcPr>
            <w:tcW w:w="1964" w:type="dxa"/>
          </w:tcPr>
          <w:p w14:paraId="1DD50EE7" w14:textId="77777777" w:rsidR="00A80C88" w:rsidRDefault="00A80C88" w:rsidP="0029759C">
            <w:pPr>
              <w:pStyle w:val="af0"/>
              <w:ind w:firstLineChars="0" w:firstLine="0"/>
            </w:pPr>
            <w:r>
              <w:rPr>
                <w:rFonts w:hint="eastAsia"/>
              </w:rPr>
              <w:t>学号</w:t>
            </w:r>
            <w:r>
              <w:rPr>
                <w:rFonts w:hint="eastAsia"/>
              </w:rPr>
              <w:t>*</w:t>
            </w:r>
          </w:p>
        </w:tc>
        <w:tc>
          <w:tcPr>
            <w:tcW w:w="1744" w:type="dxa"/>
          </w:tcPr>
          <w:p w14:paraId="11A97BC7" w14:textId="0A471EB2" w:rsidR="00A80C88" w:rsidRDefault="003D5848" w:rsidP="0029759C">
            <w:pPr>
              <w:pStyle w:val="af0"/>
              <w:ind w:firstLineChars="0" w:firstLine="0"/>
            </w:pPr>
            <w:r>
              <w:t>17120052</w:t>
            </w:r>
          </w:p>
        </w:tc>
      </w:tr>
      <w:tr w:rsidR="00A80C88" w14:paraId="02E83AFF" w14:textId="77777777" w:rsidTr="0029759C">
        <w:trPr>
          <w:cantSplit/>
          <w:jc w:val="center"/>
        </w:trPr>
        <w:tc>
          <w:tcPr>
            <w:tcW w:w="3488" w:type="dxa"/>
            <w:gridSpan w:val="2"/>
          </w:tcPr>
          <w:p w14:paraId="0D57CE70" w14:textId="77777777" w:rsidR="00A80C88" w:rsidRDefault="00A80C88" w:rsidP="0029759C">
            <w:pPr>
              <w:pStyle w:val="af0"/>
              <w:ind w:firstLineChars="0" w:firstLine="0"/>
            </w:pPr>
            <w:r>
              <w:rPr>
                <w:rFonts w:hint="eastAsia"/>
              </w:rPr>
              <w:t>培养单位名称</w:t>
            </w:r>
            <w:r>
              <w:rPr>
                <w:rFonts w:hint="eastAsia"/>
              </w:rPr>
              <w:t>*</w:t>
            </w:r>
          </w:p>
        </w:tc>
        <w:tc>
          <w:tcPr>
            <w:tcW w:w="1744" w:type="dxa"/>
          </w:tcPr>
          <w:p w14:paraId="7C975FB9" w14:textId="77777777" w:rsidR="00A80C88" w:rsidRDefault="00A80C88" w:rsidP="0029759C">
            <w:pPr>
              <w:pStyle w:val="af0"/>
              <w:ind w:firstLineChars="0" w:firstLine="0"/>
            </w:pPr>
            <w:r>
              <w:rPr>
                <w:rFonts w:hint="eastAsia"/>
              </w:rPr>
              <w:t>培养单位代码</w:t>
            </w:r>
            <w:r>
              <w:rPr>
                <w:rFonts w:hint="eastAsia"/>
              </w:rPr>
              <w:t>*</w:t>
            </w:r>
          </w:p>
        </w:tc>
        <w:tc>
          <w:tcPr>
            <w:tcW w:w="1964" w:type="dxa"/>
          </w:tcPr>
          <w:p w14:paraId="56402F85" w14:textId="77777777" w:rsidR="00A80C88" w:rsidRDefault="00A80C88" w:rsidP="0029759C">
            <w:pPr>
              <w:pStyle w:val="af0"/>
              <w:ind w:firstLineChars="0" w:firstLine="0"/>
            </w:pPr>
            <w:r>
              <w:rPr>
                <w:rFonts w:hint="eastAsia"/>
              </w:rPr>
              <w:t>培养单位地址</w:t>
            </w:r>
          </w:p>
        </w:tc>
        <w:tc>
          <w:tcPr>
            <w:tcW w:w="1744" w:type="dxa"/>
          </w:tcPr>
          <w:p w14:paraId="776BF022" w14:textId="77777777" w:rsidR="00A80C88" w:rsidRDefault="00A80C88" w:rsidP="0029759C">
            <w:pPr>
              <w:pStyle w:val="af0"/>
              <w:ind w:firstLineChars="0" w:firstLine="0"/>
            </w:pPr>
            <w:r>
              <w:rPr>
                <w:rFonts w:hint="eastAsia"/>
              </w:rPr>
              <w:t>邮编</w:t>
            </w:r>
          </w:p>
        </w:tc>
      </w:tr>
      <w:tr w:rsidR="00A80C88" w14:paraId="1D98C593" w14:textId="77777777" w:rsidTr="0029759C">
        <w:trPr>
          <w:cantSplit/>
          <w:jc w:val="center"/>
        </w:trPr>
        <w:tc>
          <w:tcPr>
            <w:tcW w:w="3488" w:type="dxa"/>
            <w:gridSpan w:val="2"/>
          </w:tcPr>
          <w:p w14:paraId="222BF8D1" w14:textId="77777777" w:rsidR="00A80C88" w:rsidRDefault="00A80C88" w:rsidP="0029759C">
            <w:pPr>
              <w:pStyle w:val="af0"/>
              <w:ind w:firstLineChars="0" w:firstLine="0"/>
            </w:pPr>
            <w:r>
              <w:rPr>
                <w:rFonts w:hint="eastAsia"/>
              </w:rPr>
              <w:t>北京交通大学</w:t>
            </w:r>
          </w:p>
        </w:tc>
        <w:tc>
          <w:tcPr>
            <w:tcW w:w="1744" w:type="dxa"/>
          </w:tcPr>
          <w:p w14:paraId="0BF53BE7" w14:textId="77777777" w:rsidR="00A80C88" w:rsidRDefault="00A80C88" w:rsidP="0029759C">
            <w:pPr>
              <w:pStyle w:val="af0"/>
              <w:ind w:firstLineChars="0" w:firstLine="0"/>
            </w:pPr>
            <w:r>
              <w:rPr>
                <w:rFonts w:hint="eastAsia"/>
              </w:rPr>
              <w:t>10004</w:t>
            </w:r>
          </w:p>
        </w:tc>
        <w:tc>
          <w:tcPr>
            <w:tcW w:w="1964" w:type="dxa"/>
          </w:tcPr>
          <w:p w14:paraId="5A07CC75" w14:textId="77777777" w:rsidR="00A80C88" w:rsidRDefault="00A80C88" w:rsidP="0029759C">
            <w:pPr>
              <w:pStyle w:val="af0"/>
              <w:ind w:firstLineChars="0" w:firstLine="0"/>
            </w:pPr>
            <w:r>
              <w:rPr>
                <w:rFonts w:hint="eastAsia"/>
              </w:rPr>
              <w:t>北京市海淀区西直门外上园村</w:t>
            </w:r>
            <w:r>
              <w:rPr>
                <w:rFonts w:hint="eastAsia"/>
              </w:rPr>
              <w:t>3</w:t>
            </w:r>
            <w:r>
              <w:rPr>
                <w:rFonts w:hint="eastAsia"/>
              </w:rPr>
              <w:t>号</w:t>
            </w:r>
          </w:p>
        </w:tc>
        <w:tc>
          <w:tcPr>
            <w:tcW w:w="1744" w:type="dxa"/>
          </w:tcPr>
          <w:p w14:paraId="783B7F8A" w14:textId="77777777" w:rsidR="00A80C88" w:rsidRDefault="00A80C88" w:rsidP="0029759C">
            <w:pPr>
              <w:pStyle w:val="af0"/>
              <w:ind w:firstLineChars="0" w:firstLine="0"/>
            </w:pPr>
            <w:r>
              <w:rPr>
                <w:rFonts w:hint="eastAsia"/>
              </w:rPr>
              <w:t>100044</w:t>
            </w:r>
          </w:p>
        </w:tc>
      </w:tr>
      <w:tr w:rsidR="00A80C88" w14:paraId="428F900C" w14:textId="77777777" w:rsidTr="0029759C">
        <w:trPr>
          <w:cantSplit/>
          <w:jc w:val="center"/>
        </w:trPr>
        <w:tc>
          <w:tcPr>
            <w:tcW w:w="3488" w:type="dxa"/>
            <w:gridSpan w:val="2"/>
          </w:tcPr>
          <w:p w14:paraId="08E0565F" w14:textId="77777777" w:rsidR="00A80C88" w:rsidRDefault="00A80C88" w:rsidP="0029759C">
            <w:pPr>
              <w:pStyle w:val="af0"/>
              <w:ind w:firstLineChars="0" w:firstLine="0"/>
            </w:pPr>
            <w:r>
              <w:rPr>
                <w:rFonts w:hint="eastAsia"/>
              </w:rPr>
              <w:t>学科专业</w:t>
            </w:r>
            <w:r>
              <w:rPr>
                <w:rFonts w:hint="eastAsia"/>
              </w:rPr>
              <w:t>*</w:t>
            </w:r>
          </w:p>
        </w:tc>
        <w:tc>
          <w:tcPr>
            <w:tcW w:w="1744" w:type="dxa"/>
          </w:tcPr>
          <w:p w14:paraId="215E364F" w14:textId="77777777" w:rsidR="00A80C88" w:rsidRDefault="00A80C88" w:rsidP="0029759C">
            <w:pPr>
              <w:pStyle w:val="af0"/>
              <w:ind w:firstLineChars="0" w:firstLine="0"/>
            </w:pPr>
            <w:r>
              <w:rPr>
                <w:rFonts w:hint="eastAsia"/>
              </w:rPr>
              <w:t>研究方向</w:t>
            </w:r>
            <w:r>
              <w:rPr>
                <w:rFonts w:hint="eastAsia"/>
              </w:rPr>
              <w:t>*</w:t>
            </w:r>
          </w:p>
        </w:tc>
        <w:tc>
          <w:tcPr>
            <w:tcW w:w="1964" w:type="dxa"/>
          </w:tcPr>
          <w:p w14:paraId="3656263A" w14:textId="77777777" w:rsidR="00A80C88" w:rsidRDefault="00A80C88" w:rsidP="0029759C">
            <w:pPr>
              <w:pStyle w:val="af0"/>
              <w:ind w:firstLineChars="0" w:firstLine="0"/>
            </w:pPr>
            <w:r>
              <w:rPr>
                <w:rFonts w:hint="eastAsia"/>
              </w:rPr>
              <w:t>学制</w:t>
            </w:r>
            <w:r>
              <w:rPr>
                <w:rFonts w:hint="eastAsia"/>
              </w:rPr>
              <w:t>*</w:t>
            </w:r>
          </w:p>
        </w:tc>
        <w:tc>
          <w:tcPr>
            <w:tcW w:w="1744" w:type="dxa"/>
          </w:tcPr>
          <w:p w14:paraId="22055B62" w14:textId="77777777" w:rsidR="00A80C88" w:rsidRDefault="00A80C88" w:rsidP="0029759C">
            <w:pPr>
              <w:pStyle w:val="af0"/>
              <w:ind w:firstLineChars="0" w:firstLine="0"/>
            </w:pPr>
            <w:r>
              <w:rPr>
                <w:rFonts w:hint="eastAsia"/>
              </w:rPr>
              <w:t>学位授予年</w:t>
            </w:r>
            <w:r>
              <w:rPr>
                <w:rFonts w:hint="eastAsia"/>
              </w:rPr>
              <w:t>*</w:t>
            </w:r>
          </w:p>
        </w:tc>
      </w:tr>
      <w:tr w:rsidR="00A80C88" w14:paraId="114FCC1A" w14:textId="77777777" w:rsidTr="0029759C">
        <w:trPr>
          <w:cantSplit/>
          <w:jc w:val="center"/>
        </w:trPr>
        <w:tc>
          <w:tcPr>
            <w:tcW w:w="3488" w:type="dxa"/>
            <w:gridSpan w:val="2"/>
          </w:tcPr>
          <w:p w14:paraId="18960736" w14:textId="203D3637" w:rsidR="00A80C88" w:rsidRDefault="003D5848" w:rsidP="0029759C">
            <w:pPr>
              <w:pStyle w:val="af0"/>
              <w:ind w:firstLineChars="0" w:firstLine="0"/>
            </w:pPr>
            <w:r>
              <w:rPr>
                <w:rFonts w:hint="eastAsia"/>
              </w:rPr>
              <w:t>通信与信息系统</w:t>
            </w:r>
          </w:p>
        </w:tc>
        <w:tc>
          <w:tcPr>
            <w:tcW w:w="1744" w:type="dxa"/>
          </w:tcPr>
          <w:p w14:paraId="4E9F56D7" w14:textId="7849A795" w:rsidR="00A80C88" w:rsidRDefault="003D5848" w:rsidP="0029759C">
            <w:pPr>
              <w:pStyle w:val="af0"/>
              <w:ind w:firstLineChars="0" w:firstLine="0"/>
            </w:pPr>
            <w:r>
              <w:rPr>
                <w:rFonts w:hint="eastAsia"/>
              </w:rPr>
              <w:t>信息网络</w:t>
            </w:r>
          </w:p>
        </w:tc>
        <w:tc>
          <w:tcPr>
            <w:tcW w:w="1964" w:type="dxa"/>
          </w:tcPr>
          <w:p w14:paraId="51D36719" w14:textId="4D2200E7" w:rsidR="00A80C88" w:rsidRDefault="003D5848" w:rsidP="0029759C">
            <w:pPr>
              <w:pStyle w:val="af0"/>
              <w:ind w:firstLineChars="0" w:firstLine="0"/>
            </w:pPr>
            <w:r>
              <w:t>3</w:t>
            </w:r>
          </w:p>
        </w:tc>
        <w:tc>
          <w:tcPr>
            <w:tcW w:w="1744" w:type="dxa"/>
          </w:tcPr>
          <w:p w14:paraId="362700A0" w14:textId="7E81491F" w:rsidR="00A80C88" w:rsidRDefault="003D5848" w:rsidP="0029759C">
            <w:pPr>
              <w:pStyle w:val="af0"/>
              <w:ind w:firstLineChars="0" w:firstLine="0"/>
            </w:pPr>
            <w:r>
              <w:t>2020</w:t>
            </w:r>
          </w:p>
        </w:tc>
      </w:tr>
      <w:tr w:rsidR="00A80C88" w14:paraId="789D7221" w14:textId="77777777" w:rsidTr="0029759C">
        <w:trPr>
          <w:cantSplit/>
          <w:jc w:val="center"/>
        </w:trPr>
        <w:tc>
          <w:tcPr>
            <w:tcW w:w="1744" w:type="dxa"/>
          </w:tcPr>
          <w:p w14:paraId="3D55A9FB" w14:textId="77777777" w:rsidR="00A80C88" w:rsidRDefault="00A80C88" w:rsidP="0029759C">
            <w:pPr>
              <w:pStyle w:val="af0"/>
              <w:ind w:firstLineChars="0" w:firstLine="0"/>
            </w:pPr>
            <w:r>
              <w:rPr>
                <w:rFonts w:hint="eastAsia"/>
              </w:rPr>
              <w:t>论文提交日期</w:t>
            </w:r>
            <w:r>
              <w:rPr>
                <w:rFonts w:hint="eastAsia"/>
              </w:rPr>
              <w:t>*</w:t>
            </w:r>
          </w:p>
        </w:tc>
        <w:tc>
          <w:tcPr>
            <w:tcW w:w="7196" w:type="dxa"/>
            <w:gridSpan w:val="4"/>
          </w:tcPr>
          <w:p w14:paraId="1A66E64A" w14:textId="027D2AFD" w:rsidR="00A80C88" w:rsidRDefault="003D5848" w:rsidP="003D5848">
            <w:pPr>
              <w:pStyle w:val="af0"/>
              <w:ind w:firstLineChars="0" w:firstLine="0"/>
            </w:pPr>
            <w:r>
              <w:t>2020.6.8.</w:t>
            </w:r>
          </w:p>
        </w:tc>
      </w:tr>
      <w:tr w:rsidR="00A80C88" w14:paraId="4E74DA66" w14:textId="77777777" w:rsidTr="0029759C">
        <w:trPr>
          <w:cantSplit/>
          <w:jc w:val="center"/>
        </w:trPr>
        <w:tc>
          <w:tcPr>
            <w:tcW w:w="1744" w:type="dxa"/>
          </w:tcPr>
          <w:p w14:paraId="4B30669B" w14:textId="77777777" w:rsidR="00A80C88" w:rsidRDefault="00A80C88" w:rsidP="0029759C">
            <w:pPr>
              <w:pStyle w:val="af0"/>
              <w:ind w:firstLineChars="0" w:firstLine="0"/>
            </w:pPr>
            <w:r>
              <w:rPr>
                <w:rFonts w:hint="eastAsia"/>
              </w:rPr>
              <w:t>导师姓名</w:t>
            </w:r>
            <w:r>
              <w:rPr>
                <w:rFonts w:hint="eastAsia"/>
              </w:rPr>
              <w:t>*</w:t>
            </w:r>
          </w:p>
        </w:tc>
        <w:tc>
          <w:tcPr>
            <w:tcW w:w="3488" w:type="dxa"/>
            <w:gridSpan w:val="2"/>
          </w:tcPr>
          <w:p w14:paraId="1ADD23A6" w14:textId="0A2C7D23" w:rsidR="00A80C88" w:rsidRDefault="003D5848" w:rsidP="0029759C">
            <w:pPr>
              <w:pStyle w:val="af0"/>
              <w:ind w:firstLineChars="0" w:firstLine="0"/>
            </w:pPr>
            <w:r>
              <w:rPr>
                <w:rFonts w:hint="eastAsia"/>
              </w:rPr>
              <w:t>陈一帅</w:t>
            </w:r>
          </w:p>
        </w:tc>
        <w:tc>
          <w:tcPr>
            <w:tcW w:w="1964" w:type="dxa"/>
          </w:tcPr>
          <w:p w14:paraId="30AD5AE4" w14:textId="77777777" w:rsidR="00A80C88" w:rsidRDefault="00A80C88" w:rsidP="0029759C">
            <w:pPr>
              <w:pStyle w:val="af0"/>
              <w:ind w:firstLineChars="0" w:firstLine="0"/>
            </w:pPr>
            <w:r>
              <w:rPr>
                <w:rFonts w:hint="eastAsia"/>
              </w:rPr>
              <w:t>职称</w:t>
            </w:r>
            <w:r>
              <w:rPr>
                <w:rFonts w:hint="eastAsia"/>
              </w:rPr>
              <w:t>*</w:t>
            </w:r>
          </w:p>
        </w:tc>
        <w:tc>
          <w:tcPr>
            <w:tcW w:w="1744" w:type="dxa"/>
          </w:tcPr>
          <w:p w14:paraId="0584B087" w14:textId="1FE0383C" w:rsidR="00A80C88" w:rsidRDefault="003D5848" w:rsidP="0029759C">
            <w:pPr>
              <w:pStyle w:val="af0"/>
              <w:ind w:firstLineChars="0" w:firstLine="0"/>
            </w:pPr>
            <w:r>
              <w:rPr>
                <w:rFonts w:hint="eastAsia"/>
              </w:rPr>
              <w:t>副教授</w:t>
            </w:r>
          </w:p>
        </w:tc>
      </w:tr>
      <w:tr w:rsidR="00A80C88" w14:paraId="51DCF6BA" w14:textId="77777777" w:rsidTr="0029759C">
        <w:trPr>
          <w:cantSplit/>
          <w:jc w:val="center"/>
        </w:trPr>
        <w:tc>
          <w:tcPr>
            <w:tcW w:w="1744" w:type="dxa"/>
          </w:tcPr>
          <w:p w14:paraId="73EB4D19" w14:textId="77777777" w:rsidR="00A80C88" w:rsidRDefault="00A80C88" w:rsidP="0029759C">
            <w:pPr>
              <w:pStyle w:val="af0"/>
              <w:ind w:firstLineChars="0" w:firstLine="0"/>
            </w:pPr>
            <w:r>
              <w:rPr>
                <w:rFonts w:hint="eastAsia"/>
              </w:rPr>
              <w:t>评阅人</w:t>
            </w:r>
          </w:p>
        </w:tc>
        <w:tc>
          <w:tcPr>
            <w:tcW w:w="3488" w:type="dxa"/>
            <w:gridSpan w:val="2"/>
          </w:tcPr>
          <w:p w14:paraId="24F9B451" w14:textId="77777777" w:rsidR="00A80C88" w:rsidRDefault="00A80C88" w:rsidP="0029759C">
            <w:pPr>
              <w:pStyle w:val="af0"/>
              <w:ind w:firstLineChars="0" w:firstLine="0"/>
            </w:pPr>
            <w:r>
              <w:rPr>
                <w:rFonts w:hint="eastAsia"/>
              </w:rPr>
              <w:t>答辩委员会主席</w:t>
            </w:r>
            <w:r>
              <w:rPr>
                <w:rFonts w:hint="eastAsia"/>
              </w:rPr>
              <w:t>*</w:t>
            </w:r>
          </w:p>
        </w:tc>
        <w:tc>
          <w:tcPr>
            <w:tcW w:w="3708" w:type="dxa"/>
            <w:gridSpan w:val="2"/>
          </w:tcPr>
          <w:p w14:paraId="1A874133" w14:textId="77777777" w:rsidR="00A80C88" w:rsidRDefault="00A80C88" w:rsidP="0029759C">
            <w:pPr>
              <w:pStyle w:val="af0"/>
              <w:ind w:firstLineChars="0" w:firstLine="0"/>
            </w:pPr>
            <w:r>
              <w:rPr>
                <w:rFonts w:hint="eastAsia"/>
              </w:rPr>
              <w:t>答辩委员会成员</w:t>
            </w:r>
          </w:p>
        </w:tc>
      </w:tr>
      <w:tr w:rsidR="00A80C88" w14:paraId="2BE06EEC" w14:textId="77777777" w:rsidTr="0029759C">
        <w:trPr>
          <w:cantSplit/>
          <w:jc w:val="center"/>
        </w:trPr>
        <w:tc>
          <w:tcPr>
            <w:tcW w:w="1744" w:type="dxa"/>
          </w:tcPr>
          <w:p w14:paraId="24F21610" w14:textId="77777777" w:rsidR="00A80C88" w:rsidRDefault="00A80C88" w:rsidP="0029759C">
            <w:pPr>
              <w:pStyle w:val="af0"/>
              <w:ind w:firstLineChars="0" w:firstLine="0"/>
            </w:pPr>
          </w:p>
          <w:p w14:paraId="76452B24" w14:textId="77777777" w:rsidR="00A80C88" w:rsidRDefault="00A80C88" w:rsidP="0029759C">
            <w:pPr>
              <w:pStyle w:val="af0"/>
              <w:ind w:firstLineChars="0" w:firstLine="0"/>
            </w:pPr>
          </w:p>
        </w:tc>
        <w:tc>
          <w:tcPr>
            <w:tcW w:w="3488" w:type="dxa"/>
            <w:gridSpan w:val="2"/>
          </w:tcPr>
          <w:p w14:paraId="56950148" w14:textId="192F9956" w:rsidR="00A80C88" w:rsidRDefault="003D5848" w:rsidP="0029759C">
            <w:pPr>
              <w:pStyle w:val="af0"/>
              <w:ind w:firstLineChars="0" w:firstLine="0"/>
            </w:pPr>
            <w:r>
              <w:rPr>
                <w:rFonts w:hint="eastAsia"/>
              </w:rPr>
              <w:t>郭宇春</w:t>
            </w:r>
          </w:p>
          <w:p w14:paraId="2D5F1514" w14:textId="77777777" w:rsidR="00A80C88" w:rsidRDefault="00A80C88" w:rsidP="0029759C">
            <w:pPr>
              <w:pStyle w:val="af0"/>
              <w:ind w:firstLineChars="0" w:firstLine="0"/>
            </w:pPr>
          </w:p>
        </w:tc>
        <w:tc>
          <w:tcPr>
            <w:tcW w:w="3708" w:type="dxa"/>
            <w:gridSpan w:val="2"/>
          </w:tcPr>
          <w:p w14:paraId="33B865A6" w14:textId="0A22EC55" w:rsidR="00A80C88" w:rsidRDefault="003D5848" w:rsidP="0029759C">
            <w:pPr>
              <w:pStyle w:val="af0"/>
              <w:ind w:firstLineChars="0" w:firstLine="0"/>
            </w:pPr>
            <w:r w:rsidRPr="003D5848">
              <w:rPr>
                <w:rFonts w:hint="eastAsia"/>
              </w:rPr>
              <w:t>赵永祥</w:t>
            </w:r>
            <w:r w:rsidR="00C80F68">
              <w:rPr>
                <w:rFonts w:hint="eastAsia"/>
              </w:rPr>
              <w:t xml:space="preserve"> </w:t>
            </w:r>
            <w:r w:rsidRPr="003D5848">
              <w:rPr>
                <w:rFonts w:hint="eastAsia"/>
              </w:rPr>
              <w:t>郑宏云</w:t>
            </w:r>
            <w:r w:rsidRPr="003D5848">
              <w:rPr>
                <w:rFonts w:hint="eastAsia"/>
              </w:rPr>
              <w:t xml:space="preserve"> </w:t>
            </w:r>
            <w:r w:rsidRPr="003D5848">
              <w:rPr>
                <w:rFonts w:hint="eastAsia"/>
              </w:rPr>
              <w:t>张立军</w:t>
            </w:r>
            <w:r>
              <w:rPr>
                <w:rFonts w:hint="eastAsia"/>
              </w:rPr>
              <w:t xml:space="preserve"> </w:t>
            </w:r>
            <w:r>
              <w:rPr>
                <w:rFonts w:hint="eastAsia"/>
              </w:rPr>
              <w:t>孙强</w:t>
            </w:r>
          </w:p>
          <w:p w14:paraId="442072C9" w14:textId="77777777" w:rsidR="00A80C88" w:rsidRDefault="00A80C88" w:rsidP="0029759C">
            <w:pPr>
              <w:pStyle w:val="af0"/>
              <w:ind w:firstLineChars="0" w:firstLine="0"/>
            </w:pPr>
          </w:p>
        </w:tc>
      </w:tr>
      <w:tr w:rsidR="00A80C88" w14:paraId="5A6B3001" w14:textId="77777777" w:rsidTr="0029759C">
        <w:trPr>
          <w:cantSplit/>
          <w:jc w:val="center"/>
        </w:trPr>
        <w:tc>
          <w:tcPr>
            <w:tcW w:w="8940" w:type="dxa"/>
            <w:gridSpan w:val="5"/>
          </w:tcPr>
          <w:p w14:paraId="5C0C2EC5" w14:textId="77777777" w:rsidR="00A80C88" w:rsidRDefault="00A80C88" w:rsidP="0029759C">
            <w:pPr>
              <w:pStyle w:val="af0"/>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A80C88" w14:paraId="59684899" w14:textId="77777777" w:rsidTr="0029759C">
        <w:trPr>
          <w:cantSplit/>
          <w:jc w:val="center"/>
        </w:trPr>
        <w:tc>
          <w:tcPr>
            <w:tcW w:w="3488" w:type="dxa"/>
            <w:gridSpan w:val="2"/>
          </w:tcPr>
          <w:p w14:paraId="5D1D7A8A" w14:textId="77777777" w:rsidR="00A80C88" w:rsidRDefault="00A80C88" w:rsidP="0029759C">
            <w:pPr>
              <w:pStyle w:val="af0"/>
              <w:ind w:firstLineChars="0" w:firstLine="0"/>
            </w:pPr>
            <w:r>
              <w:rPr>
                <w:rFonts w:hint="eastAsia"/>
              </w:rPr>
              <w:t>电子版论文出版（发布）者</w:t>
            </w:r>
          </w:p>
        </w:tc>
        <w:tc>
          <w:tcPr>
            <w:tcW w:w="3708" w:type="dxa"/>
            <w:gridSpan w:val="2"/>
          </w:tcPr>
          <w:p w14:paraId="4EF2FAB7" w14:textId="77777777" w:rsidR="00A80C88" w:rsidRDefault="00A80C88" w:rsidP="0029759C">
            <w:pPr>
              <w:pStyle w:val="af0"/>
              <w:ind w:firstLineChars="0" w:firstLine="0"/>
            </w:pPr>
            <w:r>
              <w:rPr>
                <w:rFonts w:hint="eastAsia"/>
              </w:rPr>
              <w:t>电子版论文出版（发布）地</w:t>
            </w:r>
          </w:p>
        </w:tc>
        <w:tc>
          <w:tcPr>
            <w:tcW w:w="1744" w:type="dxa"/>
          </w:tcPr>
          <w:p w14:paraId="5A891E9D" w14:textId="77777777" w:rsidR="00A80C88" w:rsidRDefault="00A80C88" w:rsidP="0029759C">
            <w:pPr>
              <w:pStyle w:val="af0"/>
              <w:ind w:firstLineChars="0" w:firstLine="0"/>
            </w:pPr>
            <w:r>
              <w:rPr>
                <w:rFonts w:hint="eastAsia"/>
              </w:rPr>
              <w:t>权限声明</w:t>
            </w:r>
          </w:p>
        </w:tc>
      </w:tr>
      <w:tr w:rsidR="00A80C88" w14:paraId="776DA50F" w14:textId="77777777" w:rsidTr="0029759C">
        <w:trPr>
          <w:cantSplit/>
          <w:jc w:val="center"/>
        </w:trPr>
        <w:tc>
          <w:tcPr>
            <w:tcW w:w="3488" w:type="dxa"/>
            <w:gridSpan w:val="2"/>
          </w:tcPr>
          <w:p w14:paraId="10B5EE13" w14:textId="77777777" w:rsidR="00A80C88" w:rsidRDefault="00A80C88" w:rsidP="0029759C">
            <w:pPr>
              <w:pStyle w:val="af0"/>
              <w:ind w:firstLineChars="0" w:firstLine="0"/>
            </w:pPr>
          </w:p>
        </w:tc>
        <w:tc>
          <w:tcPr>
            <w:tcW w:w="3708" w:type="dxa"/>
            <w:gridSpan w:val="2"/>
          </w:tcPr>
          <w:p w14:paraId="2E7B163C" w14:textId="77777777" w:rsidR="00A80C88" w:rsidRDefault="00A80C88" w:rsidP="0029759C">
            <w:pPr>
              <w:pStyle w:val="af0"/>
              <w:ind w:firstLineChars="0" w:firstLine="0"/>
            </w:pPr>
          </w:p>
        </w:tc>
        <w:tc>
          <w:tcPr>
            <w:tcW w:w="1744" w:type="dxa"/>
          </w:tcPr>
          <w:p w14:paraId="4310D2A4" w14:textId="77777777" w:rsidR="00A80C88" w:rsidRDefault="00A80C88" w:rsidP="0029759C">
            <w:pPr>
              <w:pStyle w:val="af0"/>
              <w:ind w:firstLineChars="0" w:firstLine="0"/>
            </w:pPr>
          </w:p>
        </w:tc>
      </w:tr>
      <w:tr w:rsidR="00A80C88" w14:paraId="6BC886E1" w14:textId="77777777" w:rsidTr="0029759C">
        <w:trPr>
          <w:cantSplit/>
          <w:jc w:val="center"/>
        </w:trPr>
        <w:tc>
          <w:tcPr>
            <w:tcW w:w="1744" w:type="dxa"/>
          </w:tcPr>
          <w:p w14:paraId="4462153A" w14:textId="77777777" w:rsidR="00A80C88" w:rsidRDefault="00A80C88" w:rsidP="0029759C">
            <w:pPr>
              <w:pStyle w:val="af0"/>
              <w:ind w:firstLineChars="0" w:firstLine="0"/>
            </w:pPr>
            <w:r>
              <w:rPr>
                <w:rFonts w:hint="eastAsia"/>
              </w:rPr>
              <w:t>论文总页数</w:t>
            </w:r>
            <w:r>
              <w:rPr>
                <w:rFonts w:hint="eastAsia"/>
              </w:rPr>
              <w:t>*</w:t>
            </w:r>
          </w:p>
        </w:tc>
        <w:tc>
          <w:tcPr>
            <w:tcW w:w="7196" w:type="dxa"/>
            <w:gridSpan w:val="4"/>
          </w:tcPr>
          <w:p w14:paraId="01D537C1" w14:textId="18A99C07" w:rsidR="00A80C88" w:rsidRDefault="007F459A" w:rsidP="0029759C">
            <w:pPr>
              <w:pStyle w:val="af0"/>
              <w:ind w:firstLineChars="0" w:firstLine="0"/>
            </w:pPr>
            <w:r>
              <w:t>65</w:t>
            </w:r>
            <w:r>
              <w:rPr>
                <w:rFonts w:hint="eastAsia"/>
              </w:rPr>
              <w:t>页</w:t>
            </w:r>
          </w:p>
        </w:tc>
      </w:tr>
      <w:tr w:rsidR="00A80C88" w14:paraId="0FC9B632" w14:textId="77777777" w:rsidTr="0029759C">
        <w:trPr>
          <w:cantSplit/>
          <w:jc w:val="center"/>
        </w:trPr>
        <w:tc>
          <w:tcPr>
            <w:tcW w:w="8940" w:type="dxa"/>
            <w:gridSpan w:val="5"/>
          </w:tcPr>
          <w:p w14:paraId="06EB668C" w14:textId="77777777" w:rsidR="00A80C88" w:rsidRDefault="00A80C88" w:rsidP="0029759C">
            <w:pPr>
              <w:pStyle w:val="af0"/>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485F4B85" w14:textId="77777777" w:rsidR="00A80C88" w:rsidRDefault="00A80C88" w:rsidP="00A80C88">
      <w:pPr>
        <w:autoSpaceDE w:val="0"/>
        <w:autoSpaceDN w:val="0"/>
        <w:snapToGrid/>
        <w:spacing w:line="240" w:lineRule="auto"/>
        <w:ind w:firstLineChars="0" w:firstLine="0"/>
        <w:jc w:val="left"/>
      </w:pPr>
      <w:r>
        <w:t xml:space="preserve"> </w:t>
      </w:r>
    </w:p>
    <w:p w14:paraId="3CB3212E" w14:textId="0EAD7C68" w:rsidR="00F92A48" w:rsidRPr="00A80C88" w:rsidRDefault="00F92A48" w:rsidP="001F22A8">
      <w:pPr>
        <w:autoSpaceDE w:val="0"/>
        <w:autoSpaceDN w:val="0"/>
        <w:snapToGrid/>
        <w:spacing w:line="320" w:lineRule="exact"/>
        <w:ind w:firstLineChars="0" w:firstLine="0"/>
      </w:pPr>
    </w:p>
    <w:sectPr w:rsidR="00F92A48" w:rsidRPr="00A80C88" w:rsidSect="00526AB7">
      <w:headerReference w:type="default" r:id="rId527"/>
      <w:pgSz w:w="11907" w:h="16840"/>
      <w:pgMar w:top="1701" w:right="1418" w:bottom="1418" w:left="1418" w:header="907" w:footer="851" w:gutter="567"/>
      <w:paperSrc w:first="31096" w:other="31096"/>
      <w:cols w:space="720"/>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98871" w16cid:durableId="22584398"/>
  <w16cid:commentId w16cid:paraId="33046966" w16cid:durableId="22584167"/>
  <w16cid:commentId w16cid:paraId="67497477" w16cid:durableId="225841F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7F91A" w14:textId="77777777" w:rsidR="004C3CA8" w:rsidRDefault="004C3CA8">
      <w:pPr>
        <w:spacing w:line="240" w:lineRule="auto"/>
        <w:ind w:firstLine="480"/>
      </w:pPr>
      <w:r>
        <w:separator/>
      </w:r>
    </w:p>
  </w:endnote>
  <w:endnote w:type="continuationSeparator" w:id="0">
    <w:p w14:paraId="0B411A3E" w14:textId="77777777" w:rsidR="004C3CA8" w:rsidRDefault="004C3CA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83AED" w14:textId="77777777" w:rsidR="000E7C6A" w:rsidRDefault="000E7C6A">
    <w:pPr>
      <w:pStyle w:val="af3"/>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21D23" w14:textId="77777777" w:rsidR="000E7C6A" w:rsidRDefault="000E7C6A">
    <w:pPr>
      <w:pStyle w:val="af3"/>
      <w:ind w:firstLine="360"/>
      <w:jc w:val="center"/>
    </w:pPr>
    <w:r>
      <w:fldChar w:fldCharType="begin"/>
    </w:r>
    <w:r>
      <w:instrText xml:space="preserve"> PAGE  \* MERGEFORMAT </w:instrText>
    </w:r>
    <w:r>
      <w:fldChar w:fldCharType="separate"/>
    </w:r>
    <w:r w:rsidR="006B61A0">
      <w:rPr>
        <w:noProof/>
      </w:rPr>
      <w:t>80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5255C" w14:textId="77777777" w:rsidR="000E7C6A" w:rsidRDefault="000E7C6A">
    <w:pPr>
      <w:pStyle w:val="af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4848" w14:textId="77777777" w:rsidR="000E7C6A" w:rsidRDefault="000E7C6A">
    <w:pPr>
      <w:pStyle w:val="af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3882B" w14:textId="77777777" w:rsidR="000E7C6A" w:rsidRDefault="000E7C6A">
    <w:pPr>
      <w:pStyle w:val="af3"/>
      <w:ind w:firstLine="360"/>
      <w:jc w:val="center"/>
    </w:pPr>
    <w:r>
      <w:fldChar w:fldCharType="begin"/>
    </w:r>
    <w:r>
      <w:rPr>
        <w:rStyle w:val="a6"/>
      </w:rPr>
      <w:instrText xml:space="preserve"> PAGE </w:instrText>
    </w:r>
    <w:r>
      <w:fldChar w:fldCharType="separate"/>
    </w:r>
    <w:r w:rsidR="006B61A0">
      <w:rPr>
        <w:rStyle w:val="a6"/>
        <w:noProof/>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00B36" w14:textId="77777777" w:rsidR="000E7C6A" w:rsidRDefault="000E7C6A">
    <w:pPr>
      <w:pStyle w:val="af3"/>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9D42" w14:textId="77777777" w:rsidR="000E7C6A" w:rsidRDefault="000E7C6A">
    <w:pPr>
      <w:pStyle w:val="af3"/>
      <w:ind w:firstLine="360"/>
      <w:jc w:val="center"/>
    </w:pPr>
    <w:r>
      <w:fldChar w:fldCharType="begin"/>
    </w:r>
    <w:r>
      <w:rPr>
        <w:rStyle w:val="a6"/>
      </w:rPr>
      <w:instrText xml:space="preserve"> PAGE </w:instrText>
    </w:r>
    <w:r>
      <w:fldChar w:fldCharType="separate"/>
    </w:r>
    <w:r w:rsidR="006B61A0">
      <w:rPr>
        <w:rStyle w:val="a6"/>
        <w:noProof/>
      </w:rPr>
      <w:t>viii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D697D" w14:textId="77777777" w:rsidR="000E7C6A" w:rsidRDefault="000E7C6A">
    <w:pPr>
      <w:pStyle w:val="af3"/>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0D0C" w14:textId="77777777" w:rsidR="000E7C6A" w:rsidRDefault="000E7C6A">
    <w:pPr>
      <w:pStyle w:val="af3"/>
      <w:ind w:firstLine="360"/>
      <w:jc w:val="center"/>
    </w:pPr>
    <w:r>
      <w:fldChar w:fldCharType="begin"/>
    </w:r>
    <w:r>
      <w:rPr>
        <w:rStyle w:val="a6"/>
      </w:rPr>
      <w:instrText xml:space="preserve"> PAGE </w:instrText>
    </w:r>
    <w:r>
      <w:fldChar w:fldCharType="separate"/>
    </w:r>
    <w:r w:rsidR="006B61A0">
      <w:rPr>
        <w:rStyle w:val="a6"/>
        <w:noProof/>
      </w:rPr>
      <w:t>11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B4B" w14:textId="77777777" w:rsidR="000E7C6A" w:rsidRDefault="000E7C6A">
    <w:pPr>
      <w:pStyle w:val="af3"/>
      <w:ind w:firstLine="360"/>
      <w:jc w:val="center"/>
    </w:pPr>
    <w:r>
      <w:fldChar w:fldCharType="begin"/>
    </w:r>
    <w:r>
      <w:instrText xml:space="preserve"> PAGE  \* MERGEFORMAT </w:instrText>
    </w:r>
    <w:r>
      <w:fldChar w:fldCharType="separate"/>
    </w:r>
    <w:r w:rsidR="006B61A0">
      <w:rPr>
        <w:noProof/>
      </w:rP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26679" w14:textId="77777777" w:rsidR="004C3CA8" w:rsidRDefault="004C3CA8">
      <w:pPr>
        <w:spacing w:line="240" w:lineRule="auto"/>
        <w:ind w:firstLine="480"/>
      </w:pPr>
      <w:r>
        <w:separator/>
      </w:r>
    </w:p>
  </w:footnote>
  <w:footnote w:type="continuationSeparator" w:id="0">
    <w:p w14:paraId="50579F6A" w14:textId="77777777" w:rsidR="004C3CA8" w:rsidRDefault="004C3CA8">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FFDC" w14:textId="77777777" w:rsidR="000E7C6A" w:rsidRDefault="000E7C6A">
    <w:pPr>
      <w:pStyle w:val="af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343CF" w14:textId="77777777" w:rsidR="000E7C6A" w:rsidRDefault="000E7C6A">
    <w:pPr>
      <w:pStyle w:val="af2"/>
      <w:pBdr>
        <w:bottom w:val="single" w:sz="4" w:space="1" w:color="auto"/>
      </w:pBdr>
      <w:rPr>
        <w:u w:val="none"/>
      </w:rPr>
    </w:pPr>
    <w:r>
      <w:rPr>
        <w:rFonts w:hint="eastAsia"/>
        <w:u w:val="none"/>
      </w:rPr>
      <w:t>北京交通大学硕士学位论文</w:t>
    </w:r>
    <w:r>
      <w:rPr>
        <w:rFonts w:hint="eastAsia"/>
        <w:u w:val="none"/>
      </w:rPr>
      <w:t xml:space="preserve">  </w:t>
    </w:r>
    <w:r>
      <w:rPr>
        <w:u w:val="none"/>
      </w:rPr>
      <w:t xml:space="preserve">            </w:t>
    </w:r>
    <w:r>
      <w:rPr>
        <w:u w:val="none"/>
      </w:rPr>
      <w:t>技术背景</w:t>
    </w:r>
    <w:r>
      <w:rPr>
        <w:rFonts w:hint="eastAsia"/>
        <w:u w:val="none"/>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43EF8" w14:textId="3478715C" w:rsidR="000E7C6A" w:rsidRDefault="000E7C6A">
    <w:pPr>
      <w:pStyle w:val="af2"/>
      <w:pBdr>
        <w:bottom w:val="single" w:sz="4" w:space="1" w:color="auto"/>
      </w:pBdr>
      <w:rPr>
        <w:u w:val="none"/>
      </w:rPr>
    </w:pPr>
    <w:r>
      <w:rPr>
        <w:rFonts w:hint="eastAsia"/>
        <w:u w:val="none"/>
      </w:rPr>
      <w:t>北京交通大学硕士学位论文</w:t>
    </w:r>
    <w:r>
      <w:rPr>
        <w:rFonts w:hint="eastAsia"/>
        <w:u w:val="none"/>
      </w:rPr>
      <w:t xml:space="preserve">  </w:t>
    </w:r>
    <w:r>
      <w:rPr>
        <w:u w:val="none"/>
      </w:rPr>
      <w:t xml:space="preserve">            </w:t>
    </w:r>
    <w:r>
      <w:rPr>
        <w:u w:val="none"/>
      </w:rPr>
      <w:t>习题数据</w:t>
    </w:r>
    <w:r>
      <w:rPr>
        <w:rFonts w:hint="eastAsia"/>
        <w:u w:val="none"/>
      </w:rPr>
      <w:t>统计</w:t>
    </w:r>
    <w:r>
      <w:rPr>
        <w:u w:val="none"/>
      </w:rPr>
      <w:t>分析及</w:t>
    </w:r>
    <w:r>
      <w:rPr>
        <w:rFonts w:hint="eastAsia"/>
        <w:u w:val="none"/>
      </w:rPr>
      <w:t>任务</w:t>
    </w:r>
    <w:r>
      <w:rPr>
        <w:u w:val="none"/>
      </w:rPr>
      <w:t>定义</w:t>
    </w:r>
    <w:r>
      <w:rPr>
        <w:rFonts w:hint="eastAsia"/>
        <w:u w:val="none"/>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41CE4"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rFonts w:hint="eastAsia"/>
        <w:u w:val="none"/>
      </w:rPr>
      <w:t>基于孪生神经网络架构的模型设计</w:t>
    </w:r>
    <w:r>
      <w:rPr>
        <w:rFonts w:hint="eastAsia"/>
        <w:u w:val="none"/>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55E6"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基于习题问题与解答的融合</w:t>
    </w:r>
    <w:r>
      <w:rPr>
        <w:rFonts w:hint="eastAsia"/>
        <w:u w:val="none"/>
      </w:rPr>
      <w:t>模型设计</w:t>
    </w:r>
    <w:r>
      <w:rPr>
        <w:rFonts w:hint="eastAsia"/>
        <w:u w:val="none"/>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A9999" w14:textId="2B96A9DB" w:rsidR="000E7C6A" w:rsidRDefault="000E7C6A">
    <w:pPr>
      <w:pStyle w:val="af2"/>
      <w:pBdr>
        <w:bottom w:val="single" w:sz="4" w:space="1" w:color="auto"/>
      </w:pBdr>
      <w:rPr>
        <w:u w:val="none"/>
      </w:rPr>
    </w:pPr>
    <w:r w:rsidRPr="00F16FD5">
      <w:rPr>
        <w:rFonts w:hint="eastAsia"/>
        <w:u w:val="none"/>
      </w:rPr>
      <w:t>北京交通大学</w:t>
    </w:r>
    <w:r w:rsidRPr="00F16FD5">
      <w:rPr>
        <w:u w:val="none"/>
      </w:rPr>
      <w:t>硕士</w:t>
    </w:r>
    <w:r w:rsidRPr="00F16FD5">
      <w:rPr>
        <w:rFonts w:hint="eastAsia"/>
        <w:u w:val="none"/>
      </w:rPr>
      <w:t>学位论文</w:t>
    </w:r>
    <w:r w:rsidRPr="00F16FD5">
      <w:rPr>
        <w:rFonts w:hint="eastAsia"/>
        <w:u w:val="none"/>
      </w:rPr>
      <w:t xml:space="preserve">                             </w:t>
    </w:r>
    <w:r>
      <w:rPr>
        <w:rFonts w:hint="eastAsia"/>
        <w:u w:val="none"/>
      </w:rPr>
      <w:t>性能对比与应用分析</w:t>
    </w:r>
    <w:r w:rsidRPr="00F16FD5">
      <w:rPr>
        <w:u w:val="none"/>
      </w:rPr>
      <w:fldChar w:fldCharType="begin"/>
    </w:r>
    <w:r w:rsidRPr="00F16FD5">
      <w:rPr>
        <w:u w:val="none"/>
      </w:rPr>
      <w:instrText xml:space="preserve"> </w:instrText>
    </w:r>
    <w:r w:rsidRPr="00F16FD5">
      <w:rPr>
        <w:rFonts w:hint="eastAsia"/>
        <w:u w:val="none"/>
      </w:rPr>
      <w:instrText>STYLEREF 1</w:instrText>
    </w:r>
    <w:r w:rsidRPr="00F16FD5">
      <w:rPr>
        <w:rFonts w:hint="eastAsia"/>
        <w:u w:val="none"/>
      </w:rPr>
      <w:instrText>级标题</w:instrText>
    </w:r>
    <w:r w:rsidRPr="00F16FD5">
      <w:rPr>
        <w:rFonts w:hint="eastAsia"/>
        <w:u w:val="none"/>
      </w:rPr>
      <w:instrText xml:space="preserve"> \* MERGEFORMAT</w:instrText>
    </w:r>
    <w:r w:rsidRPr="00F16FD5">
      <w:rPr>
        <w:u w:val="none"/>
      </w:rPr>
      <w:instrText xml:space="preserve"> </w:instrText>
    </w:r>
    <w:r w:rsidRPr="00F16FD5">
      <w:rPr>
        <w:u w:val="none"/>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1A2B5" w14:textId="3E3DA2D9"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总结和展望</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7A6B1"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参考文献</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79FDA"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附录</w:t>
    </w:r>
    <w:r>
      <w:rPr>
        <w:u w:val="none"/>
      </w:rPr>
      <w:t>A</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B687"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作者简历</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4A4BF" w14:textId="77777777"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t>独创性声明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517A3" w14:textId="77777777" w:rsidR="000E7C6A" w:rsidRDefault="000E7C6A">
    <w:pPr>
      <w:pStyle w:val="af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4C15C" w14:textId="143A850A"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rFonts w:hint="eastAsia"/>
        <w:u w:val="none"/>
      </w:rPr>
      <w:t>参考文献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56A9E" w14:textId="77777777" w:rsidR="000E7C6A" w:rsidRDefault="000E7C6A">
    <w:pPr>
      <w:pStyle w:val="af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E5BA9" w14:textId="77777777" w:rsidR="000E7C6A" w:rsidRDefault="000E7C6A">
    <w:pPr>
      <w:pStyle w:val="af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919EB" w14:textId="77777777" w:rsidR="000E7C6A" w:rsidRDefault="000E7C6A">
    <w:pPr>
      <w:pStyle w:val="af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5EB6F" w14:textId="77777777" w:rsidR="000E7C6A" w:rsidRDefault="000E7C6A">
    <w:pPr>
      <w:pStyle w:val="af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70E5" w14:textId="595A85FC"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6B61A0">
      <w:rPr>
        <w:noProof/>
        <w:u w:val="none"/>
      </w:rPr>
      <w:t>ABSTRACT</w:t>
    </w:r>
    <w:r>
      <w:rPr>
        <w:u w:val="none"/>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14136" w14:textId="75ED34AA" w:rsidR="000E7C6A" w:rsidRDefault="000E7C6A">
    <w:pPr>
      <w:pStyle w:val="af2"/>
      <w:pBdr>
        <w:bottom w:val="single" w:sz="4" w:space="1" w:color="auto"/>
      </w:pBdr>
      <w:rPr>
        <w:u w:val="none"/>
      </w:rPr>
    </w:pPr>
    <w:r>
      <w:rPr>
        <w:rFonts w:hint="eastAsia"/>
        <w:u w:val="none"/>
      </w:rPr>
      <w:t>北京交通大学</w:t>
    </w:r>
    <w:r>
      <w:rPr>
        <w:u w:val="none"/>
      </w:rPr>
      <w:t>硕士</w:t>
    </w:r>
    <w:r>
      <w:rPr>
        <w:rFonts w:hint="eastAsia"/>
        <w:u w:val="none"/>
      </w:rPr>
      <w:t>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标题名（不入目录）</w:instrText>
    </w:r>
    <w:r>
      <w:rPr>
        <w:rFonts w:hint="eastAsia"/>
        <w:u w:val="none"/>
      </w:rPr>
      <w:instrText xml:space="preserve"> \* MERGEFORMAT</w:instrText>
    </w:r>
    <w:r>
      <w:rPr>
        <w:u w:val="none"/>
      </w:rPr>
      <w:instrText xml:space="preserve"> </w:instrText>
    </w:r>
    <w:r>
      <w:rPr>
        <w:u w:val="none"/>
      </w:rPr>
      <w:fldChar w:fldCharType="separate"/>
    </w:r>
    <w:r w:rsidR="006B61A0">
      <w:rPr>
        <w:rFonts w:hint="eastAsia"/>
        <w:noProof/>
        <w:u w:val="none"/>
      </w:rPr>
      <w:t>目录</w:t>
    </w:r>
    <w:r>
      <w:rPr>
        <w:u w:val="none"/>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0EE0C" w14:textId="77777777" w:rsidR="000E7C6A" w:rsidRDefault="000E7C6A">
    <w:pPr>
      <w:pStyle w:val="af2"/>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引言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94713"/>
    <w:multiLevelType w:val="singleLevel"/>
    <w:tmpl w:val="A37A03CC"/>
    <w:lvl w:ilvl="0">
      <w:start w:val="1"/>
      <w:numFmt w:val="decimal"/>
      <w:lvlText w:val="(%1)"/>
      <w:lvlJc w:val="left"/>
      <w:pPr>
        <w:tabs>
          <w:tab w:val="num" w:pos="425"/>
        </w:tabs>
        <w:ind w:left="425" w:hanging="425"/>
      </w:pPr>
      <w:rPr>
        <w:rFonts w:ascii="Times New Roman" w:eastAsia="宋体" w:hAnsi="Times New Roman" w:cs="Times New Roman"/>
      </w:rPr>
    </w:lvl>
  </w:abstractNum>
  <w:abstractNum w:abstractNumId="1" w15:restartNumberingAfterBreak="0">
    <w:nsid w:val="064778B4"/>
    <w:multiLevelType w:val="hybridMultilevel"/>
    <w:tmpl w:val="7CD8D250"/>
    <w:lvl w:ilvl="0" w:tplc="E2E06B8C">
      <w:start w:val="1"/>
      <w:numFmt w:val="lowerLetter"/>
      <w:lvlText w:val="%1)"/>
      <w:lvlJc w:val="left"/>
      <w:pPr>
        <w:ind w:left="953" w:hanging="360"/>
      </w:pPr>
      <w:rPr>
        <w:rFonts w:hAnsi="宋体" w:hint="default"/>
      </w:rPr>
    </w:lvl>
    <w:lvl w:ilvl="1" w:tplc="04090019" w:tentative="1">
      <w:start w:val="1"/>
      <w:numFmt w:val="lowerLetter"/>
      <w:lvlText w:val="%2)"/>
      <w:lvlJc w:val="left"/>
      <w:pPr>
        <w:ind w:left="1433" w:hanging="420"/>
      </w:pPr>
    </w:lvl>
    <w:lvl w:ilvl="2" w:tplc="0409001B" w:tentative="1">
      <w:start w:val="1"/>
      <w:numFmt w:val="lowerRoman"/>
      <w:lvlText w:val="%3."/>
      <w:lvlJc w:val="right"/>
      <w:pPr>
        <w:ind w:left="1853" w:hanging="420"/>
      </w:pPr>
    </w:lvl>
    <w:lvl w:ilvl="3" w:tplc="0409000F" w:tentative="1">
      <w:start w:val="1"/>
      <w:numFmt w:val="decimal"/>
      <w:lvlText w:val="%4."/>
      <w:lvlJc w:val="left"/>
      <w:pPr>
        <w:ind w:left="2273" w:hanging="420"/>
      </w:pPr>
    </w:lvl>
    <w:lvl w:ilvl="4" w:tplc="04090019" w:tentative="1">
      <w:start w:val="1"/>
      <w:numFmt w:val="lowerLetter"/>
      <w:lvlText w:val="%5)"/>
      <w:lvlJc w:val="left"/>
      <w:pPr>
        <w:ind w:left="2693" w:hanging="420"/>
      </w:pPr>
    </w:lvl>
    <w:lvl w:ilvl="5" w:tplc="0409001B" w:tentative="1">
      <w:start w:val="1"/>
      <w:numFmt w:val="lowerRoman"/>
      <w:lvlText w:val="%6."/>
      <w:lvlJc w:val="right"/>
      <w:pPr>
        <w:ind w:left="3113" w:hanging="420"/>
      </w:pPr>
    </w:lvl>
    <w:lvl w:ilvl="6" w:tplc="0409000F" w:tentative="1">
      <w:start w:val="1"/>
      <w:numFmt w:val="decimal"/>
      <w:lvlText w:val="%7."/>
      <w:lvlJc w:val="left"/>
      <w:pPr>
        <w:ind w:left="3533" w:hanging="420"/>
      </w:pPr>
    </w:lvl>
    <w:lvl w:ilvl="7" w:tplc="04090019" w:tentative="1">
      <w:start w:val="1"/>
      <w:numFmt w:val="lowerLetter"/>
      <w:lvlText w:val="%8)"/>
      <w:lvlJc w:val="left"/>
      <w:pPr>
        <w:ind w:left="3953" w:hanging="420"/>
      </w:pPr>
    </w:lvl>
    <w:lvl w:ilvl="8" w:tplc="0409001B" w:tentative="1">
      <w:start w:val="1"/>
      <w:numFmt w:val="lowerRoman"/>
      <w:lvlText w:val="%9."/>
      <w:lvlJc w:val="right"/>
      <w:pPr>
        <w:ind w:left="4373" w:hanging="420"/>
      </w:pPr>
    </w:lvl>
  </w:abstractNum>
  <w:abstractNum w:abstractNumId="2" w15:restartNumberingAfterBreak="0">
    <w:nsid w:val="07045199"/>
    <w:multiLevelType w:val="hybridMultilevel"/>
    <w:tmpl w:val="8DE87AB8"/>
    <w:lvl w:ilvl="0" w:tplc="610ED2F2">
      <w:start w:val="1"/>
      <w:numFmt w:val="lowerLetter"/>
      <w:lvlText w:val="%1)"/>
      <w:lvlJc w:val="left"/>
      <w:pPr>
        <w:ind w:left="360" w:hanging="360"/>
      </w:pPr>
      <w:rPr>
        <w:rFonts w:hint="default"/>
      </w:rPr>
    </w:lvl>
    <w:lvl w:ilvl="1" w:tplc="5166051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95792"/>
    <w:multiLevelType w:val="hybridMultilevel"/>
    <w:tmpl w:val="A8960178"/>
    <w:lvl w:ilvl="0" w:tplc="F31035C0">
      <w:start w:val="1"/>
      <w:numFmt w:val="decimal"/>
      <w:lvlText w:val="(%1)"/>
      <w:lvlJc w:val="left"/>
      <w:pPr>
        <w:tabs>
          <w:tab w:val="num" w:pos="425"/>
        </w:tabs>
        <w:ind w:left="425" w:hanging="425"/>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8604AA"/>
    <w:multiLevelType w:val="multilevel"/>
    <w:tmpl w:val="43E28CC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4F3367A"/>
    <w:multiLevelType w:val="hybridMultilevel"/>
    <w:tmpl w:val="69A2CB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D01DCD"/>
    <w:multiLevelType w:val="hybridMultilevel"/>
    <w:tmpl w:val="A4FABC78"/>
    <w:lvl w:ilvl="0" w:tplc="6E5C52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713B22"/>
    <w:multiLevelType w:val="hybridMultilevel"/>
    <w:tmpl w:val="390AAA08"/>
    <w:lvl w:ilvl="0" w:tplc="80F0E0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C84065"/>
    <w:multiLevelType w:val="hybridMultilevel"/>
    <w:tmpl w:val="B7D88656"/>
    <w:lvl w:ilvl="0" w:tplc="B7EE9A8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345994"/>
    <w:multiLevelType w:val="hybridMultilevel"/>
    <w:tmpl w:val="AA68CDDC"/>
    <w:lvl w:ilvl="0" w:tplc="5E9C0E4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404AC3"/>
    <w:multiLevelType w:val="hybridMultilevel"/>
    <w:tmpl w:val="3788EDAE"/>
    <w:lvl w:ilvl="0" w:tplc="6C3A73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E64A44B"/>
    <w:multiLevelType w:val="singleLevel"/>
    <w:tmpl w:val="5E64A44B"/>
    <w:lvl w:ilvl="0">
      <w:start w:val="1"/>
      <w:numFmt w:val="decimal"/>
      <w:suff w:val="nothing"/>
      <w:lvlText w:val="%1）"/>
      <w:lvlJc w:val="left"/>
    </w:lvl>
  </w:abstractNum>
  <w:abstractNum w:abstractNumId="12" w15:restartNumberingAfterBreak="0">
    <w:nsid w:val="5E7878A0"/>
    <w:multiLevelType w:val="multilevel"/>
    <w:tmpl w:val="5E7878A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5E85A45C"/>
    <w:multiLevelType w:val="singleLevel"/>
    <w:tmpl w:val="5E85A45C"/>
    <w:lvl w:ilvl="0">
      <w:start w:val="1"/>
      <w:numFmt w:val="decimal"/>
      <w:suff w:val="nothing"/>
      <w:lvlText w:val="(%1)"/>
      <w:lvlJc w:val="left"/>
    </w:lvl>
  </w:abstractNum>
  <w:abstractNum w:abstractNumId="14" w15:restartNumberingAfterBreak="0">
    <w:nsid w:val="5E85A624"/>
    <w:multiLevelType w:val="singleLevel"/>
    <w:tmpl w:val="9CAE4CCC"/>
    <w:lvl w:ilvl="0">
      <w:start w:val="1"/>
      <w:numFmt w:val="decimal"/>
      <w:suff w:val="nothing"/>
      <w:lvlText w:val="%1)"/>
      <w:lvlJc w:val="left"/>
      <w:pPr>
        <w:ind w:left="0" w:firstLine="400"/>
      </w:pPr>
      <w:rPr>
        <w:rFonts w:ascii="Times New Roman" w:eastAsia="宋体" w:hAnsi="Times New Roman" w:cs="Times New Roman"/>
      </w:rPr>
    </w:lvl>
  </w:abstractNum>
  <w:abstractNum w:abstractNumId="15" w15:restartNumberingAfterBreak="0">
    <w:nsid w:val="5E90072E"/>
    <w:multiLevelType w:val="singleLevel"/>
    <w:tmpl w:val="5E90072E"/>
    <w:lvl w:ilvl="0">
      <w:start w:val="1"/>
      <w:numFmt w:val="decimal"/>
      <w:lvlText w:val="(%1)"/>
      <w:lvlJc w:val="left"/>
      <w:pPr>
        <w:tabs>
          <w:tab w:val="num" w:pos="425"/>
        </w:tabs>
        <w:ind w:left="425" w:hanging="425"/>
      </w:pPr>
      <w:rPr>
        <w:rFonts w:hint="default"/>
      </w:rPr>
    </w:lvl>
  </w:abstractNum>
  <w:abstractNum w:abstractNumId="16" w15:restartNumberingAfterBreak="0">
    <w:nsid w:val="5E90077E"/>
    <w:multiLevelType w:val="singleLevel"/>
    <w:tmpl w:val="5E90077E"/>
    <w:lvl w:ilvl="0">
      <w:start w:val="1"/>
      <w:numFmt w:val="decimal"/>
      <w:lvlText w:val="%1)"/>
      <w:lvlJc w:val="left"/>
      <w:pPr>
        <w:tabs>
          <w:tab w:val="num" w:pos="425"/>
        </w:tabs>
        <w:ind w:left="425" w:hanging="425"/>
      </w:pPr>
      <w:rPr>
        <w:rFonts w:hint="default"/>
      </w:rPr>
    </w:lvl>
  </w:abstractNum>
  <w:abstractNum w:abstractNumId="17" w15:restartNumberingAfterBreak="0">
    <w:nsid w:val="5E900808"/>
    <w:multiLevelType w:val="singleLevel"/>
    <w:tmpl w:val="00FC2978"/>
    <w:lvl w:ilvl="0">
      <w:start w:val="1"/>
      <w:numFmt w:val="decimalEnclosedCircleChinese"/>
      <w:suff w:val="nothing"/>
      <w:lvlText w:val="%1　"/>
      <w:lvlJc w:val="left"/>
      <w:pPr>
        <w:ind w:left="0" w:firstLine="400"/>
      </w:pPr>
      <w:rPr>
        <w:rFonts w:ascii="Times New Roman" w:eastAsia="宋体" w:hAnsi="Times New Roman" w:cs="Times New Roman"/>
      </w:rPr>
    </w:lvl>
  </w:abstractNum>
  <w:abstractNum w:abstractNumId="18" w15:restartNumberingAfterBreak="0">
    <w:nsid w:val="5E90127F"/>
    <w:multiLevelType w:val="singleLevel"/>
    <w:tmpl w:val="F31035C0"/>
    <w:lvl w:ilvl="0">
      <w:start w:val="1"/>
      <w:numFmt w:val="decimal"/>
      <w:lvlText w:val="(%1)"/>
      <w:lvlJc w:val="left"/>
      <w:pPr>
        <w:tabs>
          <w:tab w:val="num" w:pos="425"/>
        </w:tabs>
        <w:ind w:left="425" w:hanging="425"/>
      </w:pPr>
      <w:rPr>
        <w:rFonts w:ascii="Times New Roman" w:eastAsia="宋体" w:hAnsi="Times New Roman" w:cs="Times New Roman"/>
      </w:rPr>
    </w:lvl>
  </w:abstractNum>
  <w:abstractNum w:abstractNumId="19" w15:restartNumberingAfterBreak="0">
    <w:nsid w:val="5E901332"/>
    <w:multiLevelType w:val="singleLevel"/>
    <w:tmpl w:val="5E901332"/>
    <w:lvl w:ilvl="0">
      <w:start w:val="1"/>
      <w:numFmt w:val="decimal"/>
      <w:lvlText w:val="%1)"/>
      <w:lvlJc w:val="left"/>
      <w:pPr>
        <w:tabs>
          <w:tab w:val="num" w:pos="425"/>
        </w:tabs>
        <w:ind w:left="425" w:hanging="425"/>
      </w:pPr>
      <w:rPr>
        <w:rFonts w:hint="default"/>
      </w:rPr>
    </w:lvl>
  </w:abstractNum>
  <w:abstractNum w:abstractNumId="20" w15:restartNumberingAfterBreak="0">
    <w:nsid w:val="5E901360"/>
    <w:multiLevelType w:val="singleLevel"/>
    <w:tmpl w:val="5E901360"/>
    <w:lvl w:ilvl="0">
      <w:start w:val="1"/>
      <w:numFmt w:val="decimalEnclosedCircleChinese"/>
      <w:suff w:val="nothing"/>
      <w:lvlText w:val="%1　"/>
      <w:lvlJc w:val="left"/>
      <w:pPr>
        <w:ind w:left="0" w:firstLine="400"/>
      </w:pPr>
      <w:rPr>
        <w:rFonts w:hint="eastAsia"/>
      </w:rPr>
    </w:lvl>
  </w:abstractNum>
  <w:abstractNum w:abstractNumId="21" w15:restartNumberingAfterBreak="0">
    <w:nsid w:val="5E9020A5"/>
    <w:multiLevelType w:val="multilevel"/>
    <w:tmpl w:val="5E9020A5"/>
    <w:lvl w:ilvl="0">
      <w:start w:val="1"/>
      <w:numFmt w:val="decimal"/>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15:restartNumberingAfterBreak="0">
    <w:nsid w:val="5E9413C3"/>
    <w:multiLevelType w:val="singleLevel"/>
    <w:tmpl w:val="5E9413C3"/>
    <w:lvl w:ilvl="0">
      <w:start w:val="1"/>
      <w:numFmt w:val="decimal"/>
      <w:lvlText w:val="(%1)"/>
      <w:lvlJc w:val="left"/>
      <w:pPr>
        <w:tabs>
          <w:tab w:val="num" w:pos="425"/>
        </w:tabs>
        <w:ind w:left="425" w:hanging="425"/>
      </w:pPr>
      <w:rPr>
        <w:rFonts w:hint="default"/>
      </w:rPr>
    </w:lvl>
  </w:abstractNum>
  <w:abstractNum w:abstractNumId="23" w15:restartNumberingAfterBreak="0">
    <w:nsid w:val="5E994BD2"/>
    <w:multiLevelType w:val="singleLevel"/>
    <w:tmpl w:val="5E994BD2"/>
    <w:lvl w:ilvl="0">
      <w:start w:val="1"/>
      <w:numFmt w:val="decimal"/>
      <w:lvlText w:val="%1)"/>
      <w:lvlJc w:val="left"/>
      <w:pPr>
        <w:tabs>
          <w:tab w:val="num" w:pos="425"/>
        </w:tabs>
        <w:ind w:left="425" w:hanging="425"/>
      </w:pPr>
      <w:rPr>
        <w:rFonts w:hint="default"/>
      </w:rPr>
    </w:lvl>
  </w:abstractNum>
  <w:abstractNum w:abstractNumId="24" w15:restartNumberingAfterBreak="0">
    <w:nsid w:val="5E994BF5"/>
    <w:multiLevelType w:val="singleLevel"/>
    <w:tmpl w:val="5E994BF5"/>
    <w:lvl w:ilvl="0">
      <w:start w:val="1"/>
      <w:numFmt w:val="decimal"/>
      <w:lvlText w:val="%1)"/>
      <w:lvlJc w:val="left"/>
      <w:pPr>
        <w:tabs>
          <w:tab w:val="num" w:pos="425"/>
        </w:tabs>
        <w:ind w:left="425" w:hanging="425"/>
      </w:pPr>
      <w:rPr>
        <w:rFonts w:hint="default"/>
      </w:rPr>
    </w:lvl>
  </w:abstractNum>
  <w:abstractNum w:abstractNumId="25" w15:restartNumberingAfterBreak="0">
    <w:nsid w:val="5E9960FA"/>
    <w:multiLevelType w:val="singleLevel"/>
    <w:tmpl w:val="5E9960FA"/>
    <w:lvl w:ilvl="0">
      <w:start w:val="1"/>
      <w:numFmt w:val="decimal"/>
      <w:lvlText w:val="%1)"/>
      <w:lvlJc w:val="left"/>
      <w:pPr>
        <w:tabs>
          <w:tab w:val="num" w:pos="425"/>
        </w:tabs>
        <w:ind w:left="425" w:hanging="425"/>
      </w:pPr>
      <w:rPr>
        <w:rFonts w:hint="default"/>
      </w:rPr>
    </w:lvl>
  </w:abstractNum>
  <w:abstractNum w:abstractNumId="26" w15:restartNumberingAfterBreak="0">
    <w:nsid w:val="5E9A976E"/>
    <w:multiLevelType w:val="multilevel"/>
    <w:tmpl w:val="5E9A976E"/>
    <w:lvl w:ilvl="0">
      <w:start w:val="1"/>
      <w:numFmt w:val="decimal"/>
      <w:lvlText w:val="(%1)"/>
      <w:lvlJc w:val="left"/>
      <w:pPr>
        <w:tabs>
          <w:tab w:val="num" w:pos="-835"/>
        </w:tabs>
        <w:ind w:left="-835" w:hanging="425"/>
      </w:pPr>
      <w:rPr>
        <w:rFonts w:hint="default"/>
      </w:rPr>
    </w:lvl>
    <w:lvl w:ilvl="1">
      <w:start w:val="1"/>
      <w:numFmt w:val="lowerLetter"/>
      <w:lvlText w:val="%2)"/>
      <w:lvlJc w:val="left"/>
      <w:pPr>
        <w:tabs>
          <w:tab w:val="num" w:pos="-420"/>
        </w:tabs>
        <w:ind w:left="-420" w:hanging="420"/>
      </w:pPr>
      <w:rPr>
        <w:rFonts w:hint="default"/>
      </w:rPr>
    </w:lvl>
    <w:lvl w:ilvl="2">
      <w:start w:val="1"/>
      <w:numFmt w:val="lowerRoman"/>
      <w:lvlText w:val="%3."/>
      <w:lvlJc w:val="left"/>
      <w:pPr>
        <w:tabs>
          <w:tab w:val="num" w:pos="0"/>
        </w:tabs>
        <w:ind w:left="0" w:hanging="420"/>
      </w:pPr>
      <w:rPr>
        <w:rFonts w:hint="default"/>
      </w:rPr>
    </w:lvl>
    <w:lvl w:ilvl="3">
      <w:start w:val="1"/>
      <w:numFmt w:val="decimal"/>
      <w:lvlText w:val="%4."/>
      <w:lvlJc w:val="left"/>
      <w:pPr>
        <w:tabs>
          <w:tab w:val="num" w:pos="420"/>
        </w:tabs>
        <w:ind w:left="420" w:hanging="420"/>
      </w:pPr>
      <w:rPr>
        <w:rFonts w:hint="default"/>
      </w:rPr>
    </w:lvl>
    <w:lvl w:ilvl="4">
      <w:start w:val="1"/>
      <w:numFmt w:val="lowerLetter"/>
      <w:lvlText w:val="%5)"/>
      <w:lvlJc w:val="left"/>
      <w:pPr>
        <w:tabs>
          <w:tab w:val="num" w:pos="840"/>
        </w:tabs>
        <w:ind w:left="840" w:hanging="420"/>
      </w:pPr>
      <w:rPr>
        <w:rFonts w:hint="default"/>
      </w:rPr>
    </w:lvl>
    <w:lvl w:ilvl="5">
      <w:start w:val="1"/>
      <w:numFmt w:val="lowerRoman"/>
      <w:lvlText w:val="%6."/>
      <w:lvlJc w:val="left"/>
      <w:pPr>
        <w:tabs>
          <w:tab w:val="num" w:pos="1260"/>
        </w:tabs>
        <w:ind w:left="1260" w:hanging="420"/>
      </w:pPr>
      <w:rPr>
        <w:rFonts w:hint="default"/>
      </w:rPr>
    </w:lvl>
    <w:lvl w:ilvl="6">
      <w:start w:val="1"/>
      <w:numFmt w:val="decimal"/>
      <w:lvlText w:val="%7."/>
      <w:lvlJc w:val="left"/>
      <w:pPr>
        <w:tabs>
          <w:tab w:val="num" w:pos="1680"/>
        </w:tabs>
        <w:ind w:left="1680" w:hanging="420"/>
      </w:pPr>
      <w:rPr>
        <w:rFonts w:hint="default"/>
      </w:rPr>
    </w:lvl>
    <w:lvl w:ilvl="7">
      <w:start w:val="1"/>
      <w:numFmt w:val="lowerLetter"/>
      <w:lvlText w:val="%8)"/>
      <w:lvlJc w:val="left"/>
      <w:pPr>
        <w:tabs>
          <w:tab w:val="num" w:pos="2100"/>
        </w:tabs>
        <w:ind w:left="2100" w:hanging="420"/>
      </w:pPr>
      <w:rPr>
        <w:rFonts w:hint="default"/>
      </w:rPr>
    </w:lvl>
    <w:lvl w:ilvl="8">
      <w:start w:val="1"/>
      <w:numFmt w:val="lowerRoman"/>
      <w:lvlText w:val="%9."/>
      <w:lvlJc w:val="left"/>
      <w:pPr>
        <w:tabs>
          <w:tab w:val="num" w:pos="2520"/>
        </w:tabs>
        <w:ind w:left="2520" w:hanging="420"/>
      </w:pPr>
      <w:rPr>
        <w:rFonts w:hint="default"/>
      </w:rPr>
    </w:lvl>
  </w:abstractNum>
  <w:abstractNum w:abstractNumId="27" w15:restartNumberingAfterBreak="0">
    <w:nsid w:val="5E9AAFD9"/>
    <w:multiLevelType w:val="singleLevel"/>
    <w:tmpl w:val="5E9AAFD9"/>
    <w:lvl w:ilvl="0">
      <w:start w:val="1"/>
      <w:numFmt w:val="decimal"/>
      <w:lvlText w:val="%1)"/>
      <w:lvlJc w:val="left"/>
      <w:pPr>
        <w:tabs>
          <w:tab w:val="num" w:pos="425"/>
        </w:tabs>
        <w:ind w:left="425" w:hanging="425"/>
      </w:pPr>
      <w:rPr>
        <w:rFonts w:hint="default"/>
      </w:rPr>
    </w:lvl>
  </w:abstractNum>
  <w:abstractNum w:abstractNumId="28" w15:restartNumberingAfterBreak="0">
    <w:nsid w:val="5E9AD2A3"/>
    <w:multiLevelType w:val="singleLevel"/>
    <w:tmpl w:val="5E9AD2A3"/>
    <w:lvl w:ilvl="0">
      <w:start w:val="1"/>
      <w:numFmt w:val="decimal"/>
      <w:lvlText w:val="%1)"/>
      <w:lvlJc w:val="left"/>
      <w:pPr>
        <w:tabs>
          <w:tab w:val="num" w:pos="425"/>
        </w:tabs>
        <w:ind w:left="425" w:hanging="425"/>
      </w:pPr>
      <w:rPr>
        <w:rFonts w:hint="default"/>
      </w:rPr>
    </w:lvl>
  </w:abstractNum>
  <w:abstractNum w:abstractNumId="29" w15:restartNumberingAfterBreak="0">
    <w:nsid w:val="5E9C0E40"/>
    <w:multiLevelType w:val="singleLevel"/>
    <w:tmpl w:val="EC7C0208"/>
    <w:lvl w:ilvl="0">
      <w:start w:val="1"/>
      <w:numFmt w:val="decimal"/>
      <w:lvlText w:val="(%1)"/>
      <w:lvlJc w:val="left"/>
      <w:pPr>
        <w:tabs>
          <w:tab w:val="num" w:pos="425"/>
        </w:tabs>
        <w:ind w:left="0" w:firstLine="0"/>
      </w:pPr>
      <w:rPr>
        <w:rFonts w:hint="default"/>
      </w:rPr>
    </w:lvl>
  </w:abstractNum>
  <w:abstractNum w:abstractNumId="30" w15:restartNumberingAfterBreak="0">
    <w:nsid w:val="795F0211"/>
    <w:multiLevelType w:val="singleLevel"/>
    <w:tmpl w:val="F8021BEA"/>
    <w:lvl w:ilvl="0">
      <w:start w:val="1"/>
      <w:numFmt w:val="decimal"/>
      <w:suff w:val="nothing"/>
      <w:lvlText w:val="(%1)"/>
      <w:lvlJc w:val="left"/>
      <w:pPr>
        <w:ind w:left="0" w:firstLine="400"/>
      </w:pPr>
      <w:rPr>
        <w:rFonts w:ascii="Times New Roman" w:eastAsia="宋体" w:hAnsi="Times New Roman" w:cs="Times New Roman"/>
      </w:rPr>
    </w:lvl>
  </w:abstractNum>
  <w:abstractNum w:abstractNumId="31" w15:restartNumberingAfterBreak="0">
    <w:nsid w:val="79904DDB"/>
    <w:multiLevelType w:val="hybridMultilevel"/>
    <w:tmpl w:val="67FCA5FE"/>
    <w:lvl w:ilvl="0" w:tplc="4C50F1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F4957FB"/>
    <w:multiLevelType w:val="hybridMultilevel"/>
    <w:tmpl w:val="B5C01E4E"/>
    <w:lvl w:ilvl="0" w:tplc="1136CA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3"/>
  </w:num>
  <w:num w:numId="3">
    <w:abstractNumId w:val="14"/>
  </w:num>
  <w:num w:numId="4">
    <w:abstractNumId w:val="11"/>
  </w:num>
  <w:num w:numId="5">
    <w:abstractNumId w:val="12"/>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1"/>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9"/>
  </w:num>
  <w:num w:numId="21">
    <w:abstractNumId w:val="2"/>
  </w:num>
  <w:num w:numId="22">
    <w:abstractNumId w:val="8"/>
  </w:num>
  <w:num w:numId="23">
    <w:abstractNumId w:val="1"/>
  </w:num>
  <w:num w:numId="24">
    <w:abstractNumId w:val="32"/>
  </w:num>
  <w:num w:numId="25">
    <w:abstractNumId w:val="31"/>
  </w:num>
  <w:num w:numId="26">
    <w:abstractNumId w:val="7"/>
  </w:num>
  <w:num w:numId="27">
    <w:abstractNumId w:val="6"/>
  </w:num>
  <w:num w:numId="28">
    <w:abstractNumId w:val="10"/>
  </w:num>
  <w:num w:numId="29">
    <w:abstractNumId w:val="30"/>
  </w:num>
  <w:num w:numId="30">
    <w:abstractNumId w:val="5"/>
  </w:num>
  <w:num w:numId="31">
    <w:abstractNumId w:val="4"/>
  </w:num>
  <w:num w:numId="32">
    <w:abstractNumId w:val="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933667-F1EB-47D0-8E62-4CA5B913BB31}" w:val=" ADDIN NE.Ref.{00933667-F1EB-47D0-8E62-4CA5B913BB31}&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00FD105B-853B-467F-B90E-7803B966A648}" w:val=" ADDIN NE.Ref.{00FD105B-853B-467F-B90E-7803B966A648}&lt;Citation&gt;&lt;Group&gt;&lt;References&gt;&lt;Item&gt;&lt;ID&gt;61&lt;/ID&gt;&lt;UID&gt;{13DEC994-7FB3-4906-BFA6-7C395716F973}&lt;/UID&gt;&lt;Title&gt;Deep Residual Learning for Image Recognition&lt;/Title&gt;&lt;Template&gt;Conference Proceedings&lt;/Template&gt;&lt;Star&gt;0&lt;/Star&gt;&lt;Tag&gt;0&lt;/Tag&gt;&lt;Author&gt;He, Kaiming; Zhang, Xiangyu; Ren, Shaoqing; Sun, Jian&lt;/Author&gt;&lt;Year&gt;2016&lt;/Year&gt;&lt;Details&gt;&lt;_accessed&gt;63272714&lt;/_accessed&gt;&lt;_created&gt;63272714&lt;/_created&gt;&lt;_date&gt;2016-01-01&lt;/_date&gt;&lt;_date_display&gt;2016&lt;/_date_display&gt;&lt;_doi&gt;10.1109/CVPR.2016.90&lt;/_doi&gt;&lt;_modified&gt;63272714&lt;/_modified&gt;&lt;_pages&gt;770-778&lt;/_pages&gt;&lt;_secondary_title&gt;computer vision and pattern recognition&lt;/_secondary_title&gt;&lt;_short_title&gt;computer vision and pattern recognition&lt;/_short_title&gt;&lt;/Details&gt;&lt;Extra&gt;&lt;DBUID&gt;{E0419E03-551B-4520-9EC0-9A77FC609D99}&lt;/DBUID&gt;&lt;/Extra&gt;&lt;/Item&gt;&lt;/References&gt;&lt;/Group&gt;&lt;/Citation&gt;_x000a_"/>
    <w:docVar w:name="NE.Ref{010D2395-1B64-4988-8AE6-E2829748D067}" w:val=" ADDIN NE.Ref.{010D2395-1B64-4988-8AE6-E2829748D067}&lt;Citation&gt;&lt;Group&gt;&lt;References&gt;&lt;Item&gt;&lt;ID&gt;85&lt;/ID&gt;&lt;UID&gt;{68D1A2ED-AA7E-46E5-B17B-7733330E9FE9}&lt;/UID&gt;&lt;Title&gt;Learning Long-term Dependencies With Gradient Descent is Difficult&lt;/Title&gt;&lt;Template&gt;Journal Article&lt;/Template&gt;&lt;Star&gt;0&lt;/Star&gt;&lt;Tag&gt;0&lt;/Tag&gt;&lt;Author&gt;BENGIO, Y&lt;/Author&gt;&lt;Year&gt;1994&lt;/Year&gt;&lt;Details&gt;&lt;_accessed&gt;63280561&lt;/_accessed&gt;&lt;_created&gt;63280561&lt;/_created&gt;&lt;_journal&gt;IEEE Trans Neural Netw&lt;/_journal&gt;&lt;_modified&gt;63280561&lt;/_modified&gt;&lt;_volume&gt;5&lt;/_volume&gt;&lt;/Details&gt;&lt;Extra&gt;&lt;DBUID&gt;{E0419E03-551B-4520-9EC0-9A77FC609D99}&lt;/DBUID&gt;&lt;/Extra&gt;&lt;/Item&gt;&lt;/References&gt;&lt;/Group&gt;&lt;/Citation&gt;_x000a_"/>
    <w:docVar w:name="NE.Ref{0287AC33-4E21-4D17-8052-B692CB8CF6A4}" w:val=" ADDIN NE.Ref.{0287AC33-4E21-4D17-8052-B692CB8CF6A4}&lt;Citation&gt;&lt;Group&gt;&lt;References&gt;&lt;Item&gt;&lt;ID&gt;112&lt;/ID&gt;&lt;UID&gt;{353D3611-1B6A-47AF-B4FB-533984ACE672}&lt;/UID&gt;&lt;Title&gt;Improving Language Understanding by Generative Pre-Training&lt;/Title&gt;&lt;Template&gt;Generic&lt;/Template&gt;&lt;Star&gt;0&lt;/Star&gt;&lt;Tag&gt;0&lt;/Tag&gt;&lt;Author&gt;Radford, Alec; Narasimhan, Karthik; Salimans, Tim; Sutskever, Ilya&lt;/Author&gt;&lt;Year&gt;2018&lt;/Year&gt;&lt;Details&gt;&lt;_accessed&gt;63282998&lt;/_accessed&gt;&lt;_created&gt;63282952&lt;/_created&gt;&lt;_modified&gt;63282998&lt;/_modified&gt;&lt;/Details&gt;&lt;Extra&gt;&lt;DBUID&gt;{E0419E03-551B-4520-9EC0-9A77FC609D99}&lt;/DBUID&gt;&lt;/Extra&gt;&lt;/Item&gt;&lt;/References&gt;&lt;/Group&gt;&lt;/Citation&gt;_x000a_"/>
    <w:docVar w:name="NE.Ref{02D1A5D5-2D5B-4EF0-8150-CDDEB3FC77B9}" w:val=" ADDIN NE.Ref.{02D1A5D5-2D5B-4EF0-8150-CDDEB3FC77B9}&lt;Citation&gt;&lt;Group&gt;&lt;References&gt;&lt;Item&gt;&lt;ID&gt;33&lt;/ID&gt;&lt;UID&gt;{D65467B7-8C5E-49F6-96DF-C3989F134079}&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72680&lt;/_accessed&gt;&lt;_created&gt;63272679&lt;/_created&gt;&lt;_modified&gt;63272680&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05BEDD92-986C-4B28-8B3F-BF89F96487B1}" w:val=" ADDIN NE.Ref.{05BEDD92-986C-4B28-8B3F-BF89F96487B1}&lt;Citation&gt;&lt;Group&gt;&lt;References&gt;&lt;Item&gt;&lt;ID&gt;42&lt;/ID&gt;&lt;UID&gt;{22D212BC-343E-4419-B8E4-B8228F1A61C4}&lt;/UID&gt;&lt;Title&gt;PROB2VEC: MATHEMATICAL SEMANTIC EMBEDDING FOR PROBLEM RETRIEVAL IN ADAPTIVE TUTORING&lt;/Title&gt;&lt;Template&gt;Journal Article&lt;/Template&gt;&lt;Star&gt;0&lt;/Star&gt;&lt;Tag&gt;0&lt;/Tag&gt;&lt;Author/&gt;&lt;Year&gt;2019&lt;/Year&gt;&lt;Details&gt;&lt;_accessed&gt;63272768&lt;/_accessed&gt;&lt;_created&gt;63272694&lt;/_created&gt;&lt;_modified&gt;63272768&lt;/_modified&gt;&lt;/Details&gt;&lt;Extra&gt;&lt;DBUID&gt;{E0419E03-551B-4520-9EC0-9A77FC609D99}&lt;/DBUID&gt;&lt;/Extra&gt;&lt;/Item&gt;&lt;/References&gt;&lt;/Group&gt;&lt;/Citation&gt;_x000a_"/>
    <w:docVar w:name="NE.Ref{060D72F0-BEA3-4222-A9E1-A22A02541C5D}" w:val=" ADDIN NE.Ref.{060D72F0-BEA3-4222-A9E1-A22A02541C5D}&lt;Citation&gt;&lt;Group&gt;&lt;References&gt;&lt;Item&gt;&lt;ID&gt;33&lt;/ID&gt;&lt;UID&gt;{D65467B7-8C5E-49F6-96DF-C3989F134079}&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72680&lt;/_accessed&gt;&lt;_created&gt;63272679&lt;/_created&gt;&lt;_modified&gt;63272680&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0686DC04-CAB3-4E8F-9465-E9AB38DE3830}" w:val=" ADDIN NE.Ref.{0686DC04-CAB3-4E8F-9465-E9AB38DE3830}&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0AE123F2-F35E-4C1B-B86F-63F34F69AFDB}" w:val=" ADDIN NE.Ref.{0AE123F2-F35E-4C1B-B86F-63F34F69AFDB}&lt;Citation&gt;&lt;Group&gt;&lt;References&gt;&lt;Item&gt;&lt;ID&gt;37&lt;/ID&gt;&lt;UID&gt;{92AD9F7A-94A9-4830-B691-D9066CC96208}&lt;/UID&gt;&lt;Title&gt;A Survey of Neural Network Techniques for Feature Extraction from Text.&lt;/Title&gt;&lt;Template&gt;Journal Article&lt;/Template&gt;&lt;Star&gt;0&lt;/Star&gt;&lt;Tag&gt;0&lt;/Tag&gt;&lt;Author&gt;John, Vineet&lt;/Author&gt;&lt;Year&gt;2017&lt;/Year&gt;&lt;Details&gt;&lt;_accessed&gt;63272684&lt;/_accessed&gt;&lt;_created&gt;63272684&lt;/_created&gt;&lt;_journal&gt;arXiv: Computation and Language&lt;/_journal&gt;&lt;_modified&gt;63272684&lt;/_modified&gt;&lt;/Details&gt;&lt;Extra&gt;&lt;DBUID&gt;{E0419E03-551B-4520-9EC0-9A77FC609D99}&lt;/DBUID&gt;&lt;/Extra&gt;&lt;/Item&gt;&lt;/References&gt;&lt;/Group&gt;&lt;/Citation&gt;_x000a_"/>
    <w:docVar w:name="NE.Ref{0D391C25-5CEC-4284-AB6B-07DDECE60BA8}" w:val=" ADDIN NE.Ref.{0D391C25-5CEC-4284-AB6B-07DDECE60BA8}&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0DE03AFE-DF85-4CE2-BA78-9883FCBE47ED}" w:val=" ADDIN NE.Ref.{0DE03AFE-DF85-4CE2-BA78-9883FCBE47ED}&lt;Citation&gt;&lt;Group&gt;&lt;References&gt;&lt;Item&gt;&lt;ID&gt;18&lt;/ID&gt;&lt;UID&gt;{FD2AD6CF-C07B-4A18-9E17-6932E5971407}&lt;/UID&gt;&lt;Title&gt;Similarity Measure of Test Questions Based on Ontology and VSM&lt;/Title&gt;&lt;Template&gt;Journal Article&lt;/Template&gt;&lt;Star&gt;0&lt;/Star&gt;&lt;Tag&gt;0&lt;/Tag&gt;&lt;Author&gt;Jing, Yu; Li, Dongmei; Hou, Jiajia; Ying, Ying; Yang, Zhaoying&lt;/Author&gt;&lt;Year&gt;2014&lt;/Year&gt;&lt;Details&gt;&lt;_accessed&gt;63272676&lt;/_accessed&gt;&lt;_created&gt;63272600&lt;/_created&gt;&lt;_issue&gt;1&lt;/_issue&gt;&lt;_journal&gt;Open Automation &amp;amp; Control Systems Journal&lt;/_journal&gt;&lt;_modified&gt;63272674&lt;/_modified&gt;&lt;_pages&gt;262-267&lt;/_pages&gt;&lt;_volume&gt;6&lt;/_volume&gt;&lt;/Details&gt;&lt;Extra&gt;&lt;DBUID&gt;{E0419E03-551B-4520-9EC0-9A77FC609D99}&lt;/DBUID&gt;&lt;/Extra&gt;&lt;/Item&gt;&lt;/References&gt;&lt;/Group&gt;&lt;/Citation&gt;_x000a_"/>
    <w:docVar w:name="NE.Ref{0E13FA5A-C38B-4BD0-B566-BC4D087ECBCE}" w:val=" ADDIN NE.Ref.{0E13FA5A-C38B-4BD0-B566-BC4D087ECBCE}&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0E9B25EB-F213-4142-A0C1-9F7091F3735D}" w:val=" ADDIN NE.Ref.{0E9B25EB-F213-4142-A0C1-9F7091F3735D}&lt;Citation&gt;&lt;Group&gt;&lt;References&gt;&lt;Item&gt;&lt;ID&gt;95&lt;/ID&gt;&lt;UID&gt;{5F1BC869-1169-4F4A-AD6C-B3728765BD47}&lt;/UID&gt;&lt;Title&gt;Bag of Tricks for Efficient Text Classification&lt;/Title&gt;&lt;Template&gt;Conference Proceedings&lt;/Template&gt;&lt;Star&gt;0&lt;/Star&gt;&lt;Tag&gt;0&lt;/Tag&gt;&lt;Author&gt;Joulin, Armand; Grave, Edouard; Bojanowski, Piotr; Mikolov, Tomas&lt;/Author&gt;&lt;Year&gt;2017&lt;/Year&gt;&lt;Details&gt;&lt;_accessed&gt;63283021&lt;/_accessed&gt;&lt;_created&gt;63282952&lt;/_created&gt;&lt;_date&gt;2017-01-01&lt;/_date&gt;&lt;_date_display&gt;2017&lt;/_date_display&gt;&lt;_doi&gt;10.18653/v1/e17-2068&lt;/_doi&gt;&lt;_modified&gt;63283021&lt;/_modified&gt;&lt;_pages&gt;427-431&lt;/_pages&gt;&lt;_secondary_title&gt;conference of the european chapter of the association for computational linguistics&lt;/_secondary_title&gt;&lt;_short_title&gt;conference of the european chapter of the association for computational linguistics&lt;/_short_title&gt;&lt;_volume&gt;2&lt;/_volume&gt;&lt;/Details&gt;&lt;Extra&gt;&lt;DBUID&gt;{E0419E03-551B-4520-9EC0-9A77FC609D99}&lt;/DBUID&gt;&lt;/Extra&gt;&lt;/Item&gt;&lt;/References&gt;&lt;/Group&gt;&lt;/Citation&gt;_x000a_"/>
    <w:docVar w:name="NE.Ref{0F6A509A-670A-4055-86F7-293328F55D64}" w:val=" ADDIN NE.Ref.{0F6A509A-670A-4055-86F7-293328F55D64}&lt;Citation&gt;&lt;Group&gt;&lt;References&gt;&lt;Item&gt;&lt;ID&gt;39&lt;/ID&gt;&lt;UID&gt;{CD07D1AF-5659-4BB0-BFB3-A8CB2455E559}&lt;/UID&gt;&lt;Title&gt;QuesNet: A Unified Representation for Heterogeneous Test Questions&lt;/Title&gt;&lt;Template&gt;Conference Proceedings&lt;/Template&gt;&lt;Star&gt;0&lt;/Star&gt;&lt;Tag&gt;0&lt;/Tag&gt;&lt;Author&gt;Yin, Yu; Liu, Qi; Huang, Zhenya; Chen, Enhong; Tong, Wei; Wang, Shijin; Su, Yu&lt;/Author&gt;&lt;Year&gt;2019&lt;/Year&gt;&lt;Details&gt;&lt;_accessed&gt;63272689&lt;/_accessed&gt;&lt;_created&gt;63272687&lt;/_created&gt;&lt;_modified&gt;63272689&lt;/_modified&gt;&lt;_pages&gt;1328-1336&lt;/_pages&gt;&lt;_secondary_title&gt;knowledge discovery and data mining&lt;/_secondary_title&gt;&lt;/Details&gt;&lt;Extra&gt;&lt;DBUID&gt;{E0419E03-551B-4520-9EC0-9A77FC609D99}&lt;/DBUID&gt;&lt;/Extra&gt;&lt;/Item&gt;&lt;/References&gt;&lt;/Group&gt;&lt;/Citation&gt;_x000a_"/>
    <w:docVar w:name="NE.Ref{10347BA4-3735-4481-8E3D-EC92F5797A5F}" w:val=" ADDIN NE.Ref.{10347BA4-3735-4481-8E3D-EC92F5797A5F}&lt;Citation&gt;&lt;Group&gt;&lt;References&gt;&lt;Item&gt;&lt;ID&gt;54&lt;/ID&gt;&lt;UID&gt;{D1BB1A75-FEC2-42D4-A8E1-DE34A3EB2E93}&lt;/UID&gt;&lt;Title&gt;End-to-End Relation Extraction using LSTMs on Sequences and Tree Structures&lt;/Title&gt;&lt;Template&gt;Conference Proceedings&lt;/Template&gt;&lt;Star&gt;0&lt;/Star&gt;&lt;Tag&gt;0&lt;/Tag&gt;&lt;Author&gt;Miwa, Makoto; Bansal, Mohit&lt;/Author&gt;&lt;Year&gt;2016&lt;/Year&gt;&lt;Details&gt;&lt;_accessed&gt;63272709&lt;/_accessed&gt;&lt;_created&gt;63272709&lt;/_created&gt;&lt;_date&gt;2016-01-01&lt;/_date&gt;&lt;_date_display&gt;2016&lt;/_date_display&gt;&lt;_doi&gt;10.18653/v1/P16-1105&lt;/_doi&gt;&lt;_modified&gt;63272709&lt;/_modified&gt;&lt;_pages&gt;1105-1116&lt;/_pages&gt;&lt;_secondary_title&gt;meeting of the association for computational linguistics&lt;/_secondary_title&gt;&lt;_short_title&gt;meeting of the association for computational linguistics&lt;/_short_title&gt;&lt;_volume&gt;1&lt;/_volume&gt;&lt;/Details&gt;&lt;Extra&gt;&lt;DBUID&gt;{E0419E03-551B-4520-9EC0-9A77FC609D99}&lt;/DBUID&gt;&lt;/Extra&gt;&lt;/Item&gt;&lt;/References&gt;&lt;/Group&gt;&lt;/Citation&gt;_x000a_"/>
    <w:docVar w:name="NE.Ref{10D4D0CD-959C-4E80-B8C9-E3B9174C4BB2}" w:val=" ADDIN NE.Ref.{10D4D0CD-959C-4E80-B8C9-E3B9174C4BB2}&lt;Citation&gt;&lt;Group&gt;&lt;References&gt;&lt;Item&gt;&lt;ID&gt;94&lt;/ID&gt;&lt;UID&gt;{92D791B5-0BE8-44FE-84D1-D609FCFB6624}&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82998&lt;/_accessed&gt;&lt;_created&gt;63282952&lt;/_created&gt;&lt;_modified&gt;63282998&lt;/_modified&gt;&lt;_pages&gt;5998-6008&lt;/_pages&gt;&lt;_secondary_title&gt;neural information processing systems&lt;/_secondary_title&gt;&lt;/Details&gt;&lt;Extra&gt;&lt;DBUID&gt;{E0419E03-551B-4520-9EC0-9A77FC609D99}&lt;/DBUID&gt;&lt;/Extra&gt;&lt;/Item&gt;&lt;/References&gt;&lt;/Group&gt;&lt;/Citation&gt;_x000a_"/>
    <w:docVar w:name="NE.Ref{146C6887-70EC-47F8-852F-C2059F38EB1F}" w:val=" ADDIN NE.Ref.{146C6887-70EC-47F8-852F-C2059F38EB1F}&lt;Citation&gt;&lt;Group&gt;&lt;References&gt;&lt;Item&gt;&lt;ID&gt;41&lt;/ID&gt;&lt;UID&gt;{F63AF821-B0BF-42F4-92B2-3120E78012BA}&lt;/UID&gt;&lt;Title&gt;Measuring Item Similarity in Introductory Programming: Python and Robot Programming Case Studies.&lt;/Title&gt;&lt;Template&gt;Journal Article&lt;/Template&gt;&lt;Star&gt;0&lt;/Star&gt;&lt;Tag&gt;0&lt;/Tag&gt;&lt;Author&gt;Pelanek, Radek; Effenberger, Tomas; Vanek, Matej; Sassmann, Vojtech; Gmiterko, Dominik&lt;/Author&gt;&lt;Year&gt;2018&lt;/Year&gt;&lt;Details&gt;&lt;_accessed&gt;63272690&lt;/_accessed&gt;&lt;_created&gt;63272690&lt;/_created&gt;&lt;_journal&gt;arXiv: Computers and Society&lt;/_journal&gt;&lt;_modified&gt;63272690&lt;/_modified&gt;&lt;/Details&gt;&lt;Extra&gt;&lt;DBUID&gt;{E0419E03-551B-4520-9EC0-9A77FC609D99}&lt;/DBUID&gt;&lt;/Extra&gt;&lt;/Item&gt;&lt;/References&gt;&lt;/Group&gt;&lt;/Citation&gt;_x000a_"/>
    <w:docVar w:name="NE.Ref{1821B428-F27D-45D5-80E2-C37912A6B6D9}" w:val=" ADDIN NE.Ref.{1821B428-F27D-45D5-80E2-C37912A6B6D9}&lt;Citation&gt;&lt;Group&gt;&lt;References&gt;&lt;Item&gt;&lt;ID&gt;53&lt;/ID&gt;&lt;UID&gt;{9436274F-68A5-4A79-95C9-538B72759447}&lt;/UID&gt;&lt;Title&gt;Long short-term memory&lt;/Title&gt;&lt;Template&gt;Journal Article&lt;/Template&gt;&lt;Star&gt;0&lt;/Star&gt;&lt;Tag&gt;0&lt;/Tag&gt;&lt;Author&gt;Hochreiter, Sepp; Schmidhuber, Jurgen&lt;/Author&gt;&lt;Year&gt;1997&lt;/Year&gt;&lt;Details&gt;&lt;_accessed&gt;63272704&lt;/_accessed&gt;&lt;_alternate_title&gt;Neural Computation&lt;/_alternate_title&gt;&lt;_collection_scope&gt;SCI;SCIE;EI&lt;/_collection_scope&gt;&lt;_created&gt;63272704&lt;/_created&gt;&lt;_date&gt;1997-01-01&lt;/_date&gt;&lt;_date_display&gt;1997&lt;/_date_display&gt;&lt;_doi&gt;10.1162/neco.1997.9.8.1735&lt;/_doi&gt;&lt;_impact_factor&gt;   2.261&lt;/_impact_factor&gt;&lt;_issue&gt;8&lt;/_issue&gt;&lt;_journal&gt;Neural Computation&lt;/_journal&gt;&lt;_modified&gt;63272704&lt;/_modified&gt;&lt;_pages&gt;1735-1780&lt;/_pages&gt;&lt;_volume&gt;9&lt;/_volume&gt;&lt;/Details&gt;&lt;Extra&gt;&lt;DBUID&gt;{E0419E03-551B-4520-9EC0-9A77FC609D99}&lt;/DBUID&gt;&lt;/Extra&gt;&lt;/Item&gt;&lt;/References&gt;&lt;/Group&gt;&lt;/Citation&gt;_x000a_"/>
    <w:docVar w:name="NE.Ref{193E64CE-C8C8-4721-8C70-05E4B25AD3C5}" w:val=" ADDIN NE.Ref.{193E64CE-C8C8-4721-8C70-05E4B25AD3C5}&lt;Citation&gt;&lt;Group&gt;&lt;References&gt;&lt;Item&gt;&lt;ID&gt;34&lt;/ID&gt;&lt;UID&gt;{AFF46C7C-8716-45AF-BAB0-BC25A810DAFE}&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72703&lt;/_accessed&gt;&lt;_created&gt;63272680&lt;/_created&gt;&lt;_modified&gt;63272681&lt;/_modified&gt;&lt;_pages&gt;5998-6008&lt;/_pages&gt;&lt;_secondary_title&gt;neural information processing systems&lt;/_secondary_title&gt;&lt;/Details&gt;&lt;Extra&gt;&lt;DBUID&gt;{E0419E03-551B-4520-9EC0-9A77FC609D99}&lt;/DBUID&gt;&lt;/Extra&gt;&lt;/Item&gt;&lt;/References&gt;&lt;/Group&gt;&lt;/Citation&gt;_x000a_"/>
    <w:docVar w:name="NE.Ref{19944A3B-3B7A-4F80-9D9E-41B44816E984}" w:val=" ADDIN NE.Ref.{19944A3B-3B7A-4F80-9D9E-41B44816E984}&lt;Citation&gt;&lt;Group&gt;&lt;References&gt;&lt;Item&gt;&lt;ID&gt;32&lt;/ID&gt;&lt;UID&gt;{528560D6-A145-4E99-A7F0-AC791B56EE0C}&lt;/UID&gt;&lt;Title&gt;Distributed Representations of Sentences and Documents&lt;/Title&gt;&lt;Template&gt;Conference Proceedings&lt;/Template&gt;&lt;Star&gt;0&lt;/Star&gt;&lt;Tag&gt;0&lt;/Tag&gt;&lt;Author&gt;Le, Quoc V; Mikolov, Tomas&lt;/Author&gt;&lt;Year&gt;2014&lt;/Year&gt;&lt;Details&gt;&lt;_accessed&gt;63272679&lt;/_accessed&gt;&lt;_created&gt;63272678&lt;/_created&gt;&lt;_modified&gt;63272679&lt;/_modified&gt;&lt;_pages&gt;1188-1196&lt;/_pages&gt;&lt;_secondary_title&gt;international conference on machine learning&lt;/_secondary_title&gt;&lt;/Details&gt;&lt;Extra&gt;&lt;DBUID&gt;{E0419E03-551B-4520-9EC0-9A77FC609D99}&lt;/DBUID&gt;&lt;/Extra&gt;&lt;/Item&gt;&lt;/References&gt;&lt;/Group&gt;&lt;/Citation&gt;_x000a_"/>
    <w:docVar w:name="NE.Ref{1B1B352A-0FC3-4626-B5A4-C942EEC5FFC4}" w:val=" ADDIN NE.Ref.{1B1B352A-0FC3-4626-B5A4-C942EEC5FFC4}&lt;Citation&gt;&lt;Group&gt;&lt;References&gt;&lt;Item&gt;&lt;ID&gt;43&lt;/ID&gt;&lt;UID&gt;{DCAC1220-2DEE-4E01-B9AE-58295E4ACC8C}&lt;/UID&gt;&lt;Title&gt;Measuring Teaching Effectiveness: Correspondence Between Students’ Evaluations of Teaching and Different Measures of Student Learning&lt;/Title&gt;&lt;Template&gt;Journal Article&lt;/Template&gt;&lt;Star&gt;0&lt;/Star&gt;&lt;Tag&gt;0&lt;/Tag&gt;&lt;Author&gt;Stehle, Sebastian; Spinath, Birgit; Kadmon, Martina&lt;/Author&gt;&lt;Year&gt;2012&lt;/Year&gt;&lt;Details&gt;&lt;_accessed&gt;63272696&lt;/_accessed&gt;&lt;_alternate_title&gt;Research in Higher Education&lt;/_alternate_title&gt;&lt;_collection_scope&gt;SSCI&lt;/_collection_scope&gt;&lt;_created&gt;63272696&lt;/_created&gt;&lt;_date&gt;2012-01-01&lt;/_date&gt;&lt;_date_display&gt;2012&lt;/_date_display&gt;&lt;_doi&gt;10.1007/s11162-012-9260-9&lt;/_doi&gt;&lt;_impact_factor&gt;   1.961&lt;/_impact_factor&gt;&lt;_isbn&gt;1573-188X&lt;/_isbn&gt;&lt;_issue&gt;8&lt;/_issue&gt;&lt;_journal&gt;Research in Higher Education&lt;/_journal&gt;&lt;_modified&gt;63272696&lt;/_modified&gt;&lt;_number&gt;Stehle2012&lt;/_number&gt;&lt;_pages&gt;888-904&lt;/_pages&gt;&lt;_url&gt;https://doi.org/10.1007/s11162-012-9260-9&lt;/_url&gt;&lt;_volume&gt;53&lt;/_volume&gt;&lt;/Details&gt;&lt;Extra&gt;&lt;DBUID&gt;{E0419E03-551B-4520-9EC0-9A77FC609D99}&lt;/DBUID&gt;&lt;/Extra&gt;&lt;/Item&gt;&lt;/References&gt;&lt;/Group&gt;&lt;/Citation&gt;_x000a_"/>
    <w:docVar w:name="NE.Ref{1B3D4353-547C-4B41-866E-ECD124A86553}" w:val=" ADDIN NE.Ref.{1B3D4353-547C-4B41-866E-ECD124A86553}&lt;Citation&gt;&lt;Group&gt;&lt;References&gt;&lt;Item&gt;&lt;ID&gt;30&lt;/ID&gt;&lt;UID&gt;{F0107558-1BA2-4317-AB48-94B85191104D}&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72679&lt;/_accessed&gt;&lt;_created&gt;63272677&lt;/_created&gt;&lt;_modified&gt;63272677&lt;/_modified&gt;&lt;_secondary_title&gt;international conference on learning representations&lt;/_secondary_title&gt;&lt;/Details&gt;&lt;Extra&gt;&lt;DBUID&gt;{E0419E03-551B-4520-9EC0-9A77FC609D99}&lt;/DBUID&gt;&lt;/Extra&gt;&lt;/Item&gt;&lt;/References&gt;&lt;/Group&gt;&lt;/Citation&gt;_x000a_"/>
    <w:docVar w:name="NE.Ref{1F05FD65-5B10-4C89-93E6-FAFAA105FEDD}" w:val=" ADDIN NE.Ref.{1F05FD65-5B10-4C89-93E6-FAFAA105FEDD}&lt;Citation&gt;&lt;Group&gt;&lt;References&gt;&lt;Item&gt;&lt;ID&gt;49&lt;/ID&gt;&lt;UID&gt;{EB4C28BB-42ED-4B63-B91E-36026C03EA6D}&lt;/UID&gt;&lt;Title&gt;Recent Advances in Deep Learning: An Overview&lt;/Title&gt;&lt;Template&gt;Journal Article&lt;/Template&gt;&lt;Star&gt;0&lt;/Star&gt;&lt;Tag&gt;0&lt;/Tag&gt;&lt;Author&gt;Minar, Matiur Rahman; Naher, Jibon&lt;/Author&gt;&lt;Year&gt;2018&lt;/Year&gt;&lt;Details&gt;&lt;_accessed&gt;63272700&lt;/_accessed&gt;&lt;_alternate_title&gt;arXiv: Learning&lt;/_alternate_title&gt;&lt;_created&gt;63272700&lt;/_created&gt;&lt;_date&gt;2018-01-01&lt;/_date&gt;&lt;_date_display&gt;2018&lt;/_date_display&gt;&lt;_doi&gt;10.13140/RG.2.2.24831.10403&lt;/_doi&gt;&lt;_journal&gt;arXiv: Learning&lt;/_journal&gt;&lt;_modified&gt;63272700&lt;/_modified&gt;&lt;/Details&gt;&lt;Extra&gt;&lt;DBUID&gt;{E0419E03-551B-4520-9EC0-9A77FC609D99}&lt;/DBUID&gt;&lt;/Extra&gt;&lt;/Item&gt;&lt;/References&gt;&lt;/Group&gt;&lt;/Citation&gt;_x000a_"/>
    <w:docVar w:name="NE.Ref{217B8B19-B7B1-4178-9F9E-6160DE683A37}" w:val=" ADDIN NE.Ref.{217B8B19-B7B1-4178-9F9E-6160DE683A37}&lt;Citation&gt;&lt;Group&gt;&lt;References&gt;&lt;Item&gt;&lt;ID&gt;94&lt;/ID&gt;&lt;UID&gt;{92D791B5-0BE8-44FE-84D1-D609FCFB6624}&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82998&lt;/_accessed&gt;&lt;_created&gt;63282952&lt;/_created&gt;&lt;_modified&gt;63282998&lt;/_modified&gt;&lt;_pages&gt;5998-6008&lt;/_pages&gt;&lt;_secondary_title&gt;neural information processing systems&lt;/_secondary_title&gt;&lt;/Details&gt;&lt;Extra&gt;&lt;DBUID&gt;{E0419E03-551B-4520-9EC0-9A77FC609D99}&lt;/DBUID&gt;&lt;/Extra&gt;&lt;/Item&gt;&lt;/References&gt;&lt;/Group&gt;&lt;/Citation&gt;_x000a_"/>
    <w:docVar w:name="NE.Ref{218D8925-DBDF-41B7-988B-237E0246B676}" w:val=" ADDIN NE.Ref.{218D8925-DBDF-41B7-988B-237E0246B676}&lt;Citation&gt;&lt;Group&gt;&lt;References&gt;&lt;Item&gt;&lt;ID&gt;126&lt;/ID&gt;&lt;UID&gt;{9C631BCF-ED4E-45A9-B6F7-937E3EEA8347}&lt;/UID&gt;&lt;Title&gt;Recent Advances in Deep Learning: An Overview&lt;/Title&gt;&lt;Template&gt;Journal Article&lt;/Template&gt;&lt;Star&gt;0&lt;/Star&gt;&lt;Tag&gt;0&lt;/Tag&gt;&lt;Author&gt;Minar, Matiur Rahman; Naher, Jibon&lt;/Author&gt;&lt;Year&gt;2018&lt;/Year&gt;&lt;Details&gt;&lt;_accessed&gt;63283005&lt;/_accessed&gt;&lt;_alternate_title&gt;arXiv: Learning&lt;/_alternate_title&gt;&lt;_created&gt;63282952&lt;/_created&gt;&lt;_date&gt;2018-01-01&lt;/_date&gt;&lt;_date_display&gt;2018&lt;/_date_display&gt;&lt;_doi&gt;10.13140/RG.2.2.24831.10403&lt;/_doi&gt;&lt;_journal&gt;arXiv: Learning&lt;/_journal&gt;&lt;_modified&gt;63283005&lt;/_modified&gt;&lt;/Details&gt;&lt;Extra&gt;&lt;DBUID&gt;{E0419E03-551B-4520-9EC0-9A77FC609D99}&lt;/DBUID&gt;&lt;/Extra&gt;&lt;/Item&gt;&lt;/References&gt;&lt;/Group&gt;&lt;/Citation&gt;_x000a_"/>
    <w:docVar w:name="NE.Ref{232D9998-AB84-4CCF-AEC6-C6B6C19C9B11}" w:val=" ADDIN NE.Ref.{232D9998-AB84-4CCF-AEC6-C6B6C19C9B11}&lt;Citation&gt;&lt;Group&gt;&lt;References&gt;&lt;Item&gt;&lt;ID&gt;94&lt;/ID&gt;&lt;UID&gt;{92D791B5-0BE8-44FE-84D1-D609FCFB6624}&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82998&lt;/_accessed&gt;&lt;_created&gt;63282952&lt;/_created&gt;&lt;_modified&gt;63282998&lt;/_modified&gt;&lt;_pages&gt;5998-6008&lt;/_pages&gt;&lt;_secondary_title&gt;neural information processing systems&lt;/_secondary_title&gt;&lt;/Details&gt;&lt;Extra&gt;&lt;DBUID&gt;{E0419E03-551B-4520-9EC0-9A77FC609D99}&lt;/DBUID&gt;&lt;/Extra&gt;&lt;/Item&gt;&lt;/References&gt;&lt;/Group&gt;&lt;/Citation&gt;_x000a_"/>
    <w:docVar w:name="NE.Ref{23DCC914-F427-4B47-A5ED-4AEAB56BEFCB}" w:val=" ADDIN NE.Ref.{23DCC914-F427-4B47-A5ED-4AEAB56BEFCB}&lt;Citation&gt;&lt;Group&gt;&lt;References&gt;&lt;Item&gt;&lt;ID&gt;133&lt;/ID&gt;&lt;UID&gt;{9C155F25-75A7-4315-9C67-1CB7A7555A55}&lt;/UID&gt;&lt;Title&gt;Similarity Measure of Test Questions Based on Ontology and VSM&lt;/Title&gt;&lt;Template&gt;Journal Article&lt;/Template&gt;&lt;Star&gt;0&lt;/Star&gt;&lt;Tag&gt;0&lt;/Tag&gt;&lt;Author&gt;Jing, Yu; Li, Dongmei; Hou, Jiajia; Ying, Ying; Yang, Zhaoying&lt;/Author&gt;&lt;Year&gt;2014&lt;/Year&gt;&lt;Details&gt;&lt;_accessed&gt;63283018&lt;/_accessed&gt;&lt;_created&gt;63282952&lt;/_created&gt;&lt;_issue&gt;1&lt;/_issue&gt;&lt;_journal&gt;Open Automation &amp;amp; Control Systems Journal&lt;/_journal&gt;&lt;_modified&gt;63282974&lt;/_modified&gt;&lt;_pages&gt;262-267&lt;/_pages&gt;&lt;_volume&gt;6&lt;/_volume&gt;&lt;/Details&gt;&lt;Extra&gt;&lt;DBUID&gt;{E0419E03-551B-4520-9EC0-9A77FC609D99}&lt;/DBUID&gt;&lt;/Extra&gt;&lt;/Item&gt;&lt;/References&gt;&lt;/Group&gt;&lt;/Citation&gt;_x000a_"/>
    <w:docVar w:name="NE.Ref{251BDD60-1C37-4C64-A7FD-C6B180BCCDD3}" w:val=" ADDIN NE.Ref.{251BDD60-1C37-4C64-A7FD-C6B180BCCDD3}&lt;Citation&gt;&lt;Group&gt;&lt;References&gt;&lt;Item&gt;&lt;ID&gt;134&lt;/ID&gt;&lt;UID&gt;{4ABD2CA4-ED8C-4240-A877-892D8C71B51E}&lt;/UID&gt;&lt;Title&gt;Term-weighting approaches in automatic text retrieval&lt;/Title&gt;&lt;Template&gt;Journal Article&lt;/Template&gt;&lt;Star&gt;1&lt;/Star&gt;&lt;Tag&gt;0&lt;/Tag&gt;&lt;Author&gt;Salton, Gerard; Buckley, Chris&lt;/Author&gt;&lt;Year&gt;1988&lt;/Year&gt;&lt;Details&gt;&lt;_accessed&gt;63282974&lt;/_accessed&gt;&lt;_created&gt;63282952&lt;/_created&gt;&lt;_issue&gt;5&lt;/_issue&gt;&lt;_journal&gt;Information Processing and Management&lt;/_journal&gt;&lt;_modified&gt;63282974&lt;/_modified&gt;&lt;_pages&gt;323-328&lt;/_pages&gt;&lt;_volume&gt;24&lt;/_volume&gt;&lt;/Details&gt;&lt;Extra&gt;&lt;DBUID&gt;{E0419E03-551B-4520-9EC0-9A77FC609D99}&lt;/DBUID&gt;&lt;/Extra&gt;&lt;/Item&gt;&lt;/References&gt;&lt;/Group&gt;&lt;/Citation&gt;_x000a_"/>
    <w:docVar w:name="NE.Ref{254E2C40-3554-4E73-B4A5-ED53B1F92DAB}" w:val=" ADDIN NE.Ref.{254E2C40-3554-4E73-B4A5-ED53B1F92DAB}&lt;Citation&gt;&lt;Group&gt;&lt;References&gt;&lt;Item&gt;&lt;ID&gt;133&lt;/ID&gt;&lt;UID&gt;{9C155F25-75A7-4315-9C67-1CB7A7555A55}&lt;/UID&gt;&lt;Title&gt;Similarity Measure of Test Questions Based on Ontology and VSM&lt;/Title&gt;&lt;Template&gt;Journal Article&lt;/Template&gt;&lt;Star&gt;0&lt;/Star&gt;&lt;Tag&gt;0&lt;/Tag&gt;&lt;Author&gt;Jing, Yu; Li, Dongmei; Hou, Jiajia; Ying, Ying; Yang, Zhaoying&lt;/Author&gt;&lt;Year&gt;2014&lt;/Year&gt;&lt;Details&gt;&lt;_accessed&gt;63283018&lt;/_accessed&gt;&lt;_created&gt;63282952&lt;/_created&gt;&lt;_issue&gt;1&lt;/_issue&gt;&lt;_journal&gt;Open Automation &amp;amp; Control Systems Journal&lt;/_journal&gt;&lt;_modified&gt;63282974&lt;/_modified&gt;&lt;_pages&gt;262-267&lt;/_pages&gt;&lt;_volume&gt;6&lt;/_volume&gt;&lt;/Details&gt;&lt;Extra&gt;&lt;DBUID&gt;{E0419E03-551B-4520-9EC0-9A77FC609D99}&lt;/DBUID&gt;&lt;/Extra&gt;&lt;/Item&gt;&lt;/References&gt;&lt;/Group&gt;&lt;/Citation&gt;_x000a_"/>
    <w:docVar w:name="NE.Ref{26578AAA-EC55-4D5D-8C66-7F479E249580}" w:val=" ADDIN NE.Ref.{26578AAA-EC55-4D5D-8C66-7F479E249580}&lt;Citation&gt;&lt;Group&gt;&lt;References&gt;&lt;Item&gt;&lt;ID&gt;116&lt;/ID&gt;&lt;UID&gt;{FF0ABC45-A603-4DCC-8E26-1B8C27FC9FA6}&lt;/UID&gt;&lt;Title&gt;Long short-term memory&lt;/Title&gt;&lt;Template&gt;Journal Article&lt;/Template&gt;&lt;Star&gt;0&lt;/Star&gt;&lt;Tag&gt;0&lt;/Tag&gt;&lt;Author&gt;Hochreiter, Sepp; Schmidhuber, Jurgen&lt;/Author&gt;&lt;Year&gt;1997&lt;/Year&gt;&lt;Details&gt;&lt;_alternate_title&gt;Neural Computation&lt;/_alternate_title&gt;&lt;_collection_scope&gt;SCI;SCIE;EI&lt;/_collection_scope&gt;&lt;_created&gt;63282952&lt;/_created&gt;&lt;_date&gt;1997-01-01&lt;/_date&gt;&lt;_date_display&gt;1997&lt;/_date_display&gt;&lt;_doi&gt;10.1162/neco.1997.9.8.1735&lt;/_doi&gt;&lt;_impact_factor&gt;   2.261&lt;/_impact_factor&gt;&lt;_issue&gt;8&lt;/_issue&gt;&lt;_journal&gt;Neural Computation&lt;/_journal&gt;&lt;_modified&gt;63283007&lt;/_modified&gt;&lt;_pages&gt;1735-1780&lt;/_pages&gt;&lt;_volume&gt;9&lt;/_volume&gt;&lt;_accessed&gt;63283007&lt;/_accessed&gt;&lt;/Details&gt;&lt;Extra&gt;&lt;DBUID&gt;{E0419E03-551B-4520-9EC0-9A77FC609D99}&lt;/DBUID&gt;&lt;/Extra&gt;&lt;/Item&gt;&lt;/References&gt;&lt;/Group&gt;&lt;/Citation&gt;_x000a_"/>
    <w:docVar w:name="NE.Ref{288BEACF-A7EC-46C6-93EC-A958116A9C3C}" w:val=" ADDIN NE.Ref.{288BEACF-A7EC-46C6-93EC-A958116A9C3C}&lt;Citation&gt;&lt;Group&gt;&lt;References&gt;&lt;Item&gt;&lt;ID&gt;81&lt;/ID&gt;&lt;UID&gt;{BBE6DA95-9ADB-4A23-BBCB-EA23D37D735E}&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78950&lt;/_accessed&gt;&lt;_alternate_title&gt;CBE- Life Sciences Education&lt;/_alternate_title&gt;&lt;_created&gt;63278950&lt;/_created&gt;&lt;_date&gt;2011-01-01&lt;/_date&gt;&lt;_date_display&gt;2011&lt;/_date_display&gt;&lt;_doi&gt;10.1187/cbe.11-03-0025&lt;/_doi&gt;&lt;_issue&gt;4&lt;/_issue&gt;&lt;_journal&gt;CBE- Life Sciences Education&lt;/_journal&gt;&lt;_modified&gt;63278950&lt;/_modified&gt;&lt;_pages&gt;346-356&lt;/_pages&gt;&lt;_volume&gt;10&lt;/_volume&gt;&lt;/Details&gt;&lt;Extra&gt;&lt;DBUID&gt;{E0419E03-551B-4520-9EC0-9A77FC609D99}&lt;/DBUID&gt;&lt;/Extra&gt;&lt;/Item&gt;&lt;/References&gt;&lt;/Group&gt;&lt;/Citation&gt;_x000a_"/>
    <w:docVar w:name="NE.Ref{29F1D94F-62D6-48A7-B1E3-6E79F950151E}" w:val=" ADDIN NE.Ref.{29F1D94F-62D6-48A7-B1E3-6E79F950151E}&lt;Citation&gt;&lt;Group&gt;&lt;References&gt;&lt;Item&gt;&lt;ID&gt;94&lt;/ID&gt;&lt;UID&gt;{92D791B5-0BE8-44FE-84D1-D609FCFB6624}&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82998&lt;/_accessed&gt;&lt;_created&gt;63282952&lt;/_created&gt;&lt;_modified&gt;63282998&lt;/_modified&gt;&lt;_pages&gt;5998-6008&lt;/_pages&gt;&lt;_secondary_title&gt;neural information processing systems&lt;/_secondary_title&gt;&lt;/Details&gt;&lt;Extra&gt;&lt;DBUID&gt;{E0419E03-551B-4520-9EC0-9A77FC609D99}&lt;/DBUID&gt;&lt;/Extra&gt;&lt;/Item&gt;&lt;/References&gt;&lt;/Group&gt;&lt;/Citation&gt;_x000a_"/>
    <w:docVar w:name="NE.Ref{2A34C6C0-9D3C-4DD0-8646-2BD5828220E4}" w:val=" ADDIN NE.Ref.{2A34C6C0-9D3C-4DD0-8646-2BD5828220E4}&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2B6D5F48-316D-4BC5-A60A-309DCED39790}" w:val=" ADDIN NE.Ref.{2B6D5F48-316D-4BC5-A60A-309DCED39790}&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2B7524D1-7C27-402C-AA46-B274275226AF}" w:val=" ADDIN NE.Ref.{2B7524D1-7C27-402C-AA46-B274275226AF}&lt;Citation&gt;&lt;Group&gt;&lt;References&gt;&lt;Item&gt;&lt;ID&gt;128&lt;/ID&gt;&lt;UID&gt;{B020FEC3-6098-4A68-9F9F-C34A5A360154}&lt;/UID&gt;&lt;Title&gt;Relation Extraction: Perspective from Convolutional Neural Networks&lt;/Title&gt;&lt;Template&gt;Conference Proceedings&lt;/Template&gt;&lt;Star&gt;0&lt;/Star&gt;&lt;Tag&gt;0&lt;/Tag&gt;&lt;Author&gt;Nguyen, Thien Huu; Grishman, Ralph&lt;/Author&gt;&lt;Year&gt;2015&lt;/Year&gt;&lt;Details&gt;&lt;_accessed&gt;63283014&lt;/_accessed&gt;&lt;_created&gt;63282952&lt;/_created&gt;&lt;_date&gt;2015-01-01&lt;/_date&gt;&lt;_date_display&gt;2015&lt;/_date_display&gt;&lt;_doi&gt;10.3115/v1/W15-1506&lt;/_doi&gt;&lt;_modified&gt;63283014&lt;/_modified&gt;&lt;_pages&gt;39-48&lt;/_pages&gt;&lt;_secondary_title&gt;north american chapter of the association for computational linguistics&lt;/_secondary_title&gt;&lt;_short_title&gt;north american chapter of the association for computational linguistics&lt;/_short_title&gt;&lt;/Details&gt;&lt;Extra&gt;&lt;DBUID&gt;{E0419E03-551B-4520-9EC0-9A77FC609D99}&lt;/DBUID&gt;&lt;/Extra&gt;&lt;/Item&gt;&lt;/References&gt;&lt;/Group&gt;&lt;/Citation&gt;_x000a_"/>
    <w:docVar w:name="NE.Ref{2C515400-80EB-4D89-92A3-CF98DD791791}" w:val=" ADDIN NE.Ref.{2C515400-80EB-4D89-92A3-CF98DD791791}&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2C92086A-29D8-4449-94B9-B5047CD29CF3}" w:val=" ADDIN NE.Ref.{2C92086A-29D8-4449-94B9-B5047CD29CF3}&lt;Citation&gt;&lt;Group&gt;&lt;References&gt;&lt;Item&gt;&lt;ID&gt;127&lt;/ID&gt;&lt;UID&gt;{9386CDC0-427A-42D4-8762-7757BFCB9383}&lt;/UID&gt;&lt;Title&gt;Recurrent neural network based language model&lt;/Title&gt;&lt;Template&gt;Conference Proceedings&lt;/Template&gt;&lt;Star&gt;0&lt;/Star&gt;&lt;Tag&gt;0&lt;/Tag&gt;&lt;Author&gt;Mikolov, Tomas; Karafiat, Martin; Burget, Lukas; Cernocký, Jan; Khudanpur, Sanjeev&lt;/Author&gt;&lt;Year&gt;2010&lt;/Year&gt;&lt;Details&gt;&lt;_accessed&gt;63283018&lt;/_accessed&gt;&lt;_created&gt;63282952&lt;/_created&gt;&lt;_date&gt;2010-01-01&lt;/_date&gt;&lt;_date_display&gt;2010&lt;/_date_display&gt;&lt;_modified&gt;63283018&lt;/_modified&gt;&lt;_pages&gt;1045-1048&lt;/_pages&gt;&lt;_secondary_title&gt;conference of the international speech communication association&lt;/_secondary_title&gt;&lt;_short_title&gt;conference of the international speech communication association&lt;/_short_title&gt;&lt;/Details&gt;&lt;Extra&gt;&lt;DBUID&gt;{E0419E03-551B-4520-9EC0-9A77FC609D99}&lt;/DBUID&gt;&lt;/Extra&gt;&lt;/Item&gt;&lt;/References&gt;&lt;/Group&gt;&lt;/Citation&gt;_x000a_"/>
    <w:docVar w:name="NE.Ref{2DD6D8C2-CD64-4A82-9DC4-55EA91CC1807}" w:val=" ADDIN NE.Ref.{2DD6D8C2-CD64-4A82-9DC4-55EA91CC1807}&lt;Citation&gt;&lt;Group&gt;&lt;References&gt;&lt;Item&gt;&lt;ID&gt;118&lt;/ID&gt;&lt;UID&gt;{EA50366D-7B0E-4795-8333-B3E8DAF2C0AD}&lt;/UID&gt;&lt;Title&gt;Measuring Similarity of Educational Items Using Data on Learners’ Performance&lt;/Title&gt;&lt;Template&gt;Conference Proceedings&lt;/Template&gt;&lt;Star&gt;0&lt;/Star&gt;&lt;Tag&gt;0&lt;/Tag&gt;&lt;Author&gt;Rihak, Jiri; Pelanek, Radek&lt;/Author&gt;&lt;Year&gt;2017&lt;/Year&gt;&lt;Details&gt;&lt;_accessed&gt;63283003&lt;/_accessed&gt;&lt;_created&gt;63282952&lt;/_created&gt;&lt;_modified&gt;63283003&lt;/_modified&gt;&lt;_secondary_title&gt;educational data mining&lt;/_secondary_title&gt;&lt;/Details&gt;&lt;Extra&gt;&lt;DBUID&gt;{E0419E03-551B-4520-9EC0-9A77FC609D99}&lt;/DBUID&gt;&lt;/Extra&gt;&lt;/Item&gt;&lt;/References&gt;&lt;/Group&gt;&lt;/Citation&gt;_x000a_"/>
    <w:docVar w:name="NE.Ref{313A3827-5CB0-4FCE-ABDC-AF461743FED9}" w:val=" ADDIN NE.Ref.{313A3827-5CB0-4FCE-ABDC-AF461743FED9}&lt;Citation&gt;&lt;Group&gt;&lt;References&gt;&lt;Item&gt;&lt;ID&gt;113&lt;/ID&gt;&lt;UID&gt;{D19B5136-E80A-4CA3-9A8B-F93EF110F494}&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82999&lt;/_accessed&gt;&lt;_created&gt;63282952&lt;/_created&gt;&lt;_date&gt;2005-01-01&lt;/_date&gt;&lt;_date_display&gt;2005&lt;/_date_display&gt;&lt;_doi&gt;10.1109/CVPR.2005.202&lt;/_doi&gt;&lt;_modified&gt;63282999&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Citation&gt;_x000a_"/>
    <w:docVar w:name="NE.Ref{318ECCBA-167E-480C-92D4-8621B72095BC}" w:val=" ADDIN NE.Ref.{318ECCBA-167E-480C-92D4-8621B72095BC}&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32AFBE33-CDC0-4DAB-8C19-BB97448143DE}" w:val=" ADDIN NE.Ref.{32AFBE33-CDC0-4DAB-8C19-BB97448143DE}&lt;Citation&gt;&lt;Group&gt;&lt;References&gt;&lt;Item&gt;&lt;ID&gt;94&lt;/ID&gt;&lt;UID&gt;{92D791B5-0BE8-44FE-84D1-D609FCFB6624}&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82998&lt;/_accessed&gt;&lt;_created&gt;63282952&lt;/_created&gt;&lt;_modified&gt;63282998&lt;/_modified&gt;&lt;_pages&gt;5998-6008&lt;/_pages&gt;&lt;_secondary_title&gt;neural information processing systems&lt;/_secondary_title&gt;&lt;/Details&gt;&lt;Extra&gt;&lt;DBUID&gt;{E0419E03-551B-4520-9EC0-9A77FC609D99}&lt;/DBUID&gt;&lt;/Extra&gt;&lt;/Item&gt;&lt;/References&gt;&lt;/Group&gt;&lt;/Citation&gt;_x000a_"/>
    <w:docVar w:name="NE.Ref{33C44654-0DD9-4F54-B4BE-C4D4A29E687E}" w:val=" ADDIN NE.Ref.{33C44654-0DD9-4F54-B4BE-C4D4A29E687E}&lt;Citation&gt;&lt;Group&gt;&lt;References&gt;&lt;Item&gt;&lt;ID&gt;97&lt;/ID&gt;&lt;UID&gt;{2C911C8D-9BC8-45FA-8960-2764798B75FB}&lt;/UID&gt;&lt;Title&gt;Convolutional Neural Network for Paraphrase Identification&lt;/Title&gt;&lt;Template&gt;Conference Proceedings&lt;/Template&gt;&lt;Star&gt;0&lt;/Star&gt;&lt;Tag&gt;0&lt;/Tag&gt;&lt;Author&gt;Yin, Wenpeng; Schutze, Hinrich&lt;/Author&gt;&lt;Year&gt;2015&lt;/Year&gt;&lt;Details&gt;&lt;_accessed&gt;63283014&lt;/_accessed&gt;&lt;_created&gt;63282952&lt;/_created&gt;&lt;_date&gt;2015-01-01&lt;/_date&gt;&lt;_date_display&gt;2015&lt;/_date_display&gt;&lt;_doi&gt;10.3115/v1/N15-1091&lt;/_doi&gt;&lt;_modified&gt;63283014&lt;/_modified&gt;&lt;_pages&gt;901-911&lt;/_pages&gt;&lt;_secondary_title&gt;north american chapter of the association for computational linguistics&lt;/_secondary_title&gt;&lt;_short_title&gt;north american chapter of the association for computational linguistics&lt;/_short_title&gt;&lt;/Details&gt;&lt;Extra&gt;&lt;DBUID&gt;{E0419E03-551B-4520-9EC0-9A77FC609D99}&lt;/DBUID&gt;&lt;/Extra&gt;&lt;/Item&gt;&lt;/References&gt;&lt;/Group&gt;&lt;/Citation&gt;_x000a_"/>
    <w:docVar w:name="NE.Ref{34AE574A-46D4-4FF0-8BC8-E00C3F8E1121}" w:val=" ADDIN NE.Ref.{34AE574A-46D4-4FF0-8BC8-E00C3F8E1121}&lt;Citation&gt;&lt;Group&gt;&lt;References&gt;&lt;Item&gt;&lt;ID&gt;45&lt;/ID&gt;&lt;UID&gt;{41E2D8D8-E0BC-4E37-A685-02BB0DD75F80}&lt;/UID&gt;&lt;Title&gt;Measuring Similarity of Educational Items Using Data on Learners’ Performance&lt;/Title&gt;&lt;Template&gt;Conference Proceedings&lt;/Template&gt;&lt;Star&gt;0&lt;/Star&gt;&lt;Tag&gt;0&lt;/Tag&gt;&lt;Author&gt;Rihak, Jiri; Pelanek, Radek&lt;/Author&gt;&lt;Year&gt;2017&lt;/Year&gt;&lt;Details&gt;&lt;_accessed&gt;63272697&lt;/_accessed&gt;&lt;_created&gt;63272697&lt;/_created&gt;&lt;_modified&gt;63272697&lt;/_modified&gt;&lt;_secondary_title&gt;educational data mining&lt;/_secondary_title&gt;&lt;/Details&gt;&lt;Extra&gt;&lt;DBUID&gt;{E0419E03-551B-4520-9EC0-9A77FC609D99}&lt;/DBUID&gt;&lt;/Extra&gt;&lt;/Item&gt;&lt;/References&gt;&lt;/Group&gt;&lt;/Citation&gt;_x000a_"/>
    <w:docVar w:name="NE.Ref{35C245BE-ECEA-482C-812E-FC255DEE9FCD}" w:val=" ADDIN NE.Ref.{35C245BE-ECEA-482C-812E-FC255DEE9FCD}&lt;Citation&gt;&lt;Group&gt;&lt;References&gt;&lt;Item&gt;&lt;ID&gt;134&lt;/ID&gt;&lt;UID&gt;{4ABD2CA4-ED8C-4240-A877-892D8C71B51E}&lt;/UID&gt;&lt;Title&gt;Term-weighting approaches in automatic text retrieval&lt;/Title&gt;&lt;Template&gt;Journal Article&lt;/Template&gt;&lt;Star&gt;1&lt;/Star&gt;&lt;Tag&gt;0&lt;/Tag&gt;&lt;Author&gt;Salton, Gerard; Buckley, Chris&lt;/Author&gt;&lt;Year&gt;1988&lt;/Year&gt;&lt;Details&gt;&lt;_accessed&gt;63282974&lt;/_accessed&gt;&lt;_created&gt;63282952&lt;/_created&gt;&lt;_issue&gt;5&lt;/_issue&gt;&lt;_journal&gt;Information Processing and Management&lt;/_journal&gt;&lt;_modified&gt;63282974&lt;/_modified&gt;&lt;_pages&gt;323-328&lt;/_pages&gt;&lt;_volume&gt;24&lt;/_volume&gt;&lt;/Details&gt;&lt;Extra&gt;&lt;DBUID&gt;{E0419E03-551B-4520-9EC0-9A77FC609D99}&lt;/DBUID&gt;&lt;/Extra&gt;&lt;/Item&gt;&lt;/References&gt;&lt;/Group&gt;&lt;/Citation&gt;_x000a_"/>
    <w:docVar w:name="NE.Ref{3AF9A9E6-307A-4E15-948B-D4152AEA8AB9}" w:val=" ADDIN NE.Ref.{3AF9A9E6-307A-4E15-948B-D4152AEA8AB9}&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3B03B8A9-945A-4630-AF15-C2CF89CBE398}" w:val=" ADDIN NE.Ref.{3B03B8A9-945A-4630-AF15-C2CF89CBE398}&lt;Citation&gt;&lt;Group&gt;&lt;References&gt;&lt;Item&gt;&lt;ID&gt;38&lt;/ID&gt;&lt;UID&gt;{4B387EB0-4EE1-4534-B0DE-64B69D245EC2}&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72685&lt;/_accessed&gt;&lt;_created&gt;63272685&lt;/_created&gt;&lt;_modified&gt;63272685&lt;/_modified&gt;&lt;_pages&gt;1821-1830&lt;/_pages&gt;&lt;_secondary_title&gt;knowledge discovery and data mining&lt;/_secondary_title&gt;&lt;/Details&gt;&lt;Extra&gt;&lt;DBUID&gt;{E0419E03-551B-4520-9EC0-9A77FC609D99}&lt;/DBUID&gt;&lt;/Extra&gt;&lt;/Item&gt;&lt;/References&gt;&lt;/Group&gt;&lt;/Citation&gt;_x000a_"/>
    <w:docVar w:name="NE.Ref{3BF1234F-1FDE-4E42-A372-8B9946A89AA7}" w:val=" ADDIN NE.Ref.{3BF1234F-1FDE-4E42-A372-8B9946A89AA7}&lt;Citation&gt;&lt;Group&gt;&lt;References&gt;&lt;Item&gt;&lt;ID&gt;88&lt;/ID&gt;&lt;UID&gt;{0D522E79-9C42-4ACB-9F4F-5D36B2BA7BE2}&lt;/UID&gt;&lt;Title&gt;A Neural Probabilistic Language Model&lt;/Title&gt;&lt;Template&gt;Journal Article&lt;/Template&gt;&lt;Star&gt;0&lt;/Star&gt;&lt;Tag&gt;0&lt;/Tag&gt;&lt;Author&gt;Kandola, Editors Jaz; Hofmann, Thomas; Poggio, Tomaso; Shawe-Taylor, John&lt;/Author&gt;&lt;Year&gt;2006&lt;/Year&gt;&lt;Details&gt;&lt;_accessed&gt;63282971&lt;/_accessed&gt;&lt;_created&gt;63282952&lt;/_created&gt;&lt;_journal&gt;Studies in Fuzziness &amp;amp; Soft Computing&lt;/_journal&gt;&lt;_modified&gt;63282971&lt;/_modified&gt;&lt;_pages&gt;137-186&lt;/_pages&gt;&lt;_volume&gt;194&lt;/_volume&gt;&lt;/Details&gt;&lt;Extra&gt;&lt;DBUID&gt;{E0419E03-551B-4520-9EC0-9A77FC609D99}&lt;/DBUID&gt;&lt;/Extra&gt;&lt;/Item&gt;&lt;/References&gt;&lt;/Group&gt;&lt;/Citation&gt;_x000a_"/>
    <w:docVar w:name="NE.Ref{4022BDB0-26ED-4FDA-9052-F23900D685D9}" w:val=" ADDIN NE.Ref.{4022BDB0-26ED-4FDA-9052-F23900D685D9}&lt;Citation&gt;&lt;Group&gt;&lt;References&gt;&lt;Item&gt;&lt;ID&gt;81&lt;/ID&gt;&lt;UID&gt;{BBE6DA95-9ADB-4A23-BBCB-EA23D37D735E}&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78950&lt;/_accessed&gt;&lt;_alternate_title&gt;CBE- Life Sciences Education&lt;/_alternate_title&gt;&lt;_created&gt;63278950&lt;/_created&gt;&lt;_date&gt;2011-01-01&lt;/_date&gt;&lt;_date_display&gt;2011&lt;/_date_display&gt;&lt;_doi&gt;10.1187/cbe.11-03-0025&lt;/_doi&gt;&lt;_issue&gt;4&lt;/_issue&gt;&lt;_journal&gt;CBE- Life Sciences Education&lt;/_journal&gt;&lt;_modified&gt;63278950&lt;/_modified&gt;&lt;_pages&gt;346-356&lt;/_pages&gt;&lt;_volume&gt;10&lt;/_volume&gt;&lt;/Details&gt;&lt;Extra&gt;&lt;DBUID&gt;{E0419E03-551B-4520-9EC0-9A77FC609D99}&lt;/DBUID&gt;&lt;/Extra&gt;&lt;/Item&gt;&lt;/References&gt;&lt;/Group&gt;&lt;/Citation&gt;_x000a_"/>
    <w:docVar w:name="NE.Ref{40579D91-E856-4439-AF3F-6C7D5B4B1F57}" w:val=" ADDIN NE.Ref.{40579D91-E856-4439-AF3F-6C7D5B4B1F57}&lt;Citation&gt;&lt;Group&gt;&lt;References&gt;&lt;Item&gt;&lt;ID&gt;30&lt;/ID&gt;&lt;UID&gt;{F0107558-1BA2-4317-AB48-94B85191104D}&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72679&lt;/_accessed&gt;&lt;_created&gt;63272677&lt;/_created&gt;&lt;_modified&gt;63272677&lt;/_modified&gt;&lt;_secondary_title&gt;international conference on learning representations&lt;/_secondary_title&gt;&lt;/Details&gt;&lt;Extra&gt;&lt;DBUID&gt;{E0419E03-551B-4520-9EC0-9A77FC609D99}&lt;/DBUID&gt;&lt;/Extra&gt;&lt;/Item&gt;&lt;/References&gt;&lt;/Group&gt;&lt;/Citation&gt;_x000a_"/>
    <w:docVar w:name="NE.Ref{4092F55B-9D09-4703-9751-642B1B6356C5}" w:val=" ADDIN NE.Ref.{4092F55B-9D09-4703-9751-642B1B6356C5}&lt;Citation&gt;&lt;Group&gt;&lt;References&gt;&lt;Item&gt;&lt;ID&gt;76&lt;/ID&gt;&lt;UID&gt;{AC08D51B-C8FF-4B60-B5D6-3B44B781EF06}&lt;/UID&gt;&lt;Title&gt;Deep metric learning using Triplet network.&lt;/Title&gt;&lt;Template&gt;Conference Proceedings&lt;/Template&gt;&lt;Star&gt;0&lt;/Star&gt;&lt;Tag&gt;0&lt;/Tag&gt;&lt;Author&gt;Hoffer, Elad; Ailon, Nir&lt;/Author&gt;&lt;Year&gt;2015&lt;/Year&gt;&lt;Details&gt;&lt;_accessed&gt;63272737&lt;/_accessed&gt;&lt;_created&gt;63272737&lt;/_created&gt;&lt;_date&gt;2015-01-01&lt;/_date&gt;&lt;_date_display&gt;2015&lt;/_date_display&gt;&lt;_modified&gt;63272737&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41BE43DE-91D4-422F-8721-3C6056075340}" w:val=" ADDIN NE.Ref.{41BE43DE-91D4-422F-8721-3C6056075340}&lt;Citation&gt;&lt;Group&gt;&lt;References&gt;&lt;Item&gt;&lt;ID&gt;17&lt;/ID&gt;&lt;UID&gt;{0FE5E6FD-EB77-4019-9C06-2009BA523396}&lt;/UID&gt;&lt;Title&gt;A Neural Probabilistic Language Model&lt;/Title&gt;&lt;Template&gt;Journal Article&lt;/Template&gt;&lt;Star&gt;0&lt;/Star&gt;&lt;Tag&gt;0&lt;/Tag&gt;&lt;Author&gt;Kandola, Editors Jaz; Hofmann, Thomas; Poggio, Tomaso; Shawe-Taylor, John&lt;/Author&gt;&lt;Year&gt;2006&lt;/Year&gt;&lt;Details&gt;&lt;_accessed&gt;63272703&lt;/_accessed&gt;&lt;_created&gt;63272595&lt;/_created&gt;&lt;_journal&gt;Studies in Fuzziness &amp;amp; Soft Computing&lt;/_journal&gt;&lt;_modified&gt;63272674&lt;/_modified&gt;&lt;_pages&gt;137-186&lt;/_pages&gt;&lt;_volume&gt;194&lt;/_volume&gt;&lt;/Details&gt;&lt;Extra&gt;&lt;DBUID&gt;{E0419E03-551B-4520-9EC0-9A77FC609D99}&lt;/DBUID&gt;&lt;/Extra&gt;&lt;/Item&gt;&lt;/References&gt;&lt;/Group&gt;&lt;/Citation&gt;_x000a_"/>
    <w:docVar w:name="NE.Ref{42CDE26A-6BDC-4195-90CC-34E7A20D9767}" w:val=" ADDIN NE.Ref.{42CDE26A-6BDC-4195-90CC-34E7A20D9767}&lt;Citation&gt;&lt;Group&gt;&lt;References&gt;&lt;Item&gt;&lt;ID&gt;68&lt;/ID&gt;&lt;UID&gt;{2F8EAC6F-A9CE-460D-8816-2FA144DFE0F1}&lt;/UID&gt;&lt;Title&gt;Recurrent neural network based language model&lt;/Title&gt;&lt;Template&gt;Conference Proceedings&lt;/Template&gt;&lt;Star&gt;0&lt;/Star&gt;&lt;Tag&gt;0&lt;/Tag&gt;&lt;Author&gt;Mikolov, Tomas; Karafiat, Martin; Burget, Lukas; Cernocký, Jan; Khudanpur, Sanjeev&lt;/Author&gt;&lt;Year&gt;2010&lt;/Year&gt;&lt;Details&gt;&lt;_accessed&gt;63272718&lt;/_accessed&gt;&lt;_created&gt;63272718&lt;/_created&gt;&lt;_date&gt;2010-01-01&lt;/_date&gt;&lt;_date_display&gt;2010&lt;/_date_display&gt;&lt;_modified&gt;63272718&lt;/_modified&gt;&lt;_pages&gt;1045-1048&lt;/_pages&gt;&lt;_secondary_title&gt;conference of the international speech communication association&lt;/_secondary_title&gt;&lt;_short_title&gt;conference of the international speech communication association&lt;/_short_title&gt;&lt;/Details&gt;&lt;Extra&gt;&lt;DBUID&gt;{E0419E03-551B-4520-9EC0-9A77FC609D99}&lt;/DBUID&gt;&lt;/Extra&gt;&lt;/Item&gt;&lt;/References&gt;&lt;/Group&gt;&lt;/Citation&gt;_x000a_"/>
    <w:docVar w:name="NE.Ref{44541211-4D95-4EC5-A35D-A89B7E3C70DF}" w:val=" ADDIN NE.Ref.{44541211-4D95-4EC5-A35D-A89B7E3C70DF}&lt;Citation&gt;&lt;Group&gt;&lt;References&gt;&lt;Item&gt;&lt;ID&gt;134&lt;/ID&gt;&lt;UID&gt;{4ABD2CA4-ED8C-4240-A877-892D8C71B51E}&lt;/UID&gt;&lt;Title&gt;Term-weighting approaches in automatic text retrieval&lt;/Title&gt;&lt;Template&gt;Journal Article&lt;/Template&gt;&lt;Star&gt;1&lt;/Star&gt;&lt;Tag&gt;0&lt;/Tag&gt;&lt;Author&gt;Salton, Gerard; Buckley, Chris&lt;/Author&gt;&lt;Year&gt;1988&lt;/Year&gt;&lt;Details&gt;&lt;_accessed&gt;63282974&lt;/_accessed&gt;&lt;_created&gt;63282952&lt;/_created&gt;&lt;_issue&gt;5&lt;/_issue&gt;&lt;_journal&gt;Information Processing and Management&lt;/_journal&gt;&lt;_modified&gt;63282974&lt;/_modified&gt;&lt;_pages&gt;323-328&lt;/_pages&gt;&lt;_volume&gt;24&lt;/_volume&gt;&lt;/Details&gt;&lt;Extra&gt;&lt;DBUID&gt;{E0419E03-551B-4520-9EC0-9A77FC609D99}&lt;/DBUID&gt;&lt;/Extra&gt;&lt;/Item&gt;&lt;/References&gt;&lt;/Group&gt;&lt;/Citation&gt;_x000a_"/>
    <w:docVar w:name="NE.Ref{44562403-71F6-4C22-8152-BF38251A3D3C}" w:val=" ADDIN NE.Ref.{44562403-71F6-4C22-8152-BF38251A3D3C}&lt;Citation&gt;&lt;Group&gt;&lt;References&gt;&lt;Item&gt;&lt;ID&gt;17&lt;/ID&gt;&lt;UID&gt;{0FE5E6FD-EB77-4019-9C06-2009BA523396}&lt;/UID&gt;&lt;Title&gt;A Neural Probabilistic Language Model&lt;/Title&gt;&lt;Template&gt;Journal Article&lt;/Template&gt;&lt;Star&gt;0&lt;/Star&gt;&lt;Tag&gt;0&lt;/Tag&gt;&lt;Author&gt;Kandola, Editors Jaz; Hofmann, Thomas; Poggio, Tomaso; Shawe-Taylor, John&lt;/Author&gt;&lt;Year&gt;2006&lt;/Year&gt;&lt;Details&gt;&lt;_accessed&gt;63272703&lt;/_accessed&gt;&lt;_created&gt;63272595&lt;/_created&gt;&lt;_journal&gt;Studies in Fuzziness &amp;amp; Soft Computing&lt;/_journal&gt;&lt;_modified&gt;63272674&lt;/_modified&gt;&lt;_pages&gt;137-186&lt;/_pages&gt;&lt;_volume&gt;194&lt;/_volume&gt;&lt;/Details&gt;&lt;Extra&gt;&lt;DBUID&gt;{E0419E03-551B-4520-9EC0-9A77FC609D99}&lt;/DBUID&gt;&lt;/Extra&gt;&lt;/Item&gt;&lt;/References&gt;&lt;/Group&gt;&lt;/Citation&gt;_x000a_"/>
    <w:docVar w:name="NE.Ref{4492F4B3-4F87-4B11-BABF-3BF9198E28E9}" w:val=" ADDIN NE.Ref.{4492F4B3-4F87-4B11-BABF-3BF9198E28E9}&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4526F9AA-271E-4040-9BAE-A4F00776404D}" w:val=" ADDIN NE.Ref.{4526F9AA-271E-4040-9BAE-A4F00776404D}&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4654042B-26B7-4929-BE1E-92E022EF30DC}" w:val=" ADDIN NE.Ref.{4654042B-26B7-4929-BE1E-92E022EF30DC}&lt;Citation&gt;&lt;Group&gt;&lt;References&gt;&lt;Item&gt;&lt;ID&gt;72&lt;/ID&gt;&lt;UID&gt;{D71A9314-48FB-465E-AE45-47A5F6BBC55F}&lt;/UID&gt;&lt;Title&gt;ALBERT: A Lite BERT for Self-supervised Learning of Language Representations&lt;/Title&gt;&lt;Template&gt;Conference Proceedings&lt;/Template&gt;&lt;Star&gt;0&lt;/Star&gt;&lt;Tag&gt;0&lt;/Tag&gt;&lt;Author&gt;Lan, Zhenzhong; Chen, Mingda; Goodman, Sebastian; Gimpel, Kevin; Sharma, Piyush; Soricut, Radu&lt;/Author&gt;&lt;Year&gt;2020&lt;/Year&gt;&lt;Details&gt;&lt;_accessed&gt;63272734&lt;/_accessed&gt;&lt;_created&gt;63272734&lt;/_created&gt;&lt;_date&gt;2020-01-01&lt;/_date&gt;&lt;_date_display&gt;2020&lt;/_date_display&gt;&lt;_modified&gt;63272734&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4663108D-5F98-476B-BBA5-D75AEC2FA9D3}" w:val=" ADDIN NE.Ref.{4663108D-5F98-476B-BBA5-D75AEC2FA9D3}&lt;Citation&gt;&lt;Group&gt;&lt;References&gt;&lt;Item&gt;&lt;ID&gt;129&lt;/ID&gt;&lt;UID&gt;{137FAE0F-0B80-46AA-B183-0245271E5701}&lt;/UID&gt;&lt;Title&gt;RoBERTa: A Robustly Optimized BERT Pretraining Approach&lt;/Title&gt;&lt;Template&gt;Journal Article&lt;/Template&gt;&lt;Star&gt;0&lt;/Star&gt;&lt;Tag&gt;0&lt;/Tag&gt;&lt;Author&gt;Liu, Yinhan; Ott, Myle; Goyal, Naman; Du, Jingfei; Joshi, Mandar; Chen, Danqi; Levy, Omer; Lewis, Mike; Zettlemoyer, Luke; Stoyanov, Veselin&lt;/Author&gt;&lt;Year&gt;2019&lt;/Year&gt;&lt;Details&gt;&lt;_accessed&gt;63283023&lt;/_accessed&gt;&lt;_alternate_title&gt;arXiv: Computation and Language&lt;/_alternate_title&gt;&lt;_created&gt;63282952&lt;/_created&gt;&lt;_date&gt;2019-01-01&lt;/_date&gt;&lt;_date_display&gt;2019&lt;/_date_display&gt;&lt;_journal&gt;arXiv: Computation and Language&lt;/_journal&gt;&lt;_modified&gt;63283023&lt;/_modified&gt;&lt;/Details&gt;&lt;Extra&gt;&lt;DBUID&gt;{E0419E03-551B-4520-9EC0-9A77FC609D99}&lt;/DBUID&gt;&lt;/Extra&gt;&lt;/Item&gt;&lt;/References&gt;&lt;/Group&gt;&lt;/Citation&gt;_x000a_"/>
    <w:docVar w:name="NE.Ref{4695D66C-AA61-49F9-87CE-DEF53F50BF54}" w:val=" ADDIN NE.Ref.{4695D66C-AA61-49F9-87CE-DEF53F50BF54}&lt;Citation&gt;&lt;Group&gt;&lt;References&gt;&lt;Item&gt;&lt;ID&gt;134&lt;/ID&gt;&lt;UID&gt;{4ABD2CA4-ED8C-4240-A877-892D8C71B51E}&lt;/UID&gt;&lt;Title&gt;Term-weighting approaches in automatic text retrieval&lt;/Title&gt;&lt;Template&gt;Journal Article&lt;/Template&gt;&lt;Star&gt;1&lt;/Star&gt;&lt;Tag&gt;0&lt;/Tag&gt;&lt;Author&gt;Salton, Gerard; Buckley, Chris&lt;/Author&gt;&lt;Year&gt;1988&lt;/Year&gt;&lt;Details&gt;&lt;_accessed&gt;63282974&lt;/_accessed&gt;&lt;_created&gt;63282952&lt;/_created&gt;&lt;_issue&gt;5&lt;/_issue&gt;&lt;_journal&gt;Information Processing and Management&lt;/_journal&gt;&lt;_modified&gt;63282974&lt;/_modified&gt;&lt;_pages&gt;323-328&lt;/_pages&gt;&lt;_volume&gt;24&lt;/_volume&gt;&lt;/Details&gt;&lt;Extra&gt;&lt;DBUID&gt;{E0419E03-551B-4520-9EC0-9A77FC609D99}&lt;/DBUID&gt;&lt;/Extra&gt;&lt;/Item&gt;&lt;/References&gt;&lt;/Group&gt;&lt;/Citation&gt;_x000a_"/>
    <w:docVar w:name="NE.Ref{48CDCB25-AF30-4A37-B289-5D6F9B4D0D8C}" w:val=" ADDIN NE.Ref.{48CDCB25-AF30-4A37-B289-5D6F9B4D0D8C}&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4B8C2699-9CF2-4662-AD87-D8FBBC54A9BF}" w:val=" ADDIN NE.Ref.{4B8C2699-9CF2-4662-AD87-D8FBBC54A9BF}&lt;Citation&gt;&lt;Group&gt;&lt;References&gt;&lt;Item&gt;&lt;ID&gt;46&lt;/ID&gt;&lt;UID&gt;{128A42AF-E457-414F-BC3B-0257D226590B}&lt;/UID&gt;&lt;Title&gt;Finding similar questions in large question and answer archives&lt;/Title&gt;&lt;Template&gt;Conference Proceedings&lt;/Template&gt;&lt;Star&gt;0&lt;/Star&gt;&lt;Tag&gt;0&lt;/Tag&gt;&lt;Author&gt;Jeon, Jiwoon; Croft, W Bruce; Lee, Joon Ho&lt;/Author&gt;&lt;Year&gt;2005&lt;/Year&gt;&lt;Details&gt;&lt;_accessed&gt;63272698&lt;/_accessed&gt;&lt;_created&gt;63272698&lt;/_created&gt;&lt;_modified&gt;63272698&lt;/_modified&gt;&lt;_pages&gt;84-90&lt;/_pages&gt;&lt;_secondary_title&gt;conference on information and knowledge management&lt;/_secondary_title&gt;&lt;/Details&gt;&lt;Extra&gt;&lt;DBUID&gt;{E0419E03-551B-4520-9EC0-9A77FC609D99}&lt;/DBUID&gt;&lt;/Extra&gt;&lt;/Item&gt;&lt;/References&gt;&lt;/Group&gt;&lt;/Citation&gt;_x000a_"/>
    <w:docVar w:name="NE.Ref{4D7CA19A-2C95-47F6-874B-640B2D0788D5}" w:val=" ADDIN NE.Ref.{4D7CA19A-2C95-47F6-874B-640B2D0788D5}&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52B22B42-A504-456F-805E-12D302A35460}" w:val=" ADDIN NE.Ref.{52B22B42-A504-456F-805E-12D302A35460}&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542A7C8A-7E96-40BF-9147-9AD727551121}" w:val=" ADDIN NE.Ref.{542A7C8A-7E96-40BF-9147-9AD727551121}&lt;Citation&gt;&lt;Group&gt;&lt;References&gt;&lt;Item&gt;&lt;ID&gt;132&lt;/ID&gt;&lt;UID&gt;{40C2F064-5C1E-4978-B1B1-5FAE8C0A2E03}&lt;/UID&gt;&lt;Title&gt;Siamese CBOW: Optimizing Word Embeddings for Sentence Representations&lt;/Title&gt;&lt;Template&gt;Conference Proceedings&lt;/Template&gt;&lt;Star&gt;0&lt;/Star&gt;&lt;Tag&gt;0&lt;/Tag&gt;&lt;Author&gt;Kenter, Tom; Borisov, Alexey; De Rijke, Maarten&lt;/Author&gt;&lt;Year&gt;2016&lt;/Year&gt;&lt;Details&gt;&lt;_accessed&gt;63283026&lt;/_accessed&gt;&lt;_created&gt;63282952&lt;/_created&gt;&lt;_date&gt;2016-01-01&lt;/_date&gt;&lt;_date_display&gt;2016&lt;/_date_display&gt;&lt;_doi&gt;10.18653/v1/P16-1089&lt;/_doi&gt;&lt;_modified&gt;63283026&lt;/_modified&gt;&lt;_pages&gt;941-951&lt;/_pages&gt;&lt;_secondary_title&gt;meeting of the association for computational linguistics&lt;/_secondary_title&gt;&lt;_short_title&gt;meeting of the association for computational linguistics&lt;/_short_title&gt;&lt;_volume&gt;1&lt;/_volume&gt;&lt;/Details&gt;&lt;Extra&gt;&lt;DBUID&gt;{E0419E03-551B-4520-9EC0-9A77FC609D99}&lt;/DBUID&gt;&lt;/Extra&gt;&lt;/Item&gt;&lt;/References&gt;&lt;/Group&gt;&lt;/Citation&gt;_x000a_"/>
    <w:docVar w:name="NE.Ref{54F4B633-4EBF-47C8-B073-FBCB8E2369D0}" w:val=" ADDIN NE.Ref.{54F4B633-4EBF-47C8-B073-FBCB8E2369D0}&lt;Citation&gt;&lt;Group&gt;&lt;References&gt;&lt;Item&gt;&lt;ID&gt;135&lt;/ID&gt;&lt;UID&gt;{722E6074-FE57-45A7-A73E-108BCE11830F}&lt;/UID&gt;&lt;Title&gt;Transformer-XL: Attentive Language Models Beyond a Fixed-Length Context&lt;/Title&gt;&lt;Template&gt;Conference Proceedings&lt;/Template&gt;&lt;Star&gt;0&lt;/Star&gt;&lt;Tag&gt;0&lt;/Tag&gt;&lt;Author&gt;Dai, Zihang; Yang, Zhilin; Yang, Yiming; Carbonell, Jaime G; Le, Quoc V; Salakhutdinov, Ruslan&lt;/Author&gt;&lt;Year&gt;2019&lt;/Year&gt;&lt;Details&gt;&lt;_accessed&gt;63283016&lt;/_accessed&gt;&lt;_created&gt;63282952&lt;/_created&gt;&lt;_date&gt;2019-01-01&lt;/_date&gt;&lt;_date_display&gt;2019&lt;/_date_display&gt;&lt;_doi&gt;10.18653/v1/p19-1285&lt;/_doi&gt;&lt;_modified&gt;63283016&lt;/_modified&gt;&lt;_pages&gt;2978-2988&lt;/_pages&gt;&lt;_secondary_title&gt;meeting of the association for computational linguistics&lt;/_secondary_title&gt;&lt;_short_title&gt;meeting of the association for computational linguistics&lt;/_short_title&gt;&lt;/Details&gt;&lt;Extra&gt;&lt;DBUID&gt;{E0419E03-551B-4520-9EC0-9A77FC609D99}&lt;/DBUID&gt;&lt;/Extra&gt;&lt;/Item&gt;&lt;/References&gt;&lt;/Group&gt;&lt;/Citation&gt;_x000a_"/>
    <w:docVar w:name="NE.Ref{550A917F-79F9-4244-97BF-A7791696135C}" w:val=" ADDIN NE.Ref.{550A917F-79F9-4244-97BF-A7791696135C}&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555CD46D-DD7A-4B5A-B32B-4A6D360F69E8}" w:val=" ADDIN NE.Ref.{555CD46D-DD7A-4B5A-B32B-4A6D360F69E8}&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56AA1758-1755-4E6A-AB83-93769DE8948A}" w:val=" ADDIN NE.Ref.{56AA1758-1755-4E6A-AB83-93769DE8948A}&lt;Citation&gt;&lt;Group&gt;&lt;References&gt;&lt;Item&gt;&lt;ID&gt;60&lt;/ID&gt;&lt;UID&gt;{54A7E628-C738-48C8-BE9D-D295CCF1BB73}&lt;/UID&gt;&lt;Title&gt;Multi-Scale Context Aggregation by Dilated Convolutions&lt;/Title&gt;&lt;Template&gt;Conference Proceedings&lt;/Template&gt;&lt;Star&gt;0&lt;/Star&gt;&lt;Tag&gt;0&lt;/Tag&gt;&lt;Author&gt;Yu, Fisher; Koltun, Vladlen&lt;/Author&gt;&lt;Year&gt;2016&lt;/Year&gt;&lt;Details&gt;&lt;_accessed&gt;63272714&lt;/_accessed&gt;&lt;_created&gt;63272714&lt;/_created&gt;&lt;_date&gt;2016-01-01&lt;/_date&gt;&lt;_date_display&gt;2016&lt;/_date_display&gt;&lt;_modified&gt;63272714&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57ABDEA4-CA5D-4219-A25D-AB319E6E0733}" w:val=" ADDIN NE.Ref.{57ABDEA4-CA5D-4219-A25D-AB319E6E0733}&lt;Citation&gt;&lt;Group&gt;&lt;References&gt;&lt;Item&gt;&lt;ID&gt;50&lt;/ID&gt;&lt;UID&gt;{1D8A1B24-CE6C-4556-9414-5B981595213A}&lt;/UID&gt;&lt;Title&gt;Finding Structure in Time&lt;/Title&gt;&lt;Template&gt;Journal Article&lt;/Template&gt;&lt;Star&gt;0&lt;/Star&gt;&lt;Tag&gt;0&lt;/Tag&gt;&lt;Author&gt;Elman, Jeffrey L&lt;/Author&gt;&lt;Year&gt;1990&lt;/Year&gt;&lt;Details&gt;&lt;_accessed&gt;63272842&lt;/_accessed&gt;&lt;_alternate_title&gt;Cognitive Science&lt;/_alternate_title&gt;&lt;_collection_scope&gt;SSCI&lt;/_collection_scope&gt;&lt;_created&gt;63272701&lt;/_created&gt;&lt;_date&gt;1990-01-01&lt;/_date&gt;&lt;_date_display&gt;1990&lt;/_date_display&gt;&lt;_doi&gt;10.1207/s15516709cog1402_1&lt;/_doi&gt;&lt;_impact_factor&gt;   2.252&lt;/_impact_factor&gt;&lt;_issue&gt;2&lt;/_issue&gt;&lt;_journal&gt;Cognitive Science&lt;/_journal&gt;&lt;_modified&gt;63272701&lt;/_modified&gt;&lt;_pages&gt;179-211&lt;/_pages&gt;&lt;_volume&gt;14&lt;/_volume&gt;&lt;/Details&gt;&lt;Extra&gt;&lt;DBUID&gt;{E0419E03-551B-4520-9EC0-9A77FC609D99}&lt;/DBUID&gt;&lt;/Extra&gt;&lt;/Item&gt;&lt;/References&gt;&lt;/Group&gt;&lt;/Citation&gt;_x000a_"/>
    <w:docVar w:name="NE.Ref{582273C1-4468-4EC6-A38D-D3A34CEB247A}" w:val=" ADDIN NE.Ref.{582273C1-4468-4EC6-A38D-D3A34CEB247A}&lt;Citation&gt;&lt;Group&gt;&lt;References&gt;&lt;Item&gt;&lt;ID&gt;131&lt;/ID&gt;&lt;UID&gt;{49D12E6E-E381-4D8D-B587-1AAC678ADE36}&lt;/UID&gt;&lt;Title&gt;Sequence to Sequence Learning with Neural Networks&lt;/Title&gt;&lt;Template&gt;Conference Proceedings&lt;/Template&gt;&lt;Star&gt;0&lt;/Star&gt;&lt;Tag&gt;0&lt;/Tag&gt;&lt;Author&gt;Sutskever, Ilya; Vinyals, Oriol; Le, Quoc V&lt;/Author&gt;&lt;Year&gt;2014&lt;/Year&gt;&lt;Details&gt;&lt;_accessed&gt;63283012&lt;/_accessed&gt;&lt;_created&gt;63282952&lt;/_created&gt;&lt;_date&gt;2014-01-01&lt;/_date&gt;&lt;_date_display&gt;2014&lt;/_date_display&gt;&lt;_modified&gt;63283012&lt;/_modified&gt;&lt;_pages&gt;3104-3112&lt;/_pages&gt;&lt;_secondary_title&gt;neural information processing systems&lt;/_secondary_title&gt;&lt;_short_title&gt;neural information processing systems&lt;/_short_title&gt;&lt;/Details&gt;&lt;Extra&gt;&lt;DBUID&gt;{E0419E03-551B-4520-9EC0-9A77FC609D99}&lt;/DBUID&gt;&lt;/Extra&gt;&lt;/Item&gt;&lt;/References&gt;&lt;/Group&gt;&lt;/Citation&gt;_x000a_"/>
    <w:docVar w:name="NE.Ref{5D7BAF42-340D-4855-A32B-6D93660682F9}" w:val=" ADDIN NE.Ref.{5D7BAF42-340D-4855-A32B-6D93660682F9}&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created&gt;63282952&lt;/_created&gt;&lt;_modified&gt;63283000&lt;/_modified&gt;&lt;_pages&gt;1821-1830&lt;/_pages&gt;&lt;_secondary_title&gt;knowledge discovery and data mining&lt;/_secondary_title&gt;&lt;_accessed&gt;63283000&lt;/_accessed&gt;&lt;/Details&gt;&lt;Extra&gt;&lt;DBUID&gt;{E0419E03-551B-4520-9EC0-9A77FC609D99}&lt;/DBUID&gt;&lt;/Extra&gt;&lt;/Item&gt;&lt;/References&gt;&lt;/Group&gt;&lt;/Citation&gt;_x000a_"/>
    <w:docVar w:name="NE.Ref{60336217-79DD-4134-890B-FD060EF9AE5E}" w:val=" ADDIN NE.Ref.{60336217-79DD-4134-890B-FD060EF9AE5E}&lt;Citation&gt;&lt;Group&gt;&lt;References&gt;&lt;Item&gt;&lt;ID&gt;90&lt;/ID&gt;&lt;UID&gt;{CB4355D0-E444-40BB-988D-546DAFD840D2}&lt;/UID&gt;&lt;Title&gt;A vector space model for automatic indexing&lt;/Title&gt;&lt;Template&gt;Journal Article&lt;/Template&gt;&lt;Star&gt;0&lt;/Star&gt;&lt;Tag&gt;0&lt;/Tag&gt;&lt;Author&gt;Salton, Gerard; Wong, A; Yang, C S&lt;/Author&gt;&lt;Year&gt;1975&lt;/Year&gt;&lt;Details&gt;&lt;_accessed&gt;63283017&lt;/_accessed&gt;&lt;_alternate_title&gt;Communications of The ACM&lt;/_alternate_title&gt;&lt;_collection_scope&gt;SCI;SCIE;EI&lt;/_collection_scope&gt;&lt;_created&gt;63282952&lt;/_created&gt;&lt;_date&gt;1975-01-01&lt;/_date&gt;&lt;_date_display&gt;1975&lt;/_date_display&gt;&lt;_doi&gt;10.1145/361219.361220&lt;/_doi&gt;&lt;_impact_factor&gt;   5.410&lt;/_impact_factor&gt;&lt;_issue&gt;11&lt;/_issue&gt;&lt;_journal&gt;Communications of The ACM&lt;/_journal&gt;&lt;_modified&gt;63283017&lt;/_modified&gt;&lt;_pages&gt;613-620&lt;/_pages&gt;&lt;_volume&gt;18&lt;/_volume&gt;&lt;/Details&gt;&lt;Extra&gt;&lt;DBUID&gt;{E0419E03-551B-4520-9EC0-9A77FC609D99}&lt;/DBUID&gt;&lt;/Extra&gt;&lt;/Item&gt;&lt;/References&gt;&lt;/Group&gt;&lt;/Citation&gt;_x000a_"/>
    <w:docVar w:name="NE.Ref{6094646D-D9B0-4A40-8D60-3F7556F3182F}" w:val=" ADDIN NE.Ref.{6094646D-D9B0-4A40-8D60-3F7556F3182F}&lt;Citation&gt;&lt;Group&gt;&lt;References&gt;&lt;Item&gt;&lt;ID&gt;57&lt;/ID&gt;&lt;UID&gt;{958F2C83-0BCD-45D3-A0AE-619A464B7725}&lt;/UID&gt;&lt;Title&gt;Document Modeling with Gated Recurrent Neural Network for Sentiment Classification&lt;/Title&gt;&lt;Template&gt;Conference Proceedings&lt;/Template&gt;&lt;Star&gt;0&lt;/Star&gt;&lt;Tag&gt;0&lt;/Tag&gt;&lt;Author&gt;Tang, Duyu; Qin, Bing; Liu, Ting&lt;/Author&gt;&lt;Year&gt;2015&lt;/Year&gt;&lt;Details&gt;&lt;_accessed&gt;63272712&lt;/_accessed&gt;&lt;_created&gt;63272712&lt;/_created&gt;&lt;_date&gt;2015-01-01&lt;/_date&gt;&lt;_date_display&gt;2015&lt;/_date_display&gt;&lt;_doi&gt;10.18653/v1/D15-1167&lt;/_doi&gt;&lt;_modified&gt;63272712&lt;/_modified&gt;&lt;_pages&gt;1422-1432&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617461FC-64B3-4B50-A351-935E4874C219}" w:val=" ADDIN NE.Ref.{617461FC-64B3-4B50-A351-935E4874C219}&lt;Citation&gt;&lt;Group&gt;&lt;References&gt;&lt;Item&gt;&lt;ID&gt;40&lt;/ID&gt;&lt;UID&gt;{69D1B769-A5E9-454F-AE3D-E7EF4CAE8250}&lt;/UID&gt;&lt;Title&gt;Semantic Similarity Graphs of Mathematics Word Problems: Can Terminology Detection Help?.&lt;/Title&gt;&lt;Template&gt;Conference Proceedings&lt;/Template&gt;&lt;Star&gt;0&lt;/Star&gt;&lt;Tag&gt;0&lt;/Tag&gt;&lt;Author&gt;John, Rogers Jeffrey Leo; Passonneau, Rebecca J; Mctavish, Thomas S&lt;/Author&gt;&lt;Year&gt;2015&lt;/Year&gt;&lt;Details&gt;&lt;_accessed&gt;63272689&lt;/_accessed&gt;&lt;_created&gt;63272688&lt;/_created&gt;&lt;_modified&gt;63272688&lt;/_modified&gt;&lt;_pages&gt;452-455&lt;/_pages&gt;&lt;_secondary_title&gt;educational data mining&lt;/_secondary_title&gt;&lt;/Details&gt;&lt;Extra&gt;&lt;DBUID&gt;{E0419E03-551B-4520-9EC0-9A77FC609D99}&lt;/DBUID&gt;&lt;/Extra&gt;&lt;/Item&gt;&lt;/References&gt;&lt;/Group&gt;&lt;/Citation&gt;_x000a_"/>
    <w:docVar w:name="NE.Ref{621B47BD-EA3B-4056-9CBD-1D8E20318F85}" w:val=" ADDIN NE.Ref.{621B47BD-EA3B-4056-9CBD-1D8E20318F85}&lt;Citation&gt;&lt;Group&gt;&lt;References&gt;&lt;Item&gt;&lt;ID&gt;91&lt;/ID&gt;&lt;UID&gt;{0ED9C2E1-D275-4D37-B810-53E1995830C4}&lt;/UID&gt;&lt;Title&gt;ALBERT: A Lite BERT for Self-supervised Learning of Language Representations&lt;/Title&gt;&lt;Template&gt;Conference Proceedings&lt;/Template&gt;&lt;Star&gt;0&lt;/Star&gt;&lt;Tag&gt;0&lt;/Tag&gt;&lt;Author&gt;Lan, Zhenzhong; Chen, Mingda; Goodman, Sebastian; Gimpel, Kevin; Sharma, Piyush; Soricut, Radu&lt;/Author&gt;&lt;Year&gt;2020&lt;/Year&gt;&lt;Details&gt;&lt;_accessed&gt;63283023&lt;/_accessed&gt;&lt;_created&gt;63282952&lt;/_created&gt;&lt;_date&gt;2020-01-01&lt;/_date&gt;&lt;_date_display&gt;2020&lt;/_date_display&gt;&lt;_modified&gt;63283023&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627706A3-EA41-4F48-A6DD-45384A45CB0F}" w:val=" ADDIN NE.Ref.{627706A3-EA41-4F48-A6DD-45384A45CB0F}&lt;Citation&gt;&lt;Group&gt;&lt;References&gt;&lt;Item&gt;&lt;ID&gt;78&lt;/ID&gt;&lt;UID&gt;{5A2BAF90-35B1-43DA-9E89-2642C30923BA}&lt;/UID&gt;&lt;Title&gt;Glove: Global Vectors for Word Representation&lt;/Title&gt;&lt;Template&gt;Conference Proceedings&lt;/Template&gt;&lt;Star&gt;0&lt;/Star&gt;&lt;Tag&gt;0&lt;/Tag&gt;&lt;Author&gt;Pennington, Jeffrey; Socher, Richard; Manning, Christopher D&lt;/Author&gt;&lt;Year&gt;2014&lt;/Year&gt;&lt;Details&gt;&lt;_accessed&gt;63272843&lt;/_accessed&gt;&lt;_created&gt;63272842&lt;/_created&gt;&lt;_date&gt;2014-01-01&lt;/_date&gt;&lt;_date_display&gt;2014&lt;/_date_display&gt;&lt;_doi&gt;10.3115/v1/D14-1162&lt;/_doi&gt;&lt;_modified&gt;63272842&lt;/_modified&gt;&lt;_pages&gt;1532-1543&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62EE5F5B-E980-4FB1-BD11-BB6E8CF2CE69}" w:val=" ADDIN NE.Ref.{62EE5F5B-E980-4FB1-BD11-BB6E8CF2CE69}&lt;Citation&gt;&lt;Group&gt;&lt;References&gt;&lt;Item&gt;&lt;ID&gt;82&lt;/ID&gt;&lt;UID&gt;{5165FDC7-3367-466E-89D9-5DA07499EFF3}&lt;/UID&gt;&lt;Title&gt;https://zh.wikipedia.org/zh-hans/循环神经网络&lt;/Title&gt;&lt;Template&gt;Web Page&lt;/Template&gt;&lt;Star&gt;0&lt;/Star&gt;&lt;Tag&gt;0&lt;/Tag&gt;&lt;Author/&gt;&lt;Year&gt;0&lt;/Year&gt;&lt;Details&gt;&lt;_accessed&gt;63280289&lt;/_accessed&gt;&lt;_created&gt;63280288&lt;/_created&gt;&lt;_modified&gt;63280289&lt;/_modified&gt;&lt;_url&gt;https://zh.wikipedia.org/zh-hans/循环神经网络&lt;/_url&gt;&lt;/Details&gt;&lt;Extra&gt;&lt;DBUID&gt;{E0419E03-551B-4520-9EC0-9A77FC609D99}&lt;/DBUID&gt;&lt;/Extra&gt;&lt;/Item&gt;&lt;/References&gt;&lt;/Group&gt;&lt;/Citation&gt;_x000a_"/>
    <w:docVar w:name="NE.Ref{63F1F278-6086-44E4-9D23-045BE03CA31D}" w:val=" ADDIN NE.Ref.{63F1F278-6086-44E4-9D23-045BE03CA31D}&lt;Citation&gt;&lt;Group&gt;&lt;References&gt;&lt;Item&gt;&lt;ID&gt;103&lt;/ID&gt;&lt;UID&gt;{82FF3661-CBB7-48EB-9B90-9048AB5DD522}&lt;/UID&gt;&lt;Title&gt;Distributed Representations of Sentences and Documents&lt;/Title&gt;&lt;Template&gt;Conference Proceedings&lt;/Template&gt;&lt;Star&gt;0&lt;/Star&gt;&lt;Tag&gt;0&lt;/Tag&gt;&lt;Author&gt;Le, Quoc V; Mikolov, Tomas&lt;/Author&gt;&lt;Year&gt;2014&lt;/Year&gt;&lt;Details&gt;&lt;_accessed&gt;63282997&lt;/_accessed&gt;&lt;_created&gt;63282952&lt;/_created&gt;&lt;_modified&gt;63282997&lt;/_modified&gt;&lt;_pages&gt;1188-1196&lt;/_pages&gt;&lt;_secondary_title&gt;international conference on machine learning&lt;/_secondary_title&gt;&lt;/Details&gt;&lt;Extra&gt;&lt;DBUID&gt;{E0419E03-551B-4520-9EC0-9A77FC609D99}&lt;/DBUID&gt;&lt;/Extra&gt;&lt;/Item&gt;&lt;/References&gt;&lt;/Group&gt;&lt;/Citation&gt;_x000a_"/>
    <w:docVar w:name="NE.Ref{6460AAAD-162A-44FA-90CE-311733755961}" w:val=" ADDIN NE.Ref.{6460AAAD-162A-44FA-90CE-311733755961}&lt;Citation&gt;&lt;Group&gt;&lt;References&gt;&lt;Item&gt;&lt;ID&gt;30&lt;/ID&gt;&lt;UID&gt;{F0107558-1BA2-4317-AB48-94B85191104D}&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72679&lt;/_accessed&gt;&lt;_created&gt;63272677&lt;/_created&gt;&lt;_modified&gt;63272677&lt;/_modified&gt;&lt;_secondary_title&gt;international conference on learning representations&lt;/_secondary_title&gt;&lt;/Details&gt;&lt;Extra&gt;&lt;DBUID&gt;{E0419E03-551B-4520-9EC0-9A77FC609D99}&lt;/DBUID&gt;&lt;/Extra&gt;&lt;/Item&gt;&lt;/References&gt;&lt;/Group&gt;&lt;/Citation&gt;_x000a_"/>
    <w:docVar w:name="NE.Ref{66AB739E-212D-44EF-9E74-654C502CA4E6}" w:val=" ADDIN NE.Ref.{66AB739E-212D-44EF-9E74-654C502CA4E6}&lt;Citation&gt;&lt;Group&gt;&lt;References&gt;&lt;Item&gt;&lt;ID&gt;38&lt;/ID&gt;&lt;UID&gt;{4B387EB0-4EE1-4534-B0DE-64B69D245EC2}&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72685&lt;/_accessed&gt;&lt;_created&gt;63272685&lt;/_created&gt;&lt;_modified&gt;63272685&lt;/_modified&gt;&lt;_pages&gt;1821-1830&lt;/_pages&gt;&lt;_secondary_title&gt;knowledge discovery and data mining&lt;/_secondary_title&gt;&lt;/Details&gt;&lt;Extra&gt;&lt;DBUID&gt;{E0419E03-551B-4520-9EC0-9A77FC609D99}&lt;/DBUID&gt;&lt;/Extra&gt;&lt;/Item&gt;&lt;/References&gt;&lt;/Group&gt;&lt;/Citation&gt;_x000a_"/>
    <w:docVar w:name="NE.Ref{66CC9605-5C7A-42B5-8AB8-BFE8198158AF}" w:val=" ADDIN NE.Ref.{66CC9605-5C7A-42B5-8AB8-BFE8198158AF}&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66DAE14A-F926-4FA1-B405-69CBE8CCDA89}" w:val=" ADDIN NE.Ref.{66DAE14A-F926-4FA1-B405-69CBE8CCDA89}&lt;Citation&gt;&lt;Group&gt;&lt;References&gt;&lt;Item&gt;&lt;ID&gt;98&lt;/ID&gt;&lt;UID&gt;{AF44CF07-32BB-4CC0-A16F-FEC7676BF003}&lt;/UID&gt;&lt;Title&gt;Convolutional Neural Networks for Sentence Classification&lt;/Title&gt;&lt;Template&gt;Conference Proceedings&lt;/Template&gt;&lt;Star&gt;0&lt;/Star&gt;&lt;Tag&gt;0&lt;/Tag&gt;&lt;Author&gt;Kim, Yoon&lt;/Author&gt;&lt;Year&gt;2014&lt;/Year&gt;&lt;Details&gt;&lt;_accessed&gt;63283012&lt;/_accessed&gt;&lt;_created&gt;63282952&lt;/_created&gt;&lt;_date&gt;2014-01-01&lt;/_date&gt;&lt;_date_display&gt;2014&lt;/_date_display&gt;&lt;_doi&gt;10.3115/v1/D14-1181&lt;/_doi&gt;&lt;_modified&gt;63283012&lt;/_modified&gt;&lt;_pages&gt;1746-1751&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6A548439-47B2-4133-8103-E7A67EB91147}" w:val=" ADDIN NE.Ref.{6A548439-47B2-4133-8103-E7A67EB91147}&lt;Citation&gt;&lt;Group&gt;&lt;References&gt;&lt;Item&gt;&lt;ID&gt;89&lt;/ID&gt;&lt;UID&gt;{137C7A07-95DE-438F-92FF-B1F08034BFE3}&lt;/UID&gt;&lt;Title&gt;A Survey of Neural Network Techniques for Feature Extraction from Text.&lt;/Title&gt;&lt;Template&gt;Journal Article&lt;/Template&gt;&lt;Star&gt;0&lt;/Star&gt;&lt;Tag&gt;0&lt;/Tag&gt;&lt;Author&gt;John, Vineet&lt;/Author&gt;&lt;Year&gt;2017&lt;/Year&gt;&lt;Details&gt;&lt;_accessed&gt;63282999&lt;/_accessed&gt;&lt;_created&gt;63282952&lt;/_created&gt;&lt;_journal&gt;arXiv: Computation and Language&lt;/_journal&gt;&lt;_modified&gt;63282999&lt;/_modified&gt;&lt;/Details&gt;&lt;Extra&gt;&lt;DBUID&gt;{E0419E03-551B-4520-9EC0-9A77FC609D99}&lt;/DBUID&gt;&lt;/Extra&gt;&lt;/Item&gt;&lt;/References&gt;&lt;/Group&gt;&lt;/Citation&gt;_x000a_"/>
    <w:docVar w:name="NE.Ref{6A8BD0C3-0F42-42E1-A2C2-327EC9D832C3}" w:val=" ADDIN NE.Ref.{6A8BD0C3-0F42-42E1-A2C2-327EC9D832C3}&lt;Citation&gt;&lt;Group&gt;&lt;References&gt;&lt;Item&gt;&lt;ID&gt;137&lt;/ID&gt;&lt;UID&gt;{AC820246-B1F2-4CB9-9256-372C32343499}&lt;/UID&gt;&lt;Title&gt;XLNet: Generalized Autoregressive Pretraining for Language Understanding&lt;/Title&gt;&lt;Template&gt;Conference Proceedings&lt;/Template&gt;&lt;Star&gt;0&lt;/Star&gt;&lt;Tag&gt;0&lt;/Tag&gt;&lt;Author&gt;Yang, Zhilin; Dai, Zihang; Yang, Yiming; Carbonell, Jaime G; Salakhutdinov, Ruslan; Le, Quoc V&lt;/Author&gt;&lt;Year&gt;2019&lt;/Year&gt;&lt;Details&gt;&lt;_accessed&gt;63283023&lt;/_accessed&gt;&lt;_created&gt;63282952&lt;/_created&gt;&lt;_date&gt;2019-01-01&lt;/_date&gt;&lt;_date_display&gt;2019&lt;/_date_display&gt;&lt;_modified&gt;63283023&lt;/_modified&gt;&lt;_pages&gt;5753-5763&lt;/_pages&gt;&lt;_secondary_title&gt;neural information processing systems&lt;/_secondary_title&gt;&lt;_short_title&gt;neural information processing systems&lt;/_short_title&gt;&lt;/Details&gt;&lt;Extra&gt;&lt;DBUID&gt;{E0419E03-551B-4520-9EC0-9A77FC609D99}&lt;/DBUID&gt;&lt;/Extra&gt;&lt;/Item&gt;&lt;/References&gt;&lt;/Group&gt;&lt;Group&gt;&lt;References&gt;&lt;Item&gt;&lt;ID&gt;91&lt;/ID&gt;&lt;UID&gt;{0ED9C2E1-D275-4D37-B810-53E1995830C4}&lt;/UID&gt;&lt;Title&gt;ALBERT: A Lite BERT for Self-supervised Learning of Language Representations&lt;/Title&gt;&lt;Template&gt;Conference Proceedings&lt;/Template&gt;&lt;Star&gt;0&lt;/Star&gt;&lt;Tag&gt;0&lt;/Tag&gt;&lt;Author&gt;Lan, Zhenzhong; Chen, Mingda; Goodman, Sebastian; Gimpel, Kevin; Sharma, Piyush; Soricut, Radu&lt;/Author&gt;&lt;Year&gt;2020&lt;/Year&gt;&lt;Details&gt;&lt;_accessed&gt;63283023&lt;/_accessed&gt;&lt;_created&gt;63282952&lt;/_created&gt;&lt;_date&gt;2020-01-01&lt;/_date&gt;&lt;_date_display&gt;2020&lt;/_date_display&gt;&lt;_modified&gt;63283023&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Group&gt;&lt;References&gt;&lt;Item&gt;&lt;ID&gt;129&lt;/ID&gt;&lt;UID&gt;{137FAE0F-0B80-46AA-B183-0245271E5701}&lt;/UID&gt;&lt;Title&gt;RoBERTa: A Robustly Optimized BERT Pretraining Approach&lt;/Title&gt;&lt;Template&gt;Journal Article&lt;/Template&gt;&lt;Star&gt;0&lt;/Star&gt;&lt;Tag&gt;0&lt;/Tag&gt;&lt;Author&gt;Liu, Yinhan; Ott, Myle; Goyal, Naman; Du, Jingfei; Joshi, Mandar; Chen, Danqi; Levy, Omer; Lewis, Mike; Zettlemoyer, Luke; Stoyanov, Veselin&lt;/Author&gt;&lt;Year&gt;2019&lt;/Year&gt;&lt;Details&gt;&lt;_accessed&gt;63283023&lt;/_accessed&gt;&lt;_alternate_title&gt;arXiv: Computation and Language&lt;/_alternate_title&gt;&lt;_created&gt;63282952&lt;/_created&gt;&lt;_date&gt;2019-01-01&lt;/_date&gt;&lt;_date_display&gt;2019&lt;/_date_display&gt;&lt;_journal&gt;arXiv: Computation and Language&lt;/_journal&gt;&lt;_modified&gt;63283023&lt;/_modified&gt;&lt;/Details&gt;&lt;Extra&gt;&lt;DBUID&gt;{E0419E03-551B-4520-9EC0-9A77FC609D99}&lt;/DBUID&gt;&lt;/Extra&gt;&lt;/Item&gt;&lt;/References&gt;&lt;/Group&gt;&lt;/Citation&gt;_x000a_"/>
    <w:docVar w:name="NE.Ref{6EDF6C68-2EE5-4786-8742-C9D9E12284AA}" w:val=" ADDIN NE.Ref.{6EDF6C68-2EE5-4786-8742-C9D9E12284AA}&lt;Citation&gt;&lt;Group&gt;&lt;References&gt;&lt;Item&gt;&lt;ID&gt;99&lt;/ID&gt;&lt;UID&gt;{71B198AC-41C2-4FBF-B229-DFF3ACC0D1A4}&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82997&lt;/_accessed&gt;&lt;_created&gt;63282952&lt;/_created&gt;&lt;_modified&gt;63282997&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771626F7-70E1-4888-BB34-7AE7F43AA4E7}" w:val=" ADDIN NE.Ref.{771626F7-70E1-4888-BB34-7AE7F43AA4E7}&lt;Citation&gt;&lt;Group&gt;&lt;References&gt;&lt;Item&gt;&lt;ID&gt;88&lt;/ID&gt;&lt;UID&gt;{0D522E79-9C42-4ACB-9F4F-5D36B2BA7BE2}&lt;/UID&gt;&lt;Title&gt;A Neural Probabilistic Language Model&lt;/Title&gt;&lt;Template&gt;Journal Article&lt;/Template&gt;&lt;Star&gt;0&lt;/Star&gt;&lt;Tag&gt;0&lt;/Tag&gt;&lt;Author&gt;Kandola, Editors Jaz; Hofmann, Thomas; Poggio, Tomaso; Shawe-Taylor, John&lt;/Author&gt;&lt;Year&gt;2006&lt;/Year&gt;&lt;Details&gt;&lt;_accessed&gt;63282971&lt;/_accessed&gt;&lt;_created&gt;63282952&lt;/_created&gt;&lt;_journal&gt;Studies in Fuzziness &amp;amp; Soft Computing&lt;/_journal&gt;&lt;_modified&gt;63282971&lt;/_modified&gt;&lt;_pages&gt;137-186&lt;/_pages&gt;&lt;_volume&gt;194&lt;/_volume&gt;&lt;/Details&gt;&lt;Extra&gt;&lt;DBUID&gt;{E0419E03-551B-4520-9EC0-9A77FC609D99}&lt;/DBUID&gt;&lt;/Extra&gt;&lt;/Item&gt;&lt;/References&gt;&lt;/Group&gt;&lt;/Citation&gt;_x000a_"/>
    <w:docVar w:name="NE.Ref{771BAC44-FE88-4C01-AC51-BD35224B3793}" w:val=" ADDIN NE.Ref.{771BAC44-FE88-4C01-AC51-BD35224B3793}&lt;Citation&gt;&lt;Group&gt;&lt;References&gt;&lt;Item&gt;&lt;ID&gt;99&lt;/ID&gt;&lt;UID&gt;{71B198AC-41C2-4FBF-B229-DFF3ACC0D1A4}&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82997&lt;/_accessed&gt;&lt;_created&gt;63282952&lt;/_created&gt;&lt;_modified&gt;63282997&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77E61529-1463-4BF7-9B94-C5E6B6F78ADA}" w:val=" ADDIN NE.Ref.{77E61529-1463-4BF7-9B94-C5E6B6F78ADA}&lt;Citation&gt;&lt;Group&gt;&lt;References&gt;&lt;Item&gt;&lt;ID&gt;112&lt;/ID&gt;&lt;UID&gt;{353D3611-1B6A-47AF-B4FB-533984ACE672}&lt;/UID&gt;&lt;Title&gt;Improving Language Understanding by Generative Pre-Training&lt;/Title&gt;&lt;Template&gt;Generic&lt;/Template&gt;&lt;Star&gt;0&lt;/Star&gt;&lt;Tag&gt;0&lt;/Tag&gt;&lt;Author&gt;Radford, Alec; Narasimhan, Karthik; Salimans, Tim; Sutskever, Ilya&lt;/Author&gt;&lt;Year&gt;2018&lt;/Year&gt;&lt;Details&gt;&lt;_accessed&gt;63282998&lt;/_accessed&gt;&lt;_created&gt;63282952&lt;/_created&gt;&lt;_modified&gt;63282998&lt;/_modified&gt;&lt;/Details&gt;&lt;Extra&gt;&lt;DBUID&gt;{E0419E03-551B-4520-9EC0-9A77FC609D99}&lt;/DBUID&gt;&lt;/Extra&gt;&lt;/Item&gt;&lt;/References&gt;&lt;/Group&gt;&lt;/Citation&gt;_x000a_"/>
    <w:docVar w:name="NE.Ref{78FB78EE-6430-4585-9312-A7D29C4CDC18}" w:val=" ADDIN NE.Ref.{78FB78EE-6430-4585-9312-A7D29C4CDC18}&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7D7A89A1-C0F2-4286-9F84-C432765F585A}" w:val=" ADDIN NE.Ref.{7D7A89A1-C0F2-4286-9F84-C432765F585A}&lt;Citation&gt;&lt;Group&gt;&lt;References&gt;&lt;Item&gt;&lt;ID&gt;103&lt;/ID&gt;&lt;UID&gt;{82FF3661-CBB7-48EB-9B90-9048AB5DD522}&lt;/UID&gt;&lt;Title&gt;Distributed Representations of Sentences and Documents&lt;/Title&gt;&lt;Template&gt;Conference Proceedings&lt;/Template&gt;&lt;Star&gt;0&lt;/Star&gt;&lt;Tag&gt;0&lt;/Tag&gt;&lt;Author&gt;Le, Quoc V; Mikolov, Tomas&lt;/Author&gt;&lt;Year&gt;2014&lt;/Year&gt;&lt;Details&gt;&lt;_accessed&gt;63282997&lt;/_accessed&gt;&lt;_created&gt;63282952&lt;/_created&gt;&lt;_modified&gt;63282997&lt;/_modified&gt;&lt;_pages&gt;1188-1196&lt;/_pages&gt;&lt;_secondary_title&gt;international conference on machine learning&lt;/_secondary_title&gt;&lt;/Details&gt;&lt;Extra&gt;&lt;DBUID&gt;{E0419E03-551B-4520-9EC0-9A77FC609D99}&lt;/DBUID&gt;&lt;/Extra&gt;&lt;/Item&gt;&lt;/References&gt;&lt;/Group&gt;&lt;/Citation&gt;_x000a_"/>
    <w:docVar w:name="NE.Ref{7D88756E-8BAD-42CC-80A5-99C695587EBF}" w:val=" ADDIN NE.Ref.{7D88756E-8BAD-42CC-80A5-99C695587EBF}&lt;Citation&gt;&lt;Group&gt;&lt;References&gt;&lt;Item&gt;&lt;ID&gt;134&lt;/ID&gt;&lt;UID&gt;{4ABD2CA4-ED8C-4240-A877-892D8C71B51E}&lt;/UID&gt;&lt;Title&gt;Term-weighting approaches in automatic text retrieval&lt;/Title&gt;&lt;Template&gt;Journal Article&lt;/Template&gt;&lt;Star&gt;1&lt;/Star&gt;&lt;Tag&gt;0&lt;/Tag&gt;&lt;Author&gt;Salton, Gerard; Buckley, Chris&lt;/Author&gt;&lt;Year&gt;1988&lt;/Year&gt;&lt;Details&gt;&lt;_accessed&gt;63282974&lt;/_accessed&gt;&lt;_created&gt;63282952&lt;/_created&gt;&lt;_issue&gt;5&lt;/_issue&gt;&lt;_journal&gt;Information Processing and Management&lt;/_journal&gt;&lt;_modified&gt;63282974&lt;/_modified&gt;&lt;_pages&gt;323-328&lt;/_pages&gt;&lt;_volume&gt;24&lt;/_volume&gt;&lt;/Details&gt;&lt;Extra&gt;&lt;DBUID&gt;{E0419E03-551B-4520-9EC0-9A77FC609D99}&lt;/DBUID&gt;&lt;/Extra&gt;&lt;/Item&gt;&lt;/References&gt;&lt;/Group&gt;&lt;/Citation&gt;_x000a_"/>
    <w:docVar w:name="NE.Ref{830DF663-6660-4F27-BCED-1827DA498FFB}" w:val=" ADDIN NE.Ref.{830DF663-6660-4F27-BCED-1827DA498FFB}&lt;Citation&gt;&lt;Group&gt;&lt;References&gt;&lt;Item&gt;&lt;ID&gt;108&lt;/ID&gt;&lt;UID&gt;{18B10576-D153-44BF-9D3F-09DAD361CBC9}&lt;/UID&gt;&lt;Title&gt;Finding similar questions in large question and answer archives&lt;/Title&gt;&lt;Template&gt;Conference Proceedings&lt;/Template&gt;&lt;Star&gt;0&lt;/Star&gt;&lt;Tag&gt;0&lt;/Tag&gt;&lt;Author&gt;Jeon, Jiwoon; Croft, W Bruce; Lee, Joon Ho&lt;/Author&gt;&lt;Year&gt;2005&lt;/Year&gt;&lt;Details&gt;&lt;_accessed&gt;63283004&lt;/_accessed&gt;&lt;_created&gt;63282952&lt;/_created&gt;&lt;_modified&gt;63283004&lt;/_modified&gt;&lt;_pages&gt;84-90&lt;/_pages&gt;&lt;_secondary_title&gt;conference on information and knowledge management&lt;/_secondary_title&gt;&lt;/Details&gt;&lt;Extra&gt;&lt;DBUID&gt;{E0419E03-551B-4520-9EC0-9A77FC609D99}&lt;/DBUID&gt;&lt;/Extra&gt;&lt;/Item&gt;&lt;/References&gt;&lt;/Group&gt;&lt;/Citation&gt;_x000a_"/>
    <w:docVar w:name="NE.Ref{8472A925-6150-4E06-B074-4A2658670A02}" w:val=" ADDIN NE.Ref.{8472A925-6150-4E06-B074-4A2658670A02}&lt;Citation&gt;&lt;Group&gt;&lt;References&gt;&lt;Item&gt;&lt;ID&gt;138&lt;/ID&gt;&lt;UID&gt;{0D096D8F-78AE-445C-8EA3-8AB5B3694131}&lt;/UID&gt;&lt;Title&gt;Siamese recurrent architectures for learning sentence similarity&lt;/Title&gt;&lt;Template&gt;Conference Proceedings&lt;/Template&gt;&lt;Star&gt;0&lt;/Star&gt;&lt;Tag&gt;0&lt;/Tag&gt;&lt;Author&gt;Mueller, Jonas; Thyagarajan, Aditya&lt;/Author&gt;&lt;Year&gt;2016&lt;/Year&gt;&lt;Details&gt;&lt;_accessed&gt;63288742&lt;/_accessed&gt;&lt;_created&gt;63288742&lt;/_created&gt;&lt;_date&gt;2016-01-01&lt;/_date&gt;&lt;_date_display&gt;2016&lt;/_date_display&gt;&lt;_modified&gt;63288742&lt;/_modified&gt;&lt;_pages&gt;2786-2792&lt;/_pages&gt;&lt;_secondary_title&gt;national conference on artificial intelligence&lt;/_secondary_title&gt;&lt;_short_title&gt;national conference on artificial intelligence&lt;/_short_title&gt;&lt;/Details&gt;&lt;Extra&gt;&lt;DBUID&gt;{E0419E03-551B-4520-9EC0-9A77FC609D99}&lt;/DBUID&gt;&lt;/Extra&gt;&lt;/Item&gt;&lt;/References&gt;&lt;/Group&gt;&lt;/Citation&gt;_x000a_"/>
    <w:docVar w:name="NE.Ref{854C44EB-9447-4C31-ADDE-13052C0C0619}" w:val=" ADDIN NE.Ref.{854C44EB-9447-4C31-ADDE-13052C0C0619}&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86592DFE-15BA-4B27-B7DF-1AC8FAD5A51F}" w:val=" ADDIN NE.Ref.{86592DFE-15BA-4B27-B7DF-1AC8FAD5A51F}&lt;Citation&gt;&lt;Group&gt;&lt;References&gt;&lt;Item&gt;&lt;ID&gt;120&lt;/ID&gt;&lt;UID&gt;{339E24BD-DC74-4191-92AC-C8F9FDA073F4}&lt;/UID&gt;&lt;Title&gt;Modeling Exercise Relationships in E-Learning: A Unified Approach.&lt;/Title&gt;&lt;Template&gt;Conference Proceedings&lt;/Template&gt;&lt;Star&gt;0&lt;/Star&gt;&lt;Tag&gt;0&lt;/Tag&gt;&lt;Author&gt;Chang, Hawshiuan; Hsu, Hwaijung; Chen, Kuanta&lt;/Author&gt;&lt;Year&gt;2015&lt;/Year&gt;&lt;Details&gt;&lt;_accessed&gt;63283003&lt;/_accessed&gt;&lt;_created&gt;63282952&lt;/_created&gt;&lt;_modified&gt;63283003&lt;/_modified&gt;&lt;_pages&gt;532-535&lt;/_pages&gt;&lt;_secondary_title&gt;educational data mining&lt;/_secondary_title&gt;&lt;/Details&gt;&lt;Extra&gt;&lt;DBUID&gt;{E0419E03-551B-4520-9EC0-9A77FC609D99}&lt;/DBUID&gt;&lt;/Extra&gt;&lt;/Item&gt;&lt;/References&gt;&lt;/Group&gt;&lt;/Citation&gt;_x000a_"/>
    <w:docVar w:name="NE.Ref{86CA1B19-B7AA-4101-9A7C-EEC0D48893C6}" w:val=" ADDIN NE.Ref.{86CA1B19-B7AA-4101-9A7C-EEC0D48893C6}&lt;Citation&gt;&lt;Group&gt;&lt;References&gt;&lt;Item&gt;&lt;ID&gt;32&lt;/ID&gt;&lt;UID&gt;{528560D6-A145-4E99-A7F0-AC791B56EE0C}&lt;/UID&gt;&lt;Title&gt;Distributed Representations of Sentences and Documents&lt;/Title&gt;&lt;Template&gt;Conference Proceedings&lt;/Template&gt;&lt;Star&gt;0&lt;/Star&gt;&lt;Tag&gt;0&lt;/Tag&gt;&lt;Author&gt;Le, Quoc V; Mikolov, Tomas&lt;/Author&gt;&lt;Year&gt;2014&lt;/Year&gt;&lt;Details&gt;&lt;_accessed&gt;63272679&lt;/_accessed&gt;&lt;_created&gt;63272678&lt;/_created&gt;&lt;_modified&gt;63272679&lt;/_modified&gt;&lt;_pages&gt;1188-1196&lt;/_pages&gt;&lt;_secondary_title&gt;international conference on machine learning&lt;/_secondary_title&gt;&lt;/Details&gt;&lt;Extra&gt;&lt;DBUID&gt;{E0419E03-551B-4520-9EC0-9A77FC609D99}&lt;/DBUID&gt;&lt;/Extra&gt;&lt;/Item&gt;&lt;/References&gt;&lt;/Group&gt;&lt;/Citation&gt;_x000a_"/>
    <w:docVar w:name="NE.Ref{8799F185-F508-40B8-BEFA-D2010FD815E2}" w:val=" ADDIN NE.Ref.{8799F185-F508-40B8-BEFA-D2010FD815E2}&lt;Citation&gt;&lt;Group&gt;&lt;References&gt;&lt;Item&gt;&lt;ID&gt;65&lt;/ID&gt;&lt;UID&gt;{7D87B6AF-D9B2-43DE-A16B-1BB7C7A64403}&lt;/UID&gt;&lt;Title&gt;Universal Transformers.&lt;/Title&gt;&lt;Template&gt;Journal Article&lt;/Template&gt;&lt;Star&gt;0&lt;/Star&gt;&lt;Tag&gt;0&lt;/Tag&gt;&lt;Author&gt;Dehghani, Mostafa; Gouws, Stephan; Vinyals, Oriol; Uszkoreit, Jakob; Kaiser, Łukasz&lt;/Author&gt;&lt;Year&gt;2019&lt;/Year&gt;&lt;Details&gt;&lt;_accessed&gt;63272717&lt;/_accessed&gt;&lt;_alternate_title&gt;arXiv: Computation and Language&lt;/_alternate_title&gt;&lt;_created&gt;63272717&lt;/_created&gt;&lt;_date&gt;2019-01-01&lt;/_date&gt;&lt;_date_display&gt;2019&lt;/_date_display&gt;&lt;_journal&gt;arXiv: Computation and Language&lt;/_journal&gt;&lt;_modified&gt;63272717&lt;/_modified&gt;&lt;/Details&gt;&lt;Extra&gt;&lt;DBUID&gt;{E0419E03-551B-4520-9EC0-9A77FC609D99}&lt;/DBUID&gt;&lt;/Extra&gt;&lt;/Item&gt;&lt;/References&gt;&lt;/Group&gt;&lt;/Citation&gt;_x000a_"/>
    <w:docVar w:name="NE.Ref{87BC237B-1D8D-4DE6-B0A6-F81C2D955EE1}" w:val=" ADDIN NE.Ref.{87BC237B-1D8D-4DE6-B0A6-F81C2D955EE1}&lt;Citation&gt;&lt;Group&gt;&lt;References&gt;&lt;Item&gt;&lt;ID&gt;35&lt;/ID&gt;&lt;UID&gt;{7D174DDF-6454-4F21-BCF9-7CB0AC655550}&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72682&lt;/_accessed&gt;&lt;_created&gt;63272682&lt;/_created&gt;&lt;_modified&gt;63272682&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8C184D30-E971-42CC-B719-8AC608A12D3F}" w:val=" ADDIN NE.Ref.{8C184D30-E971-42CC-B719-8AC608A12D3F}&lt;Citation&gt;&lt;Group&gt;&lt;References&gt;&lt;Item&gt;&lt;ID&gt;53&lt;/ID&gt;&lt;UID&gt;{9436274F-68A5-4A79-95C9-538B72759447}&lt;/UID&gt;&lt;Title&gt;Long short-term memory&lt;/Title&gt;&lt;Template&gt;Journal Article&lt;/Template&gt;&lt;Star&gt;0&lt;/Star&gt;&lt;Tag&gt;0&lt;/Tag&gt;&lt;Author&gt;Hochreiter, Sepp; Schmidhuber, Jurgen&lt;/Author&gt;&lt;Year&gt;1997&lt;/Year&gt;&lt;Details&gt;&lt;_accessed&gt;63272704&lt;/_accessed&gt;&lt;_alternate_title&gt;Neural Computation&lt;/_alternate_title&gt;&lt;_collection_scope&gt;SCI;SCIE;EI&lt;/_collection_scope&gt;&lt;_created&gt;63272704&lt;/_created&gt;&lt;_date&gt;1997-01-01&lt;/_date&gt;&lt;_date_display&gt;1997&lt;/_date_display&gt;&lt;_doi&gt;10.1162/neco.1997.9.8.1735&lt;/_doi&gt;&lt;_impact_factor&gt;   2.261&lt;/_impact_factor&gt;&lt;_issue&gt;8&lt;/_issue&gt;&lt;_journal&gt;Neural Computation&lt;/_journal&gt;&lt;_modified&gt;63272704&lt;/_modified&gt;&lt;_pages&gt;1735-1780&lt;/_pages&gt;&lt;_volume&gt;9&lt;/_volume&gt;&lt;/Details&gt;&lt;Extra&gt;&lt;DBUID&gt;{E0419E03-551B-4520-9EC0-9A77FC609D99}&lt;/DBUID&gt;&lt;/Extra&gt;&lt;/Item&gt;&lt;/References&gt;&lt;/Group&gt;&lt;/Citation&gt;_x000a_"/>
    <w:docVar w:name="NE.Ref{8C35777B-6A94-4514-A5CC-0FA46008E1CD}" w:val=" ADDIN NE.Ref.{8C35777B-6A94-4514-A5CC-0FA46008E1CD}&lt;Citation&gt;&lt;Group&gt;&lt;References&gt;&lt;Item&gt;&lt;ID&gt;136&lt;/ID&gt;&lt;UID&gt;{D5700F3A-3B2D-4A2E-92B5-777713FD37D1}&lt;/UID&gt;&lt;Title&gt;Universal Transformers.&lt;/Title&gt;&lt;Template&gt;Journal Article&lt;/Template&gt;&lt;Star&gt;0&lt;/Star&gt;&lt;Tag&gt;0&lt;/Tag&gt;&lt;Author&gt;Dehghani, Mostafa; Gouws, Stephan; Vinyals, Oriol; Uszkoreit, Jakob; Kaiser, Łukasz&lt;/Author&gt;&lt;Year&gt;2019&lt;/Year&gt;&lt;Details&gt;&lt;_accessed&gt;63283016&lt;/_accessed&gt;&lt;_alternate_title&gt;arXiv: Computation and Language&lt;/_alternate_title&gt;&lt;_created&gt;63282952&lt;/_created&gt;&lt;_date&gt;2019-01-01&lt;/_date&gt;&lt;_date_display&gt;2019&lt;/_date_display&gt;&lt;_journal&gt;arXiv: Computation and Language&lt;/_journal&gt;&lt;_modified&gt;63283016&lt;/_modified&gt;&lt;/Details&gt;&lt;Extra&gt;&lt;DBUID&gt;{E0419E03-551B-4520-9EC0-9A77FC609D99}&lt;/DBUID&gt;&lt;/Extra&gt;&lt;/Item&gt;&lt;/References&gt;&lt;/Group&gt;&lt;/Citation&gt;_x000a_"/>
    <w:docVar w:name="NE.Ref{8C9599F8-B555-4A0C-9012-6AAD20F05AA0}" w:val=" ADDIN NE.Ref.{8C9599F8-B555-4A0C-9012-6AAD20F05AA0}&lt;Citation&gt;&lt;Group&gt;&lt;References&gt;&lt;Item&gt;&lt;ID&gt;114&lt;/ID&gt;&lt;UID&gt;{3F99BE86-86FD-4840-8EAD-2601F2D8AA53}&lt;/UID&gt;&lt;Title&gt;Learning Long-term Dependencies With Gradient Descent is Difficult&lt;/Title&gt;&lt;Template&gt;Journal Article&lt;/Template&gt;&lt;Star&gt;0&lt;/Star&gt;&lt;Tag&gt;0&lt;/Tag&gt;&lt;Author&gt;BENGIO, Y&lt;/Author&gt;&lt;Year&gt;1994&lt;/Year&gt;&lt;Details&gt;&lt;_accessed&gt;63283007&lt;/_accessed&gt;&lt;_created&gt;63282952&lt;/_created&gt;&lt;_journal&gt;IEEE Trans Neural Netw&lt;/_journal&gt;&lt;_modified&gt;63283007&lt;/_modified&gt;&lt;_volume&gt;5&lt;/_volume&gt;&lt;/Details&gt;&lt;Extra&gt;&lt;DBUID&gt;{E0419E03-551B-4520-9EC0-9A77FC609D99}&lt;/DBUID&gt;&lt;/Extra&gt;&lt;/Item&gt;&lt;/References&gt;&lt;/Group&gt;&lt;/Citation&gt;_x000a_"/>
    <w:docVar w:name="NE.Ref{8CF3E5E0-0DEA-45A9-8A8C-C28889ACEECA}" w:val=" ADDIN NE.Ref.{8CF3E5E0-0DEA-45A9-8A8C-C28889ACEECA}&lt;Citation&gt;&lt;Group&gt;&lt;References&gt;&lt;Item&gt;&lt;ID&gt;62&lt;/ID&gt;&lt;UID&gt;{0DA865A5-C477-4D94-8EB9-42C020E2096F}&lt;/UID&gt;&lt;Title&gt;Relation Extraction: Perspective from Convolutional Neural Networks&lt;/Title&gt;&lt;Template&gt;Conference Proceedings&lt;/Template&gt;&lt;Star&gt;0&lt;/Star&gt;&lt;Tag&gt;0&lt;/Tag&gt;&lt;Author&gt;Nguyen, Thien Huu; Grishman, Ralph&lt;/Author&gt;&lt;Year&gt;2015&lt;/Year&gt;&lt;Details&gt;&lt;_accessed&gt;63272715&lt;/_accessed&gt;&lt;_created&gt;63272715&lt;/_created&gt;&lt;_date&gt;2015-01-01&lt;/_date&gt;&lt;_date_display&gt;2015&lt;/_date_display&gt;&lt;_doi&gt;10.3115/v1/W15-1506&lt;/_doi&gt;&lt;_modified&gt;63272715&lt;/_modified&gt;&lt;_pages&gt;39-48&lt;/_pages&gt;&lt;_secondary_title&gt;north american chapter of the association for computational linguistics&lt;/_secondary_title&gt;&lt;_short_title&gt;north american chapter of the association for computational linguistics&lt;/_short_title&gt;&lt;/Details&gt;&lt;Extra&gt;&lt;DBUID&gt;{E0419E03-551B-4520-9EC0-9A77FC609D99}&lt;/DBUID&gt;&lt;/Extra&gt;&lt;/Item&gt;&lt;/References&gt;&lt;/Group&gt;&lt;/Citation&gt;_x000a_"/>
    <w:docVar w:name="NE.Ref{8E0672F6-B8A2-4F53-8D15-95CC9BAEB773}" w:val=" ADDIN NE.Ref.{8E0672F6-B8A2-4F53-8D15-95CC9BAEB773}&lt;Citation&gt;&lt;Group&gt;&lt;References&gt;&lt;Item&gt;&lt;ID&gt;98&lt;/ID&gt;&lt;UID&gt;{AF44CF07-32BB-4CC0-A16F-FEC7676BF003}&lt;/UID&gt;&lt;Title&gt;Convolutional Neural Networks for Sentence Classification&lt;/Title&gt;&lt;Template&gt;Conference Proceedings&lt;/Template&gt;&lt;Star&gt;0&lt;/Star&gt;&lt;Tag&gt;0&lt;/Tag&gt;&lt;Author&gt;Kim, Yoon&lt;/Author&gt;&lt;Year&gt;2014&lt;/Year&gt;&lt;Details&gt;&lt;_accessed&gt;63283012&lt;/_accessed&gt;&lt;_created&gt;63282952&lt;/_created&gt;&lt;_date&gt;2014-01-01&lt;/_date&gt;&lt;_date_display&gt;2014&lt;/_date_display&gt;&lt;_doi&gt;10.3115/v1/D14-1181&lt;/_doi&gt;&lt;_modified&gt;63283012&lt;/_modified&gt;&lt;_pages&gt;1746-1751&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916FB352-C127-4559-BB12-E54410FF3A02}" w:val=" ADDIN NE.Ref.{916FB352-C127-4559-BB12-E54410FF3A02}&lt;Citation&gt;&lt;Group&gt;&lt;References&gt;&lt;Item&gt;&lt;ID&gt;38&lt;/ID&gt;&lt;UID&gt;{4B387EB0-4EE1-4534-B0DE-64B69D245EC2}&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72685&lt;/_accessed&gt;&lt;_created&gt;63272685&lt;/_created&gt;&lt;_modified&gt;63272685&lt;/_modified&gt;&lt;_pages&gt;1821-1830&lt;/_pages&gt;&lt;_secondary_title&gt;knowledge discovery and data mining&lt;/_secondary_title&gt;&lt;/Details&gt;&lt;Extra&gt;&lt;DBUID&gt;{E0419E03-551B-4520-9EC0-9A77FC609D99}&lt;/DBUID&gt;&lt;/Extra&gt;&lt;/Item&gt;&lt;/References&gt;&lt;/Group&gt;&lt;/Citation&gt;_x000a_"/>
    <w:docVar w:name="NE.Ref{9235692A-9701-4868-B67C-BE132FA93AF3}" w:val=" ADDIN NE.Ref.{9235692A-9701-4868-B67C-BE132FA93AF3}&lt;Citation&gt;&lt;Group&gt;&lt;References&gt;&lt;Item&gt;&lt;ID&gt;18&lt;/ID&gt;&lt;UID&gt;{FD2AD6CF-C07B-4A18-9E17-6932E5971407}&lt;/UID&gt;&lt;Title&gt;Similarity Measure of Test Questions Based on Ontology and VSM&lt;/Title&gt;&lt;Template&gt;Journal Article&lt;/Template&gt;&lt;Star&gt;0&lt;/Star&gt;&lt;Tag&gt;0&lt;/Tag&gt;&lt;Author&gt;Jing, Yu; Li, Dongmei; Hou, Jiajia; Ying, Ying; Yang, Zhaoying&lt;/Author&gt;&lt;Year&gt;2014&lt;/Year&gt;&lt;Details&gt;&lt;_accessed&gt;63272676&lt;/_accessed&gt;&lt;_created&gt;63272600&lt;/_created&gt;&lt;_issue&gt;1&lt;/_issue&gt;&lt;_journal&gt;Open Automation &amp;amp; Control Systems Journal&lt;/_journal&gt;&lt;_modified&gt;63272674&lt;/_modified&gt;&lt;_pages&gt;262-267&lt;/_pages&gt;&lt;_volume&gt;6&lt;/_volume&gt;&lt;/Details&gt;&lt;Extra&gt;&lt;DBUID&gt;{E0419E03-551B-4520-9EC0-9A77FC609D99}&lt;/DBUID&gt;&lt;/Extra&gt;&lt;/Item&gt;&lt;/References&gt;&lt;/Group&gt;&lt;/Citation&gt;_x000a_"/>
    <w:docVar w:name="NE.Ref{92D65252-89D1-4F16-90D7-ADD1F21C4E8A}" w:val=" ADDIN NE.Ref.{92D65252-89D1-4F16-90D7-ADD1F21C4E8A}&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948647CB-D486-4166-9FEC-4912F5B53C31}" w:val=" ADDIN NE.Ref.{948647CB-D486-4166-9FEC-4912F5B53C31}&lt;Citation&gt;&lt;Group&gt;&lt;References&gt;&lt;Item&gt;&lt;ID&gt;64&lt;/ID&gt;&lt;UID&gt;{ED29BADC-326F-4DB8-B3BA-9546D79C8180}&lt;/UID&gt;&lt;Title&gt;Neural Machine Translation by Jointly Learning to Align and Translate&lt;/Title&gt;&lt;Template&gt;Conference Proceedings&lt;/Template&gt;&lt;Star&gt;0&lt;/Star&gt;&lt;Tag&gt;0&lt;/Tag&gt;&lt;Author&gt;Bahdanau, Dzmitry; Cho, Kyunghyun; Bengio, Yoshua&lt;/Author&gt;&lt;Year&gt;2015&lt;/Year&gt;&lt;Details&gt;&lt;_accessed&gt;63272716&lt;/_accessed&gt;&lt;_created&gt;63272716&lt;/_created&gt;&lt;_date&gt;2015-01-01&lt;/_date&gt;&lt;_date_display&gt;2015&lt;/_date_display&gt;&lt;_modified&gt;63272716&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94E8FC91-715A-46F3-90A6-E34F9926ACC5}" w:val=" ADDIN NE.Ref.{94E8FC91-715A-46F3-90A6-E34F9926ACC5}&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95DD30BC-BBDE-4BD5-9271-5F0D697DBDEA}" w:val=" ADDIN NE.Ref.{95DD30BC-BBDE-4BD5-9271-5F0D697DBDEA}&lt;Citation&gt;&lt;Group&gt;&lt;References&gt;&lt;Item&gt;&lt;ID&gt;73&lt;/ID&gt;&lt;UID&gt;{AB44AE95-0A12-49E8-A98E-3374C7AF9D1E}&lt;/UID&gt;&lt;Title&gt;RoBERTa: A Robustly Optimized BERT Pretraining Approach&lt;/Title&gt;&lt;Template&gt;Journal Article&lt;/Template&gt;&lt;Star&gt;0&lt;/Star&gt;&lt;Tag&gt;0&lt;/Tag&gt;&lt;Author&gt;Liu, Yinhan; Ott, Myle; Goyal, Naman; Du, Jingfei; Joshi, Mandar; Chen, Danqi; Levy, Omer; Lewis, Mike; Zettlemoyer, Luke; Stoyanov, Veselin&lt;/Author&gt;&lt;Year&gt;2019&lt;/Year&gt;&lt;Details&gt;&lt;_accessed&gt;63272735&lt;/_accessed&gt;&lt;_alternate_title&gt;arXiv: Computation and Language&lt;/_alternate_title&gt;&lt;_created&gt;63272735&lt;/_created&gt;&lt;_date&gt;2019-01-01&lt;/_date&gt;&lt;_date_display&gt;2019&lt;/_date_display&gt;&lt;_journal&gt;arXiv: Computation and Language&lt;/_journal&gt;&lt;_modified&gt;63272735&lt;/_modified&gt;&lt;/Details&gt;&lt;Extra&gt;&lt;DBUID&gt;{E0419E03-551B-4520-9EC0-9A77FC609D99}&lt;/DBUID&gt;&lt;/Extra&gt;&lt;/Item&gt;&lt;/References&gt;&lt;/Group&gt;&lt;/Citation&gt;_x000a_"/>
    <w:docVar w:name="NE.Ref{95DF851C-1476-47A0-9951-320CFEB77A7C}" w:val=" ADDIN NE.Ref.{95DF851C-1476-47A0-9951-320CFEB77A7C}&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97F7701C-1961-4738-8D96-AD177DA4572E}" w:val=" ADDIN NE.Ref.{97F7701C-1961-4738-8D96-AD177DA4572E}&lt;Citation&gt;&lt;Group&gt;&lt;References&gt;&lt;Item&gt;&lt;ID&gt;35&lt;/ID&gt;&lt;UID&gt;{7D174DDF-6454-4F21-BCF9-7CB0AC655550}&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72682&lt;/_accessed&gt;&lt;_created&gt;63272682&lt;/_created&gt;&lt;_modified&gt;63272682&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99471E3C-A9EB-4504-90FC-3FF0C60E8323}" w:val=" ADDIN NE.Ref.{99471E3C-A9EB-4504-90FC-3FF0C60E8323}&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9A463AF6-EF52-4386-8E91-0513ACAB049B}" w:val=" ADDIN NE.Ref.{9A463AF6-EF52-4386-8E91-0513ACAB049B}&lt;Citation&gt;&lt;Group&gt;&lt;References&gt;&lt;Item&gt;&lt;ID&gt;93&lt;/ID&gt;&lt;UID&gt;{4D8DB07A-763C-4A58-85E7-F602A45319CD}&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83005&lt;/_accessed&gt;&lt;_alternate_title&gt;CBE- Life Sciences Education&lt;/_alternate_title&gt;&lt;_created&gt;63282952&lt;/_created&gt;&lt;_date&gt;2011-01-01&lt;/_date&gt;&lt;_date_display&gt;2011&lt;/_date_display&gt;&lt;_doi&gt;10.1187/cbe.11-03-0025&lt;/_doi&gt;&lt;_issue&gt;4&lt;/_issue&gt;&lt;_journal&gt;CBE- Life Sciences Education&lt;/_journal&gt;&lt;_modified&gt;63283005&lt;/_modified&gt;&lt;_pages&gt;346-356&lt;/_pages&gt;&lt;_volume&gt;10&lt;/_volume&gt;&lt;/Details&gt;&lt;Extra&gt;&lt;DBUID&gt;{E0419E03-551B-4520-9EC0-9A77FC609D99}&lt;/DBUID&gt;&lt;/Extra&gt;&lt;/Item&gt;&lt;/References&gt;&lt;/Group&gt;&lt;/Citation&gt;_x000a_"/>
    <w:docVar w:name="NE.Ref{9BCD5CCC-2908-43FC-BDED-135418ECAC0B}" w:val=" ADDIN NE.Ref.{9BCD5CCC-2908-43FC-BDED-135418ECAC0B}&lt;Citation&gt;&lt;Group&gt;&lt;References&gt;&lt;Item&gt;&lt;ID&gt;101&lt;/ID&gt;&lt;UID&gt;{97AFA786-0DF0-4DC7-9E6A-1768315FCDA1}&lt;/UID&gt;&lt;Title&gt;Deep Residual Learning for Image Recognition&lt;/Title&gt;&lt;Template&gt;Conference Proceedings&lt;/Template&gt;&lt;Star&gt;0&lt;/Star&gt;&lt;Tag&gt;0&lt;/Tag&gt;&lt;Author&gt;He, Kaiming; Zhang, Xiangyu; Ren, Shaoqing; Sun, Jian&lt;/Author&gt;&lt;Year&gt;2016&lt;/Year&gt;&lt;Details&gt;&lt;_accessed&gt;63283013&lt;/_accessed&gt;&lt;_created&gt;63282952&lt;/_created&gt;&lt;_date&gt;2016-01-01&lt;/_date&gt;&lt;_date_display&gt;2016&lt;/_date_display&gt;&lt;_doi&gt;10.1109/CVPR.2016.90&lt;/_doi&gt;&lt;_modified&gt;63283013&lt;/_modified&gt;&lt;_pages&gt;770-778&lt;/_pages&gt;&lt;_secondary_title&gt;computer vision and pattern recognition&lt;/_secondary_title&gt;&lt;_short_title&gt;computer vision and pattern recognition&lt;/_short_title&gt;&lt;/Details&gt;&lt;Extra&gt;&lt;DBUID&gt;{E0419E03-551B-4520-9EC0-9A77FC609D99}&lt;/DBUID&gt;&lt;/Extra&gt;&lt;/Item&gt;&lt;/References&gt;&lt;/Group&gt;&lt;/Citation&gt;_x000a_"/>
    <w:docVar w:name="NE.Ref{9EDD04B2-F5CD-40F3-A82D-FA6DC4A15D89}" w:val=" ADDIN NE.Ref.{9EDD04B2-F5CD-40F3-A82D-FA6DC4A15D89}&lt;Citation&gt;&lt;Group&gt;&lt;References&gt;&lt;Item&gt;&lt;ID&gt;18&lt;/ID&gt;&lt;UID&gt;{FD2AD6CF-C07B-4A18-9E17-6932E5971407}&lt;/UID&gt;&lt;Title&gt;Similarity Measure of Test Questions Based on Ontology and VSM&lt;/Title&gt;&lt;Template&gt;Journal Article&lt;/Template&gt;&lt;Star&gt;0&lt;/Star&gt;&lt;Tag&gt;0&lt;/Tag&gt;&lt;Author&gt;Jing, Yu; Li, Dongmei; Hou, Jiajia; Ying, Ying; Yang, Zhaoying&lt;/Author&gt;&lt;Year&gt;2014&lt;/Year&gt;&lt;Details&gt;&lt;_accessed&gt;63272676&lt;/_accessed&gt;&lt;_created&gt;63272600&lt;/_created&gt;&lt;_issue&gt;1&lt;/_issue&gt;&lt;_journal&gt;Open Automation &amp;amp; Control Systems Journal&lt;/_journal&gt;&lt;_modified&gt;63272674&lt;/_modified&gt;&lt;_pages&gt;262-267&lt;/_pages&gt;&lt;_volume&gt;6&lt;/_volume&gt;&lt;/Details&gt;&lt;Extra&gt;&lt;DBUID&gt;{E0419E03-551B-4520-9EC0-9A77FC609D99}&lt;/DBUID&gt;&lt;/Extra&gt;&lt;/Item&gt;&lt;/References&gt;&lt;/Group&gt;&lt;/Citation&gt;_x000a_"/>
    <w:docVar w:name="NE.Ref{9F928248-2FE3-421C-8D3B-AADED8B423D6}" w:val=" ADDIN NE.Ref.{9F928248-2FE3-421C-8D3B-AADED8B423D6}&lt;Citation&gt;&lt;Group&gt;&lt;References&gt;&lt;Item&gt;&lt;ID&gt;116&lt;/ID&gt;&lt;UID&gt;{FF0ABC45-A603-4DCC-8E26-1B8C27FC9FA6}&lt;/UID&gt;&lt;Title&gt;Long short-term memory&lt;/Title&gt;&lt;Template&gt;Journal Article&lt;/Template&gt;&lt;Star&gt;0&lt;/Star&gt;&lt;Tag&gt;0&lt;/Tag&gt;&lt;Author&gt;Hochreiter, Sepp; Schmidhuber, Jurgen&lt;/Author&gt;&lt;Year&gt;1997&lt;/Year&gt;&lt;Details&gt;&lt;_accessed&gt;63283007&lt;/_accessed&gt;&lt;_alternate_title&gt;Neural Computation&lt;/_alternate_title&gt;&lt;_collection_scope&gt;SCI;SCIE;EI&lt;/_collection_scope&gt;&lt;_created&gt;63282952&lt;/_created&gt;&lt;_date&gt;1997-01-01&lt;/_date&gt;&lt;_date_display&gt;1997&lt;/_date_display&gt;&lt;_doi&gt;10.1162/neco.1997.9.8.1735&lt;/_doi&gt;&lt;_impact_factor&gt;   2.261&lt;/_impact_factor&gt;&lt;_issue&gt;8&lt;/_issue&gt;&lt;_journal&gt;Neural Computation&lt;/_journal&gt;&lt;_modified&gt;63283007&lt;/_modified&gt;&lt;_pages&gt;1735-1780&lt;/_pages&gt;&lt;_volume&gt;9&lt;/_volume&gt;&lt;/Details&gt;&lt;Extra&gt;&lt;DBUID&gt;{E0419E03-551B-4520-9EC0-9A77FC609D99}&lt;/DBUID&gt;&lt;/Extra&gt;&lt;/Item&gt;&lt;/References&gt;&lt;/Group&gt;&lt;/Citation&gt;_x000a_"/>
    <w:docVar w:name="NE.Ref{A02F2BF9-CE15-4A88-ACF0-127B656E022A}" w:val=" ADDIN NE.Ref.{A02F2BF9-CE15-4A88-ACF0-127B656E022A}&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A066FA5A-001D-4135-9265-5C23483BAB05}" w:val=" ADDIN NE.Ref.{A066FA5A-001D-4135-9265-5C23483BAB05}&lt;Citation&gt;&lt;Group&gt;&lt;References&gt;&lt;Item&gt;&lt;ID&gt;93&lt;/ID&gt;&lt;UID&gt;{4D8DB07A-763C-4A58-85E7-F602A45319CD}&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83005&lt;/_accessed&gt;&lt;_alternate_title&gt;CBE- Life Sciences Education&lt;/_alternate_title&gt;&lt;_created&gt;63282952&lt;/_created&gt;&lt;_date&gt;2011-01-01&lt;/_date&gt;&lt;_date_display&gt;2011&lt;/_date_display&gt;&lt;_doi&gt;10.1187/cbe.11-03-0025&lt;/_doi&gt;&lt;_issue&gt;4&lt;/_issue&gt;&lt;_journal&gt;CBE- Life Sciences Education&lt;/_journal&gt;&lt;_modified&gt;63283005&lt;/_modified&gt;&lt;_pages&gt;346-356&lt;/_pages&gt;&lt;_volume&gt;10&lt;/_volume&gt;&lt;/Details&gt;&lt;Extra&gt;&lt;DBUID&gt;{E0419E03-551B-4520-9EC0-9A77FC609D99}&lt;/DBUID&gt;&lt;/Extra&gt;&lt;/Item&gt;&lt;/References&gt;&lt;/Group&gt;&lt;/Citation&gt;_x000a_"/>
    <w:docVar w:name="NE.Ref{A14A456A-B95B-4DCD-B72E-B6914033494B}" w:val=" ADDIN NE.Ref.{A14A456A-B95B-4DCD-B72E-B6914033494B}&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A5BFC2C1-F637-4BBA-B626-292B69621877}" w:val=" ADDIN NE.Ref.{A5BFC2C1-F637-4BBA-B626-292B69621877}&lt;Citation&gt;&lt;Group&gt;&lt;References&gt;&lt;Item&gt;&lt;ID&gt;99&lt;/ID&gt;&lt;UID&gt;{71B198AC-41C2-4FBF-B229-DFF3ACC0D1A4}&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82997&lt;/_accessed&gt;&lt;_created&gt;63282952&lt;/_created&gt;&lt;_modified&gt;63282997&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A5CE6748-E37C-4881-ABC2-CFFDF21A2D1D}" w:val=" ADDIN NE.Ref.{A5CE6748-E37C-4881-ABC2-CFFDF21A2D1D}&lt;Citation&gt;&lt;Group&gt;&lt;References&gt;&lt;Item&gt;&lt;ID&gt;44&lt;/ID&gt;&lt;UID&gt;{4C40FD63-3F74-4C92-B880-AC4BA5A59BC4}&lt;/UID&gt;&lt;Title&gt;Modeling Exercise Relationships in E-Learning: A Unified Approach.&lt;/Title&gt;&lt;Template&gt;Conference Proceedings&lt;/Template&gt;&lt;Star&gt;0&lt;/Star&gt;&lt;Tag&gt;0&lt;/Tag&gt;&lt;Author&gt;Chang, Hawshiuan; Hsu, Hwaijung; Chen, Kuanta&lt;/Author&gt;&lt;Year&gt;2015&lt;/Year&gt;&lt;Details&gt;&lt;_accessed&gt;63272697&lt;/_accessed&gt;&lt;_created&gt;63272697&lt;/_created&gt;&lt;_modified&gt;63272697&lt;/_modified&gt;&lt;_pages&gt;532-535&lt;/_pages&gt;&lt;_secondary_title&gt;educational data mining&lt;/_secondary_title&gt;&lt;/Details&gt;&lt;Extra&gt;&lt;DBUID&gt;{E0419E03-551B-4520-9EC0-9A77FC609D99}&lt;/DBUID&gt;&lt;/Extra&gt;&lt;/Item&gt;&lt;/References&gt;&lt;/Group&gt;&lt;/Citation&gt;_x000a_"/>
    <w:docVar w:name="NE.Ref{A74DD688-47F4-4433-80B0-885CC1AAD190}" w:val=" ADDIN NE.Ref.{A74DD688-47F4-4433-80B0-885CC1AAD190}&lt;Citation&gt;&lt;Group&gt;&lt;References&gt;&lt;Item&gt;&lt;ID&gt;133&lt;/ID&gt;&lt;UID&gt;{9C155F25-75A7-4315-9C67-1CB7A7555A55}&lt;/UID&gt;&lt;Title&gt;Similarity Measure of Test Questions Based on Ontology and VSM&lt;/Title&gt;&lt;Template&gt;Journal Article&lt;/Template&gt;&lt;Star&gt;0&lt;/Star&gt;&lt;Tag&gt;0&lt;/Tag&gt;&lt;Author&gt;Jing, Yu; Li, Dongmei; Hou, Jiajia; Ying, Ying; Yang, Zhaoying&lt;/Author&gt;&lt;Year&gt;2014&lt;/Year&gt;&lt;Details&gt;&lt;_created&gt;63282952&lt;/_created&gt;&lt;_issue&gt;1&lt;/_issue&gt;&lt;_journal&gt;Open Automation &amp;amp; Control Systems Journal&lt;/_journal&gt;&lt;_modified&gt;63282974&lt;/_modified&gt;&lt;_pages&gt;262-267&lt;/_pages&gt;&lt;_volume&gt;6&lt;/_volume&gt;&lt;_accessed&gt;63282974&lt;/_accessed&gt;&lt;/Details&gt;&lt;Extra&gt;&lt;DBUID&gt;{E0419E03-551B-4520-9EC0-9A77FC609D99}&lt;/DBUID&gt;&lt;/Extra&gt;&lt;/Item&gt;&lt;/References&gt;&lt;/Group&gt;&lt;/Citation&gt;_x000a_"/>
    <w:docVar w:name="NE.Ref{A8B8D2D4-E6C8-4AD8-8E9F-F96C2130FB69}" w:val=" ADDIN NE.Ref.{A8B8D2D4-E6C8-4AD8-8E9F-F96C2130FB69}&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A9F2A699-EB70-4C30-82E0-573A17C4F2DC}" w:val=" ADDIN NE.Ref.{A9F2A699-EB70-4C30-82E0-573A17C4F2DC}&lt;Citation&gt;&lt;Group&gt;&lt;References&gt;&lt;Item&gt;&lt;ID&gt;102&lt;/ID&gt;&lt;UID&gt;{CBE5F7B3-8B3C-4143-9717-FCE7B1D52F39}&lt;/UID&gt;&lt;Title&gt;Dimensionality Reduction by Learning an Invariant Mapping&lt;/Title&gt;&lt;Template&gt;Conference Proceedings&lt;/Template&gt;&lt;Star&gt;0&lt;/Star&gt;&lt;Tag&gt;0&lt;/Tag&gt;&lt;Author&gt;Hadsell, Raia; Chopra, Sumit; Lecun, Yann&lt;/Author&gt;&lt;Year&gt;2006&lt;/Year&gt;&lt;Details&gt;&lt;_accessed&gt;63283000&lt;/_accessed&gt;&lt;_created&gt;63282952&lt;/_created&gt;&lt;_date&gt;2006-01-01&lt;/_date&gt;&lt;_date_display&gt;2006&lt;/_date_display&gt;&lt;_doi&gt;10.1109/CVPR.2006.100&lt;/_doi&gt;&lt;_modified&gt;63283000&lt;/_modified&gt;&lt;_pages&gt;1735-1742&lt;/_pages&gt;&lt;_secondary_title&gt;computer vision and pattern recognition&lt;/_secondary_title&gt;&lt;_short_title&gt;computer vision and pattern recognition&lt;/_short_title&gt;&lt;_volume&gt;2&lt;/_volume&gt;&lt;/Details&gt;&lt;Extra&gt;&lt;DBUID&gt;{E0419E03-551B-4520-9EC0-9A77FC609D99}&lt;/DBUID&gt;&lt;/Extra&gt;&lt;/Item&gt;&lt;/References&gt;&lt;/Group&gt;&lt;/Citation&gt;_x000a_"/>
    <w:docVar w:name="NE.Ref{AAEB659C-14D9-4D73-A808-7E46D36342A8}" w:val=" ADDIN NE.Ref.{AAEB659C-14D9-4D73-A808-7E46D36342A8}&lt;Citation&gt;&lt;Group&gt;&lt;References&gt;&lt;Item&gt;&lt;ID&gt;117&lt;/ID&gt;&lt;UID&gt;{28696814-7B66-4D10-9D24-E06C7D59E515}&lt;/UID&gt;&lt;Title&gt;Measuring Item Similarity in Introductory Programming: Python and Robot Programming Case Studies.&lt;/Title&gt;&lt;Template&gt;Journal Article&lt;/Template&gt;&lt;Star&gt;0&lt;/Star&gt;&lt;Tag&gt;0&lt;/Tag&gt;&lt;Author&gt;Pelanek, Radek; Effenberger, Tomas; Vanek, Matej; Sassmann, Vojtech; Gmiterko, Dominik&lt;/Author&gt;&lt;Year&gt;2018&lt;/Year&gt;&lt;Details&gt;&lt;_accessed&gt;63283001&lt;/_accessed&gt;&lt;_created&gt;63282952&lt;/_created&gt;&lt;_journal&gt;arXiv: Computers and Society&lt;/_journal&gt;&lt;_modified&gt;63283001&lt;/_modified&gt;&lt;/Details&gt;&lt;Extra&gt;&lt;DBUID&gt;{E0419E03-551B-4520-9EC0-9A77FC609D99}&lt;/DBUID&gt;&lt;/Extra&gt;&lt;/Item&gt;&lt;/References&gt;&lt;/Group&gt;&lt;/Citation&gt;_x000a_"/>
    <w:docVar w:name="NE.Ref{AB09CF36-BF87-4700-8A41-1DE368B08C3C}" w:val=" ADDIN NE.Ref.{AB09CF36-BF87-4700-8A41-1DE368B08C3C}&lt;Citation&gt;&lt;Group&gt;&lt;References&gt;&lt;Item&gt;&lt;ID&gt;41&lt;/ID&gt;&lt;UID&gt;{F63AF821-B0BF-42F4-92B2-3120E78012BA}&lt;/UID&gt;&lt;Title&gt;Measuring Item Similarity in Introductory Programming: Python and Robot Programming Case Studies.&lt;/Title&gt;&lt;Template&gt;Journal Article&lt;/Template&gt;&lt;Star&gt;0&lt;/Star&gt;&lt;Tag&gt;0&lt;/Tag&gt;&lt;Author&gt;Pelanek, Radek; Effenberger, Tomas; Vanek, Matej; Sassmann, Vojtech; Gmiterko, Dominik&lt;/Author&gt;&lt;Year&gt;2018&lt;/Year&gt;&lt;Details&gt;&lt;_accessed&gt;63272690&lt;/_accessed&gt;&lt;_created&gt;63272690&lt;/_created&gt;&lt;_journal&gt;arXiv: Computers and Society&lt;/_journal&gt;&lt;_modified&gt;63272690&lt;/_modified&gt;&lt;/Details&gt;&lt;Extra&gt;&lt;DBUID&gt;{E0419E03-551B-4520-9EC0-9A77FC609D99}&lt;/DBUID&gt;&lt;/Extra&gt;&lt;/Item&gt;&lt;/References&gt;&lt;/Group&gt;&lt;/Citation&gt;_x000a_"/>
    <w:docVar w:name="NE.Ref{ADFF14FA-00C2-4C5E-A130-9F0FD0C4BA89}" w:val=" ADDIN NE.Ref.{ADFF14FA-00C2-4C5E-A130-9F0FD0C4BA89}&lt;Citation&gt;&lt;Group&gt;&lt;References&gt;&lt;Item&gt;&lt;ID&gt;92&lt;/ID&gt;&lt;UID&gt;{92EBEA92-1886-4E33-AB15-0451E732AC59}&lt;/UID&gt;&lt;Title&gt;An Empirical Exploration of Recurrent Network Architectures&lt;/Title&gt;&lt;Template&gt;Conference Proceedings&lt;/Template&gt;&lt;Star&gt;0&lt;/Star&gt;&lt;Tag&gt;0&lt;/Tag&gt;&lt;Author&gt;Jozefowicz, Rafal; Zaremba, Wojciech; Sutskever, Ilya&lt;/Author&gt;&lt;Year&gt;2015&lt;/Year&gt;&lt;Details&gt;&lt;_accessed&gt;63283009&lt;/_accessed&gt;&lt;_created&gt;63282952&lt;/_created&gt;&lt;_date&gt;2015-01-01&lt;/_date&gt;&lt;_date_display&gt;2015&lt;/_date_display&gt;&lt;_modified&gt;63283009&lt;/_modified&gt;&lt;_pages&gt;2342-2350&lt;/_pages&gt;&lt;_secondary_title&gt;international conference on machine learning&lt;/_secondary_title&gt;&lt;_short_title&gt;international conference on machine learning&lt;/_short_title&gt;&lt;/Details&gt;&lt;Extra&gt;&lt;DBUID&gt;{E0419E03-551B-4520-9EC0-9A77FC609D99}&lt;/DBUID&gt;&lt;/Extra&gt;&lt;/Item&gt;&lt;/References&gt;&lt;/Group&gt;&lt;/Citation&gt;_x000a_"/>
    <w:docVar w:name="NE.Ref{B08866DC-98A4-4485-9414-480AFD0E1036}" w:val=" ADDIN NE.Ref.{B08866DC-98A4-4485-9414-480AFD0E1036}&lt;Citation&gt;&lt;Group&gt;&lt;References&gt;&lt;Item&gt;&lt;ID&gt;106&lt;/ID&gt;&lt;UID&gt;{0C0A7137-300C-4D9A-86AF-DCE54717BFDC}&lt;/UID&gt;&lt;Title&gt;End-to-End Relation Extraction using LSTMs on Sequences and Tree Structures&lt;/Title&gt;&lt;Template&gt;Conference Proceedings&lt;/Template&gt;&lt;Star&gt;0&lt;/Star&gt;&lt;Tag&gt;0&lt;/Tag&gt;&lt;Author&gt;Miwa, Makoto; Bansal, Mohit&lt;/Author&gt;&lt;Year&gt;2016&lt;/Year&gt;&lt;Details&gt;&lt;_accessed&gt;63283011&lt;/_accessed&gt;&lt;_created&gt;63282952&lt;/_created&gt;&lt;_date&gt;2016-01-01&lt;/_date&gt;&lt;_date_display&gt;2016&lt;/_date_display&gt;&lt;_doi&gt;10.18653/v1/P16-1105&lt;/_doi&gt;&lt;_modified&gt;63283011&lt;/_modified&gt;&lt;_pages&gt;1105-1116&lt;/_pages&gt;&lt;_secondary_title&gt;meeting of the association for computational linguistics&lt;/_secondary_title&gt;&lt;_short_title&gt;meeting of the association for computational linguistics&lt;/_short_title&gt;&lt;_volume&gt;1&lt;/_volume&gt;&lt;/Details&gt;&lt;Extra&gt;&lt;DBUID&gt;{E0419E03-551B-4520-9EC0-9A77FC609D99}&lt;/DBUID&gt;&lt;/Extra&gt;&lt;/Item&gt;&lt;/References&gt;&lt;/Group&gt;&lt;/Citation&gt;_x000a_"/>
    <w:docVar w:name="NE.Ref{B0BA4A75-83C8-4BC5-9A98-82E71E540836}" w:val=" ADDIN NE.Ref.{B0BA4A75-83C8-4BC5-9A98-82E71E540836}&lt;Citation&gt;&lt;Group&gt;&lt;References&gt;&lt;Item&gt;&lt;ID&gt;53&lt;/ID&gt;&lt;UID&gt;{9436274F-68A5-4A79-95C9-538B72759447}&lt;/UID&gt;&lt;Title&gt;Long short-term memory&lt;/Title&gt;&lt;Template&gt;Journal Article&lt;/Template&gt;&lt;Star&gt;0&lt;/Star&gt;&lt;Tag&gt;0&lt;/Tag&gt;&lt;Author&gt;Hochreiter, Sepp; Schmidhuber, Jurgen&lt;/Author&gt;&lt;Year&gt;1997&lt;/Year&gt;&lt;Details&gt;&lt;_accessed&gt;63272704&lt;/_accessed&gt;&lt;_alternate_title&gt;Neural Computation&lt;/_alternate_title&gt;&lt;_collection_scope&gt;SCI;SCIE;EI&lt;/_collection_scope&gt;&lt;_created&gt;63272704&lt;/_created&gt;&lt;_date&gt;1997-01-01&lt;/_date&gt;&lt;_date_display&gt;1997&lt;/_date_display&gt;&lt;_doi&gt;10.1162/neco.1997.9.8.1735&lt;/_doi&gt;&lt;_impact_factor&gt;   2.261&lt;/_impact_factor&gt;&lt;_issue&gt;8&lt;/_issue&gt;&lt;_journal&gt;Neural Computation&lt;/_journal&gt;&lt;_modified&gt;63272704&lt;/_modified&gt;&lt;_pages&gt;1735-1780&lt;/_pages&gt;&lt;_volume&gt;9&lt;/_volume&gt;&lt;/Details&gt;&lt;Extra&gt;&lt;DBUID&gt;{E0419E03-551B-4520-9EC0-9A77FC609D99}&lt;/DBUID&gt;&lt;/Extra&gt;&lt;/Item&gt;&lt;/References&gt;&lt;/Group&gt;&lt;/Citation&gt;_x000a_"/>
    <w:docVar w:name="NE.Ref{B1A0909E-B362-4C7B-8D7A-FDA6C1FDEAB1}" w:val=" ADDIN NE.Ref.{B1A0909E-B362-4C7B-8D7A-FDA6C1FDEAB1}&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B1E7E751-207B-4518-BCD5-AE1E1A0A2819}" w:val=" ADDIN NE.Ref.{B1E7E751-207B-4518-BCD5-AE1E1A0A2819}&lt;Citation&gt;&lt;Group&gt;&lt;References&gt;&lt;Item&gt;&lt;ID&gt;35&lt;/ID&gt;&lt;UID&gt;{7D174DDF-6454-4F21-BCF9-7CB0AC655550}&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72682&lt;/_accessed&gt;&lt;_created&gt;63272682&lt;/_created&gt;&lt;_modified&gt;63272682&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B2BFFCF5-066E-4378-B854-6E31E02146D2}" w:val=" ADDIN NE.Ref.{B2BFFCF5-066E-4378-B854-6E31E02146D2}&lt;Citation&gt;&lt;Group&gt;&lt;References&gt;&lt;Item&gt;&lt;ID&gt;75&lt;/ID&gt;&lt;UID&gt;{7CEA00B2-93ED-40DB-AADD-FCA4CD76A9F6}&lt;/UID&gt;&lt;Title&gt;Dimensionality Reduction by Learning an Invariant Mapping&lt;/Title&gt;&lt;Template&gt;Conference Proceedings&lt;/Template&gt;&lt;Star&gt;0&lt;/Star&gt;&lt;Tag&gt;0&lt;/Tag&gt;&lt;Author&gt;Hadsell, Raia; Chopra, Sumit; Lecun, Yann&lt;/Author&gt;&lt;Year&gt;2006&lt;/Year&gt;&lt;Details&gt;&lt;_accessed&gt;63272737&lt;/_accessed&gt;&lt;_created&gt;63272736&lt;/_created&gt;&lt;_date&gt;2006-01-01&lt;/_date&gt;&lt;_date_display&gt;2006&lt;/_date_display&gt;&lt;_doi&gt;10.1109/CVPR.2006.100&lt;/_doi&gt;&lt;_modified&gt;63272737&lt;/_modified&gt;&lt;_pages&gt;1735-1742&lt;/_pages&gt;&lt;_secondary_title&gt;computer vision and pattern recognition&lt;/_secondary_title&gt;&lt;_short_title&gt;computer vision and pattern recognition&lt;/_short_title&gt;&lt;_volume&gt;2&lt;/_volume&gt;&lt;/Details&gt;&lt;Extra&gt;&lt;DBUID&gt;{E0419E03-551B-4520-9EC0-9A77FC609D99}&lt;/DBUID&gt;&lt;/Extra&gt;&lt;/Item&gt;&lt;/References&gt;&lt;/Group&gt;&lt;/Citation&gt;_x000a_"/>
    <w:docVar w:name="NE.Ref{B39C2D53-25DF-4660-8DEA-85B1378128AF}" w:val=" ADDIN NE.Ref.{B39C2D53-25DF-4660-8DEA-85B1378128AF}&lt;Citation&gt;&lt;Group&gt;&lt;References&gt;&lt;Item&gt;&lt;ID&gt;139&lt;/ID&gt;&lt;UID&gt;{80B25980-F18E-4052-B7BF-3B2BBA5A7E5C}&lt;/UID&gt;&lt;Title/&gt;&lt;Template&gt;Web Page&lt;/Template&gt;&lt;Star&gt;0&lt;/Star&gt;&lt;Tag&gt;0&lt;/Tag&gt;&lt;Author/&gt;&lt;Year&gt;0&lt;/Year&gt;&lt;Details&gt;&lt;_accessed&gt;63300722&lt;/_accessed&gt;&lt;_created&gt;63289348&lt;/_created&gt;&lt;_modified&gt;63300722&lt;/_modified&gt;&lt;_url&gt;http://www.gov.cn/zhengce/content/2017-07/20/content_5211996.htm&lt;/_url&gt;&lt;/Details&gt;&lt;Extra&gt;&lt;DBUID&gt;{E0419E03-551B-4520-9EC0-9A77FC609D99}&lt;/DBUID&gt;&lt;/Extra&gt;&lt;/Item&gt;&lt;/References&gt;&lt;/Group&gt;&lt;/Citation&gt;_x000a_"/>
    <w:docVar w:name="NE.Ref{B511E611-8B21-42F0-B123-C991FC33DA70}" w:val=" ADDIN NE.Ref.{B511E611-8B21-42F0-B123-C991FC33DA70}&lt;Citation&gt;&lt;Group&gt;&lt;References&gt;&lt;Item&gt;&lt;ID&gt;18&lt;/ID&gt;&lt;UID&gt;{FD2AD6CF-C07B-4A18-9E17-6932E5971407}&lt;/UID&gt;&lt;Title&gt;Similarity Measure of Test Questions Based on Ontology and VSM&lt;/Title&gt;&lt;Template&gt;Journal Article&lt;/Template&gt;&lt;Star&gt;0&lt;/Star&gt;&lt;Tag&gt;0&lt;/Tag&gt;&lt;Author&gt;Jing, Yu; Li, Dongmei; Hou, Jiajia; Ying, Ying; Yang, Zhaoying&lt;/Author&gt;&lt;Year&gt;2014&lt;/Year&gt;&lt;Details&gt;&lt;_accessed&gt;63272676&lt;/_accessed&gt;&lt;_created&gt;63272600&lt;/_created&gt;&lt;_issue&gt;1&lt;/_issue&gt;&lt;_journal&gt;Open Automation &amp;amp; Control Systems Journal&lt;/_journal&gt;&lt;_modified&gt;63272674&lt;/_modified&gt;&lt;_pages&gt;262-267&lt;/_pages&gt;&lt;_volume&gt;6&lt;/_volume&gt;&lt;/Details&gt;&lt;Extra&gt;&lt;DBUID&gt;{E0419E03-551B-4520-9EC0-9A77FC609D99}&lt;/DBUID&gt;&lt;/Extra&gt;&lt;/Item&gt;&lt;/References&gt;&lt;/Group&gt;&lt;/Citation&gt;_x000a_"/>
    <w:docVar w:name="NE.Ref{B5BCE737-3E3C-4A40-9600-CA5EB4C05DC6}" w:val=" ADDIN NE.Ref.{B5BCE737-3E3C-4A40-9600-CA5EB4C05DC6}&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B5C1B388-5EE3-4A62-87A1-92DA14BC09F9}" w:val=" ADDIN NE.Ref.{B5C1B388-5EE3-4A62-87A1-92DA14BC09F9}&lt;Citation&gt;&lt;Group&gt;&lt;References&gt;&lt;Item&gt;&lt;ID&gt;117&lt;/ID&gt;&lt;UID&gt;{28696814-7B66-4D10-9D24-E06C7D59E515}&lt;/UID&gt;&lt;Title&gt;Measuring Item Similarity in Introductory Programming: Python and Robot Programming Case Studies.&lt;/Title&gt;&lt;Template&gt;Journal Article&lt;/Template&gt;&lt;Star&gt;0&lt;/Star&gt;&lt;Tag&gt;0&lt;/Tag&gt;&lt;Author&gt;Pelanek, Radek; Effenberger, Tomas; Vanek, Matej; Sassmann, Vojtech; Gmiterko, Dominik&lt;/Author&gt;&lt;Year&gt;2018&lt;/Year&gt;&lt;Details&gt;&lt;_accessed&gt;63283001&lt;/_accessed&gt;&lt;_created&gt;63282952&lt;/_created&gt;&lt;_journal&gt;arXiv: Computers and Society&lt;/_journal&gt;&lt;_modified&gt;63283001&lt;/_modified&gt;&lt;/Details&gt;&lt;Extra&gt;&lt;DBUID&gt;{E0419E03-551B-4520-9EC0-9A77FC609D99}&lt;/DBUID&gt;&lt;/Extra&gt;&lt;/Item&gt;&lt;/References&gt;&lt;/Group&gt;&lt;/Citation&gt;_x000a_"/>
    <w:docVar w:name="NE.Ref{B6869D13-39C6-46E1-893C-78AA874E613B}" w:val=" ADDIN NE.Ref.{B6869D13-39C6-46E1-893C-78AA874E613B}&lt;Citation&gt;&lt;Group&gt;&lt;References&gt;&lt;Item&gt;&lt;ID&gt;113&lt;/ID&gt;&lt;UID&gt;{D19B5136-E80A-4CA3-9A8B-F93EF110F494}&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82999&lt;/_accessed&gt;&lt;_created&gt;63282952&lt;/_created&gt;&lt;_date&gt;2005-01-01&lt;/_date&gt;&lt;_date_display&gt;2005&lt;/_date_display&gt;&lt;_doi&gt;10.1109/CVPR.2005.202&lt;/_doi&gt;&lt;_modified&gt;63282999&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Group&gt;&lt;References&gt;&lt;Item&gt;&lt;ID&gt;102&lt;/ID&gt;&lt;UID&gt;{CBE5F7B3-8B3C-4143-9717-FCE7B1D52F39}&lt;/UID&gt;&lt;Title&gt;Dimensionality Reduction by Learning an Invariant Mapping&lt;/Title&gt;&lt;Template&gt;Conference Proceedings&lt;/Template&gt;&lt;Star&gt;0&lt;/Star&gt;&lt;Tag&gt;0&lt;/Tag&gt;&lt;Author&gt;Hadsell, Raia; Chopra, Sumit; Lecun, Yann&lt;/Author&gt;&lt;Year&gt;2006&lt;/Year&gt;&lt;Details&gt;&lt;_accessed&gt;63283000&lt;/_accessed&gt;&lt;_created&gt;63282952&lt;/_created&gt;&lt;_date&gt;2006-01-01&lt;/_date&gt;&lt;_date_display&gt;2006&lt;/_date_display&gt;&lt;_doi&gt;10.1109/CVPR.2006.100&lt;/_doi&gt;&lt;_modified&gt;63283000&lt;/_modified&gt;&lt;_pages&gt;1735-1742&lt;/_pages&gt;&lt;_secondary_title&gt;computer vision and pattern recognition&lt;/_secondary_title&gt;&lt;_short_title&gt;computer vision and pattern recognition&lt;/_short_title&gt;&lt;_volume&gt;2&lt;/_volume&gt;&lt;/Details&gt;&lt;Extra&gt;&lt;DBUID&gt;{E0419E03-551B-4520-9EC0-9A77FC609D99}&lt;/DBUID&gt;&lt;/Extra&gt;&lt;/Item&gt;&lt;/References&gt;&lt;/Group&gt;&lt;Group&gt;&lt;References&gt;&lt;Item&gt;&lt;ID&gt;100&lt;/ID&gt;&lt;UID&gt;{F190B14C-9F3F-4B35-8703-7B1BBFBE52C1}&lt;/UID&gt;&lt;Title&gt;Deep metric learning using Triplet network.&lt;/Title&gt;&lt;Template&gt;Conference Proceedings&lt;/Template&gt;&lt;Star&gt;0&lt;/Star&gt;&lt;Tag&gt;0&lt;/Tag&gt;&lt;Author&gt;Hoffer, Elad; Ailon, Nir&lt;/Author&gt;&lt;Year&gt;2015&lt;/Year&gt;&lt;Details&gt;&lt;_accessed&gt;63283000&lt;/_accessed&gt;&lt;_created&gt;63282952&lt;/_created&gt;&lt;_date&gt;2015-01-01&lt;/_date&gt;&lt;_date_display&gt;2015&lt;/_date_display&gt;&lt;_modified&gt;63283000&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B843CD98-7836-481D-8DA8-9BD00EF1411C}" w:val=" ADDIN NE.Ref.{B843CD98-7836-481D-8DA8-9BD00EF1411C}&lt;Citation&gt;&lt;Group&gt;&lt;References&gt;&lt;Item&gt;&lt;ID&gt;28&lt;/ID&gt;&lt;UID&gt;{0BBA4697-82F9-4AA5-9823-40E0DE566DE8}&lt;/UID&gt;&lt;Title&gt;Improving Language Understanding by Generative Pre-Training&lt;/Title&gt;&lt;Template&gt;Generic&lt;/Template&gt;&lt;Star&gt;0&lt;/Star&gt;&lt;Tag&gt;0&lt;/Tag&gt;&lt;Author&gt;Radford, Alec; Narasimhan, Karthik; Salimans, Tim; Sutskever, Ilya&lt;/Author&gt;&lt;Year&gt;2018&lt;/Year&gt;&lt;Details&gt;&lt;_accessed&gt;63272673&lt;/_accessed&gt;&lt;_created&gt;63272667&lt;/_created&gt;&lt;_modified&gt;63272672&lt;/_modified&gt;&lt;/Details&gt;&lt;Extra&gt;&lt;DBUID&gt;{E0419E03-551B-4520-9EC0-9A77FC609D99}&lt;/DBUID&gt;&lt;/Extra&gt;&lt;/Item&gt;&lt;/References&gt;&lt;/Group&gt;&lt;/Citation&gt;_x000a_"/>
    <w:docVar w:name="NE.Ref{BA6C2DCA-9495-4E8A-BD8E-7D01E9016FE4}" w:val=" ADDIN NE.Ref.{BA6C2DCA-9495-4E8A-BD8E-7D01E9016FE4}&lt;Citation&gt;&lt;Group&gt;&lt;References&gt;&lt;Item&gt;&lt;ID&gt;52&lt;/ID&gt;&lt;UID&gt;{42191595-EA0C-4295-80F1-6C1E69302410}&lt;/UID&gt;&lt;Title&gt;A Critical Review of Recurrent Neural Networks for Sequence Learning&lt;/Title&gt;&lt;Template&gt;Journal Article&lt;/Template&gt;&lt;Star&gt;0&lt;/Star&gt;&lt;Tag&gt;0&lt;/Tag&gt;&lt;Author&gt;Lipton, Zachary C; Berkowitz, John; Elkan, Charles&lt;/Author&gt;&lt;Year&gt;2015&lt;/Year&gt;&lt;Details&gt;&lt;_accessed&gt;63272704&lt;/_accessed&gt;&lt;_alternate_title&gt;arXiv: Learning&lt;/_alternate_title&gt;&lt;_created&gt;63272704&lt;/_created&gt;&lt;_date&gt;2015-01-01&lt;/_date&gt;&lt;_date_display&gt;2015&lt;/_date_display&gt;&lt;_journal&gt;arXiv: Learning&lt;/_journal&gt;&lt;_modified&gt;63272704&lt;/_modified&gt;&lt;/Details&gt;&lt;Extra&gt;&lt;DBUID&gt;{E0419E03-551B-4520-9EC0-9A77FC609D99}&lt;/DBUID&gt;&lt;/Extra&gt;&lt;/Item&gt;&lt;/References&gt;&lt;/Group&gt;&lt;/Citation&gt;_x000a_"/>
    <w:docVar w:name="NE.Ref{BF4B6FE5-F3BA-413F-87B6-564C7AF7D7FD}" w:val=" ADDIN NE.Ref.{BF4B6FE5-F3BA-413F-87B6-564C7AF7D7FD}&lt;Citation&gt;&lt;Group&gt;&lt;References&gt;&lt;Item&gt;&lt;ID&gt;30&lt;/ID&gt;&lt;UID&gt;{F0107558-1BA2-4317-AB48-94B85191104D}&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72679&lt;/_accessed&gt;&lt;_created&gt;63272677&lt;/_created&gt;&lt;_modified&gt;63272677&lt;/_modified&gt;&lt;_secondary_title&gt;international conference on learning representations&lt;/_secondary_title&gt;&lt;/Details&gt;&lt;Extra&gt;&lt;DBUID&gt;{E0419E03-551B-4520-9EC0-9A77FC609D99}&lt;/DBUID&gt;&lt;/Extra&gt;&lt;/Item&gt;&lt;/References&gt;&lt;/Group&gt;&lt;/Citation&gt;_x000a_"/>
    <w:docVar w:name="NE.Ref{BF82A255-EFE0-418E-ADF6-A080A2778535}" w:val=" ADDIN NE.Ref.{BF82A255-EFE0-418E-ADF6-A080A2778535}&lt;Citation&gt;&lt;Group&gt;&lt;References&gt;&lt;Item&gt;&lt;ID&gt;33&lt;/ID&gt;&lt;UID&gt;{D65467B7-8C5E-49F6-96DF-C3989F134079}&lt;/UID&gt;&lt;Title&gt;DEEP CONTEXTUALIZED WORD REPRESENTATIONS&lt;/Title&gt;&lt;Template&gt;Conference Proceedings&lt;/Template&gt;&lt;Star&gt;0&lt;/Star&gt;&lt;Tag&gt;0&lt;/Tag&gt;&lt;Author&gt;Peters, Matthew E; Neumann, Mark; Iyyer, Mohit; Gardner, Matt; Clark, Christopher; Lee, Kenton; Zettlemoyer, Luke&lt;/Author&gt;&lt;Year&gt;2018&lt;/Year&gt;&lt;Details&gt;&lt;_accessed&gt;63272680&lt;/_accessed&gt;&lt;_created&gt;63272679&lt;/_created&gt;&lt;_modified&gt;63272680&lt;/_modified&gt;&lt;_pages&gt;2227-2237&lt;/_pages&gt;&lt;_secondary_title&gt;north american chapter of the association for computational linguistics&lt;/_secondary_title&gt;&lt;_volume&gt;1&lt;/_volume&gt;&lt;/Details&gt;&lt;Extra&gt;&lt;DBUID&gt;{E0419E03-551B-4520-9EC0-9A77FC609D99}&lt;/DBUID&gt;&lt;/Extra&gt;&lt;/Item&gt;&lt;/References&gt;&lt;/Group&gt;&lt;/Citation&gt;_x000a_"/>
    <w:docVar w:name="NE.Ref{C14FB9B6-150A-4490-BD64-9BA94C01CBE6}" w:val=" ADDIN NE.Ref.{C14FB9B6-150A-4490-BD64-9BA94C01CBE6}&lt;Citation&gt;&lt;Group&gt;&lt;References&gt;&lt;Item&gt;&lt;ID&gt;87&lt;/ID&gt;&lt;UID&gt;{DCD3B04F-D59A-4FA4-AF5A-B5361D5AB3DC}&lt;/UID&gt;&lt;Title&gt;A Critical Review of Recurrent Neural Networks for Sequence Learning&lt;/Title&gt;&lt;Template&gt;Journal Article&lt;/Template&gt;&lt;Star&gt;0&lt;/Star&gt;&lt;Tag&gt;0&lt;/Tag&gt;&lt;Author&gt;Lipton, Zachary C; Berkowitz, John; Elkan, Charles&lt;/Author&gt;&lt;Year&gt;2015&lt;/Year&gt;&lt;Details&gt;&lt;_accessed&gt;63283007&lt;/_accessed&gt;&lt;_alternate_title&gt;arXiv: Learning&lt;/_alternate_title&gt;&lt;_created&gt;63282952&lt;/_created&gt;&lt;_date&gt;2015-01-01&lt;/_date&gt;&lt;_date_display&gt;2015&lt;/_date_display&gt;&lt;_journal&gt;arXiv: Learning&lt;/_journal&gt;&lt;_modified&gt;63282971&lt;/_modified&gt;&lt;/Details&gt;&lt;Extra&gt;&lt;DBUID&gt;{E0419E03-551B-4520-9EC0-9A77FC609D99}&lt;/DBUID&gt;&lt;/Extra&gt;&lt;/Item&gt;&lt;/References&gt;&lt;/Group&gt;&lt;/Citation&gt;_x000a_"/>
    <w:docVar w:name="NE.Ref{C1829D76-10D9-4C3A-9BDD-FFB53845927F}" w:val=" ADDIN NE.Ref.{C1829D76-10D9-4C3A-9BDD-FFB53845927F}&lt;Citation&gt;&lt;Group&gt;&lt;References&gt;&lt;Item&gt;&lt;ID&gt;100&lt;/ID&gt;&lt;UID&gt;{F190B14C-9F3F-4B35-8703-7B1BBFBE52C1}&lt;/UID&gt;&lt;Title&gt;Deep metric learning using Triplet network.&lt;/Title&gt;&lt;Template&gt;Conference Proceedings&lt;/Template&gt;&lt;Star&gt;0&lt;/Star&gt;&lt;Tag&gt;0&lt;/Tag&gt;&lt;Author&gt;Hoffer, Elad; Ailon, Nir&lt;/Author&gt;&lt;Year&gt;2015&lt;/Year&gt;&lt;Details&gt;&lt;_accessed&gt;63283000&lt;/_accessed&gt;&lt;_created&gt;63282952&lt;/_created&gt;&lt;_date&gt;2015-01-01&lt;/_date&gt;&lt;_date_display&gt;2015&lt;/_date_display&gt;&lt;_modified&gt;63283000&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C2C702E4-E8CA-4F00-A0E5-DB7DE153423F}" w:val=" ADDIN NE.Ref.{C2C702E4-E8CA-4F00-A0E5-DB7DE153423F}&lt;Citation&gt;&lt;Group&gt;&lt;References&gt;&lt;Item&gt;&lt;ID&gt;130&lt;/ID&gt;&lt;UID&gt;{D3F7CBB9-45C1-4EE8-A898-121DD5F0C5C0}&lt;/UID&gt;&lt;Title&gt;Semantic Similarity Graphs of Mathematics Word Problems: Can Terminology Detection Help?.&lt;/Title&gt;&lt;Template&gt;Conference Proceedings&lt;/Template&gt;&lt;Star&gt;0&lt;/Star&gt;&lt;Tag&gt;0&lt;/Tag&gt;&lt;Author&gt;John, Rogers Jeffrey Leo; Passonneau, Rebecca J; Mctavish, Thomas S&lt;/Author&gt;&lt;Year&gt;2015&lt;/Year&gt;&lt;Details&gt;&lt;_accessed&gt;63283001&lt;/_accessed&gt;&lt;_created&gt;63282952&lt;/_created&gt;&lt;_modified&gt;63283001&lt;/_modified&gt;&lt;_pages&gt;452-455&lt;/_pages&gt;&lt;_secondary_title&gt;educational data mining&lt;/_secondary_title&gt;&lt;/Details&gt;&lt;Extra&gt;&lt;DBUID&gt;{E0419E03-551B-4520-9EC0-9A77FC609D99}&lt;/DBUID&gt;&lt;/Extra&gt;&lt;/Item&gt;&lt;/References&gt;&lt;/Group&gt;&lt;/Citation&gt;_x000a_"/>
    <w:docVar w:name="NE.Ref{C429D52D-1C5D-49FF-BA60-84B6B9DE494F}" w:val=" ADDIN NE.Ref.{C429D52D-1C5D-49FF-BA60-84B6B9DE494F}&lt;Citation&gt;&lt;Group&gt;&lt;References&gt;&lt;Item&gt;&lt;ID&gt;66&lt;/ID&gt;&lt;UID&gt;{D7C1B048-13AA-44D1-BBDE-5EF9C5BC4CCB}&lt;/UID&gt;&lt;Title&gt;Transformer-XL: Attentive Language Models Beyond a Fixed-Length Context&lt;/Title&gt;&lt;Template&gt;Conference Proceedings&lt;/Template&gt;&lt;Star&gt;0&lt;/Star&gt;&lt;Tag&gt;0&lt;/Tag&gt;&lt;Author&gt;Dai, Zihang; Yang, Zhilin; Yang, Yiming; Carbonell, Jaime G; Le, Quoc V; Salakhutdinov, Ruslan&lt;/Author&gt;&lt;Year&gt;2019&lt;/Year&gt;&lt;Details&gt;&lt;_accessed&gt;63272717&lt;/_accessed&gt;&lt;_created&gt;63272717&lt;/_created&gt;&lt;_date&gt;2019-01-01&lt;/_date&gt;&lt;_date_display&gt;2019&lt;/_date_display&gt;&lt;_doi&gt;10.18653/v1/p19-1285&lt;/_doi&gt;&lt;_modified&gt;63272717&lt;/_modified&gt;&lt;_pages&gt;2978-2988&lt;/_pages&gt;&lt;_secondary_title&gt;meeting of the association for computational linguistics&lt;/_secondary_title&gt;&lt;_short_title&gt;meeting of the association for computational linguistics&lt;/_short_title&gt;&lt;/Details&gt;&lt;Extra&gt;&lt;DBUID&gt;{E0419E03-551B-4520-9EC0-9A77FC609D99}&lt;/DBUID&gt;&lt;/Extra&gt;&lt;/Item&gt;&lt;/References&gt;&lt;/Group&gt;&lt;/Citation&gt;_x000a_"/>
    <w:docVar w:name="NE.Ref{C57886DB-5CD1-4019-8C40-487D38F504E5}" w:val=" ADDIN NE.Ref.{C57886DB-5CD1-4019-8C40-487D38F504E5}&lt;Citation&gt;&lt;Group&gt;&lt;References&gt;&lt;Item&gt;&lt;ID&gt;104&lt;/ID&gt;&lt;UID&gt;{BCBAA112-B714-4D05-86A7-C8386DB8334C}&lt;/UID&gt;&lt;Title&gt;Document Modeling with Gated Recurrent Neural Network for Sentiment Classification&lt;/Title&gt;&lt;Template&gt;Conference Proceedings&lt;/Template&gt;&lt;Star&gt;0&lt;/Star&gt;&lt;Tag&gt;0&lt;/Tag&gt;&lt;Author&gt;Tang, Duyu; Qin, Bing; Liu, Ting&lt;/Author&gt;&lt;Year&gt;2015&lt;/Year&gt;&lt;Details&gt;&lt;_accessed&gt;63283012&lt;/_accessed&gt;&lt;_created&gt;63282952&lt;/_created&gt;&lt;_date&gt;2015-01-01&lt;/_date&gt;&lt;_date_display&gt;2015&lt;/_date_display&gt;&lt;_doi&gt;10.18653/v1/D15-1167&lt;/_doi&gt;&lt;_modified&gt;63283012&lt;/_modified&gt;&lt;_pages&gt;1422-1432&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C5AE14A6-8656-4349-86EF-3C3476A6F260}" w:val=" ADDIN NE.Ref.{C5AE14A6-8656-4349-86EF-3C3476A6F260}&lt;Citation&gt;&lt;Group&gt;&lt;References&gt;&lt;Item&gt;&lt;ID&gt;50&lt;/ID&gt;&lt;UID&gt;{1D8A1B24-CE6C-4556-9414-5B981595213A}&lt;/UID&gt;&lt;Title&gt;Finding Structure in Time&lt;/Title&gt;&lt;Template&gt;Journal Article&lt;/Template&gt;&lt;Star&gt;0&lt;/Star&gt;&lt;Tag&gt;0&lt;/Tag&gt;&lt;Author&gt;Elman, Jeffrey L&lt;/Author&gt;&lt;Year&gt;1990&lt;/Year&gt;&lt;Details&gt;&lt;_accessed&gt;63272842&lt;/_accessed&gt;&lt;_alternate_title&gt;Cognitive Science&lt;/_alternate_title&gt;&lt;_collection_scope&gt;SSCI&lt;/_collection_scope&gt;&lt;_created&gt;63272701&lt;/_created&gt;&lt;_date&gt;1990-01-01&lt;/_date&gt;&lt;_date_display&gt;1990&lt;/_date_display&gt;&lt;_doi&gt;10.1207/s15516709cog1402_1&lt;/_doi&gt;&lt;_impact_factor&gt;   2.252&lt;/_impact_factor&gt;&lt;_issue&gt;2&lt;/_issue&gt;&lt;_journal&gt;Cognitive Science&lt;/_journal&gt;&lt;_modified&gt;63272701&lt;/_modified&gt;&lt;_pages&gt;179-211&lt;/_pages&gt;&lt;_volume&gt;14&lt;/_volume&gt;&lt;/Details&gt;&lt;Extra&gt;&lt;DBUID&gt;{E0419E03-551B-4520-9EC0-9A77FC609D99}&lt;/DBUID&gt;&lt;/Extra&gt;&lt;/Item&gt;&lt;/References&gt;&lt;/Group&gt;&lt;/Citation&gt;_x000a_"/>
    <w:docVar w:name="NE.Ref{C9B8345B-2381-41CA-A292-C2A0CD740DE2}" w:val=" ADDIN NE.Ref.{C9B8345B-2381-41CA-A292-C2A0CD740DE2}&lt;Citation&gt;&lt;Group&gt;&lt;References&gt;&lt;Item&gt;&lt;ID&gt;113&lt;/ID&gt;&lt;UID&gt;{D19B5136-E80A-4CA3-9A8B-F93EF110F494}&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82999&lt;/_accessed&gt;&lt;_created&gt;63282952&lt;/_created&gt;&lt;_date&gt;2005-01-01&lt;/_date&gt;&lt;_date_display&gt;2005&lt;/_date_display&gt;&lt;_doi&gt;10.1109/CVPR.2005.202&lt;/_doi&gt;&lt;_modified&gt;63282999&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Citation&gt;_x000a_"/>
    <w:docVar w:name="NE.Ref{CA233CBE-04D2-4C34-A101-FB517DA12953}" w:val=" ADDIN NE.Ref.{CA233CBE-04D2-4C34-A101-FB517DA12953}&lt;Citation&gt;&lt;Group&gt;&lt;References&gt;&lt;Item&gt;&lt;ID&gt;70&lt;/ID&gt;&lt;UID&gt;{1E07C8CF-9F9A-403D-82FD-E728C1EE2D27}&lt;/UID&gt;&lt;Title&gt;XLNet: Generalized Autoregressive Pretraining for Language Understanding&lt;/Title&gt;&lt;Template&gt;Conference Proceedings&lt;/Template&gt;&lt;Star&gt;0&lt;/Star&gt;&lt;Tag&gt;0&lt;/Tag&gt;&lt;Author&gt;Yang, Zhilin; Dai, Zihang; Yang, Yiming; Carbonell, Jaime G; Salakhutdinov, Ruslan; Le, Quoc V&lt;/Author&gt;&lt;Year&gt;2019&lt;/Year&gt;&lt;Details&gt;&lt;_accessed&gt;63272738&lt;/_accessed&gt;&lt;_created&gt;63272720&lt;/_created&gt;&lt;_date&gt;2019-01-01&lt;/_date&gt;&lt;_date_display&gt;2019&lt;/_date_display&gt;&lt;_modified&gt;63272738&lt;/_modified&gt;&lt;_pages&gt;5753-5763&lt;/_pages&gt;&lt;_secondary_title&gt;neural information processing systems&lt;/_secondary_title&gt;&lt;_short_title&gt;neural information processing systems&lt;/_short_title&gt;&lt;/Details&gt;&lt;Extra&gt;&lt;DBUID&gt;{E0419E03-551B-4520-9EC0-9A77FC609D99}&lt;/DBUID&gt;&lt;/Extra&gt;&lt;/Item&gt;&lt;/References&gt;&lt;/Group&gt;&lt;/Citation&gt;_x000a_"/>
    <w:docVar w:name="NE.Ref{CD219BF6-44C5-48DD-8673-3D5AA522E575}" w:val=" ADDIN NE.Ref.{CD219BF6-44C5-48DD-8673-3D5AA522E575}&lt;Citation&gt;&lt;Group&gt;&lt;References&gt;&lt;Item&gt;&lt;ID&gt;105&lt;/ID&gt;&lt;UID&gt;{4E5784A6-4048-4E04-9BF5-0A229780BD37}&lt;/UID&gt;&lt;Title&gt;Efficient Estimation of Word Representations in Vector Space&lt;/Title&gt;&lt;Template&gt;Conference Proceedings&lt;/Template&gt;&lt;Star&gt;0&lt;/Star&gt;&lt;Tag&gt;0&lt;/Tag&gt;&lt;Author&gt;Mikolov, Tomas; Chen, Kai; Corrado, Greg S; Dean, Jeffrey&lt;/Author&gt;&lt;Year&gt;2013&lt;/Year&gt;&lt;Details&gt;&lt;_accessed&gt;63282975&lt;/_accessed&gt;&lt;_created&gt;63282952&lt;/_created&gt;&lt;_modified&gt;63282975&lt;/_modified&gt;&lt;_secondary_title&gt;international conference on learning representations&lt;/_secondary_title&gt;&lt;/Details&gt;&lt;Extra&gt;&lt;DBUID&gt;{E0419E03-551B-4520-9EC0-9A77FC609D99}&lt;/DBUID&gt;&lt;/Extra&gt;&lt;/Item&gt;&lt;/References&gt;&lt;/Group&gt;&lt;/Citation&gt;_x000a_"/>
    <w:docVar w:name="NE.Ref{CD75B77D-16E6-4B7D-BC23-70C94EA2CF67}" w:val=" ADDIN NE.Ref.{CD75B77D-16E6-4B7D-BC23-70C94EA2CF67}&lt;Citation&gt;&lt;Group&gt;&lt;References&gt;&lt;Item&gt;&lt;ID&gt;88&lt;/ID&gt;&lt;UID&gt;{0D522E79-9C42-4ACB-9F4F-5D36B2BA7BE2}&lt;/UID&gt;&lt;Title&gt;A Neural Probabilistic Language Model&lt;/Title&gt;&lt;Template&gt;Journal Article&lt;/Template&gt;&lt;Star&gt;0&lt;/Star&gt;&lt;Tag&gt;0&lt;/Tag&gt;&lt;Author&gt;Kandola, Editors Jaz; Hofmann, Thomas; Poggio, Tomaso; Shawe-Taylor, John&lt;/Author&gt;&lt;Year&gt;2006&lt;/Year&gt;&lt;Details&gt;&lt;_accessed&gt;63282971&lt;/_accessed&gt;&lt;_created&gt;63282952&lt;/_created&gt;&lt;_journal&gt;Studies in Fuzziness &amp;amp; Soft Computing&lt;/_journal&gt;&lt;_modified&gt;63282971&lt;/_modified&gt;&lt;_pages&gt;137-186&lt;/_pages&gt;&lt;_volume&gt;194&lt;/_volume&gt;&lt;/Details&gt;&lt;Extra&gt;&lt;DBUID&gt;{E0419E03-551B-4520-9EC0-9A77FC609D99}&lt;/DBUID&gt;&lt;/Extra&gt;&lt;/Item&gt;&lt;/References&gt;&lt;/Group&gt;&lt;/Citation&gt;_x000a_"/>
    <w:docVar w:name="NE.Ref{CD992C0E-1D77-450E-9EC6-118666E9DB7B}" w:val=" ADDIN NE.Ref.{CD992C0E-1D77-450E-9EC6-118666E9DB7B}&lt;Citation&gt;&lt;Group&gt;&lt;References&gt;&lt;Item&gt;&lt;ID&gt;79&lt;/ID&gt;&lt;UID&gt;{621852D0-0D82-4881-8B89-3BA4F7D583DD}&lt;/UID&gt;&lt;Title&gt;Bag of Tricks for Efficient Text Classification&lt;/Title&gt;&lt;Template&gt;Conference Proceedings&lt;/Template&gt;&lt;Star&gt;0&lt;/Star&gt;&lt;Tag&gt;0&lt;/Tag&gt;&lt;Author&gt;Joulin, Armand; Grave, Edouard; Bojanowski, Piotr; Mikolov, Tomas&lt;/Author&gt;&lt;Year&gt;2017&lt;/Year&gt;&lt;Details&gt;&lt;_accessed&gt;63272843&lt;/_accessed&gt;&lt;_created&gt;63272843&lt;/_created&gt;&lt;_date&gt;2017-01-01&lt;/_date&gt;&lt;_date_display&gt;2017&lt;/_date_display&gt;&lt;_doi&gt;10.18653/v1/e17-2068&lt;/_doi&gt;&lt;_modified&gt;63272843&lt;/_modified&gt;&lt;_pages&gt;427-431&lt;/_pages&gt;&lt;_secondary_title&gt;conference of the european chapter of the association for computational linguistics&lt;/_secondary_title&gt;&lt;_short_title&gt;conference of the european chapter of the association for computational linguistics&lt;/_short_title&gt;&lt;_volume&gt;2&lt;/_volume&gt;&lt;/Details&gt;&lt;Extra&gt;&lt;DBUID&gt;{E0419E03-551B-4520-9EC0-9A77FC609D99}&lt;/DBUID&gt;&lt;/Extra&gt;&lt;/Item&gt;&lt;/References&gt;&lt;/Group&gt;&lt;/Citation&gt;_x000a_"/>
    <w:docVar w:name="NE.Ref{CDC66B2C-CF04-440B-88B6-0F3DBA554B0F}" w:val=" ADDIN NE.Ref.{CDC66B2C-CF04-440B-88B6-0F3DBA554B0F}&lt;Citation&gt;&lt;Group&gt;&lt;References&gt;&lt;Item&gt;&lt;ID&gt;116&lt;/ID&gt;&lt;UID&gt;{FF0ABC45-A603-4DCC-8E26-1B8C27FC9FA6}&lt;/UID&gt;&lt;Title&gt;Long short-term memory&lt;/Title&gt;&lt;Template&gt;Journal Article&lt;/Template&gt;&lt;Star&gt;0&lt;/Star&gt;&lt;Tag&gt;0&lt;/Tag&gt;&lt;Author&gt;Hochreiter, Sepp; Schmidhuber, Jurgen&lt;/Author&gt;&lt;Year&gt;1997&lt;/Year&gt;&lt;Details&gt;&lt;_accessed&gt;63283007&lt;/_accessed&gt;&lt;_alternate_title&gt;Neural Computation&lt;/_alternate_title&gt;&lt;_collection_scope&gt;SCI;SCIE;EI&lt;/_collection_scope&gt;&lt;_created&gt;63282952&lt;/_created&gt;&lt;_date&gt;1997-01-01&lt;/_date&gt;&lt;_date_display&gt;1997&lt;/_date_display&gt;&lt;_doi&gt;10.1162/neco.1997.9.8.1735&lt;/_doi&gt;&lt;_impact_factor&gt;   2.261&lt;/_impact_factor&gt;&lt;_issue&gt;8&lt;/_issue&gt;&lt;_journal&gt;Neural Computation&lt;/_journal&gt;&lt;_modified&gt;63283007&lt;/_modified&gt;&lt;_pages&gt;1735-1780&lt;/_pages&gt;&lt;_volume&gt;9&lt;/_volume&gt;&lt;/Details&gt;&lt;Extra&gt;&lt;DBUID&gt;{E0419E03-551B-4520-9EC0-9A77FC609D99}&lt;/DBUID&gt;&lt;/Extra&gt;&lt;/Item&gt;&lt;/References&gt;&lt;/Group&gt;&lt;/Citation&gt;_x000a_"/>
    <w:docVar w:name="NE.Ref{CE05929B-C736-4B05-B4D5-426B1195E6A6}" w:val=" ADDIN NE.Ref.{CE05929B-C736-4B05-B4D5-426B1195E6A6}&lt;Citation&gt;&lt;Group&gt;&lt;References&gt;&lt;Item&gt;&lt;ID&gt;107&lt;/ID&gt;&lt;UID&gt;{B5E1EF6A-6CCD-4967-8A27-625BB9870619}&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83000&lt;/_accessed&gt;&lt;_created&gt;63282952&lt;/_created&gt;&lt;_modified&gt;63283000&lt;/_modified&gt;&lt;_pages&gt;1821-1830&lt;/_pages&gt;&lt;_secondary_title&gt;knowledge discovery and data mining&lt;/_secondary_title&gt;&lt;/Details&gt;&lt;Extra&gt;&lt;DBUID&gt;{E0419E03-551B-4520-9EC0-9A77FC609D99}&lt;/DBUID&gt;&lt;/Extra&gt;&lt;/Item&gt;&lt;/References&gt;&lt;/Group&gt;&lt;/Citation&gt;_x000a_"/>
    <w:docVar w:name="NE.Ref{CE3E32EA-AEA5-4263-8E26-AB590D1C2B04}" w:val=" ADDIN NE.Ref.{CE3E32EA-AEA5-4263-8E26-AB590D1C2B04}&lt;Citation&gt;&lt;Group&gt;&lt;References&gt;&lt;Item&gt;&lt;ID&gt;80&lt;/ID&gt;&lt;UID&gt;{36D65F30-4D86-4212-89F1-F854726DB567}&lt;/UID&gt;&lt;Title&gt;Question Difficulty Prediction for READING Problems in Standard Tests.&lt;/Title&gt;&lt;Template&gt;Conference Proceedings&lt;/Template&gt;&lt;Star&gt;0&lt;/Star&gt;&lt;Tag&gt;0&lt;/Tag&gt;&lt;Author&gt;Huang, Zhenya; Liu, Qi; Chen, Enhong; Zhao, Hongke; Gao, Mingyong; Wei, Si; Su, Yu; Hu, Guoping&lt;/Author&gt;&lt;Year&gt;2017&lt;/Year&gt;&lt;Details&gt;&lt;_accessed&gt;63278946&lt;/_accessed&gt;&lt;_created&gt;63278946&lt;/_created&gt;&lt;_date&gt;2017-01-01&lt;/_date&gt;&lt;_date_display&gt;2017&lt;/_date_display&gt;&lt;_modified&gt;63278946&lt;/_modified&gt;&lt;_pages&gt;1352-1359&lt;/_pages&gt;&lt;_secondary_title&gt;national conference on artificial intelligence&lt;/_secondary_title&gt;&lt;_short_title&gt;national conference on artificial intelligence&lt;/_short_title&gt;&lt;/Details&gt;&lt;Extra&gt;&lt;DBUID&gt;{E0419E03-551B-4520-9EC0-9A77FC609D99}&lt;/DBUID&gt;&lt;/Extra&gt;&lt;/Item&gt;&lt;/References&gt;&lt;/Group&gt;&lt;/Citation&gt;_x000a_"/>
    <w:docVar w:name="NE.Ref{CE6A0C41-A6E0-4A82-8669-DF442B6417B0}" w:val=" ADDIN NE.Ref.{CE6A0C41-A6E0-4A82-8669-DF442B6417B0}&lt;Citation&gt;&lt;Group&gt;&lt;References&gt;&lt;Item&gt;&lt;ID&gt;116&lt;/ID&gt;&lt;UID&gt;{FF0ABC45-A603-4DCC-8E26-1B8C27FC9FA6}&lt;/UID&gt;&lt;Title&gt;Long short-term memory&lt;/Title&gt;&lt;Template&gt;Journal Article&lt;/Template&gt;&lt;Star&gt;0&lt;/Star&gt;&lt;Tag&gt;0&lt;/Tag&gt;&lt;Author&gt;Hochreiter, Sepp; Schmidhuber, Jurgen&lt;/Author&gt;&lt;Year&gt;1997&lt;/Year&gt;&lt;Details&gt;&lt;_accessed&gt;63283007&lt;/_accessed&gt;&lt;_alternate_title&gt;Neural Computation&lt;/_alternate_title&gt;&lt;_collection_scope&gt;SCI;SCIE;EI&lt;/_collection_scope&gt;&lt;_created&gt;63282952&lt;/_created&gt;&lt;_date&gt;1997-01-01&lt;/_date&gt;&lt;_date_display&gt;1997&lt;/_date_display&gt;&lt;_doi&gt;10.1162/neco.1997.9.8.1735&lt;/_doi&gt;&lt;_impact_factor&gt;   2.261&lt;/_impact_factor&gt;&lt;_issue&gt;8&lt;/_issue&gt;&lt;_journal&gt;Neural Computation&lt;/_journal&gt;&lt;_modified&gt;63283007&lt;/_modified&gt;&lt;_pages&gt;1735-1780&lt;/_pages&gt;&lt;_volume&gt;9&lt;/_volume&gt;&lt;/Details&gt;&lt;Extra&gt;&lt;DBUID&gt;{E0419E03-551B-4520-9EC0-9A77FC609D99}&lt;/DBUID&gt;&lt;/Extra&gt;&lt;/Item&gt;&lt;/References&gt;&lt;/Group&gt;&lt;/Citation&gt;_x000a_"/>
    <w:docVar w:name="NE.Ref{CF6B491B-576A-4B68-9C1E-98FA40775F2D}" w:val=" ADDIN NE.Ref.{CF6B491B-576A-4B68-9C1E-98FA40775F2D}&lt;Citation&gt;&lt;Group&gt;&lt;References&gt;&lt;Item&gt;&lt;ID&gt;74&lt;/ID&gt;&lt;UID&gt;{5EA1DB5C-0047-40EE-A1AF-891AD7458766}&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72736&lt;/_accessed&gt;&lt;_created&gt;63272736&lt;/_created&gt;&lt;_date&gt;2005-01-01&lt;/_date&gt;&lt;_date_display&gt;2005&lt;/_date_display&gt;&lt;_doi&gt;10.1109/CVPR.2005.202&lt;/_doi&gt;&lt;_modified&gt;63272736&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Citation&gt;_x000a_"/>
    <w:docVar w:name="NE.Ref{CFFE1051-319B-48F5-BB3E-CEDF4CA7111C}" w:val=" ADDIN NE.Ref.{CFFE1051-319B-48F5-BB3E-CEDF4CA7111C}&lt;Citation&gt;&lt;Group&gt;&lt;References&gt;&lt;Item&gt;&lt;ID&gt;123&lt;/ID&gt;&lt;UID&gt;{E0C7129A-4E87-459F-8ABB-A4D2FDCC98BA}&lt;/UID&gt;&lt;Title&gt;PROB2VEC: MATHEMATICAL SEMANTIC EMBEDDING FOR PROBLEM RETRIEVAL IN ADAPTIVE TUTORING&lt;/Title&gt;&lt;Template&gt;Journal Article&lt;/Template&gt;&lt;Star&gt;0&lt;/Star&gt;&lt;Tag&gt;0&lt;/Tag&gt;&lt;Author&gt;Anonymous&lt;/Author&gt;&lt;Year&gt;2019&lt;/Year&gt;&lt;Details&gt;&lt;_accessed&gt;63284816&lt;/_accessed&gt;&lt;_created&gt;63282952&lt;/_created&gt;&lt;_modified&gt;63284816&lt;/_modified&gt;&lt;/Details&gt;&lt;Extra&gt;&lt;DBUID&gt;{E0419E03-551B-4520-9EC0-9A77FC609D99}&lt;/DBUID&gt;&lt;/Extra&gt;&lt;/Item&gt;&lt;/References&gt;&lt;/Group&gt;&lt;/Citation&gt;_x000a_"/>
    <w:docVar w:name="NE.Ref{D0E7347D-4E42-49B2-8F87-7DE4E972E4A0}" w:val=" ADDIN NE.Ref.{D0E7347D-4E42-49B2-8F87-7DE4E972E4A0}&lt;Citation&gt;&lt;Group&gt;&lt;References&gt;&lt;Item&gt;&lt;ID&gt;74&lt;/ID&gt;&lt;UID&gt;{5EA1DB5C-0047-40EE-A1AF-891AD7458766}&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72736&lt;/_accessed&gt;&lt;_created&gt;63272736&lt;/_created&gt;&lt;_date&gt;2005-01-01&lt;/_date&gt;&lt;_date_display&gt;2005&lt;/_date_display&gt;&lt;_doi&gt;10.1109/CVPR.2005.202&lt;/_doi&gt;&lt;_modified&gt;63272736&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Group&gt;&lt;References&gt;&lt;Item&gt;&lt;ID&gt;75&lt;/ID&gt;&lt;UID&gt;{7CEA00B2-93ED-40DB-AADD-FCA4CD76A9F6}&lt;/UID&gt;&lt;Title&gt;Dimensionality Reduction by Learning an Invariant Mapping&lt;/Title&gt;&lt;Template&gt;Conference Proceedings&lt;/Template&gt;&lt;Star&gt;0&lt;/Star&gt;&lt;Tag&gt;0&lt;/Tag&gt;&lt;Author&gt;Hadsell, Raia; Chopra, Sumit; Lecun, Yann&lt;/Author&gt;&lt;Year&gt;2006&lt;/Year&gt;&lt;Details&gt;&lt;_accessed&gt;63272737&lt;/_accessed&gt;&lt;_created&gt;63272736&lt;/_created&gt;&lt;_date&gt;2006-01-01&lt;/_date&gt;&lt;_date_display&gt;2006&lt;/_date_display&gt;&lt;_doi&gt;10.1109/CVPR.2006.100&lt;/_doi&gt;&lt;_modified&gt;63272737&lt;/_modified&gt;&lt;_pages&gt;1735-1742&lt;/_pages&gt;&lt;_secondary_title&gt;computer vision and pattern recognition&lt;/_secondary_title&gt;&lt;_short_title&gt;computer vision and pattern recognition&lt;/_short_title&gt;&lt;_volume&gt;2&lt;/_volume&gt;&lt;/Details&gt;&lt;Extra&gt;&lt;DBUID&gt;{E0419E03-551B-4520-9EC0-9A77FC609D99}&lt;/DBUID&gt;&lt;/Extra&gt;&lt;/Item&gt;&lt;/References&gt;&lt;/Group&gt;&lt;Group&gt;&lt;References&gt;&lt;Item&gt;&lt;ID&gt;76&lt;/ID&gt;&lt;UID&gt;{AC08D51B-C8FF-4B60-B5D6-3B44B781EF06}&lt;/UID&gt;&lt;Title&gt;Deep metric learning using Triplet network.&lt;/Title&gt;&lt;Template&gt;Conference Proceedings&lt;/Template&gt;&lt;Star&gt;0&lt;/Star&gt;&lt;Tag&gt;0&lt;/Tag&gt;&lt;Author&gt;Hoffer, Elad; Ailon, Nir&lt;/Author&gt;&lt;Year&gt;2015&lt;/Year&gt;&lt;Details&gt;&lt;_accessed&gt;63272737&lt;/_accessed&gt;&lt;_created&gt;63272737&lt;/_created&gt;&lt;_date&gt;2015-01-01&lt;/_date&gt;&lt;_date_display&gt;2015&lt;/_date_display&gt;&lt;_modified&gt;63272737&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D17EC158-5895-4336-8A51-BCA88F11BE07}" w:val=" ADDIN NE.Ref.{D17EC158-5895-4336-8A51-BCA88F11BE07}&lt;Citation&gt;&lt;Group&gt;&lt;References&gt;&lt;Item&gt;&lt;ID&gt;56&lt;/ID&gt;&lt;UID&gt;{060A9020-40FF-4EC7-875A-AFB7987721FC}&lt;/UID&gt;&lt;Title&gt;Sequence to Sequence Learning with Neural Networks&lt;/Title&gt;&lt;Template&gt;Conference Proceedings&lt;/Template&gt;&lt;Star&gt;0&lt;/Star&gt;&lt;Tag&gt;0&lt;/Tag&gt;&lt;Author&gt;Sutskever, Ilya; Vinyals, Oriol; Le, Quoc V&lt;/Author&gt;&lt;Year&gt;2014&lt;/Year&gt;&lt;Details&gt;&lt;_accessed&gt;63272711&lt;/_accessed&gt;&lt;_created&gt;63272711&lt;/_created&gt;&lt;_date&gt;2014-01-01&lt;/_date&gt;&lt;_date_display&gt;2014&lt;/_date_display&gt;&lt;_modified&gt;63272711&lt;/_modified&gt;&lt;_pages&gt;3104-3112&lt;/_pages&gt;&lt;_secondary_title&gt;neural information processing systems&lt;/_secondary_title&gt;&lt;_short_title&gt;neural information processing systems&lt;/_short_title&gt;&lt;/Details&gt;&lt;Extra&gt;&lt;DBUID&gt;{E0419E03-551B-4520-9EC0-9A77FC609D99}&lt;/DBUID&gt;&lt;/Extra&gt;&lt;/Item&gt;&lt;/References&gt;&lt;/Group&gt;&lt;/Citation&gt;_x000a_"/>
    <w:docVar w:name="NE.Ref{D1ADCB72-8343-48EE-8898-DC847846FC61}" w:val=" ADDIN NE.Ref.{D1ADCB72-8343-48EE-8898-DC847846FC61}&lt;Citation&gt;&lt;Group&gt;&lt;References&gt;&lt;Item&gt;&lt;ID&gt;38&lt;/ID&gt;&lt;UID&gt;{4B387EB0-4EE1-4534-B0DE-64B69D245EC2}&lt;/UID&gt;&lt;Title&gt;Finding Similar Exercises in Online Education Systems&lt;/Title&gt;&lt;Template&gt;Conference Proceedings&lt;/Template&gt;&lt;Star&gt;0&lt;/Star&gt;&lt;Tag&gt;0&lt;/Tag&gt;&lt;Author&gt;Liu, Qi; Huang, Zai; Huang, Zhenya; Liu, Chuanren; Chen, Enhong; Su, Yu; Hu, Guoping&lt;/Author&gt;&lt;Year&gt;2018&lt;/Year&gt;&lt;Details&gt;&lt;_accessed&gt;63272685&lt;/_accessed&gt;&lt;_created&gt;63272685&lt;/_created&gt;&lt;_modified&gt;63272685&lt;/_modified&gt;&lt;_pages&gt;1821-1830&lt;/_pages&gt;&lt;_secondary_title&gt;knowledge discovery and data mining&lt;/_secondary_title&gt;&lt;/Details&gt;&lt;Extra&gt;&lt;DBUID&gt;{E0419E03-551B-4520-9EC0-9A77FC609D99}&lt;/DBUID&gt;&lt;/Extra&gt;&lt;/Item&gt;&lt;/References&gt;&lt;/Group&gt;&lt;/Citation&gt;_x000a_"/>
    <w:docVar w:name="NE.Ref{D24C5B01-9E0C-44B5-A3E3-C3D245F53AC1}" w:val=" ADDIN NE.Ref.{D24C5B01-9E0C-44B5-A3E3-C3D245F53AC1}&lt;Citation&gt;&lt;Group&gt;&lt;References&gt;&lt;Item&gt;&lt;ID&gt;84&lt;/ID&gt;&lt;UID&gt;{DA67AD5D-561A-4B2E-9C44-18CFFA1A5FFA}&lt;/UID&gt;&lt;Title&gt;An Empirical Exploration of Recurrent Network Architectures&lt;/Title&gt;&lt;Template&gt;Conference Proceedings&lt;/Template&gt;&lt;Star&gt;0&lt;/Star&gt;&lt;Tag&gt;0&lt;/Tag&gt;&lt;Author&gt;Jozefowicz, Rafal; Zaremba, Wojciech; Sutskever, Ilya&lt;/Author&gt;&lt;Year&gt;2015&lt;/Year&gt;&lt;Details&gt;&lt;_accessed&gt;63280314&lt;/_accessed&gt;&lt;_created&gt;63280314&lt;/_created&gt;&lt;_date&gt;2015-01-01&lt;/_date&gt;&lt;_date_display&gt;2015&lt;/_date_display&gt;&lt;_modified&gt;63280314&lt;/_modified&gt;&lt;_pages&gt;2342-2350&lt;/_pages&gt;&lt;_secondary_title&gt;international conference on machine learning&lt;/_secondary_title&gt;&lt;_short_title&gt;international conference on machine learning&lt;/_short_title&gt;&lt;/Details&gt;&lt;Extra&gt;&lt;DBUID&gt;{E0419E03-551B-4520-9EC0-9A77FC609D99}&lt;/DBUID&gt;&lt;/Extra&gt;&lt;/Item&gt;&lt;/References&gt;&lt;/Group&gt;&lt;/Citation&gt;_x000a_"/>
    <w:docVar w:name="NE.Ref{D4002D81-14FA-4474-A2F8-F08C2267238E}" w:val=" ADDIN NE.Ref.{D4002D81-14FA-4474-A2F8-F08C2267238E}&lt;Citation&gt;&lt;Group&gt;&lt;References&gt;&lt;Item&gt;&lt;ID&gt;109&lt;/ID&gt;&lt;UID&gt;{C63ED719-4302-4D01-8B15-E873FE212AC1}&lt;/UID&gt;&lt;Title&gt;Finding Structure in Time&lt;/Title&gt;&lt;Template&gt;Journal Article&lt;/Template&gt;&lt;Star&gt;0&lt;/Star&gt;&lt;Tag&gt;0&lt;/Tag&gt;&lt;Author&gt;Elman, Jeffrey L&lt;/Author&gt;&lt;Year&gt;1990&lt;/Year&gt;&lt;Details&gt;&lt;_accessed&gt;63283006&lt;/_accessed&gt;&lt;_alternate_title&gt;Cognitive Science&lt;/_alternate_title&gt;&lt;_collection_scope&gt;SSCI&lt;/_collection_scope&gt;&lt;_created&gt;63282952&lt;/_created&gt;&lt;_date&gt;1990-01-01&lt;/_date&gt;&lt;_date_display&gt;1990&lt;/_date_display&gt;&lt;_doi&gt;10.1207/s15516709cog1402_1&lt;/_doi&gt;&lt;_impact_factor&gt;   2.252&lt;/_impact_factor&gt;&lt;_issue&gt;2&lt;/_issue&gt;&lt;_journal&gt;Cognitive Science&lt;/_journal&gt;&lt;_modified&gt;63283006&lt;/_modified&gt;&lt;_pages&gt;179-211&lt;/_pages&gt;&lt;_volume&gt;14&lt;/_volume&gt;&lt;/Details&gt;&lt;Extra&gt;&lt;DBUID&gt;{E0419E03-551B-4520-9EC0-9A77FC609D99}&lt;/DBUID&gt;&lt;/Extra&gt;&lt;/Item&gt;&lt;/References&gt;&lt;/Group&gt;&lt;/Citation&gt;_x000a_"/>
    <w:docVar w:name="NE.Ref{D602EE43-D218-4390-AD3B-B9DA49AA42D3}" w:val=" ADDIN NE.Ref.{D602EE43-D218-4390-AD3B-B9DA49AA42D3}&lt;Citation&gt;&lt;Group&gt;&lt;References&gt;&lt;Item&gt;&lt;ID&gt;28&lt;/ID&gt;&lt;UID&gt;{0BBA4697-82F9-4AA5-9823-40E0DE566DE8}&lt;/UID&gt;&lt;Title&gt;Improving Language Understanding by Generative Pre-Training&lt;/Title&gt;&lt;Template&gt;Generic&lt;/Template&gt;&lt;Star&gt;0&lt;/Star&gt;&lt;Tag&gt;0&lt;/Tag&gt;&lt;Author&gt;Radford, Alec; Narasimhan, Karthik; Salimans, Tim; Sutskever, Ilya&lt;/Author&gt;&lt;Year&gt;2018&lt;/Year&gt;&lt;Details&gt;&lt;_accessed&gt;63272673&lt;/_accessed&gt;&lt;_created&gt;63272667&lt;/_created&gt;&lt;_modified&gt;63272672&lt;/_modified&gt;&lt;/Details&gt;&lt;Extra&gt;&lt;DBUID&gt;{E0419E03-551B-4520-9EC0-9A77FC609D99}&lt;/DBUID&gt;&lt;/Extra&gt;&lt;/Item&gt;&lt;/References&gt;&lt;/Group&gt;&lt;/Citation&gt;_x000a_"/>
    <w:docVar w:name="NE.Ref{D7063945-E7D5-4630-BA2E-B0B4C54CF700}" w:val=" ADDIN NE.Ref.{D7063945-E7D5-4630-BA2E-B0B4C54CF700}&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D98D0547-9720-4686-8ED0-385DDB0C04DD}" w:val=" ADDIN NE.Ref.{D98D0547-9720-4686-8ED0-385DDB0C04DD}&lt;Citation&gt;&lt;Group&gt;&lt;References&gt;&lt;Item&gt;&lt;ID&gt;70&lt;/ID&gt;&lt;UID&gt;{1E07C8CF-9F9A-403D-82FD-E728C1EE2D27}&lt;/UID&gt;&lt;Title&gt;XLNet: Generalized Autoregressive Pretraining for Language Understanding&lt;/Title&gt;&lt;Template&gt;Conference Proceedings&lt;/Template&gt;&lt;Star&gt;0&lt;/Star&gt;&lt;Tag&gt;0&lt;/Tag&gt;&lt;Author&gt;Yang, Zhilin; Dai, Zihang; Yang, Yiming; Carbonell, Jaime G; Salakhutdinov, Ruslan; Le, Quoc V&lt;/Author&gt;&lt;Year&gt;2019&lt;/Year&gt;&lt;Details&gt;&lt;_accessed&gt;63272738&lt;/_accessed&gt;&lt;_created&gt;63272720&lt;/_created&gt;&lt;_date&gt;2019-01-01&lt;/_date&gt;&lt;_date_display&gt;2019&lt;/_date_display&gt;&lt;_modified&gt;63272738&lt;/_modified&gt;&lt;_pages&gt;5753-5763&lt;/_pages&gt;&lt;_secondary_title&gt;neural information processing systems&lt;/_secondary_title&gt;&lt;_short_title&gt;neural information processing systems&lt;/_short_title&gt;&lt;/Details&gt;&lt;Extra&gt;&lt;DBUID&gt;{E0419E03-551B-4520-9EC0-9A77FC609D99}&lt;/DBUID&gt;&lt;/Extra&gt;&lt;/Item&gt;&lt;/References&gt;&lt;/Group&gt;&lt;Group&gt;&lt;References&gt;&lt;Item&gt;&lt;ID&gt;72&lt;/ID&gt;&lt;UID&gt;{D71A9314-48FB-465E-AE45-47A5F6BBC55F}&lt;/UID&gt;&lt;Title&gt;ALBERT: A Lite BERT for Self-supervised Learning of Language Representations&lt;/Title&gt;&lt;Template&gt;Conference Proceedings&lt;/Template&gt;&lt;Star&gt;0&lt;/Star&gt;&lt;Tag&gt;0&lt;/Tag&gt;&lt;Author&gt;Lan, Zhenzhong; Chen, Mingda; Goodman, Sebastian; Gimpel, Kevin; Sharma, Piyush; Soricut, Radu&lt;/Author&gt;&lt;Year&gt;2020&lt;/Year&gt;&lt;Details&gt;&lt;_accessed&gt;63272734&lt;/_accessed&gt;&lt;_created&gt;63272734&lt;/_created&gt;&lt;_date&gt;2020-01-01&lt;/_date&gt;&lt;_date_display&gt;2020&lt;/_date_display&gt;&lt;_modified&gt;63272734&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Group&gt;&lt;References&gt;&lt;Item&gt;&lt;ID&gt;73&lt;/ID&gt;&lt;UID&gt;{AB44AE95-0A12-49E8-A98E-3374C7AF9D1E}&lt;/UID&gt;&lt;Title&gt;RoBERTa: A Robustly Optimized BERT Pretraining Approach&lt;/Title&gt;&lt;Template&gt;Journal Article&lt;/Template&gt;&lt;Star&gt;0&lt;/Star&gt;&lt;Tag&gt;0&lt;/Tag&gt;&lt;Author&gt;Liu, Yinhan; Ott, Myle; Goyal, Naman; Du, Jingfei; Joshi, Mandar; Chen, Danqi; Levy, Omer; Lewis, Mike; Zettlemoyer, Luke; Stoyanov, Veselin&lt;/Author&gt;&lt;Year&gt;2019&lt;/Year&gt;&lt;Details&gt;&lt;_accessed&gt;63272735&lt;/_accessed&gt;&lt;_alternate_title&gt;arXiv: Computation and Language&lt;/_alternate_title&gt;&lt;_created&gt;63272735&lt;/_created&gt;&lt;_date&gt;2019-01-01&lt;/_date&gt;&lt;_date_display&gt;2019&lt;/_date_display&gt;&lt;_journal&gt;arXiv: Computation and Language&lt;/_journal&gt;&lt;_modified&gt;63272735&lt;/_modified&gt;&lt;/Details&gt;&lt;Extra&gt;&lt;DBUID&gt;{E0419E03-551B-4520-9EC0-9A77FC609D99}&lt;/DBUID&gt;&lt;/Extra&gt;&lt;/Item&gt;&lt;/References&gt;&lt;/Group&gt;&lt;/Citation&gt;_x000a_"/>
    <w:docVar w:name="NE.Ref{DA3C37AD-954E-45B8-A561-D97BBBC81A03}" w:val=" ADDIN NE.Ref.{DA3C37AD-954E-45B8-A561-D97BBBC81A03}&lt;Citation&gt;&lt;Group&gt;&lt;References&gt;&lt;Item&gt;&lt;ID&gt;81&lt;/ID&gt;&lt;UID&gt;{BBE6DA95-9ADB-4A23-BBCB-EA23D37D735E}&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78950&lt;/_accessed&gt;&lt;_alternate_title&gt;CBE- Life Sciences Education&lt;/_alternate_title&gt;&lt;_created&gt;63278950&lt;/_created&gt;&lt;_date&gt;2011-01-01&lt;/_date&gt;&lt;_date_display&gt;2011&lt;/_date_display&gt;&lt;_doi&gt;10.1187/cbe.11-03-0025&lt;/_doi&gt;&lt;_issue&gt;4&lt;/_issue&gt;&lt;_journal&gt;CBE- Life Sciences Education&lt;/_journal&gt;&lt;_modified&gt;63278950&lt;/_modified&gt;&lt;_pages&gt;346-356&lt;/_pages&gt;&lt;_volume&gt;10&lt;/_volume&gt;&lt;/Details&gt;&lt;Extra&gt;&lt;DBUID&gt;{E0419E03-551B-4520-9EC0-9A77FC609D99}&lt;/DBUID&gt;&lt;/Extra&gt;&lt;/Item&gt;&lt;/References&gt;&lt;/Group&gt;&lt;/Citation&gt;_x000a_"/>
    <w:docVar w:name="NE.Ref{DCE06B79-2948-4FDF-85D0-F9DF3D15E34A}" w:val=" ADDIN NE.Ref.{DCE06B79-2948-4FDF-85D0-F9DF3D15E34A}&lt;Citation&gt;&lt;Group&gt;&lt;References&gt;&lt;Item&gt;&lt;ID&gt;122&lt;/ID&gt;&lt;UID&gt;{6E9991F9-3719-40E3-B211-61B1EB5A76DE}&lt;/UID&gt;&lt;Title&gt;Neural Machine Translation by Jointly Learning to Align and Translate&lt;/Title&gt;&lt;Template&gt;Conference Proceedings&lt;/Template&gt;&lt;Star&gt;0&lt;/Star&gt;&lt;Tag&gt;0&lt;/Tag&gt;&lt;Author&gt;Bahdanau, Dzmitry; Cho, Kyunghyun; Bengio, Yoshua&lt;/Author&gt;&lt;Year&gt;2015&lt;/Year&gt;&lt;Details&gt;&lt;_accessed&gt;63284811&lt;/_accessed&gt;&lt;_created&gt;63282952&lt;/_created&gt;&lt;_date&gt;2015-01-01&lt;/_date&gt;&lt;_date_display&gt;2015&lt;/_date_display&gt;&lt;_modified&gt;63283015&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DD24C789-27C2-4D24-8579-893CB2C4FBE7}" w:val=" ADDIN NE.Ref.{DD24C789-27C2-4D24-8579-893CB2C4FBE7}&lt;Citation&gt;&lt;Group&gt;&lt;References&gt;&lt;Item&gt;&lt;ID&gt;119&lt;/ID&gt;&lt;UID&gt;{6C94963C-52EB-4966-B932-CD35BE8F010B}&lt;/UID&gt;&lt;Title&gt;Measuring Teaching Effectiveness: Correspondence Between Students’ Evaluations of Teaching and Different Measures of Student Learning&lt;/Title&gt;&lt;Template&gt;Journal Article&lt;/Template&gt;&lt;Star&gt;0&lt;/Star&gt;&lt;Tag&gt;0&lt;/Tag&gt;&lt;Author&gt;Stehle, Sebastian; Spinath, Birgit; Kadmon, Martina&lt;/Author&gt;&lt;Year&gt;2012&lt;/Year&gt;&lt;Details&gt;&lt;_accessed&gt;63283003&lt;/_accessed&gt;&lt;_alternate_title&gt;Research in Higher Education&lt;/_alternate_title&gt;&lt;_collection_scope&gt;SSCI&lt;/_collection_scope&gt;&lt;_created&gt;63282952&lt;/_created&gt;&lt;_date&gt;2012-01-01&lt;/_date&gt;&lt;_date_display&gt;2012&lt;/_date_display&gt;&lt;_doi&gt;10.1007/s11162-012-9260-9&lt;/_doi&gt;&lt;_impact_factor&gt;   1.961&lt;/_impact_factor&gt;&lt;_isbn&gt;1573-188X&lt;/_isbn&gt;&lt;_issue&gt;8&lt;/_issue&gt;&lt;_journal&gt;Research in Higher Education&lt;/_journal&gt;&lt;_modified&gt;63283003&lt;/_modified&gt;&lt;_number&gt;Stehle2012&lt;/_number&gt;&lt;_pages&gt;888-904&lt;/_pages&gt;&lt;_url&gt;https://doi.org/10.1007/s11162-012-9260-9&lt;/_url&gt;&lt;_volume&gt;53&lt;/_volume&gt;&lt;/Details&gt;&lt;Extra&gt;&lt;DBUID&gt;{E0419E03-551B-4520-9EC0-9A77FC609D99}&lt;/DBUID&gt;&lt;/Extra&gt;&lt;/Item&gt;&lt;/References&gt;&lt;/Group&gt;&lt;/Citation&gt;_x000a_"/>
    <w:docVar w:name="NE.Ref{DDE3ABBA-E230-4BA1-93AC-150C51414C18}" w:val=" ADDIN NE.Ref.{DDE3ABBA-E230-4BA1-93AC-150C51414C18}&lt;Citation&gt;&lt;Group&gt;&lt;References&gt;&lt;Item&gt;&lt;ID&gt;67&lt;/ID&gt;&lt;UID&gt;{6BAF3F57-7E15-459D-BE81-78B4207E6F1A}&lt;/UID&gt;&lt;Title&gt;A vector space model for automatic indexing&lt;/Title&gt;&lt;Template&gt;Journal Article&lt;/Template&gt;&lt;Star&gt;0&lt;/Star&gt;&lt;Tag&gt;0&lt;/Tag&gt;&lt;Author&gt;Salton, Gerard; Wong, A; Yang, C S&lt;/Author&gt;&lt;Year&gt;1975&lt;/Year&gt;&lt;Details&gt;&lt;_accessed&gt;63272718&lt;/_accessed&gt;&lt;_alternate_title&gt;Communications of The ACM&lt;/_alternate_title&gt;&lt;_collection_scope&gt;SCI;SCIE;EI&lt;/_collection_scope&gt;&lt;_created&gt;63272718&lt;/_created&gt;&lt;_date&gt;1975-01-01&lt;/_date&gt;&lt;_date_display&gt;1975&lt;/_date_display&gt;&lt;_doi&gt;10.1145/361219.361220&lt;/_doi&gt;&lt;_impact_factor&gt;   5.410&lt;/_impact_factor&gt;&lt;_issue&gt;11&lt;/_issue&gt;&lt;_journal&gt;Communications of The ACM&lt;/_journal&gt;&lt;_modified&gt;63272718&lt;/_modified&gt;&lt;_pages&gt;613-620&lt;/_pages&gt;&lt;_volume&gt;18&lt;/_volume&gt;&lt;/Details&gt;&lt;Extra&gt;&lt;DBUID&gt;{E0419E03-551B-4520-9EC0-9A77FC609D99}&lt;/DBUID&gt;&lt;/Extra&gt;&lt;/Item&gt;&lt;/References&gt;&lt;/Group&gt;&lt;/Citation&gt;_x000a_"/>
    <w:docVar w:name="NE.Ref{DDF9AFFE-B273-4E0C-888D-5BBF36BA2E33}" w:val=" ADDIN NE.Ref.{DDF9AFFE-B273-4E0C-888D-5BBF36BA2E33}&lt;Citation&gt;&lt;Group&gt;&lt;References&gt;&lt;Item&gt;&lt;ID&gt;109&lt;/ID&gt;&lt;UID&gt;{C63ED719-4302-4D01-8B15-E873FE212AC1}&lt;/UID&gt;&lt;Title&gt;Finding Structure in Time&lt;/Title&gt;&lt;Template&gt;Journal Article&lt;/Template&gt;&lt;Star&gt;0&lt;/Star&gt;&lt;Tag&gt;0&lt;/Tag&gt;&lt;Author&gt;Elman, Jeffrey L&lt;/Author&gt;&lt;Year&gt;1990&lt;/Year&gt;&lt;Details&gt;&lt;_accessed&gt;63283006&lt;/_accessed&gt;&lt;_alternate_title&gt;Cognitive Science&lt;/_alternate_title&gt;&lt;_collection_scope&gt;SSCI&lt;/_collection_scope&gt;&lt;_created&gt;63282952&lt;/_created&gt;&lt;_date&gt;1990-01-01&lt;/_date&gt;&lt;_date_display&gt;1990&lt;/_date_display&gt;&lt;_doi&gt;10.1207/s15516709cog1402_1&lt;/_doi&gt;&lt;_impact_factor&gt;   2.252&lt;/_impact_factor&gt;&lt;_issue&gt;2&lt;/_issue&gt;&lt;_journal&gt;Cognitive Science&lt;/_journal&gt;&lt;_modified&gt;63283006&lt;/_modified&gt;&lt;_pages&gt;179-211&lt;/_pages&gt;&lt;_volume&gt;14&lt;/_volume&gt;&lt;/Details&gt;&lt;Extra&gt;&lt;DBUID&gt;{E0419E03-551B-4520-9EC0-9A77FC609D99}&lt;/DBUID&gt;&lt;/Extra&gt;&lt;/Item&gt;&lt;/References&gt;&lt;/Group&gt;&lt;/Citation&gt;_x000a_"/>
    <w:docVar w:name="NE.Ref{DF80AB23-A4C4-42BC-872A-A24672ABCE20}" w:val=" ADDIN NE.Ref.{DF80AB23-A4C4-42BC-872A-A24672ABCE20}&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DF8D445B-14A6-4DBF-8512-DFF0C157EDFB}" w:val=" ADDIN NE.Ref.{DF8D445B-14A6-4DBF-8512-DFF0C157EDFB}&lt;Citation&gt;&lt;Group&gt;&lt;References&gt;&lt;Item&gt;&lt;ID&gt;35&lt;/ID&gt;&lt;UID&gt;{7D174DDF-6454-4F21-BCF9-7CB0AC655550}&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72682&lt;/_accessed&gt;&lt;_created&gt;63272682&lt;/_created&gt;&lt;_modified&gt;63272682&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E03E3952-84FA-4E14-B471-55BA716290EF}" w:val=" ADDIN NE.Ref.{E03E3952-84FA-4E14-B471-55BA716290EF}&lt;Citation&gt;&lt;Group&gt;&lt;References&gt;&lt;Item&gt;&lt;ID&gt;34&lt;/ID&gt;&lt;UID&gt;{AFF46C7C-8716-45AF-BAB0-BC25A810DAFE}&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72703&lt;/_accessed&gt;&lt;_created&gt;63272680&lt;/_created&gt;&lt;_modified&gt;63272681&lt;/_modified&gt;&lt;_pages&gt;5998-6008&lt;/_pages&gt;&lt;_secondary_title&gt;neural information processing systems&lt;/_secondary_title&gt;&lt;/Details&gt;&lt;Extra&gt;&lt;DBUID&gt;{E0419E03-551B-4520-9EC0-9A77FC609D99}&lt;/DBUID&gt;&lt;/Extra&gt;&lt;/Item&gt;&lt;/References&gt;&lt;/Group&gt;&lt;/Citation&gt;_x000a_"/>
    <w:docVar w:name="NE.Ref{E14AC713-423A-4A86-B3F0-08345156F8F6}" w:val=" ADDIN NE.Ref.{E14AC713-423A-4A86-B3F0-08345156F8F6}&lt;Citation&gt;&lt;Group&gt;&lt;References&gt;&lt;Item&gt;&lt;ID&gt;89&lt;/ID&gt;&lt;UID&gt;{137C7A07-95DE-438F-92FF-B1F08034BFE3}&lt;/UID&gt;&lt;Title&gt;A Survey of Neural Network Techniques for Feature Extraction from Text.&lt;/Title&gt;&lt;Template&gt;Journal Article&lt;/Template&gt;&lt;Star&gt;0&lt;/Star&gt;&lt;Tag&gt;0&lt;/Tag&gt;&lt;Author&gt;John, Vineet&lt;/Author&gt;&lt;Year&gt;2017&lt;/Year&gt;&lt;Details&gt;&lt;_accessed&gt;63282999&lt;/_accessed&gt;&lt;_created&gt;63282952&lt;/_created&gt;&lt;_journal&gt;arXiv: Computation and Language&lt;/_journal&gt;&lt;_modified&gt;63282999&lt;/_modified&gt;&lt;/Details&gt;&lt;Extra&gt;&lt;DBUID&gt;{E0419E03-551B-4520-9EC0-9A77FC609D99}&lt;/DBUID&gt;&lt;/Extra&gt;&lt;/Item&gt;&lt;/References&gt;&lt;/Group&gt;&lt;/Citation&gt;_x000a_"/>
    <w:docVar w:name="NE.Ref{E2A4EC18-23E3-4729-95B9-D243705A7866}" w:val=" ADDIN NE.Ref.{E2A4EC18-23E3-4729-95B9-D243705A7866}&lt;Citation&gt;&lt;Group&gt;&lt;References&gt;&lt;Item&gt;&lt;ID&gt;137&lt;/ID&gt;&lt;UID&gt;{AC820246-B1F2-4CB9-9256-372C32343499}&lt;/UID&gt;&lt;Title&gt;XLNet: Generalized Autoregressive Pretraining for Language Understanding&lt;/Title&gt;&lt;Template&gt;Conference Proceedings&lt;/Template&gt;&lt;Star&gt;0&lt;/Star&gt;&lt;Tag&gt;0&lt;/Tag&gt;&lt;Author&gt;Yang, Zhilin; Dai, Zihang; Yang, Yiming; Carbonell, Jaime G; Salakhutdinov, Ruslan; Le, Quoc V&lt;/Author&gt;&lt;Year&gt;2019&lt;/Year&gt;&lt;Details&gt;&lt;_accessed&gt;63283023&lt;/_accessed&gt;&lt;_created&gt;63282952&lt;/_created&gt;&lt;_date&gt;2019-01-01&lt;/_date&gt;&lt;_date_display&gt;2019&lt;/_date_display&gt;&lt;_modified&gt;63283023&lt;/_modified&gt;&lt;_pages&gt;5753-5763&lt;/_pages&gt;&lt;_secondary_title&gt;neural information processing systems&lt;/_secondary_title&gt;&lt;_short_title&gt;neural information processing systems&lt;/_short_title&gt;&lt;/Details&gt;&lt;Extra&gt;&lt;DBUID&gt;{E0419E03-551B-4520-9EC0-9A77FC609D99}&lt;/DBUID&gt;&lt;/Extra&gt;&lt;/Item&gt;&lt;/References&gt;&lt;/Group&gt;&lt;/Citation&gt;_x000a_"/>
    <w:docVar w:name="NE.Ref{E398575E-250E-4252-8881-1CFBFFAC7430}" w:val=" ADDIN NE.Ref.{E398575E-250E-4252-8881-1CFBFFAC7430}&lt;Citation&gt;&lt;Group&gt;&lt;References&gt;&lt;Item&gt;&lt;ID&gt;58&lt;/ID&gt;&lt;UID&gt;{8677BFFC-E8FA-49CE-8A2B-CF664291F06C}&lt;/UID&gt;&lt;Title&gt;Convolutional Neural Networks for Sentence Classification&lt;/Title&gt;&lt;Template&gt;Conference Proceedings&lt;/Template&gt;&lt;Star&gt;0&lt;/Star&gt;&lt;Tag&gt;0&lt;/Tag&gt;&lt;Author&gt;Kim, Yoon&lt;/Author&gt;&lt;Year&gt;2014&lt;/Year&gt;&lt;Details&gt;&lt;_accessed&gt;63272715&lt;/_accessed&gt;&lt;_created&gt;63272712&lt;/_created&gt;&lt;_date&gt;2014-01-01&lt;/_date&gt;&lt;_date_display&gt;2014&lt;/_date_display&gt;&lt;_doi&gt;10.3115/v1/D14-1181&lt;/_doi&gt;&lt;_modified&gt;63272715&lt;/_modified&gt;&lt;_pages&gt;1746-1751&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E3B3C4F6-8BE4-415B-81E3-5B175F3697AB}" w:val=" ADDIN NE.Ref.{E3B3C4F6-8BE4-415B-81E3-5B175F3697AB}&lt;Citation&gt;&lt;Group&gt;&lt;References&gt;&lt;Item&gt;&lt;ID&gt;93&lt;/ID&gt;&lt;UID&gt;{4D8DB07A-763C-4A58-85E7-F602A45319CD}&lt;/UID&gt;&lt;Title&gt;Assessment of Learning Gains Associated with Independent Exam Analysis in Introductory Biology&lt;/Title&gt;&lt;Template&gt;Journal Article&lt;/Template&gt;&lt;Star&gt;0&lt;/Star&gt;&lt;Tag&gt;0&lt;/Tag&gt;&lt;Author&gt;Williams, Adrienne E; Aguilarroca, Nancy; Tsai, Michelle; Wong, Matthew; Beaupre, Marin Moravec; Odowd, Diane K&lt;/Author&gt;&lt;Year&gt;2011&lt;/Year&gt;&lt;Details&gt;&lt;_accessed&gt;63283005&lt;/_accessed&gt;&lt;_alternate_title&gt;CBE- Life Sciences Education&lt;/_alternate_title&gt;&lt;_created&gt;63282952&lt;/_created&gt;&lt;_date&gt;2011-01-01&lt;/_date&gt;&lt;_date_display&gt;2011&lt;/_date_display&gt;&lt;_doi&gt;10.1187/cbe.11-03-0025&lt;/_doi&gt;&lt;_issue&gt;4&lt;/_issue&gt;&lt;_journal&gt;CBE- Life Sciences Education&lt;/_journal&gt;&lt;_modified&gt;63283005&lt;/_modified&gt;&lt;_pages&gt;346-356&lt;/_pages&gt;&lt;_volume&gt;10&lt;/_volume&gt;&lt;/Details&gt;&lt;Extra&gt;&lt;DBUID&gt;{E0419E03-551B-4520-9EC0-9A77FC609D99}&lt;/DBUID&gt;&lt;/Extra&gt;&lt;/Item&gt;&lt;/References&gt;&lt;/Group&gt;&lt;/Citation&gt;_x000a_"/>
    <w:docVar w:name="NE.Ref{E583D81C-8337-4234-B1E3-CAFAB50A7D98}" w:val=" ADDIN NE.Ref.{E583D81C-8337-4234-B1E3-CAFAB50A7D98}&lt;Citation&gt;&lt;Group&gt;&lt;References&gt;&lt;Item&gt;&lt;ID&gt;113&lt;/ID&gt;&lt;UID&gt;{D19B5136-E80A-4CA3-9A8B-F93EF110F494}&lt;/UID&gt;&lt;Title&gt;Learning a similarity metric discriminatively, with application to face verification&lt;/Title&gt;&lt;Template&gt;Conference Proceedings&lt;/Template&gt;&lt;Star&gt;0&lt;/Star&gt;&lt;Tag&gt;0&lt;/Tag&gt;&lt;Author&gt;Chopra, Sumit; Hadsell, Raia; Lecun, Yann&lt;/Author&gt;&lt;Year&gt;2005&lt;/Year&gt;&lt;Details&gt;&lt;_accessed&gt;63282999&lt;/_accessed&gt;&lt;_created&gt;63282952&lt;/_created&gt;&lt;_date&gt;2005-01-01&lt;/_date&gt;&lt;_date_display&gt;2005&lt;/_date_display&gt;&lt;_doi&gt;10.1109/CVPR.2005.202&lt;/_doi&gt;&lt;_modified&gt;63282999&lt;/_modified&gt;&lt;_pages&gt;539-546&lt;/_pages&gt;&lt;_secondary_title&gt;computer vision and pattern recognition&lt;/_secondary_title&gt;&lt;_short_title&gt;computer vision and pattern recognition&lt;/_short_title&gt;&lt;_volume&gt;1&lt;/_volume&gt;&lt;/Details&gt;&lt;Extra&gt;&lt;DBUID&gt;{E0419E03-551B-4520-9EC0-9A77FC609D99}&lt;/DBUID&gt;&lt;/Extra&gt;&lt;/Item&gt;&lt;/References&gt;&lt;/Group&gt;&lt;/Citation&gt;_x000a_"/>
    <w:docVar w:name="NE.Ref{E9B35668-98F3-495D-A8F0-B05DE438F45E}" w:val=" ADDIN NE.Ref.{E9B35668-98F3-495D-A8F0-B05DE438F45E}&lt;Citation&gt;&lt;Group&gt;&lt;References&gt;&lt;Item&gt;&lt;ID&gt;88&lt;/ID&gt;&lt;UID&gt;{0D522E79-9C42-4ACB-9F4F-5D36B2BA7BE2}&lt;/UID&gt;&lt;Title&gt;A Neural Probabilistic Language Model&lt;/Title&gt;&lt;Template&gt;Journal Article&lt;/Template&gt;&lt;Star&gt;0&lt;/Star&gt;&lt;Tag&gt;0&lt;/Tag&gt;&lt;Author&gt;Kandola, Editors Jaz; Hofmann, Thomas; Poggio, Tomaso; Shawe-Taylor, John&lt;/Author&gt;&lt;Year&gt;2006&lt;/Year&gt;&lt;Details&gt;&lt;_accessed&gt;63282971&lt;/_accessed&gt;&lt;_created&gt;63282952&lt;/_created&gt;&lt;_journal&gt;Studies in Fuzziness &amp;amp; Soft Computing&lt;/_journal&gt;&lt;_modified&gt;63282971&lt;/_modified&gt;&lt;_pages&gt;137-186&lt;/_pages&gt;&lt;_volume&gt;194&lt;/_volume&gt;&lt;/Details&gt;&lt;Extra&gt;&lt;DBUID&gt;{E0419E03-551B-4520-9EC0-9A77FC609D99}&lt;/DBUID&gt;&lt;/Extra&gt;&lt;/Item&gt;&lt;/References&gt;&lt;/Group&gt;&lt;/Citation&gt;_x000a_"/>
    <w:docVar w:name="NE.Ref{EBA6181B-A677-4C04-8759-B1AA761540DA}" w:val=" ADDIN NE.Ref.{EBA6181B-A677-4C04-8759-B1AA761540DA}&lt;Citation&gt;&lt;Group&gt;&lt;References&gt;&lt;Item&gt;&lt;ID&gt;77&lt;/ID&gt;&lt;UID&gt;{DFF26004-4007-4A63-9250-1D4947702B6D}&lt;/UID&gt;&lt;Title&gt;Siamese CBOW: Optimizing Word Embeddings for Sentence Representations&lt;/Title&gt;&lt;Template&gt;Conference Proceedings&lt;/Template&gt;&lt;Star&gt;0&lt;/Star&gt;&lt;Tag&gt;0&lt;/Tag&gt;&lt;Author&gt;Kenter, Tom; Borisov, Alexey; De Rijke, Maarten&lt;/Author&gt;&lt;Year&gt;2016&lt;/Year&gt;&lt;Details&gt;&lt;_accessed&gt;63272738&lt;/_accessed&gt;&lt;_created&gt;63272737&lt;/_created&gt;&lt;_date&gt;2016-01-01&lt;/_date&gt;&lt;_date_display&gt;2016&lt;/_date_display&gt;&lt;_doi&gt;10.18653/v1/P16-1089&lt;/_doi&gt;&lt;_modified&gt;63272738&lt;/_modified&gt;&lt;_pages&gt;941-951&lt;/_pages&gt;&lt;_secondary_title&gt;meeting of the association for computational linguistics&lt;/_secondary_title&gt;&lt;_short_title&gt;meeting of the association for computational linguistics&lt;/_short_title&gt;&lt;_volume&gt;1&lt;/_volume&gt;&lt;/Details&gt;&lt;Extra&gt;&lt;DBUID&gt;{E0419E03-551B-4520-9EC0-9A77FC609D99}&lt;/DBUID&gt;&lt;/Extra&gt;&lt;/Item&gt;&lt;/References&gt;&lt;/Group&gt;&lt;/Citation&gt;_x000a_"/>
    <w:docVar w:name="NE.Ref{EFEF5F1B-9E9E-4F97-BD11-0A337316B4B1}" w:val=" ADDIN NE.Ref.{EFEF5F1B-9E9E-4F97-BD11-0A337316B4B1}&lt;Citation&gt;&lt;Group&gt;&lt;References&gt;&lt;Item&gt;&lt;ID&gt;98&lt;/ID&gt;&lt;UID&gt;{AF44CF07-32BB-4CC0-A16F-FEC7676BF003}&lt;/UID&gt;&lt;Title&gt;Convolutional Neural Networks for Sentence Classification&lt;/Title&gt;&lt;Template&gt;Conference Proceedings&lt;/Template&gt;&lt;Star&gt;0&lt;/Star&gt;&lt;Tag&gt;0&lt;/Tag&gt;&lt;Author&gt;Kim, Yoon&lt;/Author&gt;&lt;Year&gt;2014&lt;/Year&gt;&lt;Details&gt;&lt;_accessed&gt;63283012&lt;/_accessed&gt;&lt;_created&gt;63282952&lt;/_created&gt;&lt;_date&gt;2014-01-01&lt;/_date&gt;&lt;_date_display&gt;2014&lt;/_date_display&gt;&lt;_doi&gt;10.3115/v1/D14-1181&lt;/_doi&gt;&lt;_modified&gt;63283012&lt;/_modified&gt;&lt;_pages&gt;1746-1751&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F2908E63-6AED-40E7-82AB-F88A5CC4D7FD}" w:val=" ADDIN NE.Ref.{F2908E63-6AED-40E7-82AB-F88A5CC4D7FD}&lt;Citation&gt;&lt;Group&gt;&lt;References&gt;&lt;Item&gt;&lt;ID&gt;121&lt;/ID&gt;&lt;UID&gt;{92412C9A-7677-4AEF-8F66-2FFFDB06731E}&lt;/UID&gt;&lt;Title&gt;Multi-Scale Context Aggregation by Dilated Convolutions&lt;/Title&gt;&lt;Template&gt;Conference Proceedings&lt;/Template&gt;&lt;Star&gt;0&lt;/Star&gt;&lt;Tag&gt;0&lt;/Tag&gt;&lt;Author&gt;Yu, Fisher; Koltun, Vladlen&lt;/Author&gt;&lt;Year&gt;2016&lt;/Year&gt;&lt;Details&gt;&lt;_accessed&gt;63283013&lt;/_accessed&gt;&lt;_created&gt;63282952&lt;/_created&gt;&lt;_date&gt;2016-01-01&lt;/_date&gt;&lt;_date_display&gt;2016&lt;/_date_display&gt;&lt;_modified&gt;63283013&lt;/_modified&gt;&lt;_secondary_title&gt;international conference on learning representations&lt;/_secondary_title&gt;&lt;_short_title&gt;international conference on learning representations&lt;/_short_title&gt;&lt;/Details&gt;&lt;Extra&gt;&lt;DBUID&gt;{E0419E03-551B-4520-9EC0-9A77FC609D99}&lt;/DBUID&gt;&lt;/Extra&gt;&lt;/Item&gt;&lt;/References&gt;&lt;/Group&gt;&lt;/Citation&gt;_x000a_"/>
    <w:docVar w:name="NE.Ref{F29D5F66-4720-48AD-BC79-D33975C5D51F}" w:val=" ADDIN NE.Ref.{F29D5F66-4720-48AD-BC79-D33975C5D51F}&lt;Citation&gt;&lt;Group&gt;&lt;References&gt;&lt;Item&gt;&lt;ID&gt;34&lt;/ID&gt;&lt;UID&gt;{AFF46C7C-8716-45AF-BAB0-BC25A810DAFE}&lt;/UID&gt;&lt;Title&gt;Attention is All you Need&lt;/Title&gt;&lt;Template&gt;Conference Proceedings&lt;/Template&gt;&lt;Star&gt;0&lt;/Star&gt;&lt;Tag&gt;0&lt;/Tag&gt;&lt;Author&gt;Vaswani, Ashish; Shazeer, Noam; Parmar, Niki; Uszkoreit, Jakob; Jones, Llion; Gomez, Aidan N; Kaiser, Lukasz; Polosukhin, Illia&lt;/Author&gt;&lt;Year&gt;2017&lt;/Year&gt;&lt;Details&gt;&lt;_accessed&gt;63272703&lt;/_accessed&gt;&lt;_created&gt;63272680&lt;/_created&gt;&lt;_modified&gt;63272681&lt;/_modified&gt;&lt;_pages&gt;5998-6008&lt;/_pages&gt;&lt;_secondary_title&gt;neural information processing systems&lt;/_secondary_title&gt;&lt;/Details&gt;&lt;Extra&gt;&lt;DBUID&gt;{E0419E03-551B-4520-9EC0-9A77FC609D99}&lt;/DBUID&gt;&lt;/Extra&gt;&lt;/Item&gt;&lt;/References&gt;&lt;/Group&gt;&lt;/Citation&gt;_x000a_"/>
    <w:docVar w:name="NE.Ref{F41B19B0-588F-4B5F-A56B-F562409E99D5}" w:val=" ADDIN NE.Ref.{F41B19B0-588F-4B5F-A56B-F562409E99D5}&lt;Citation&gt;&lt;Group&gt;&lt;References&gt;&lt;Item&gt;&lt;ID&gt;125&lt;/ID&gt;&lt;UID&gt;{011577E3-DECC-4EE9-BB4A-4DBB6EB37F30}&lt;/UID&gt;&lt;Title&gt;Question Difficulty Prediction for READING Problems in Standard Tests.&lt;/Title&gt;&lt;Template&gt;Conference Proceedings&lt;/Template&gt;&lt;Star&gt;0&lt;/Star&gt;&lt;Tag&gt;0&lt;/Tag&gt;&lt;Author&gt;Huang, Zhenya; Liu, Qi; Chen, Enhong; Zhao, Hongke; Gao, Mingyong; Wei, Si; Su, Yu; Hu, Guoping&lt;/Author&gt;&lt;Year&gt;2017&lt;/Year&gt;&lt;Details&gt;&lt;_accessed&gt;63283004&lt;/_accessed&gt;&lt;_created&gt;63282952&lt;/_created&gt;&lt;_date&gt;2017-01-01&lt;/_date&gt;&lt;_date_display&gt;2017&lt;/_date_display&gt;&lt;_modified&gt;63283004&lt;/_modified&gt;&lt;_pages&gt;1352-1359&lt;/_pages&gt;&lt;_secondary_title&gt;national conference on artificial intelligence&lt;/_secondary_title&gt;&lt;_short_title&gt;national conference on artificial intelligence&lt;/_short_title&gt;&lt;/Details&gt;&lt;Extra&gt;&lt;DBUID&gt;{E0419E03-551B-4520-9EC0-9A77FC609D99}&lt;/DBUID&gt;&lt;/Extra&gt;&lt;/Item&gt;&lt;/References&gt;&lt;/Group&gt;&lt;/Citation&gt;_x000a_"/>
    <w:docVar w:name="NE.Ref{F48E241B-401D-4FFF-89A8-5F3E5DFF67AC}" w:val=" ADDIN NE.Ref.{F48E241B-401D-4FFF-89A8-5F3E5DFF67AC}&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F4F8776B-0258-49DD-B609-5A596388BD3A}" w:val=" ADDIN NE.Ref.{F4F8776B-0258-49DD-B609-5A596388BD3A}&lt;Citation&gt;&lt;Group&gt;&lt;References&gt;&lt;Item&gt;&lt;ID&gt;138&lt;/ID&gt;&lt;UID&gt;{0D096D8F-78AE-445C-8EA3-8AB5B3694131}&lt;/UID&gt;&lt;Title&gt;Siamese recurrent architectures for learning sentence similarity&lt;/Title&gt;&lt;Template&gt;Conference Proceedings&lt;/Template&gt;&lt;Star&gt;0&lt;/Star&gt;&lt;Tag&gt;0&lt;/Tag&gt;&lt;Author&gt;Mueller, Jonas; Thyagarajan, Aditya&lt;/Author&gt;&lt;Year&gt;2016&lt;/Year&gt;&lt;Details&gt;&lt;_accessed&gt;63288742&lt;/_accessed&gt;&lt;_created&gt;63288742&lt;/_created&gt;&lt;_date&gt;2016-01-01&lt;/_date&gt;&lt;_date_display&gt;2016&lt;/_date_display&gt;&lt;_modified&gt;63288742&lt;/_modified&gt;&lt;_pages&gt;2786-2792&lt;/_pages&gt;&lt;_secondary_title&gt;national conference on artificial intelligence&lt;/_secondary_title&gt;&lt;_short_title&gt;national conference on artificial intelligence&lt;/_short_title&gt;&lt;/Details&gt;&lt;Extra&gt;&lt;DBUID&gt;{E0419E03-551B-4520-9EC0-9A77FC609D99}&lt;/DBUID&gt;&lt;/Extra&gt;&lt;/Item&gt;&lt;/References&gt;&lt;/Group&gt;&lt;/Citation&gt;_x000a_"/>
    <w:docVar w:name="NE.Ref{F55300A2-32B0-439B-AD93-4130744D66AE}" w:val=" ADDIN NE.Ref.{F55300A2-32B0-439B-AD93-4130744D66AE}&lt;Citation&gt;&lt;Group&gt;&lt;References&gt;&lt;Item&gt;&lt;ID&gt;63&lt;/ID&gt;&lt;UID&gt;{B35E3B51-C73A-4E67-8A77-9747068AE712}&lt;/UID&gt;&lt;Title&gt;Convolutional Neural Network for Paraphrase Identification&lt;/Title&gt;&lt;Template&gt;Conference Proceedings&lt;/Template&gt;&lt;Star&gt;0&lt;/Star&gt;&lt;Tag&gt;0&lt;/Tag&gt;&lt;Author&gt;Yin, Wenpeng; Schutze, Hinrich&lt;/Author&gt;&lt;Year&gt;2015&lt;/Year&gt;&lt;Details&gt;&lt;_accessed&gt;63272715&lt;/_accessed&gt;&lt;_created&gt;63272715&lt;/_created&gt;&lt;_date&gt;2015-01-01&lt;/_date&gt;&lt;_date_display&gt;2015&lt;/_date_display&gt;&lt;_doi&gt;10.3115/v1/N15-1091&lt;/_doi&gt;&lt;_modified&gt;63272715&lt;/_modified&gt;&lt;_pages&gt;901-911&lt;/_pages&gt;&lt;_secondary_title&gt;north american chapter of the association for computational linguistics&lt;/_secondary_title&gt;&lt;_short_title&gt;north american chapter of the association for computational linguistics&lt;/_short_title&gt;&lt;/Details&gt;&lt;Extra&gt;&lt;DBUID&gt;{E0419E03-551B-4520-9EC0-9A77FC609D99}&lt;/DBUID&gt;&lt;/Extra&gt;&lt;/Item&gt;&lt;/References&gt;&lt;/Group&gt;&lt;/Citation&gt;_x000a_"/>
    <w:docVar w:name="NE.Ref{F8855070-64D4-49D1-8F23-25ECFB02853C}" w:val=" ADDIN NE.Ref.{F8855070-64D4-49D1-8F23-25ECFB02853C}&lt;Citation&gt;&lt;Group&gt;&lt;References&gt;&lt;Item&gt;&lt;ID&gt;111&lt;/ID&gt;&lt;UID&gt;{419AA035-229F-472D-9663-4439AA62C665}&lt;/UID&gt;&lt;Title&gt;https://zh.wikipedia.org/zh-hans/循环神经网络&lt;/Title&gt;&lt;Template&gt;Web Page&lt;/Template&gt;&lt;Star&gt;0&lt;/Star&gt;&lt;Tag&gt;0&lt;/Tag&gt;&lt;Author/&gt;&lt;Year&gt;0&lt;/Year&gt;&lt;Details&gt;&lt;_accessed&gt;63283006&lt;/_accessed&gt;&lt;_created&gt;63282952&lt;/_created&gt;&lt;_modified&gt;63283006&lt;/_modified&gt;&lt;/Details&gt;&lt;Extra&gt;&lt;DBUID&gt;{E0419E03-551B-4520-9EC0-9A77FC609D99}&lt;/DBUID&gt;&lt;/Extra&gt;&lt;/Item&gt;&lt;/References&gt;&lt;/Group&gt;&lt;/Citation&gt;_x000a_"/>
    <w:docVar w:name="NE.Ref{F950A207-97CA-45CD-AA26-297452D5C9C3}" w:val=" ADDIN NE.Ref.{F950A207-97CA-45CD-AA26-297452D5C9C3}&lt;Citation&gt;&lt;Group&gt;&lt;References&gt;&lt;Item&gt;&lt;ID&gt;110&lt;/ID&gt;&lt;UID&gt;{07C06B6D-44D8-445F-A887-017A14E61D49}&lt;/UID&gt;&lt;Title&gt;Glove: Global Vectors for Word Representation&lt;/Title&gt;&lt;Template&gt;Conference Proceedings&lt;/Template&gt;&lt;Star&gt;0&lt;/Star&gt;&lt;Tag&gt;0&lt;/Tag&gt;&lt;Author&gt;Pennington, Jeffrey; Socher, Richard; Manning, Christopher D&lt;/Author&gt;&lt;Year&gt;2014&lt;/Year&gt;&lt;Details&gt;&lt;_accessed&gt;63283020&lt;/_accessed&gt;&lt;_created&gt;63282952&lt;/_created&gt;&lt;_date&gt;2014-01-01&lt;/_date&gt;&lt;_date_display&gt;2014&lt;/_date_display&gt;&lt;_doi&gt;10.3115/v1/D14-1162&lt;/_doi&gt;&lt;_modified&gt;63283020&lt;/_modified&gt;&lt;_pages&gt;1532-1543&lt;/_pages&gt;&lt;_secondary_title&gt;empirical methods in natural language processing&lt;/_secondary_title&gt;&lt;_short_title&gt;empirical methods in natural language processing&lt;/_short_title&gt;&lt;/Details&gt;&lt;Extra&gt;&lt;DBUID&gt;{E0419E03-551B-4520-9EC0-9A77FC609D99}&lt;/DBUID&gt;&lt;/Extra&gt;&lt;/Item&gt;&lt;/References&gt;&lt;/Group&gt;&lt;/Citation&gt;_x000a_"/>
    <w:docVar w:name="NE.Ref{FADCD49D-A2D9-4DAE-AAF8-520F31798689}" w:val=" ADDIN NE.Ref.{FADCD49D-A2D9-4DAE-AAF8-520F31798689}&lt;Citation&gt;&lt;Group&gt;&lt;References&gt;&lt;Item&gt;&lt;ID&gt;26&lt;/ID&gt;&lt;UID&gt;{03C75979-1D6D-4417-8540-A02C486BE05B}&lt;/UID&gt;&lt;Title&gt;Term-weighting approaches in automatic text retrieval&lt;/Title&gt;&lt;Template&gt;Journal Article&lt;/Template&gt;&lt;Star&gt;0&lt;/Star&gt;&lt;Tag&gt;0&lt;/Tag&gt;&lt;Author&gt;Salton, Gerard; Buckley, Chris&lt;/Author&gt;&lt;Year&gt;1988&lt;/Year&gt;&lt;Details&gt;&lt;_issue&gt;5&lt;/_issue&gt;&lt;_journal&gt;Information Processing and Management&lt;/_journal&gt;&lt;_pages&gt;323-328&lt;/_pages&gt;&lt;_volume&gt;24&lt;/_volume&gt;&lt;_created&gt;63272636&lt;/_created&gt;&lt;_modified&gt;63272676&lt;/_modified&gt;&lt;_accessed&gt;63272676&lt;/_accessed&gt;&lt;/Details&gt;&lt;Extra&gt;&lt;DBUID&gt;{E0419E03-551B-4520-9EC0-9A77FC609D99}&lt;/DBUID&gt;&lt;/Extra&gt;&lt;/Item&gt;&lt;/References&gt;&lt;/Group&gt;&lt;/Citation&gt;_x000a_"/>
    <w:docVar w:name="NE.Ref{FB478898-15E1-4380-AF27-7C1F6878F3F3}" w:val=" ADDIN NE.Ref.{FB478898-15E1-4380-AF27-7C1F6878F3F3}&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FB8828A4-35D8-4F0B-934F-0D58920B9A0F}" w:val=" ADDIN NE.Ref.{FB8828A4-35D8-4F0B-934F-0D58920B9A0F}&lt;Citation&gt;&lt;Group&gt;&lt;References&gt;&lt;Item&gt;&lt;ID&gt;96&lt;/ID&gt;&lt;UID&gt;{3C9D6567-11CA-447E-ACC3-BC41E253E80E}&lt;/UID&gt;&lt;Title&gt;BERT: Pre-training of Deep Bidirectional Transformers for Language Understanding&lt;/Title&gt;&lt;Template&gt;Conference Proceedings&lt;/Template&gt;&lt;Star&gt;0&lt;/Star&gt;&lt;Tag&gt;0&lt;/Tag&gt;&lt;Author&gt;Devlin, Jacob; Chang, Mingwei; Lee, Kenton; Toutanova, Kristina&lt;/Author&gt;&lt;Year&gt;2019&lt;/Year&gt;&lt;Details&gt;&lt;_accessed&gt;63282998&lt;/_accessed&gt;&lt;_created&gt;63282952&lt;/_created&gt;&lt;_modified&gt;63282998&lt;/_modified&gt;&lt;_pages&gt;4171-4186&lt;/_pages&gt;&lt;_secondary_title&gt;north american chapter of the association for computational linguistics&lt;/_secondary_title&gt;&lt;/Details&gt;&lt;Extra&gt;&lt;DBUID&gt;{E0419E03-551B-4520-9EC0-9A77FC609D99}&lt;/DBUID&gt;&lt;/Extra&gt;&lt;/Item&gt;&lt;/References&gt;&lt;/Group&gt;&lt;/Citation&gt;_x000a_"/>
    <w:docVar w:name="NE.Ref{FC8F9F83-1413-4161-931A-FB96CC534A71}" w:val=" ADDIN NE.Ref.{FC8F9F83-1413-4161-931A-FB96CC534A71}&lt;Citation&gt;&lt;Group&gt;&lt;References&gt;&lt;Item&gt;&lt;ID&gt;124&lt;/ID&gt;&lt;UID&gt;{35C5A453-0F1A-4406-AFBD-3FC3EAD4004B}&lt;/UID&gt;&lt;Title&gt;QuesNet: A Unified Representation for Heterogeneous Test Questions&lt;/Title&gt;&lt;Template&gt;Conference Proceedings&lt;/Template&gt;&lt;Star&gt;0&lt;/Star&gt;&lt;Tag&gt;0&lt;/Tag&gt;&lt;Author&gt;Yin, Yu; Liu, Qi; Huang, Zhenya; Chen, Enhong; Tong, Wei; Wang, Shijin; Su, Yu&lt;/Author&gt;&lt;Year&gt;2019&lt;/Year&gt;&lt;Details&gt;&lt;_accessed&gt;63283001&lt;/_accessed&gt;&lt;_created&gt;63282952&lt;/_created&gt;&lt;_modified&gt;63283001&lt;/_modified&gt;&lt;_pages&gt;1328-1336&lt;/_pages&gt;&lt;_secondary_title&gt;knowledge discovery and data mining&lt;/_secondary_title&gt;&lt;/Details&gt;&lt;Extra&gt;&lt;DBUID&gt;{E0419E03-551B-4520-9EC0-9A77FC609D99}&lt;/DBUID&gt;&lt;/Extra&gt;&lt;/Item&gt;&lt;/References&gt;&lt;/Group&gt;&lt;/Citation&gt;_x000a_"/>
    <w:docVar w:name="NE.Ref{FEFA4823-14A5-4E1A-BECF-58B703B939FD}" w:val=" ADDIN NE.Ref.{FEFA4823-14A5-4E1A-BECF-58B703B939FD}&lt;Citation&gt;&lt;Group&gt;&lt;References&gt;&lt;Item&gt;&lt;ID&gt;18&lt;/ID&gt;&lt;UID&gt;{FD2AD6CF-C07B-4A18-9E17-6932E5971407}&lt;/UID&gt;&lt;Title&gt;Similarity Measure of Test Questions Based on Ontology and VSM&lt;/Title&gt;&lt;Template&gt;Journal Article&lt;/Template&gt;&lt;Star&gt;0&lt;/Star&gt;&lt;Tag&gt;0&lt;/Tag&gt;&lt;Author&gt;Jing, Yu; Li, Dongmei; Hou, Jiajia; Ying, Ying; Yang, Zhaoying&lt;/Author&gt;&lt;Year&gt;2014&lt;/Year&gt;&lt;Details&gt;&lt;_accessed&gt;63272676&lt;/_accessed&gt;&lt;_created&gt;63272600&lt;/_created&gt;&lt;_issue&gt;1&lt;/_issue&gt;&lt;_journal&gt;Open Automation &amp;amp; Control Systems Journal&lt;/_journal&gt;&lt;_modified&gt;63272674&lt;/_modified&gt;&lt;_pages&gt;262-267&lt;/_pages&gt;&lt;_volume&gt;6&lt;/_volume&gt;&lt;/Details&gt;&lt;Extra&gt;&lt;DBUID&gt;{E0419E03-551B-4520-9EC0-9A77FC609D99}&lt;/DBUID&gt;&lt;/Extra&gt;&lt;/Item&gt;&lt;/References&gt;&lt;/Group&gt;&lt;/Citation&gt;_x000a_"/>
    <w:docVar w:name="ne_docsoft" w:val="MSWord"/>
    <w:docVar w:name="ne_docversion" w:val="NoteExpress 2.0"/>
    <w:docVar w:name="ne_stylename" w:val="大论文-GBT_7714-2005"/>
  </w:docVars>
  <w:rsids>
    <w:rsidRoot w:val="009C3FB4"/>
    <w:rsid w:val="87F71BA2"/>
    <w:rsid w:val="8EB13255"/>
    <w:rsid w:val="8FE692BB"/>
    <w:rsid w:val="92EF4D26"/>
    <w:rsid w:val="93ADF076"/>
    <w:rsid w:val="957ED400"/>
    <w:rsid w:val="9C764984"/>
    <w:rsid w:val="9CDF9335"/>
    <w:rsid w:val="9CFFE95C"/>
    <w:rsid w:val="9DDF77FA"/>
    <w:rsid w:val="9F5C26E8"/>
    <w:rsid w:val="9F5DEE33"/>
    <w:rsid w:val="9F79B44B"/>
    <w:rsid w:val="9F975C58"/>
    <w:rsid w:val="9FF34EA8"/>
    <w:rsid w:val="9FFFF63B"/>
    <w:rsid w:val="A05C3DB2"/>
    <w:rsid w:val="A6777F98"/>
    <w:rsid w:val="A9B1D7BF"/>
    <w:rsid w:val="ACBF3014"/>
    <w:rsid w:val="AF769770"/>
    <w:rsid w:val="AFE20881"/>
    <w:rsid w:val="B2DA98F5"/>
    <w:rsid w:val="B2F7156A"/>
    <w:rsid w:val="B3D61371"/>
    <w:rsid w:val="B4959FA2"/>
    <w:rsid w:val="B5ED5AC7"/>
    <w:rsid w:val="B67E5B68"/>
    <w:rsid w:val="B77BAE36"/>
    <w:rsid w:val="B79F59C1"/>
    <w:rsid w:val="B8BFA815"/>
    <w:rsid w:val="B9F50706"/>
    <w:rsid w:val="BAFE0C34"/>
    <w:rsid w:val="BB7DFF06"/>
    <w:rsid w:val="BD695FEE"/>
    <w:rsid w:val="BEAEB399"/>
    <w:rsid w:val="BEF51159"/>
    <w:rsid w:val="BEFD8D1F"/>
    <w:rsid w:val="BF53EA16"/>
    <w:rsid w:val="BF8E23AC"/>
    <w:rsid w:val="BF99EA1E"/>
    <w:rsid w:val="BFCA1099"/>
    <w:rsid w:val="BFD6D792"/>
    <w:rsid w:val="BFDB10AE"/>
    <w:rsid w:val="BFDB8B22"/>
    <w:rsid w:val="BFEE8C9B"/>
    <w:rsid w:val="BFEF9EA8"/>
    <w:rsid w:val="C6CCAF33"/>
    <w:rsid w:val="C97F7548"/>
    <w:rsid w:val="CBC58B42"/>
    <w:rsid w:val="CF76ED41"/>
    <w:rsid w:val="D36708D1"/>
    <w:rsid w:val="D4F513CE"/>
    <w:rsid w:val="D57C7994"/>
    <w:rsid w:val="D77D8C25"/>
    <w:rsid w:val="D78B24DA"/>
    <w:rsid w:val="D97DA4DC"/>
    <w:rsid w:val="DA776113"/>
    <w:rsid w:val="DB9B1092"/>
    <w:rsid w:val="DBDF0352"/>
    <w:rsid w:val="DBEBE8B8"/>
    <w:rsid w:val="DBEFFF63"/>
    <w:rsid w:val="DD7D0EBB"/>
    <w:rsid w:val="DD983742"/>
    <w:rsid w:val="DDFADADD"/>
    <w:rsid w:val="DE7FAFB3"/>
    <w:rsid w:val="DEBF2A50"/>
    <w:rsid w:val="DEBF2DEA"/>
    <w:rsid w:val="DED5AF2E"/>
    <w:rsid w:val="DEEFEDF7"/>
    <w:rsid w:val="DEFED69A"/>
    <w:rsid w:val="DF5B3D83"/>
    <w:rsid w:val="DF5D02EF"/>
    <w:rsid w:val="DFBE4FC0"/>
    <w:rsid w:val="DFC6BCD2"/>
    <w:rsid w:val="DFD4E2E3"/>
    <w:rsid w:val="DFEB5485"/>
    <w:rsid w:val="DFFF905C"/>
    <w:rsid w:val="E1EDD1DE"/>
    <w:rsid w:val="E1FB4DF6"/>
    <w:rsid w:val="E3FB88ED"/>
    <w:rsid w:val="E5F3604B"/>
    <w:rsid w:val="E5FF09FE"/>
    <w:rsid w:val="E75FFE2A"/>
    <w:rsid w:val="E77F4479"/>
    <w:rsid w:val="E79AD03A"/>
    <w:rsid w:val="E7DF265B"/>
    <w:rsid w:val="E8FF7A63"/>
    <w:rsid w:val="E9DF5010"/>
    <w:rsid w:val="EA6F030B"/>
    <w:rsid w:val="EB679A35"/>
    <w:rsid w:val="EB6D9643"/>
    <w:rsid w:val="EB9F208F"/>
    <w:rsid w:val="ECD6BBE0"/>
    <w:rsid w:val="ED75DE07"/>
    <w:rsid w:val="ED96AD3A"/>
    <w:rsid w:val="EDFD520B"/>
    <w:rsid w:val="EE7FDA9D"/>
    <w:rsid w:val="EEBED3BF"/>
    <w:rsid w:val="EEE73266"/>
    <w:rsid w:val="EEFFD5C9"/>
    <w:rsid w:val="EF65D783"/>
    <w:rsid w:val="EFA76D95"/>
    <w:rsid w:val="EFE94D7A"/>
    <w:rsid w:val="EFEFF6AF"/>
    <w:rsid w:val="EFFACD87"/>
    <w:rsid w:val="EFFEA70F"/>
    <w:rsid w:val="F2BF8EE0"/>
    <w:rsid w:val="F39F4834"/>
    <w:rsid w:val="F3DEFD4F"/>
    <w:rsid w:val="F3F495B1"/>
    <w:rsid w:val="F5CBDDB8"/>
    <w:rsid w:val="F5E8766B"/>
    <w:rsid w:val="F5FB5849"/>
    <w:rsid w:val="F6770656"/>
    <w:rsid w:val="F67A7E6B"/>
    <w:rsid w:val="F67D4E7A"/>
    <w:rsid w:val="F6FBC51C"/>
    <w:rsid w:val="F7E7CAE3"/>
    <w:rsid w:val="F7F61ADB"/>
    <w:rsid w:val="F7FC4433"/>
    <w:rsid w:val="F7FEA54D"/>
    <w:rsid w:val="F7FFA4F8"/>
    <w:rsid w:val="F8BF2B84"/>
    <w:rsid w:val="F95F21F8"/>
    <w:rsid w:val="F9679E92"/>
    <w:rsid w:val="F9AF8990"/>
    <w:rsid w:val="FA7F2F5F"/>
    <w:rsid w:val="FAECFF12"/>
    <w:rsid w:val="FB2E87E8"/>
    <w:rsid w:val="FB3C8A29"/>
    <w:rsid w:val="FB3F7722"/>
    <w:rsid w:val="FBE3A3FC"/>
    <w:rsid w:val="FBE7E5CC"/>
    <w:rsid w:val="FBFE241C"/>
    <w:rsid w:val="FBFFA6D7"/>
    <w:rsid w:val="FC7F4868"/>
    <w:rsid w:val="FD777A39"/>
    <w:rsid w:val="FD924DA9"/>
    <w:rsid w:val="FDFF671D"/>
    <w:rsid w:val="FDFFDE27"/>
    <w:rsid w:val="FDFFE377"/>
    <w:rsid w:val="FE73049C"/>
    <w:rsid w:val="FE93B28B"/>
    <w:rsid w:val="FEB7F12E"/>
    <w:rsid w:val="FED9D923"/>
    <w:rsid w:val="FEDDED8C"/>
    <w:rsid w:val="FEDFC7E1"/>
    <w:rsid w:val="FEFC63F5"/>
    <w:rsid w:val="FEFED578"/>
    <w:rsid w:val="FEFF57F3"/>
    <w:rsid w:val="FF75A947"/>
    <w:rsid w:val="FF7F464E"/>
    <w:rsid w:val="FF7FF9B2"/>
    <w:rsid w:val="FFBFE513"/>
    <w:rsid w:val="FFC77D5D"/>
    <w:rsid w:val="FFD31933"/>
    <w:rsid w:val="FFDB2DB5"/>
    <w:rsid w:val="FFDB3FB4"/>
    <w:rsid w:val="FFDDD48B"/>
    <w:rsid w:val="FFDF859C"/>
    <w:rsid w:val="FFE69C81"/>
    <w:rsid w:val="FFE7D88A"/>
    <w:rsid w:val="FFED5DC8"/>
    <w:rsid w:val="FFEE6E16"/>
    <w:rsid w:val="FFF62B4F"/>
    <w:rsid w:val="FFF77935"/>
    <w:rsid w:val="FFFDAA3A"/>
    <w:rsid w:val="FFFF2105"/>
    <w:rsid w:val="FFFF937E"/>
    <w:rsid w:val="FFFF98C3"/>
    <w:rsid w:val="FFFFBB45"/>
    <w:rsid w:val="FFFFC67A"/>
    <w:rsid w:val="FFFFCC22"/>
    <w:rsid w:val="FFFFCD02"/>
    <w:rsid w:val="FFFFED45"/>
    <w:rsid w:val="00002B03"/>
    <w:rsid w:val="00005119"/>
    <w:rsid w:val="00005F03"/>
    <w:rsid w:val="00011F55"/>
    <w:rsid w:val="000132FC"/>
    <w:rsid w:val="000157A9"/>
    <w:rsid w:val="00017290"/>
    <w:rsid w:val="0002119C"/>
    <w:rsid w:val="00023250"/>
    <w:rsid w:val="00031C18"/>
    <w:rsid w:val="00036784"/>
    <w:rsid w:val="0003794E"/>
    <w:rsid w:val="00040103"/>
    <w:rsid w:val="00044160"/>
    <w:rsid w:val="000467F2"/>
    <w:rsid w:val="00046C06"/>
    <w:rsid w:val="00047BA3"/>
    <w:rsid w:val="0005078B"/>
    <w:rsid w:val="0005676D"/>
    <w:rsid w:val="000619EA"/>
    <w:rsid w:val="00061F1E"/>
    <w:rsid w:val="00064762"/>
    <w:rsid w:val="0006504C"/>
    <w:rsid w:val="00065E0D"/>
    <w:rsid w:val="00067D37"/>
    <w:rsid w:val="00074176"/>
    <w:rsid w:val="000811CA"/>
    <w:rsid w:val="00082DCD"/>
    <w:rsid w:val="00084560"/>
    <w:rsid w:val="000849D4"/>
    <w:rsid w:val="00090E19"/>
    <w:rsid w:val="00094E41"/>
    <w:rsid w:val="0009522A"/>
    <w:rsid w:val="00095C33"/>
    <w:rsid w:val="00097350"/>
    <w:rsid w:val="000A03C1"/>
    <w:rsid w:val="000A1C13"/>
    <w:rsid w:val="000A43BA"/>
    <w:rsid w:val="000A4BDC"/>
    <w:rsid w:val="000B0380"/>
    <w:rsid w:val="000B0448"/>
    <w:rsid w:val="000B1182"/>
    <w:rsid w:val="000B1A28"/>
    <w:rsid w:val="000D255C"/>
    <w:rsid w:val="000D2725"/>
    <w:rsid w:val="000E2646"/>
    <w:rsid w:val="000E4D08"/>
    <w:rsid w:val="000E6306"/>
    <w:rsid w:val="000E7C6A"/>
    <w:rsid w:val="000F306B"/>
    <w:rsid w:val="0010190E"/>
    <w:rsid w:val="00101F08"/>
    <w:rsid w:val="00111907"/>
    <w:rsid w:val="001152D3"/>
    <w:rsid w:val="0011697F"/>
    <w:rsid w:val="00117557"/>
    <w:rsid w:val="00120726"/>
    <w:rsid w:val="00122A98"/>
    <w:rsid w:val="001305E4"/>
    <w:rsid w:val="001316A6"/>
    <w:rsid w:val="0013465A"/>
    <w:rsid w:val="001406AE"/>
    <w:rsid w:val="00142AF5"/>
    <w:rsid w:val="00145384"/>
    <w:rsid w:val="00147E32"/>
    <w:rsid w:val="00147F3E"/>
    <w:rsid w:val="001512ED"/>
    <w:rsid w:val="00156E6D"/>
    <w:rsid w:val="00157266"/>
    <w:rsid w:val="00160E8A"/>
    <w:rsid w:val="00161A67"/>
    <w:rsid w:val="00161FAB"/>
    <w:rsid w:val="001715F8"/>
    <w:rsid w:val="00172C9B"/>
    <w:rsid w:val="001760C3"/>
    <w:rsid w:val="00176B32"/>
    <w:rsid w:val="001801D2"/>
    <w:rsid w:val="00183329"/>
    <w:rsid w:val="00195D9A"/>
    <w:rsid w:val="001A2BEA"/>
    <w:rsid w:val="001A55D0"/>
    <w:rsid w:val="001A6BCA"/>
    <w:rsid w:val="001B0AFC"/>
    <w:rsid w:val="001B3484"/>
    <w:rsid w:val="001B64DB"/>
    <w:rsid w:val="001C3932"/>
    <w:rsid w:val="001C3A0E"/>
    <w:rsid w:val="001C45C2"/>
    <w:rsid w:val="001C5AE9"/>
    <w:rsid w:val="001D19CF"/>
    <w:rsid w:val="001D277F"/>
    <w:rsid w:val="001D425D"/>
    <w:rsid w:val="001D6B85"/>
    <w:rsid w:val="001D6F97"/>
    <w:rsid w:val="001E3EB1"/>
    <w:rsid w:val="001E51FC"/>
    <w:rsid w:val="001E57B9"/>
    <w:rsid w:val="001E5C70"/>
    <w:rsid w:val="001E6526"/>
    <w:rsid w:val="001E7EAA"/>
    <w:rsid w:val="001F078D"/>
    <w:rsid w:val="001F1127"/>
    <w:rsid w:val="001F1221"/>
    <w:rsid w:val="001F22A8"/>
    <w:rsid w:val="001F2936"/>
    <w:rsid w:val="001F2F1B"/>
    <w:rsid w:val="001F4704"/>
    <w:rsid w:val="001F5928"/>
    <w:rsid w:val="001F75A5"/>
    <w:rsid w:val="00202A2B"/>
    <w:rsid w:val="00206405"/>
    <w:rsid w:val="00207529"/>
    <w:rsid w:val="0020797C"/>
    <w:rsid w:val="00214190"/>
    <w:rsid w:val="00215400"/>
    <w:rsid w:val="002171E3"/>
    <w:rsid w:val="00222E38"/>
    <w:rsid w:val="00237112"/>
    <w:rsid w:val="0023788D"/>
    <w:rsid w:val="0024355B"/>
    <w:rsid w:val="0024618F"/>
    <w:rsid w:val="00246F96"/>
    <w:rsid w:val="002511DF"/>
    <w:rsid w:val="00251B1C"/>
    <w:rsid w:val="002524CB"/>
    <w:rsid w:val="00252933"/>
    <w:rsid w:val="002570CE"/>
    <w:rsid w:val="00260D90"/>
    <w:rsid w:val="00267C60"/>
    <w:rsid w:val="00271B19"/>
    <w:rsid w:val="00273E73"/>
    <w:rsid w:val="00282376"/>
    <w:rsid w:val="00285D2B"/>
    <w:rsid w:val="00287374"/>
    <w:rsid w:val="002911A3"/>
    <w:rsid w:val="00294B39"/>
    <w:rsid w:val="0029695B"/>
    <w:rsid w:val="0029759C"/>
    <w:rsid w:val="002A17B1"/>
    <w:rsid w:val="002A277E"/>
    <w:rsid w:val="002A7A25"/>
    <w:rsid w:val="002A7BD9"/>
    <w:rsid w:val="002B348F"/>
    <w:rsid w:val="002B586E"/>
    <w:rsid w:val="002C248F"/>
    <w:rsid w:val="002C25E6"/>
    <w:rsid w:val="002C25E9"/>
    <w:rsid w:val="002C49B7"/>
    <w:rsid w:val="002C55A4"/>
    <w:rsid w:val="002C6197"/>
    <w:rsid w:val="002D197D"/>
    <w:rsid w:val="002D2363"/>
    <w:rsid w:val="002D5D7E"/>
    <w:rsid w:val="002D6F42"/>
    <w:rsid w:val="002E1A4C"/>
    <w:rsid w:val="002E2193"/>
    <w:rsid w:val="002E3975"/>
    <w:rsid w:val="002E5AB8"/>
    <w:rsid w:val="002E7D1A"/>
    <w:rsid w:val="00300086"/>
    <w:rsid w:val="0030046D"/>
    <w:rsid w:val="00304528"/>
    <w:rsid w:val="00311A36"/>
    <w:rsid w:val="00313355"/>
    <w:rsid w:val="00313EED"/>
    <w:rsid w:val="00324174"/>
    <w:rsid w:val="003312FB"/>
    <w:rsid w:val="00331672"/>
    <w:rsid w:val="00337BD0"/>
    <w:rsid w:val="003513B1"/>
    <w:rsid w:val="003557C6"/>
    <w:rsid w:val="003561E2"/>
    <w:rsid w:val="00360393"/>
    <w:rsid w:val="003608AD"/>
    <w:rsid w:val="00362897"/>
    <w:rsid w:val="00364264"/>
    <w:rsid w:val="003657B3"/>
    <w:rsid w:val="00374447"/>
    <w:rsid w:val="00374778"/>
    <w:rsid w:val="0038325D"/>
    <w:rsid w:val="00386815"/>
    <w:rsid w:val="00390807"/>
    <w:rsid w:val="00390EC5"/>
    <w:rsid w:val="00391D83"/>
    <w:rsid w:val="003933BA"/>
    <w:rsid w:val="00394F1E"/>
    <w:rsid w:val="003A09B8"/>
    <w:rsid w:val="003A25DF"/>
    <w:rsid w:val="003A5370"/>
    <w:rsid w:val="003A53A2"/>
    <w:rsid w:val="003B66D0"/>
    <w:rsid w:val="003D228E"/>
    <w:rsid w:val="003D2694"/>
    <w:rsid w:val="003D3ADA"/>
    <w:rsid w:val="003D5848"/>
    <w:rsid w:val="003D6723"/>
    <w:rsid w:val="003E0EBE"/>
    <w:rsid w:val="003F2B53"/>
    <w:rsid w:val="003F318C"/>
    <w:rsid w:val="003F36CB"/>
    <w:rsid w:val="003F52A6"/>
    <w:rsid w:val="003F750E"/>
    <w:rsid w:val="00402A2D"/>
    <w:rsid w:val="004053CB"/>
    <w:rsid w:val="00411375"/>
    <w:rsid w:val="00411A34"/>
    <w:rsid w:val="00415004"/>
    <w:rsid w:val="00421C59"/>
    <w:rsid w:val="00425BE3"/>
    <w:rsid w:val="00427D14"/>
    <w:rsid w:val="00430431"/>
    <w:rsid w:val="004324EB"/>
    <w:rsid w:val="00432E75"/>
    <w:rsid w:val="00433B0A"/>
    <w:rsid w:val="00437D44"/>
    <w:rsid w:val="00440DC7"/>
    <w:rsid w:val="00442E67"/>
    <w:rsid w:val="00444C80"/>
    <w:rsid w:val="00444CA4"/>
    <w:rsid w:val="004454A6"/>
    <w:rsid w:val="00445C4E"/>
    <w:rsid w:val="004501B9"/>
    <w:rsid w:val="00450A1A"/>
    <w:rsid w:val="00450D47"/>
    <w:rsid w:val="004525B5"/>
    <w:rsid w:val="00454CE1"/>
    <w:rsid w:val="00456234"/>
    <w:rsid w:val="004601C8"/>
    <w:rsid w:val="004601F9"/>
    <w:rsid w:val="0046340B"/>
    <w:rsid w:val="0046448E"/>
    <w:rsid w:val="00464DAC"/>
    <w:rsid w:val="004745AD"/>
    <w:rsid w:val="00496396"/>
    <w:rsid w:val="004A2647"/>
    <w:rsid w:val="004A6F97"/>
    <w:rsid w:val="004B054D"/>
    <w:rsid w:val="004B7BA2"/>
    <w:rsid w:val="004C01E5"/>
    <w:rsid w:val="004C133C"/>
    <w:rsid w:val="004C3CA8"/>
    <w:rsid w:val="004C7138"/>
    <w:rsid w:val="004C7AF0"/>
    <w:rsid w:val="004D0732"/>
    <w:rsid w:val="004D4B0F"/>
    <w:rsid w:val="004D632A"/>
    <w:rsid w:val="004D731A"/>
    <w:rsid w:val="004D7A85"/>
    <w:rsid w:val="004D7AA9"/>
    <w:rsid w:val="004E555E"/>
    <w:rsid w:val="004E6E05"/>
    <w:rsid w:val="004F0F91"/>
    <w:rsid w:val="004F168D"/>
    <w:rsid w:val="004F3BB8"/>
    <w:rsid w:val="004F45B8"/>
    <w:rsid w:val="004F4D29"/>
    <w:rsid w:val="0050012C"/>
    <w:rsid w:val="005009CD"/>
    <w:rsid w:val="00507342"/>
    <w:rsid w:val="00514440"/>
    <w:rsid w:val="00520D0F"/>
    <w:rsid w:val="00522443"/>
    <w:rsid w:val="00523B30"/>
    <w:rsid w:val="00524ED4"/>
    <w:rsid w:val="00526251"/>
    <w:rsid w:val="00526AB7"/>
    <w:rsid w:val="00531657"/>
    <w:rsid w:val="00531711"/>
    <w:rsid w:val="00531F6E"/>
    <w:rsid w:val="00533C72"/>
    <w:rsid w:val="0053691E"/>
    <w:rsid w:val="00546C2B"/>
    <w:rsid w:val="005539E0"/>
    <w:rsid w:val="00554164"/>
    <w:rsid w:val="0055498B"/>
    <w:rsid w:val="0056025B"/>
    <w:rsid w:val="00562A9F"/>
    <w:rsid w:val="00563D71"/>
    <w:rsid w:val="00567777"/>
    <w:rsid w:val="005734DC"/>
    <w:rsid w:val="005809AD"/>
    <w:rsid w:val="00582B02"/>
    <w:rsid w:val="00590DFC"/>
    <w:rsid w:val="005934E8"/>
    <w:rsid w:val="00594421"/>
    <w:rsid w:val="00595C3A"/>
    <w:rsid w:val="005A0AA7"/>
    <w:rsid w:val="005A4F38"/>
    <w:rsid w:val="005A53FE"/>
    <w:rsid w:val="005A6F0D"/>
    <w:rsid w:val="005B05E9"/>
    <w:rsid w:val="005B09BD"/>
    <w:rsid w:val="005B112B"/>
    <w:rsid w:val="005B12F8"/>
    <w:rsid w:val="005C15DF"/>
    <w:rsid w:val="005C6D94"/>
    <w:rsid w:val="005C7310"/>
    <w:rsid w:val="005D0EFC"/>
    <w:rsid w:val="005D4297"/>
    <w:rsid w:val="005F173B"/>
    <w:rsid w:val="005F1FB6"/>
    <w:rsid w:val="005F5BD6"/>
    <w:rsid w:val="0060134F"/>
    <w:rsid w:val="006046E7"/>
    <w:rsid w:val="00607576"/>
    <w:rsid w:val="00613A5E"/>
    <w:rsid w:val="006143B3"/>
    <w:rsid w:val="00616B47"/>
    <w:rsid w:val="00617184"/>
    <w:rsid w:val="00617A88"/>
    <w:rsid w:val="00620894"/>
    <w:rsid w:val="00623720"/>
    <w:rsid w:val="00630A4A"/>
    <w:rsid w:val="00630CC8"/>
    <w:rsid w:val="00634635"/>
    <w:rsid w:val="00634938"/>
    <w:rsid w:val="00637245"/>
    <w:rsid w:val="00637356"/>
    <w:rsid w:val="00644163"/>
    <w:rsid w:val="006508A7"/>
    <w:rsid w:val="0065596F"/>
    <w:rsid w:val="006620A3"/>
    <w:rsid w:val="00662487"/>
    <w:rsid w:val="0066351D"/>
    <w:rsid w:val="00663937"/>
    <w:rsid w:val="006669BC"/>
    <w:rsid w:val="00666B3D"/>
    <w:rsid w:val="00667C7C"/>
    <w:rsid w:val="0067383F"/>
    <w:rsid w:val="006765F9"/>
    <w:rsid w:val="00677022"/>
    <w:rsid w:val="00685098"/>
    <w:rsid w:val="00686282"/>
    <w:rsid w:val="00693340"/>
    <w:rsid w:val="00693B9D"/>
    <w:rsid w:val="00694C0E"/>
    <w:rsid w:val="00697189"/>
    <w:rsid w:val="006975C7"/>
    <w:rsid w:val="006A068B"/>
    <w:rsid w:val="006A33C1"/>
    <w:rsid w:val="006B05E1"/>
    <w:rsid w:val="006B10FE"/>
    <w:rsid w:val="006B1F2F"/>
    <w:rsid w:val="006B61A0"/>
    <w:rsid w:val="006C0854"/>
    <w:rsid w:val="006D1DC8"/>
    <w:rsid w:val="006D4F87"/>
    <w:rsid w:val="006D5D69"/>
    <w:rsid w:val="006E5F92"/>
    <w:rsid w:val="006E65C7"/>
    <w:rsid w:val="006F1FA6"/>
    <w:rsid w:val="006F220C"/>
    <w:rsid w:val="006F436A"/>
    <w:rsid w:val="0070165B"/>
    <w:rsid w:val="0070256E"/>
    <w:rsid w:val="00711B9B"/>
    <w:rsid w:val="0071363D"/>
    <w:rsid w:val="00725F6E"/>
    <w:rsid w:val="00726E75"/>
    <w:rsid w:val="007431CD"/>
    <w:rsid w:val="00750E18"/>
    <w:rsid w:val="00751269"/>
    <w:rsid w:val="007521FA"/>
    <w:rsid w:val="00752FA5"/>
    <w:rsid w:val="00762A4A"/>
    <w:rsid w:val="007636D3"/>
    <w:rsid w:val="00763849"/>
    <w:rsid w:val="0076573E"/>
    <w:rsid w:val="00766CC7"/>
    <w:rsid w:val="00767AEA"/>
    <w:rsid w:val="00772FE3"/>
    <w:rsid w:val="00773695"/>
    <w:rsid w:val="00775BAC"/>
    <w:rsid w:val="00776E66"/>
    <w:rsid w:val="00782430"/>
    <w:rsid w:val="00791DE4"/>
    <w:rsid w:val="007924FA"/>
    <w:rsid w:val="00794FCE"/>
    <w:rsid w:val="007950CF"/>
    <w:rsid w:val="0079750C"/>
    <w:rsid w:val="007A25DC"/>
    <w:rsid w:val="007B51CF"/>
    <w:rsid w:val="007C0224"/>
    <w:rsid w:val="007C2BA6"/>
    <w:rsid w:val="007C5EE1"/>
    <w:rsid w:val="007C7C7E"/>
    <w:rsid w:val="007D008D"/>
    <w:rsid w:val="007D0845"/>
    <w:rsid w:val="007D0D80"/>
    <w:rsid w:val="007D1E16"/>
    <w:rsid w:val="007D1E44"/>
    <w:rsid w:val="007E29E5"/>
    <w:rsid w:val="007E3306"/>
    <w:rsid w:val="007F03E9"/>
    <w:rsid w:val="007F18B7"/>
    <w:rsid w:val="007F3ADE"/>
    <w:rsid w:val="007F459A"/>
    <w:rsid w:val="007F75F1"/>
    <w:rsid w:val="008005FE"/>
    <w:rsid w:val="00803199"/>
    <w:rsid w:val="00806F26"/>
    <w:rsid w:val="00807647"/>
    <w:rsid w:val="00812C16"/>
    <w:rsid w:val="00817B39"/>
    <w:rsid w:val="00822C74"/>
    <w:rsid w:val="008236BC"/>
    <w:rsid w:val="00825E30"/>
    <w:rsid w:val="00830E9C"/>
    <w:rsid w:val="00834D6D"/>
    <w:rsid w:val="00836CC0"/>
    <w:rsid w:val="008409AD"/>
    <w:rsid w:val="00841005"/>
    <w:rsid w:val="00844327"/>
    <w:rsid w:val="00846B45"/>
    <w:rsid w:val="00850D4D"/>
    <w:rsid w:val="00854E29"/>
    <w:rsid w:val="008642A6"/>
    <w:rsid w:val="008679D8"/>
    <w:rsid w:val="008708C9"/>
    <w:rsid w:val="00872D39"/>
    <w:rsid w:val="00873DCE"/>
    <w:rsid w:val="008742B5"/>
    <w:rsid w:val="00874DF5"/>
    <w:rsid w:val="0087549C"/>
    <w:rsid w:val="00880C23"/>
    <w:rsid w:val="0088229A"/>
    <w:rsid w:val="0088641E"/>
    <w:rsid w:val="008901CC"/>
    <w:rsid w:val="008958FC"/>
    <w:rsid w:val="008A3047"/>
    <w:rsid w:val="008C0191"/>
    <w:rsid w:val="008C07CB"/>
    <w:rsid w:val="008C12A2"/>
    <w:rsid w:val="008C4625"/>
    <w:rsid w:val="008C4FC2"/>
    <w:rsid w:val="008C50BD"/>
    <w:rsid w:val="008C7A4E"/>
    <w:rsid w:val="008C7BD9"/>
    <w:rsid w:val="008D5CD2"/>
    <w:rsid w:val="008E0130"/>
    <w:rsid w:val="008E1CA4"/>
    <w:rsid w:val="008E4495"/>
    <w:rsid w:val="008F0BF7"/>
    <w:rsid w:val="008F14EA"/>
    <w:rsid w:val="008F1CB1"/>
    <w:rsid w:val="008F31D3"/>
    <w:rsid w:val="008F5A0A"/>
    <w:rsid w:val="00901AC4"/>
    <w:rsid w:val="009039E4"/>
    <w:rsid w:val="00910C07"/>
    <w:rsid w:val="00912883"/>
    <w:rsid w:val="00914C49"/>
    <w:rsid w:val="00915978"/>
    <w:rsid w:val="00920697"/>
    <w:rsid w:val="009213CD"/>
    <w:rsid w:val="00922541"/>
    <w:rsid w:val="00922565"/>
    <w:rsid w:val="00922D32"/>
    <w:rsid w:val="00927904"/>
    <w:rsid w:val="00935EF6"/>
    <w:rsid w:val="00936F43"/>
    <w:rsid w:val="0094309A"/>
    <w:rsid w:val="00943C7B"/>
    <w:rsid w:val="00944C08"/>
    <w:rsid w:val="00945DE8"/>
    <w:rsid w:val="0094737A"/>
    <w:rsid w:val="00952D02"/>
    <w:rsid w:val="00957A39"/>
    <w:rsid w:val="00960AE0"/>
    <w:rsid w:val="009616FC"/>
    <w:rsid w:val="00961C87"/>
    <w:rsid w:val="009710ED"/>
    <w:rsid w:val="009830C7"/>
    <w:rsid w:val="009840C4"/>
    <w:rsid w:val="009A173F"/>
    <w:rsid w:val="009A1EC8"/>
    <w:rsid w:val="009A2EB2"/>
    <w:rsid w:val="009A6B32"/>
    <w:rsid w:val="009A7BC3"/>
    <w:rsid w:val="009B7BEB"/>
    <w:rsid w:val="009C1939"/>
    <w:rsid w:val="009C2103"/>
    <w:rsid w:val="009C2FAB"/>
    <w:rsid w:val="009C3BFA"/>
    <w:rsid w:val="009C3EF1"/>
    <w:rsid w:val="009C3FB4"/>
    <w:rsid w:val="009C5346"/>
    <w:rsid w:val="009C55CF"/>
    <w:rsid w:val="009C70EB"/>
    <w:rsid w:val="009E0E1C"/>
    <w:rsid w:val="009E186E"/>
    <w:rsid w:val="009E24B9"/>
    <w:rsid w:val="009E49E6"/>
    <w:rsid w:val="009F4EBF"/>
    <w:rsid w:val="009F5A89"/>
    <w:rsid w:val="00A065EB"/>
    <w:rsid w:val="00A1093D"/>
    <w:rsid w:val="00A12617"/>
    <w:rsid w:val="00A13F5B"/>
    <w:rsid w:val="00A2024E"/>
    <w:rsid w:val="00A20D1B"/>
    <w:rsid w:val="00A20D8F"/>
    <w:rsid w:val="00A27405"/>
    <w:rsid w:val="00A31532"/>
    <w:rsid w:val="00A32DFE"/>
    <w:rsid w:val="00A36368"/>
    <w:rsid w:val="00A36586"/>
    <w:rsid w:val="00A425B4"/>
    <w:rsid w:val="00A44401"/>
    <w:rsid w:val="00A479CD"/>
    <w:rsid w:val="00A47BDD"/>
    <w:rsid w:val="00A558D5"/>
    <w:rsid w:val="00A56859"/>
    <w:rsid w:val="00A61138"/>
    <w:rsid w:val="00A62A4E"/>
    <w:rsid w:val="00A630BA"/>
    <w:rsid w:val="00A659FB"/>
    <w:rsid w:val="00A66178"/>
    <w:rsid w:val="00A67632"/>
    <w:rsid w:val="00A730C1"/>
    <w:rsid w:val="00A77780"/>
    <w:rsid w:val="00A8086E"/>
    <w:rsid w:val="00A80C88"/>
    <w:rsid w:val="00A919D3"/>
    <w:rsid w:val="00A92038"/>
    <w:rsid w:val="00A9775B"/>
    <w:rsid w:val="00AA05B1"/>
    <w:rsid w:val="00AA0AC2"/>
    <w:rsid w:val="00AA0CEA"/>
    <w:rsid w:val="00AA5F5B"/>
    <w:rsid w:val="00AA60F9"/>
    <w:rsid w:val="00AA6AA0"/>
    <w:rsid w:val="00AB1E52"/>
    <w:rsid w:val="00AB5237"/>
    <w:rsid w:val="00AD7165"/>
    <w:rsid w:val="00AF4CA0"/>
    <w:rsid w:val="00AF62C1"/>
    <w:rsid w:val="00AF6ED4"/>
    <w:rsid w:val="00B00EB9"/>
    <w:rsid w:val="00B055DC"/>
    <w:rsid w:val="00B11270"/>
    <w:rsid w:val="00B114FF"/>
    <w:rsid w:val="00B12BEC"/>
    <w:rsid w:val="00B23925"/>
    <w:rsid w:val="00B32DFD"/>
    <w:rsid w:val="00B3333C"/>
    <w:rsid w:val="00B3514B"/>
    <w:rsid w:val="00B528C9"/>
    <w:rsid w:val="00B543C0"/>
    <w:rsid w:val="00B56203"/>
    <w:rsid w:val="00B606E9"/>
    <w:rsid w:val="00B63EB6"/>
    <w:rsid w:val="00B6529D"/>
    <w:rsid w:val="00B73BD2"/>
    <w:rsid w:val="00B77DD1"/>
    <w:rsid w:val="00B83E48"/>
    <w:rsid w:val="00B856EC"/>
    <w:rsid w:val="00B86071"/>
    <w:rsid w:val="00B87817"/>
    <w:rsid w:val="00B87996"/>
    <w:rsid w:val="00B93ACF"/>
    <w:rsid w:val="00B95C02"/>
    <w:rsid w:val="00BA1DA1"/>
    <w:rsid w:val="00BA39AC"/>
    <w:rsid w:val="00BB09DD"/>
    <w:rsid w:val="00BB13D3"/>
    <w:rsid w:val="00BB5A9D"/>
    <w:rsid w:val="00BC057C"/>
    <w:rsid w:val="00BC336B"/>
    <w:rsid w:val="00BC35B3"/>
    <w:rsid w:val="00BC6F67"/>
    <w:rsid w:val="00BD1428"/>
    <w:rsid w:val="00BD2067"/>
    <w:rsid w:val="00BD5531"/>
    <w:rsid w:val="00BE2D93"/>
    <w:rsid w:val="00BE7048"/>
    <w:rsid w:val="00BE7A13"/>
    <w:rsid w:val="00BE7A3A"/>
    <w:rsid w:val="00BF0244"/>
    <w:rsid w:val="00BF0989"/>
    <w:rsid w:val="00BF4F11"/>
    <w:rsid w:val="00BF5BD6"/>
    <w:rsid w:val="00C0153A"/>
    <w:rsid w:val="00C053D8"/>
    <w:rsid w:val="00C05B0B"/>
    <w:rsid w:val="00C06106"/>
    <w:rsid w:val="00C10A05"/>
    <w:rsid w:val="00C20420"/>
    <w:rsid w:val="00C209C2"/>
    <w:rsid w:val="00C25A16"/>
    <w:rsid w:val="00C352D0"/>
    <w:rsid w:val="00C43EE7"/>
    <w:rsid w:val="00C4471E"/>
    <w:rsid w:val="00C45BAA"/>
    <w:rsid w:val="00C45D0E"/>
    <w:rsid w:val="00C47A79"/>
    <w:rsid w:val="00C51F8E"/>
    <w:rsid w:val="00C53E26"/>
    <w:rsid w:val="00C605DB"/>
    <w:rsid w:val="00C61B68"/>
    <w:rsid w:val="00C63573"/>
    <w:rsid w:val="00C63B48"/>
    <w:rsid w:val="00C671B3"/>
    <w:rsid w:val="00C705AF"/>
    <w:rsid w:val="00C70AE2"/>
    <w:rsid w:val="00C76F16"/>
    <w:rsid w:val="00C80F68"/>
    <w:rsid w:val="00C82DB6"/>
    <w:rsid w:val="00C929D1"/>
    <w:rsid w:val="00C932C0"/>
    <w:rsid w:val="00C94F28"/>
    <w:rsid w:val="00C95F0A"/>
    <w:rsid w:val="00CA0D62"/>
    <w:rsid w:val="00CA2403"/>
    <w:rsid w:val="00CA40A9"/>
    <w:rsid w:val="00CA5533"/>
    <w:rsid w:val="00CB0B4D"/>
    <w:rsid w:val="00CB16C5"/>
    <w:rsid w:val="00CB50C3"/>
    <w:rsid w:val="00CB5A66"/>
    <w:rsid w:val="00CB63EB"/>
    <w:rsid w:val="00CC23FA"/>
    <w:rsid w:val="00CD2BBC"/>
    <w:rsid w:val="00CD336E"/>
    <w:rsid w:val="00CD3565"/>
    <w:rsid w:val="00CD3BBF"/>
    <w:rsid w:val="00CD3FF4"/>
    <w:rsid w:val="00CD4774"/>
    <w:rsid w:val="00CD5D5B"/>
    <w:rsid w:val="00CE2037"/>
    <w:rsid w:val="00CF409A"/>
    <w:rsid w:val="00D01C1A"/>
    <w:rsid w:val="00D022B3"/>
    <w:rsid w:val="00D02BC1"/>
    <w:rsid w:val="00D030B5"/>
    <w:rsid w:val="00D03714"/>
    <w:rsid w:val="00D047D0"/>
    <w:rsid w:val="00D06FD2"/>
    <w:rsid w:val="00D10808"/>
    <w:rsid w:val="00D10E75"/>
    <w:rsid w:val="00D11712"/>
    <w:rsid w:val="00D12531"/>
    <w:rsid w:val="00D1621F"/>
    <w:rsid w:val="00D175B5"/>
    <w:rsid w:val="00D20690"/>
    <w:rsid w:val="00D207F6"/>
    <w:rsid w:val="00D24749"/>
    <w:rsid w:val="00D26996"/>
    <w:rsid w:val="00D31B1E"/>
    <w:rsid w:val="00D3257B"/>
    <w:rsid w:val="00D37EAD"/>
    <w:rsid w:val="00D40C4F"/>
    <w:rsid w:val="00D42150"/>
    <w:rsid w:val="00D45DA2"/>
    <w:rsid w:val="00D50353"/>
    <w:rsid w:val="00D53FCD"/>
    <w:rsid w:val="00D61757"/>
    <w:rsid w:val="00D62003"/>
    <w:rsid w:val="00D624C8"/>
    <w:rsid w:val="00D629F9"/>
    <w:rsid w:val="00D6533F"/>
    <w:rsid w:val="00D711B2"/>
    <w:rsid w:val="00D75B13"/>
    <w:rsid w:val="00D81506"/>
    <w:rsid w:val="00DA6315"/>
    <w:rsid w:val="00DA68F3"/>
    <w:rsid w:val="00DA77F2"/>
    <w:rsid w:val="00DB1348"/>
    <w:rsid w:val="00DB30D0"/>
    <w:rsid w:val="00DB4A78"/>
    <w:rsid w:val="00DB62D6"/>
    <w:rsid w:val="00DB6858"/>
    <w:rsid w:val="00DB6B07"/>
    <w:rsid w:val="00DC0188"/>
    <w:rsid w:val="00DC6DED"/>
    <w:rsid w:val="00DC7FEC"/>
    <w:rsid w:val="00DD01C2"/>
    <w:rsid w:val="00DD1933"/>
    <w:rsid w:val="00DD23F9"/>
    <w:rsid w:val="00DD6532"/>
    <w:rsid w:val="00DE1985"/>
    <w:rsid w:val="00DE3F9C"/>
    <w:rsid w:val="00DE5C9F"/>
    <w:rsid w:val="00DE674F"/>
    <w:rsid w:val="00DF4959"/>
    <w:rsid w:val="00DF5591"/>
    <w:rsid w:val="00E0406D"/>
    <w:rsid w:val="00E11C9A"/>
    <w:rsid w:val="00E1278C"/>
    <w:rsid w:val="00E1287A"/>
    <w:rsid w:val="00E12AE8"/>
    <w:rsid w:val="00E16EEE"/>
    <w:rsid w:val="00E17F7D"/>
    <w:rsid w:val="00E229A6"/>
    <w:rsid w:val="00E23257"/>
    <w:rsid w:val="00E23CA9"/>
    <w:rsid w:val="00E2695C"/>
    <w:rsid w:val="00E270B5"/>
    <w:rsid w:val="00E33F1C"/>
    <w:rsid w:val="00E343BF"/>
    <w:rsid w:val="00E34A33"/>
    <w:rsid w:val="00E34BF4"/>
    <w:rsid w:val="00E406FB"/>
    <w:rsid w:val="00E43910"/>
    <w:rsid w:val="00E46DBA"/>
    <w:rsid w:val="00E4767B"/>
    <w:rsid w:val="00E5130D"/>
    <w:rsid w:val="00E536C7"/>
    <w:rsid w:val="00E55337"/>
    <w:rsid w:val="00E55C44"/>
    <w:rsid w:val="00E56815"/>
    <w:rsid w:val="00E661A8"/>
    <w:rsid w:val="00E71334"/>
    <w:rsid w:val="00E7185F"/>
    <w:rsid w:val="00E77136"/>
    <w:rsid w:val="00E83A7B"/>
    <w:rsid w:val="00E87159"/>
    <w:rsid w:val="00E94DFD"/>
    <w:rsid w:val="00E9759D"/>
    <w:rsid w:val="00EB0AC6"/>
    <w:rsid w:val="00EB0D6C"/>
    <w:rsid w:val="00EB4267"/>
    <w:rsid w:val="00EB4FDC"/>
    <w:rsid w:val="00EC0D72"/>
    <w:rsid w:val="00EC3E1E"/>
    <w:rsid w:val="00EC413F"/>
    <w:rsid w:val="00EC4BA9"/>
    <w:rsid w:val="00ED077E"/>
    <w:rsid w:val="00ED33ED"/>
    <w:rsid w:val="00ED6502"/>
    <w:rsid w:val="00EE5EC4"/>
    <w:rsid w:val="00EE66C8"/>
    <w:rsid w:val="00EE6DFF"/>
    <w:rsid w:val="00EF257E"/>
    <w:rsid w:val="00F015CE"/>
    <w:rsid w:val="00F015F1"/>
    <w:rsid w:val="00F072A8"/>
    <w:rsid w:val="00F13573"/>
    <w:rsid w:val="00F148FA"/>
    <w:rsid w:val="00F16FD5"/>
    <w:rsid w:val="00F171D6"/>
    <w:rsid w:val="00F174BE"/>
    <w:rsid w:val="00F203E8"/>
    <w:rsid w:val="00F207BE"/>
    <w:rsid w:val="00F207EF"/>
    <w:rsid w:val="00F2153E"/>
    <w:rsid w:val="00F24307"/>
    <w:rsid w:val="00F25566"/>
    <w:rsid w:val="00F27390"/>
    <w:rsid w:val="00F313BB"/>
    <w:rsid w:val="00F367A3"/>
    <w:rsid w:val="00F367E3"/>
    <w:rsid w:val="00F37C10"/>
    <w:rsid w:val="00F40D69"/>
    <w:rsid w:val="00F423F9"/>
    <w:rsid w:val="00F44D84"/>
    <w:rsid w:val="00F45141"/>
    <w:rsid w:val="00F47DF5"/>
    <w:rsid w:val="00F51BBB"/>
    <w:rsid w:val="00F524A9"/>
    <w:rsid w:val="00F53611"/>
    <w:rsid w:val="00F566C1"/>
    <w:rsid w:val="00F61C65"/>
    <w:rsid w:val="00F62F15"/>
    <w:rsid w:val="00F63248"/>
    <w:rsid w:val="00F67A79"/>
    <w:rsid w:val="00F72F16"/>
    <w:rsid w:val="00F914DD"/>
    <w:rsid w:val="00F92A48"/>
    <w:rsid w:val="00FA02E1"/>
    <w:rsid w:val="00FA4388"/>
    <w:rsid w:val="00FB0FB5"/>
    <w:rsid w:val="00FB4824"/>
    <w:rsid w:val="00FC141A"/>
    <w:rsid w:val="00FC2620"/>
    <w:rsid w:val="00FD3F94"/>
    <w:rsid w:val="00FD4555"/>
    <w:rsid w:val="00FD4D7F"/>
    <w:rsid w:val="00FD5B35"/>
    <w:rsid w:val="00FE715D"/>
    <w:rsid w:val="00FE768B"/>
    <w:rsid w:val="00FE7929"/>
    <w:rsid w:val="00FF2AB9"/>
    <w:rsid w:val="00FF4000"/>
    <w:rsid w:val="00FF68AA"/>
    <w:rsid w:val="0BDB9EFF"/>
    <w:rsid w:val="177E48FD"/>
    <w:rsid w:val="17EECAAF"/>
    <w:rsid w:val="17FE12A5"/>
    <w:rsid w:val="1AFBA1AE"/>
    <w:rsid w:val="1BFF5327"/>
    <w:rsid w:val="237FB901"/>
    <w:rsid w:val="277D12F8"/>
    <w:rsid w:val="277ED495"/>
    <w:rsid w:val="2BFE6D75"/>
    <w:rsid w:val="2D3FFE73"/>
    <w:rsid w:val="2DB703D4"/>
    <w:rsid w:val="2F276CCE"/>
    <w:rsid w:val="2FB7E322"/>
    <w:rsid w:val="2FBD158B"/>
    <w:rsid w:val="2FF77604"/>
    <w:rsid w:val="35BA00B4"/>
    <w:rsid w:val="35FDA257"/>
    <w:rsid w:val="35FDC51D"/>
    <w:rsid w:val="366F2A69"/>
    <w:rsid w:val="3710D7D9"/>
    <w:rsid w:val="3AF19A0E"/>
    <w:rsid w:val="3D1B59C6"/>
    <w:rsid w:val="3D5AFD5E"/>
    <w:rsid w:val="3D67531C"/>
    <w:rsid w:val="3DBDA8B7"/>
    <w:rsid w:val="3E8F2F58"/>
    <w:rsid w:val="3F6BB8DF"/>
    <w:rsid w:val="3F7FADCF"/>
    <w:rsid w:val="3F9E43EB"/>
    <w:rsid w:val="3FABC6F3"/>
    <w:rsid w:val="3FC5B22E"/>
    <w:rsid w:val="3FC5E179"/>
    <w:rsid w:val="3FD8FC08"/>
    <w:rsid w:val="3FEB54BA"/>
    <w:rsid w:val="3FEBFF25"/>
    <w:rsid w:val="3FFDE0D0"/>
    <w:rsid w:val="45AFC6B2"/>
    <w:rsid w:val="487EE0B7"/>
    <w:rsid w:val="4DFB4CB4"/>
    <w:rsid w:val="4FDE2B43"/>
    <w:rsid w:val="4FFE5B84"/>
    <w:rsid w:val="516DE711"/>
    <w:rsid w:val="51AB202E"/>
    <w:rsid w:val="5377F1E3"/>
    <w:rsid w:val="53ED652D"/>
    <w:rsid w:val="55EF05ED"/>
    <w:rsid w:val="56EDE596"/>
    <w:rsid w:val="5776BD74"/>
    <w:rsid w:val="57F9FECD"/>
    <w:rsid w:val="5AFEFBA8"/>
    <w:rsid w:val="5BF82D50"/>
    <w:rsid w:val="5BFFDDB3"/>
    <w:rsid w:val="5C3346AB"/>
    <w:rsid w:val="5D7B42AD"/>
    <w:rsid w:val="5D7CE87E"/>
    <w:rsid w:val="5DDBA9DC"/>
    <w:rsid w:val="5DFB66BC"/>
    <w:rsid w:val="5E4FCDF2"/>
    <w:rsid w:val="5E8FCE66"/>
    <w:rsid w:val="5EBC5C91"/>
    <w:rsid w:val="5EBE57F4"/>
    <w:rsid w:val="5EF91C66"/>
    <w:rsid w:val="5EFE8555"/>
    <w:rsid w:val="5EFF5B00"/>
    <w:rsid w:val="5F37979D"/>
    <w:rsid w:val="5F7BE5A2"/>
    <w:rsid w:val="5F8DD9A1"/>
    <w:rsid w:val="5FBA9519"/>
    <w:rsid w:val="5FBAEC17"/>
    <w:rsid w:val="5FDEF81B"/>
    <w:rsid w:val="5FDF9D98"/>
    <w:rsid w:val="5FEBE3A6"/>
    <w:rsid w:val="5FFB7169"/>
    <w:rsid w:val="5FFFDB5F"/>
    <w:rsid w:val="62D73329"/>
    <w:rsid w:val="63B75FC9"/>
    <w:rsid w:val="6566078F"/>
    <w:rsid w:val="65BF48FC"/>
    <w:rsid w:val="666DFCD3"/>
    <w:rsid w:val="66FE854E"/>
    <w:rsid w:val="6767B5A9"/>
    <w:rsid w:val="67F7EA0E"/>
    <w:rsid w:val="67FEE0BB"/>
    <w:rsid w:val="69DFE87F"/>
    <w:rsid w:val="6AEE9A16"/>
    <w:rsid w:val="6AF96A9A"/>
    <w:rsid w:val="6AFD98FA"/>
    <w:rsid w:val="6AFFDABE"/>
    <w:rsid w:val="6BBEFF42"/>
    <w:rsid w:val="6C53B384"/>
    <w:rsid w:val="6CBEBCEF"/>
    <w:rsid w:val="6CBF1ECE"/>
    <w:rsid w:val="6DDED22B"/>
    <w:rsid w:val="6DEB8677"/>
    <w:rsid w:val="6DEF6B0B"/>
    <w:rsid w:val="6DFE92FE"/>
    <w:rsid w:val="6EBF4CF8"/>
    <w:rsid w:val="6EF9BED5"/>
    <w:rsid w:val="6EFF2289"/>
    <w:rsid w:val="6F775B1F"/>
    <w:rsid w:val="6F793D15"/>
    <w:rsid w:val="6F9D238F"/>
    <w:rsid w:val="6FA7E672"/>
    <w:rsid w:val="6FBE096F"/>
    <w:rsid w:val="6FDEBE8E"/>
    <w:rsid w:val="716BE12B"/>
    <w:rsid w:val="735D9572"/>
    <w:rsid w:val="737BE6DD"/>
    <w:rsid w:val="73A53F80"/>
    <w:rsid w:val="73AF0DEC"/>
    <w:rsid w:val="73DFEA6C"/>
    <w:rsid w:val="743BB127"/>
    <w:rsid w:val="74F3DC4C"/>
    <w:rsid w:val="74FC12A2"/>
    <w:rsid w:val="75FA187C"/>
    <w:rsid w:val="767D1502"/>
    <w:rsid w:val="77222F50"/>
    <w:rsid w:val="775E5BF3"/>
    <w:rsid w:val="779FF6AE"/>
    <w:rsid w:val="77AF1F14"/>
    <w:rsid w:val="77B7A802"/>
    <w:rsid w:val="77D37AD8"/>
    <w:rsid w:val="77DC1DB0"/>
    <w:rsid w:val="77F57D30"/>
    <w:rsid w:val="77FE2DFC"/>
    <w:rsid w:val="77FEEBC0"/>
    <w:rsid w:val="78FB12D5"/>
    <w:rsid w:val="7952BAEF"/>
    <w:rsid w:val="7AB57C48"/>
    <w:rsid w:val="7ADFCA6F"/>
    <w:rsid w:val="7AFFEF70"/>
    <w:rsid w:val="7B6E6AFD"/>
    <w:rsid w:val="7B7F5325"/>
    <w:rsid w:val="7BB763C3"/>
    <w:rsid w:val="7BB79107"/>
    <w:rsid w:val="7BBCC700"/>
    <w:rsid w:val="7BCF8EE3"/>
    <w:rsid w:val="7BE50E7C"/>
    <w:rsid w:val="7BFFA4DD"/>
    <w:rsid w:val="7CDE87DF"/>
    <w:rsid w:val="7CFDE543"/>
    <w:rsid w:val="7D7D88D4"/>
    <w:rsid w:val="7D7FA986"/>
    <w:rsid w:val="7DBF745F"/>
    <w:rsid w:val="7DDD9A4B"/>
    <w:rsid w:val="7DE34CF2"/>
    <w:rsid w:val="7DF6FB29"/>
    <w:rsid w:val="7DF7541B"/>
    <w:rsid w:val="7E17D618"/>
    <w:rsid w:val="7E91EFF2"/>
    <w:rsid w:val="7E98BBCF"/>
    <w:rsid w:val="7EA69015"/>
    <w:rsid w:val="7EA78896"/>
    <w:rsid w:val="7EB7701A"/>
    <w:rsid w:val="7EBAA11F"/>
    <w:rsid w:val="7ED31696"/>
    <w:rsid w:val="7EDAAC2D"/>
    <w:rsid w:val="7EDE2B43"/>
    <w:rsid w:val="7EF64C70"/>
    <w:rsid w:val="7EF7D12D"/>
    <w:rsid w:val="7EFE6966"/>
    <w:rsid w:val="7F0FB7E0"/>
    <w:rsid w:val="7F2745F1"/>
    <w:rsid w:val="7F3F921F"/>
    <w:rsid w:val="7F5E0D6D"/>
    <w:rsid w:val="7F9F25DE"/>
    <w:rsid w:val="7FB6E143"/>
    <w:rsid w:val="7FBB0CF6"/>
    <w:rsid w:val="7FBBCC11"/>
    <w:rsid w:val="7FBC987F"/>
    <w:rsid w:val="7FCBB9EC"/>
    <w:rsid w:val="7FDEB069"/>
    <w:rsid w:val="7FE54FA6"/>
    <w:rsid w:val="7FEE1D4C"/>
    <w:rsid w:val="7FEFDBF1"/>
    <w:rsid w:val="7FF19F06"/>
    <w:rsid w:val="7FFA7ECB"/>
    <w:rsid w:val="7FFB6867"/>
    <w:rsid w:val="7FFD2B3D"/>
    <w:rsid w:val="7FFF0F9E"/>
    <w:rsid w:val="7FFF4C35"/>
    <w:rsid w:val="7FFFF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8E520B"/>
  <w15:chartTrackingRefBased/>
  <w15:docId w15:val="{AF74CF00-BE5C-47D5-A9BC-FA8BB464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题名页-职称"/>
    <w:basedOn w:val="40"/>
    <w:rPr>
      <w:rFonts w:ascii="Times New Roman" w:eastAsia="宋体" w:hAnsi="Times New Roman"/>
      <w:sz w:val="28"/>
    </w:rPr>
  </w:style>
  <w:style w:type="character" w:customStyle="1" w:styleId="-0">
    <w:name w:val="题名页-学位级别"/>
    <w:basedOn w:val="40"/>
    <w:rPr>
      <w:rFonts w:ascii="Times New Roman" w:eastAsia="宋体" w:hAnsi="Times New Roman"/>
      <w:sz w:val="28"/>
    </w:rPr>
  </w:style>
  <w:style w:type="character" w:customStyle="1" w:styleId="-1">
    <w:name w:val="题名页-导师"/>
    <w:basedOn w:val="40"/>
    <w:rPr>
      <w:rFonts w:ascii="Times New Roman" w:eastAsia="宋体" w:hAnsi="Times New Roman"/>
      <w:sz w:val="28"/>
    </w:rPr>
  </w:style>
  <w:style w:type="character" w:customStyle="1" w:styleId="-2">
    <w:name w:val="题名页-学位类别"/>
    <w:basedOn w:val="40"/>
    <w:rPr>
      <w:rFonts w:ascii="Times New Roman" w:eastAsia="宋体" w:hAnsi="Times New Roman"/>
      <w:sz w:val="28"/>
    </w:rPr>
  </w:style>
  <w:style w:type="character" w:customStyle="1" w:styleId="-3">
    <w:name w:val="题名页-密级"/>
    <w:basedOn w:val="5"/>
    <w:rPr>
      <w:rFonts w:ascii="Times New Roman" w:eastAsia="宋体" w:hAnsi="Times New Roman"/>
      <w:sz w:val="21"/>
    </w:rPr>
  </w:style>
  <w:style w:type="character" w:customStyle="1" w:styleId="-4">
    <w:name w:val="封面-日期"/>
    <w:basedOn w:val="41"/>
    <w:rPr>
      <w:rFonts w:ascii="Times New Roman" w:eastAsia="宋体" w:hAnsi="Times New Roman"/>
      <w:sz w:val="28"/>
    </w:rPr>
  </w:style>
  <w:style w:type="character" w:customStyle="1" w:styleId="-5">
    <w:name w:val="题名页-学科专业"/>
    <w:basedOn w:val="40"/>
    <w:rPr>
      <w:rFonts w:ascii="Times New Roman" w:eastAsia="宋体" w:hAnsi="Times New Roman"/>
      <w:sz w:val="28"/>
    </w:rPr>
  </w:style>
  <w:style w:type="character" w:customStyle="1" w:styleId="Char">
    <w:name w:val="批注框文本 Char"/>
    <w:link w:val="a3"/>
    <w:rPr>
      <w:kern w:val="2"/>
      <w:sz w:val="18"/>
      <w:szCs w:val="18"/>
    </w:rPr>
  </w:style>
  <w:style w:type="character" w:customStyle="1" w:styleId="-6">
    <w:name w:val="封面-培养单位"/>
    <w:basedOn w:val="41"/>
    <w:rPr>
      <w:rFonts w:ascii="Times New Roman" w:eastAsia="宋体" w:hAnsi="Times New Roman"/>
      <w:sz w:val="28"/>
    </w:rPr>
  </w:style>
  <w:style w:type="character" w:customStyle="1" w:styleId="30">
    <w:name w:val="封面3"/>
    <w:rPr>
      <w:rFonts w:ascii="Times New Roman" w:eastAsia="宋体" w:hAnsi="Times New Roman"/>
      <w:sz w:val="30"/>
    </w:rPr>
  </w:style>
  <w:style w:type="character" w:customStyle="1" w:styleId="-7">
    <w:name w:val="封面-论文英文题目"/>
    <w:rPr>
      <w:rFonts w:ascii="Times New Roman" w:eastAsia="宋体" w:hAnsi="Times New Roman"/>
      <w:sz w:val="36"/>
    </w:rPr>
  </w:style>
  <w:style w:type="character" w:customStyle="1" w:styleId="20">
    <w:name w:val="题名页2"/>
    <w:rPr>
      <w:rFonts w:ascii="Times New Roman" w:eastAsia="宋体" w:hAnsi="Times New Roman"/>
      <w:spacing w:val="60"/>
      <w:sz w:val="44"/>
    </w:rPr>
  </w:style>
  <w:style w:type="character" w:customStyle="1" w:styleId="a4">
    <w:name w:val="关键词"/>
    <w:rPr>
      <w:rFonts w:ascii="Times New Roman" w:eastAsia="宋体" w:hAnsi="Times New Roman"/>
      <w:sz w:val="24"/>
    </w:rPr>
  </w:style>
  <w:style w:type="character" w:customStyle="1" w:styleId="-8">
    <w:name w:val="题名页-培养单位"/>
    <w:basedOn w:val="40"/>
    <w:rPr>
      <w:rFonts w:ascii="Times New Roman" w:eastAsia="宋体" w:hAnsi="Times New Roman"/>
      <w:sz w:val="28"/>
    </w:rPr>
  </w:style>
  <w:style w:type="character" w:customStyle="1" w:styleId="10">
    <w:name w:val="题名页1"/>
    <w:rPr>
      <w:rFonts w:ascii="Times New Roman" w:eastAsia="楷体_GB2312" w:hAnsi="Times New Roman"/>
      <w:spacing w:val="60"/>
      <w:sz w:val="84"/>
    </w:rPr>
  </w:style>
  <w:style w:type="character" w:customStyle="1" w:styleId="-9">
    <w:name w:val="题名页-大学名称"/>
    <w:basedOn w:val="10"/>
    <w:rPr>
      <w:rFonts w:ascii="Times New Roman" w:eastAsia="楷体_GB2312" w:hAnsi="Times New Roman"/>
      <w:spacing w:val="60"/>
      <w:sz w:val="84"/>
    </w:rPr>
  </w:style>
  <w:style w:type="character" w:customStyle="1" w:styleId="-a">
    <w:name w:val="题名页-学校代码"/>
    <w:basedOn w:val="5"/>
    <w:rPr>
      <w:rFonts w:ascii="Times New Roman" w:eastAsia="宋体" w:hAnsi="Times New Roman"/>
      <w:sz w:val="21"/>
    </w:rPr>
  </w:style>
  <w:style w:type="character" w:customStyle="1" w:styleId="-b">
    <w:name w:val="题名页-中图分类号"/>
    <w:basedOn w:val="5"/>
    <w:rPr>
      <w:rFonts w:ascii="Times New Roman" w:eastAsia="宋体" w:hAnsi="Times New Roman"/>
      <w:sz w:val="21"/>
    </w:rPr>
  </w:style>
  <w:style w:type="character" w:customStyle="1" w:styleId="a5">
    <w:name w:val="英文关键词"/>
    <w:rPr>
      <w:rFonts w:ascii="Times New Roman" w:eastAsia="宋体" w:hAnsi="Times New Roman"/>
      <w:sz w:val="24"/>
    </w:rPr>
  </w:style>
  <w:style w:type="character" w:customStyle="1" w:styleId="11">
    <w:name w:val="封面1"/>
    <w:rPr>
      <w:rFonts w:ascii="Times New Roman" w:eastAsia="楷体_GB2312" w:hAnsi="Times New Roman"/>
      <w:spacing w:val="60"/>
      <w:kern w:val="84"/>
      <w:sz w:val="84"/>
    </w:rPr>
  </w:style>
  <w:style w:type="character" w:customStyle="1" w:styleId="40">
    <w:name w:val="题名页4"/>
    <w:rPr>
      <w:rFonts w:ascii="Times New Roman" w:eastAsia="宋体" w:hAnsi="Times New Roman"/>
      <w:sz w:val="28"/>
    </w:rPr>
  </w:style>
  <w:style w:type="character" w:customStyle="1" w:styleId="-c">
    <w:name w:val="题名页-日期"/>
    <w:basedOn w:val="40"/>
    <w:rPr>
      <w:rFonts w:ascii="Times New Roman" w:eastAsia="宋体" w:hAnsi="Times New Roman"/>
      <w:sz w:val="28"/>
    </w:rPr>
  </w:style>
  <w:style w:type="character" w:customStyle="1" w:styleId="41">
    <w:name w:val="封面4"/>
    <w:rPr>
      <w:rFonts w:ascii="Times New Roman" w:eastAsia="宋体" w:hAnsi="Times New Roman"/>
      <w:sz w:val="28"/>
    </w:rPr>
  </w:style>
  <w:style w:type="character" w:customStyle="1" w:styleId="-d">
    <w:name w:val="封面-论文题目"/>
    <w:rPr>
      <w:rFonts w:ascii="Times New Roman" w:eastAsia="宋体" w:hAnsi="Times New Roman"/>
      <w:sz w:val="36"/>
    </w:rPr>
  </w:style>
  <w:style w:type="character" w:customStyle="1" w:styleId="-UDC">
    <w:name w:val="题名页-UDC"/>
    <w:basedOn w:val="5"/>
    <w:rPr>
      <w:rFonts w:ascii="Times New Roman" w:eastAsia="宋体" w:hAnsi="Times New Roman"/>
      <w:sz w:val="21"/>
    </w:rPr>
  </w:style>
  <w:style w:type="character" w:styleId="a6">
    <w:name w:val="page number"/>
    <w:basedOn w:val="a0"/>
  </w:style>
  <w:style w:type="character" w:customStyle="1" w:styleId="-e">
    <w:name w:val="封面-作者"/>
    <w:basedOn w:val="41"/>
    <w:rPr>
      <w:rFonts w:ascii="Times New Roman" w:eastAsia="宋体" w:hAnsi="Times New Roman"/>
      <w:sz w:val="28"/>
    </w:rPr>
  </w:style>
  <w:style w:type="character" w:customStyle="1" w:styleId="-f">
    <w:name w:val="题名页-研究方向"/>
    <w:basedOn w:val="40"/>
    <w:rPr>
      <w:rFonts w:ascii="Times New Roman" w:eastAsia="宋体" w:hAnsi="Times New Roman"/>
      <w:sz w:val="28"/>
    </w:rPr>
  </w:style>
  <w:style w:type="character" w:customStyle="1" w:styleId="-f0">
    <w:name w:val="题名页-论文题目"/>
    <w:rPr>
      <w:rFonts w:ascii="宋体" w:eastAsia="宋体" w:hAnsi="宋体"/>
      <w:sz w:val="30"/>
    </w:rPr>
  </w:style>
  <w:style w:type="character" w:customStyle="1" w:styleId="-f1">
    <w:name w:val="题名页-学号"/>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f2">
    <w:name w:val="封面-导师"/>
    <w:basedOn w:val="41"/>
    <w:rPr>
      <w:rFonts w:ascii="Times New Roman" w:eastAsia="宋体" w:hAnsi="Times New Roman"/>
      <w:sz w:val="28"/>
    </w:rPr>
  </w:style>
  <w:style w:type="character" w:customStyle="1" w:styleId="-f3">
    <w:name w:val="题名页-作者"/>
    <w:basedOn w:val="40"/>
    <w:rPr>
      <w:rFonts w:ascii="Times New Roman" w:eastAsia="宋体" w:hAnsi="Times New Roman"/>
      <w:sz w:val="28"/>
    </w:rPr>
  </w:style>
  <w:style w:type="character" w:customStyle="1" w:styleId="-f4">
    <w:name w:val="题名页-论文英文题目"/>
    <w:basedOn w:val="31"/>
    <w:rPr>
      <w:rFonts w:ascii="Times New Roman" w:eastAsia="宋体" w:hAnsi="Times New Roman"/>
      <w:sz w:val="30"/>
    </w:rPr>
  </w:style>
  <w:style w:type="character" w:customStyle="1" w:styleId="21">
    <w:name w:val="封面2"/>
    <w:rPr>
      <w:b/>
      <w:spacing w:val="60"/>
      <w:sz w:val="44"/>
    </w:rPr>
  </w:style>
  <w:style w:type="character" w:customStyle="1" w:styleId="31">
    <w:name w:val="题名页3"/>
    <w:rPr>
      <w:rFonts w:ascii="Times New Roman" w:eastAsia="宋体" w:hAnsi="Times New Roman"/>
      <w:sz w:val="30"/>
    </w:rPr>
  </w:style>
  <w:style w:type="character" w:customStyle="1" w:styleId="-f5">
    <w:name w:val="封面-大学名称"/>
    <w:rPr>
      <w:rFonts w:ascii="Times New Roman" w:eastAsia="楷体_GB2312" w:hAnsi="Times New Roman"/>
      <w:spacing w:val="60"/>
      <w:kern w:val="84"/>
      <w:sz w:val="84"/>
    </w:rPr>
  </w:style>
  <w:style w:type="character" w:styleId="a7">
    <w:name w:val="Hyperlink"/>
    <w:uiPriority w:val="99"/>
    <w:rPr>
      <w:color w:val="0000FF"/>
      <w:u w:val="single"/>
    </w:rPr>
  </w:style>
  <w:style w:type="paragraph" w:customStyle="1" w:styleId="a8">
    <w:name w:val="示例"/>
    <w:next w:val="a9"/>
    <w:pPr>
      <w:tabs>
        <w:tab w:val="left" w:pos="360"/>
        <w:tab w:val="left" w:pos="816"/>
      </w:tabs>
      <w:ind w:firstLineChars="233" w:firstLine="419"/>
      <w:jc w:val="both"/>
    </w:pPr>
    <w:rPr>
      <w:rFonts w:ascii="宋体"/>
      <w:sz w:val="18"/>
    </w:rPr>
  </w:style>
  <w:style w:type="paragraph" w:customStyle="1" w:styleId="12">
    <w:name w:val="1级标题"/>
    <w:basedOn w:val="a"/>
    <w:pPr>
      <w:tabs>
        <w:tab w:val="left" w:pos="240"/>
      </w:tabs>
      <w:spacing w:before="480" w:after="360" w:line="240" w:lineRule="auto"/>
      <w:ind w:firstLineChars="0" w:firstLine="0"/>
      <w:jc w:val="center"/>
      <w:outlineLvl w:val="0"/>
    </w:pPr>
    <w:rPr>
      <w:rFonts w:eastAsia="黑体"/>
      <w:sz w:val="32"/>
    </w:rPr>
  </w:style>
  <w:style w:type="paragraph" w:styleId="TOC">
    <w:name w:val="TOC Heading"/>
    <w:basedOn w:val="1"/>
    <w:next w:val="a"/>
    <w:uiPriority w:val="39"/>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aa">
    <w:name w:val="图表题"/>
    <w:basedOn w:val="a"/>
    <w:pPr>
      <w:ind w:firstLineChars="0" w:firstLine="0"/>
      <w:jc w:val="center"/>
    </w:pPr>
    <w:rPr>
      <w:sz w:val="21"/>
    </w:rPr>
  </w:style>
  <w:style w:type="paragraph" w:customStyle="1" w:styleId="ab">
    <w:name w:val="目次项"/>
    <w:basedOn w:val="a"/>
    <w:pPr>
      <w:spacing w:before="120" w:line="240" w:lineRule="auto"/>
      <w:ind w:firstLineChars="0" w:firstLine="0"/>
    </w:pPr>
  </w:style>
  <w:style w:type="paragraph" w:customStyle="1" w:styleId="ac">
    <w:name w:val="附录五级条标题"/>
    <w:basedOn w:val="a"/>
    <w:next w:val="a9"/>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d">
    <w:name w:val="注："/>
    <w:next w:val="a9"/>
    <w:pPr>
      <w:widowControl w:val="0"/>
      <w:tabs>
        <w:tab w:val="left" w:pos="360"/>
      </w:tabs>
      <w:autoSpaceDE w:val="0"/>
      <w:autoSpaceDN w:val="0"/>
      <w:jc w:val="both"/>
    </w:pPr>
    <w:rPr>
      <w:rFonts w:ascii="宋体"/>
      <w:sz w:val="18"/>
    </w:rPr>
  </w:style>
  <w:style w:type="paragraph" w:customStyle="1" w:styleId="ae">
    <w:name w:val="标题名（不入目录）"/>
    <w:basedOn w:val="a"/>
    <w:pPr>
      <w:spacing w:before="480" w:after="360" w:line="240" w:lineRule="auto"/>
      <w:ind w:firstLineChars="0" w:firstLine="0"/>
      <w:jc w:val="center"/>
    </w:pPr>
    <w:rPr>
      <w:rFonts w:eastAsia="黑体"/>
      <w:kern w:val="0"/>
      <w:sz w:val="32"/>
    </w:rPr>
  </w:style>
  <w:style w:type="paragraph" w:customStyle="1" w:styleId="a9">
    <w:name w:val="段"/>
    <w:pPr>
      <w:autoSpaceDE w:val="0"/>
      <w:autoSpaceDN w:val="0"/>
      <w:ind w:firstLineChars="200" w:firstLine="200"/>
      <w:jc w:val="both"/>
    </w:pPr>
    <w:rPr>
      <w:rFonts w:ascii="宋体"/>
      <w:sz w:val="21"/>
    </w:rPr>
  </w:style>
  <w:style w:type="paragraph" w:customStyle="1" w:styleId="af">
    <w:name w:val="标题名"/>
    <w:basedOn w:val="a"/>
    <w:pPr>
      <w:spacing w:before="480" w:after="360" w:line="240" w:lineRule="auto"/>
      <w:ind w:firstLineChars="0" w:firstLine="0"/>
      <w:jc w:val="center"/>
      <w:outlineLvl w:val="0"/>
    </w:pPr>
    <w:rPr>
      <w:rFonts w:eastAsia="黑体"/>
      <w:sz w:val="32"/>
    </w:rPr>
  </w:style>
  <w:style w:type="paragraph" w:customStyle="1" w:styleId="13">
    <w:name w:val="列出段落1"/>
    <w:basedOn w:val="a"/>
    <w:uiPriority w:val="72"/>
    <w:qFormat/>
    <w:pPr>
      <w:ind w:firstLine="420"/>
    </w:pPr>
  </w:style>
  <w:style w:type="paragraph" w:customStyle="1" w:styleId="32">
    <w:name w:val="3级标题"/>
    <w:basedOn w:val="a"/>
    <w:pPr>
      <w:spacing w:before="480" w:after="360" w:line="240" w:lineRule="auto"/>
      <w:ind w:firstLineChars="0" w:firstLine="0"/>
      <w:jc w:val="left"/>
      <w:outlineLvl w:val="2"/>
    </w:pPr>
    <w:rPr>
      <w:rFonts w:eastAsia="黑体"/>
      <w:sz w:val="28"/>
    </w:rPr>
  </w:style>
  <w:style w:type="paragraph" w:customStyle="1" w:styleId="22">
    <w:name w:val="2级标题"/>
    <w:basedOn w:val="a"/>
    <w:pPr>
      <w:spacing w:before="480" w:after="360" w:line="240" w:lineRule="auto"/>
      <w:ind w:firstLineChars="0" w:firstLine="0"/>
      <w:jc w:val="left"/>
      <w:outlineLvl w:val="1"/>
    </w:pPr>
    <w:rPr>
      <w:rFonts w:eastAsia="黑体"/>
      <w:sz w:val="30"/>
    </w:rPr>
  </w:style>
  <w:style w:type="paragraph" w:customStyle="1" w:styleId="af0">
    <w:name w:val="正文（结尾部分）"/>
    <w:basedOn w:val="a"/>
    <w:pPr>
      <w:spacing w:line="320" w:lineRule="exact"/>
    </w:pPr>
    <w:rPr>
      <w:sz w:val="21"/>
    </w:rPr>
  </w:style>
  <w:style w:type="paragraph" w:customStyle="1" w:styleId="af1">
    <w:name w:val="图题"/>
    <w:basedOn w:val="aa"/>
  </w:style>
  <w:style w:type="paragraph" w:styleId="9">
    <w:name w:val="toc 9"/>
    <w:basedOn w:val="a"/>
    <w:next w:val="a"/>
    <w:semiHidden/>
    <w:pPr>
      <w:ind w:left="1920"/>
      <w:jc w:val="left"/>
    </w:pPr>
    <w:rPr>
      <w:rFonts w:ascii="Calibri" w:hAnsi="Calibri"/>
      <w:sz w:val="18"/>
      <w:szCs w:val="18"/>
    </w:rPr>
  </w:style>
  <w:style w:type="paragraph" w:styleId="23">
    <w:name w:val="toc 2"/>
    <w:basedOn w:val="a"/>
    <w:next w:val="a"/>
    <w:uiPriority w:val="39"/>
    <w:pPr>
      <w:ind w:left="240"/>
      <w:jc w:val="left"/>
    </w:pPr>
    <w:rPr>
      <w:rFonts w:ascii="Calibri" w:hAnsi="Calibri"/>
      <w:smallCaps/>
      <w:sz w:val="20"/>
      <w:szCs w:val="20"/>
    </w:rPr>
  </w:style>
  <w:style w:type="paragraph" w:styleId="6">
    <w:name w:val="toc 6"/>
    <w:basedOn w:val="a"/>
    <w:next w:val="a"/>
    <w:semiHidden/>
    <w:pPr>
      <w:ind w:left="1200"/>
      <w:jc w:val="left"/>
    </w:pPr>
    <w:rPr>
      <w:rFonts w:ascii="Calibri" w:hAnsi="Calibri"/>
      <w:sz w:val="18"/>
      <w:szCs w:val="18"/>
    </w:rPr>
  </w:style>
  <w:style w:type="paragraph" w:styleId="42">
    <w:name w:val="toc 4"/>
    <w:basedOn w:val="a"/>
    <w:next w:val="a"/>
    <w:semiHidden/>
    <w:pPr>
      <w:ind w:left="720"/>
      <w:jc w:val="left"/>
    </w:pPr>
    <w:rPr>
      <w:rFonts w:ascii="Calibri" w:hAnsi="Calibri"/>
      <w:sz w:val="18"/>
      <w:szCs w:val="18"/>
    </w:rPr>
  </w:style>
  <w:style w:type="paragraph" w:styleId="14">
    <w:name w:val="toc 1"/>
    <w:basedOn w:val="a"/>
    <w:next w:val="a"/>
    <w:uiPriority w:val="39"/>
    <w:pPr>
      <w:spacing w:before="120" w:after="120"/>
      <w:jc w:val="left"/>
    </w:pPr>
    <w:rPr>
      <w:rFonts w:ascii="Calibri" w:hAnsi="Calibri"/>
      <w:b/>
      <w:bCs/>
      <w:caps/>
      <w:sz w:val="20"/>
      <w:szCs w:val="20"/>
    </w:rPr>
  </w:style>
  <w:style w:type="paragraph" w:styleId="af2">
    <w:name w:val="header"/>
    <w:basedOn w:val="a"/>
    <w:pPr>
      <w:tabs>
        <w:tab w:val="center" w:pos="4153"/>
        <w:tab w:val="right" w:pos="8306"/>
      </w:tabs>
      <w:spacing w:line="240" w:lineRule="atLeast"/>
      <w:ind w:firstLineChars="0" w:firstLine="0"/>
      <w:jc w:val="distribute"/>
    </w:pPr>
    <w:rPr>
      <w:sz w:val="21"/>
      <w:szCs w:val="18"/>
      <w:u w:val="single"/>
    </w:rPr>
  </w:style>
  <w:style w:type="paragraph" w:styleId="af3">
    <w:name w:val="footer"/>
    <w:basedOn w:val="a"/>
    <w:pPr>
      <w:tabs>
        <w:tab w:val="center" w:pos="4153"/>
        <w:tab w:val="right" w:pos="8306"/>
      </w:tabs>
      <w:spacing w:line="240" w:lineRule="atLeast"/>
      <w:jc w:val="left"/>
    </w:pPr>
    <w:rPr>
      <w:sz w:val="18"/>
      <w:szCs w:val="18"/>
    </w:rPr>
  </w:style>
  <w:style w:type="paragraph" w:styleId="a3">
    <w:name w:val="Balloon Text"/>
    <w:basedOn w:val="a"/>
    <w:link w:val="Char"/>
    <w:pPr>
      <w:spacing w:line="240" w:lineRule="auto"/>
    </w:pPr>
    <w:rPr>
      <w:sz w:val="18"/>
      <w:szCs w:val="18"/>
    </w:rPr>
  </w:style>
  <w:style w:type="paragraph" w:styleId="af4">
    <w:name w:val="Date"/>
    <w:basedOn w:val="a"/>
    <w:next w:val="a"/>
    <w:pPr>
      <w:ind w:leftChars="2500" w:left="100"/>
    </w:pPr>
  </w:style>
  <w:style w:type="paragraph" w:styleId="8">
    <w:name w:val="toc 8"/>
    <w:basedOn w:val="a"/>
    <w:next w:val="a"/>
    <w:semiHidden/>
    <w:pPr>
      <w:ind w:left="1680"/>
      <w:jc w:val="left"/>
    </w:pPr>
    <w:rPr>
      <w:rFonts w:ascii="Calibri" w:hAnsi="Calibri"/>
      <w:sz w:val="18"/>
      <w:szCs w:val="18"/>
    </w:rPr>
  </w:style>
  <w:style w:type="paragraph" w:styleId="af5">
    <w:name w:val="Signature"/>
    <w:basedOn w:val="a"/>
    <w:pPr>
      <w:ind w:leftChars="2100" w:left="100"/>
    </w:pPr>
  </w:style>
  <w:style w:type="paragraph" w:styleId="33">
    <w:name w:val="toc 3"/>
    <w:basedOn w:val="a"/>
    <w:next w:val="a"/>
    <w:uiPriority w:val="39"/>
    <w:pPr>
      <w:ind w:left="480"/>
      <w:jc w:val="left"/>
    </w:pPr>
    <w:rPr>
      <w:rFonts w:ascii="Calibri" w:hAnsi="Calibri"/>
      <w:i/>
      <w:iCs/>
      <w:sz w:val="20"/>
      <w:szCs w:val="20"/>
    </w:rPr>
  </w:style>
  <w:style w:type="paragraph" w:styleId="50">
    <w:name w:val="toc 5"/>
    <w:basedOn w:val="a"/>
    <w:next w:val="a"/>
    <w:semiHidden/>
    <w:pPr>
      <w:ind w:left="960"/>
      <w:jc w:val="left"/>
    </w:pPr>
    <w:rPr>
      <w:rFonts w:ascii="Calibri" w:hAnsi="Calibri"/>
      <w:sz w:val="18"/>
      <w:szCs w:val="18"/>
    </w:rPr>
  </w:style>
  <w:style w:type="paragraph" w:styleId="af6">
    <w:name w:val="Body Text Indent"/>
    <w:basedOn w:val="a"/>
    <w:pPr>
      <w:ind w:firstLine="480"/>
    </w:pPr>
  </w:style>
  <w:style w:type="paragraph" w:styleId="af7">
    <w:name w:val="Document Map"/>
    <w:basedOn w:val="a"/>
    <w:semiHidden/>
    <w:pPr>
      <w:shd w:val="clear" w:color="auto" w:fill="000080"/>
    </w:pPr>
  </w:style>
  <w:style w:type="paragraph" w:styleId="7">
    <w:name w:val="toc 7"/>
    <w:basedOn w:val="a"/>
    <w:next w:val="a"/>
    <w:semiHidden/>
    <w:pPr>
      <w:ind w:left="1440"/>
      <w:jc w:val="left"/>
    </w:pPr>
    <w:rPr>
      <w:rFonts w:ascii="Calibri" w:hAnsi="Calibri"/>
      <w:sz w:val="18"/>
      <w:szCs w:val="18"/>
    </w:rPr>
  </w:style>
  <w:style w:type="table" w:styleId="af8">
    <w:name w:val="Table Grid"/>
    <w:basedOn w:val="a1"/>
    <w:pPr>
      <w:spacing w:line="400" w:lineRule="exact"/>
      <w:ind w:firstLine="482"/>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lid-translation">
    <w:name w:val="tlid-translation"/>
    <w:rsid w:val="0060134F"/>
  </w:style>
  <w:style w:type="paragraph" w:styleId="af9">
    <w:name w:val="List Paragraph"/>
    <w:basedOn w:val="a"/>
    <w:uiPriority w:val="99"/>
    <w:qFormat/>
    <w:rsid w:val="0060134F"/>
    <w:pPr>
      <w:widowControl/>
      <w:adjustRightInd/>
      <w:snapToGrid/>
      <w:spacing w:line="240" w:lineRule="auto"/>
      <w:ind w:firstLineChars="0" w:firstLine="420"/>
      <w:jc w:val="left"/>
    </w:pPr>
  </w:style>
  <w:style w:type="character" w:styleId="afa">
    <w:name w:val="annotation reference"/>
    <w:basedOn w:val="a0"/>
    <w:rsid w:val="00A77780"/>
    <w:rPr>
      <w:sz w:val="21"/>
      <w:szCs w:val="21"/>
    </w:rPr>
  </w:style>
  <w:style w:type="paragraph" w:styleId="afb">
    <w:name w:val="annotation text"/>
    <w:basedOn w:val="a"/>
    <w:link w:val="Char0"/>
    <w:rsid w:val="00A77780"/>
    <w:pPr>
      <w:jc w:val="left"/>
    </w:pPr>
  </w:style>
  <w:style w:type="character" w:customStyle="1" w:styleId="Char0">
    <w:name w:val="批注文字 Char"/>
    <w:basedOn w:val="a0"/>
    <w:link w:val="afb"/>
    <w:rsid w:val="00A77780"/>
    <w:rPr>
      <w:kern w:val="2"/>
      <w:sz w:val="24"/>
      <w:szCs w:val="24"/>
    </w:rPr>
  </w:style>
  <w:style w:type="paragraph" w:styleId="afc">
    <w:name w:val="annotation subject"/>
    <w:basedOn w:val="afb"/>
    <w:next w:val="afb"/>
    <w:link w:val="Char1"/>
    <w:semiHidden/>
    <w:unhideWhenUsed/>
    <w:rsid w:val="00A77780"/>
    <w:rPr>
      <w:b/>
      <w:bCs/>
    </w:rPr>
  </w:style>
  <w:style w:type="character" w:customStyle="1" w:styleId="Char1">
    <w:name w:val="批注主题 Char"/>
    <w:basedOn w:val="Char0"/>
    <w:link w:val="afc"/>
    <w:semiHidden/>
    <w:rsid w:val="00A77780"/>
    <w:rPr>
      <w:b/>
      <w:bCs/>
      <w:kern w:val="2"/>
      <w:sz w:val="24"/>
      <w:szCs w:val="24"/>
    </w:rPr>
  </w:style>
  <w:style w:type="paragraph" w:customStyle="1" w:styleId="MTDisplayEquation">
    <w:name w:val="MTDisplayEquation"/>
    <w:basedOn w:val="a"/>
    <w:next w:val="a"/>
    <w:link w:val="MTDisplayEquationChar"/>
    <w:rsid w:val="00DB1348"/>
    <w:pPr>
      <w:tabs>
        <w:tab w:val="center" w:pos="4540"/>
        <w:tab w:val="right" w:pos="9080"/>
      </w:tabs>
      <w:ind w:firstLine="480"/>
    </w:pPr>
  </w:style>
  <w:style w:type="character" w:customStyle="1" w:styleId="MTDisplayEquationChar">
    <w:name w:val="MTDisplayEquation Char"/>
    <w:basedOn w:val="a0"/>
    <w:link w:val="MTDisplayEquation"/>
    <w:rsid w:val="00DB1348"/>
    <w:rPr>
      <w:kern w:val="2"/>
      <w:sz w:val="24"/>
      <w:szCs w:val="24"/>
    </w:rPr>
  </w:style>
  <w:style w:type="character" w:styleId="afd">
    <w:name w:val="Placeholder Text"/>
    <w:basedOn w:val="a0"/>
    <w:uiPriority w:val="99"/>
    <w:unhideWhenUsed/>
    <w:rsid w:val="00DB1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3.bin"/><Relationship Id="rId21" Type="http://schemas.openxmlformats.org/officeDocument/2006/relationships/header" Target="header6.xml"/><Relationship Id="rId63" Type="http://schemas.openxmlformats.org/officeDocument/2006/relationships/image" Target="media/image20.wmf"/><Relationship Id="rId159" Type="http://schemas.openxmlformats.org/officeDocument/2006/relationships/image" Target="media/image60.wmf"/><Relationship Id="rId324" Type="http://schemas.openxmlformats.org/officeDocument/2006/relationships/image" Target="media/image140.wmf"/><Relationship Id="rId366" Type="http://schemas.openxmlformats.org/officeDocument/2006/relationships/image" Target="media/image161.jpg"/><Relationship Id="rId170" Type="http://schemas.openxmlformats.org/officeDocument/2006/relationships/oleObject" Target="embeddings/oleObject81.bin"/><Relationship Id="rId226" Type="http://schemas.openxmlformats.org/officeDocument/2006/relationships/image" Target="media/image95.wmf"/><Relationship Id="rId433" Type="http://schemas.openxmlformats.org/officeDocument/2006/relationships/image" Target="media/image190.png"/><Relationship Id="rId268" Type="http://schemas.openxmlformats.org/officeDocument/2006/relationships/image" Target="media/image118.wmf"/><Relationship Id="rId475" Type="http://schemas.openxmlformats.org/officeDocument/2006/relationships/oleObject" Target="embeddings/oleObject238.bin"/><Relationship Id="rId32" Type="http://schemas.openxmlformats.org/officeDocument/2006/relationships/oleObject" Target="embeddings/oleObject4.bin"/><Relationship Id="rId74" Type="http://schemas.openxmlformats.org/officeDocument/2006/relationships/oleObject" Target="embeddings/oleObject26.bin"/><Relationship Id="rId128" Type="http://schemas.openxmlformats.org/officeDocument/2006/relationships/oleObject" Target="embeddings/oleObject54.bin"/><Relationship Id="rId335" Type="http://schemas.openxmlformats.org/officeDocument/2006/relationships/image" Target="media/image145.wmf"/><Relationship Id="rId377" Type="http://schemas.openxmlformats.org/officeDocument/2006/relationships/image" Target="media/image167.wmf"/><Relationship Id="rId500" Type="http://schemas.openxmlformats.org/officeDocument/2006/relationships/image" Target="media/image219.wmf"/><Relationship Id="rId5" Type="http://schemas.openxmlformats.org/officeDocument/2006/relationships/webSettings" Target="webSettings.xml"/><Relationship Id="rId181" Type="http://schemas.openxmlformats.org/officeDocument/2006/relationships/image" Target="media/image71.wmf"/><Relationship Id="rId237" Type="http://schemas.openxmlformats.org/officeDocument/2006/relationships/image" Target="media/image100.jpeg"/><Relationship Id="rId402" Type="http://schemas.openxmlformats.org/officeDocument/2006/relationships/oleObject" Target="embeddings/oleObject199.bin"/><Relationship Id="rId279" Type="http://schemas.openxmlformats.org/officeDocument/2006/relationships/image" Target="media/image123.wmf"/><Relationship Id="rId444" Type="http://schemas.openxmlformats.org/officeDocument/2006/relationships/image" Target="media/image198.wmf"/><Relationship Id="rId486" Type="http://schemas.openxmlformats.org/officeDocument/2006/relationships/image" Target="media/image215.wmf"/><Relationship Id="rId43" Type="http://schemas.openxmlformats.org/officeDocument/2006/relationships/image" Target="media/image10.wmf"/><Relationship Id="rId139" Type="http://schemas.openxmlformats.org/officeDocument/2006/relationships/image" Target="media/image54.wmf"/><Relationship Id="rId290" Type="http://schemas.openxmlformats.org/officeDocument/2006/relationships/oleObject" Target="embeddings/oleObject137.bin"/><Relationship Id="rId304" Type="http://schemas.openxmlformats.org/officeDocument/2006/relationships/image" Target="media/image133.wmf"/><Relationship Id="rId346" Type="http://schemas.openxmlformats.org/officeDocument/2006/relationships/oleObject" Target="embeddings/oleObject171.bin"/><Relationship Id="rId388" Type="http://schemas.openxmlformats.org/officeDocument/2006/relationships/image" Target="media/image172.wmf"/><Relationship Id="rId511" Type="http://schemas.openxmlformats.org/officeDocument/2006/relationships/oleObject" Target="embeddings/oleObject263.bin"/><Relationship Id="rId85" Type="http://schemas.openxmlformats.org/officeDocument/2006/relationships/image" Target="media/image30.wmf"/><Relationship Id="rId150" Type="http://schemas.openxmlformats.org/officeDocument/2006/relationships/oleObject" Target="embeddings/oleObject70.bin"/><Relationship Id="rId192" Type="http://schemas.openxmlformats.org/officeDocument/2006/relationships/image" Target="media/image76.wmf"/><Relationship Id="rId206" Type="http://schemas.openxmlformats.org/officeDocument/2006/relationships/image" Target="media/image85.wmf"/><Relationship Id="rId413" Type="http://schemas.openxmlformats.org/officeDocument/2006/relationships/image" Target="media/image181.wmf"/><Relationship Id="rId248" Type="http://schemas.openxmlformats.org/officeDocument/2006/relationships/image" Target="media/image108.wmf"/><Relationship Id="rId455" Type="http://schemas.openxmlformats.org/officeDocument/2006/relationships/image" Target="media/image203.wmf"/><Relationship Id="rId497" Type="http://schemas.openxmlformats.org/officeDocument/2006/relationships/oleObject" Target="embeddings/oleObject252.bin"/><Relationship Id="rId12" Type="http://schemas.openxmlformats.org/officeDocument/2006/relationships/footer" Target="footer1.xml"/><Relationship Id="rId108" Type="http://schemas.openxmlformats.org/officeDocument/2006/relationships/image" Target="media/image42.wmf"/><Relationship Id="rId315" Type="http://schemas.openxmlformats.org/officeDocument/2006/relationships/oleObject" Target="embeddings/oleObject153.bin"/><Relationship Id="rId357" Type="http://schemas.openxmlformats.org/officeDocument/2006/relationships/image" Target="media/image156.wmf"/><Relationship Id="rId522" Type="http://schemas.openxmlformats.org/officeDocument/2006/relationships/header" Target="header17.xml"/><Relationship Id="rId54" Type="http://schemas.openxmlformats.org/officeDocument/2006/relationships/oleObject" Target="embeddings/oleObject15.bin"/><Relationship Id="rId96" Type="http://schemas.openxmlformats.org/officeDocument/2006/relationships/image" Target="media/image36.wmf"/><Relationship Id="rId161" Type="http://schemas.openxmlformats.org/officeDocument/2006/relationships/image" Target="media/image61.wmf"/><Relationship Id="rId217" Type="http://schemas.openxmlformats.org/officeDocument/2006/relationships/oleObject" Target="embeddings/oleObject103.bin"/><Relationship Id="rId399" Type="http://schemas.openxmlformats.org/officeDocument/2006/relationships/oleObject" Target="embeddings/oleObject197.bin"/><Relationship Id="rId259" Type="http://schemas.openxmlformats.org/officeDocument/2006/relationships/oleObject" Target="embeddings/oleObject121.bin"/><Relationship Id="rId424" Type="http://schemas.openxmlformats.org/officeDocument/2006/relationships/image" Target="media/image185.wmf"/><Relationship Id="rId466" Type="http://schemas.openxmlformats.org/officeDocument/2006/relationships/oleObject" Target="embeddings/oleObject233.bin"/><Relationship Id="rId23" Type="http://schemas.openxmlformats.org/officeDocument/2006/relationships/header" Target="header7.xml"/><Relationship Id="rId119" Type="http://schemas.openxmlformats.org/officeDocument/2006/relationships/image" Target="media/image47.wmf"/><Relationship Id="rId270" Type="http://schemas.openxmlformats.org/officeDocument/2006/relationships/image" Target="media/image119.wmf"/><Relationship Id="rId326" Type="http://schemas.openxmlformats.org/officeDocument/2006/relationships/image" Target="media/image141.wmf"/><Relationship Id="rId65" Type="http://schemas.openxmlformats.org/officeDocument/2006/relationships/oleObject" Target="embeddings/oleObject21.bin"/><Relationship Id="rId130" Type="http://schemas.openxmlformats.org/officeDocument/2006/relationships/oleObject" Target="embeddings/oleObject55.bin"/><Relationship Id="rId368" Type="http://schemas.openxmlformats.org/officeDocument/2006/relationships/oleObject" Target="embeddings/oleObject180.bin"/><Relationship Id="rId172" Type="http://schemas.openxmlformats.org/officeDocument/2006/relationships/oleObject" Target="embeddings/oleObject82.bin"/><Relationship Id="rId228" Type="http://schemas.openxmlformats.org/officeDocument/2006/relationships/image" Target="media/image96.wmf"/><Relationship Id="rId435" Type="http://schemas.openxmlformats.org/officeDocument/2006/relationships/image" Target="media/image192.jpg"/><Relationship Id="rId477" Type="http://schemas.openxmlformats.org/officeDocument/2006/relationships/oleObject" Target="embeddings/oleObject239.bin"/><Relationship Id="rId281" Type="http://schemas.openxmlformats.org/officeDocument/2006/relationships/image" Target="media/image124.wmf"/><Relationship Id="rId337" Type="http://schemas.openxmlformats.org/officeDocument/2006/relationships/image" Target="media/image146.wmf"/><Relationship Id="rId502" Type="http://schemas.openxmlformats.org/officeDocument/2006/relationships/image" Target="media/image220.wmf"/><Relationship Id="rId34" Type="http://schemas.openxmlformats.org/officeDocument/2006/relationships/oleObject" Target="embeddings/oleObject5.bin"/><Relationship Id="rId76" Type="http://schemas.openxmlformats.org/officeDocument/2006/relationships/oleObject" Target="embeddings/oleObject27.bin"/><Relationship Id="rId141" Type="http://schemas.openxmlformats.org/officeDocument/2006/relationships/oleObject" Target="embeddings/oleObject63.bin"/><Relationship Id="rId379" Type="http://schemas.openxmlformats.org/officeDocument/2006/relationships/image" Target="media/image1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02.jpeg"/><Relationship Id="rId390" Type="http://schemas.openxmlformats.org/officeDocument/2006/relationships/image" Target="media/image173.wmf"/><Relationship Id="rId404" Type="http://schemas.openxmlformats.org/officeDocument/2006/relationships/oleObject" Target="embeddings/oleObject201.bin"/><Relationship Id="rId446" Type="http://schemas.openxmlformats.org/officeDocument/2006/relationships/image" Target="media/image199.wmf"/><Relationship Id="rId250" Type="http://schemas.openxmlformats.org/officeDocument/2006/relationships/image" Target="media/image109.wmf"/><Relationship Id="rId292" Type="http://schemas.openxmlformats.org/officeDocument/2006/relationships/oleObject" Target="embeddings/oleObject138.bin"/><Relationship Id="rId306" Type="http://schemas.openxmlformats.org/officeDocument/2006/relationships/oleObject" Target="embeddings/oleObject148.bin"/><Relationship Id="rId488" Type="http://schemas.openxmlformats.org/officeDocument/2006/relationships/image" Target="media/image216.wmf"/><Relationship Id="rId45" Type="http://schemas.openxmlformats.org/officeDocument/2006/relationships/image" Target="media/image11.wmf"/><Relationship Id="rId87" Type="http://schemas.openxmlformats.org/officeDocument/2006/relationships/image" Target="media/image31.jpeg"/><Relationship Id="rId110" Type="http://schemas.openxmlformats.org/officeDocument/2006/relationships/image" Target="media/image43.wmf"/><Relationship Id="rId348" Type="http://schemas.openxmlformats.org/officeDocument/2006/relationships/oleObject" Target="embeddings/oleObject172.bin"/><Relationship Id="rId513" Type="http://schemas.openxmlformats.org/officeDocument/2006/relationships/image" Target="media/image222.jpeg"/><Relationship Id="rId152" Type="http://schemas.openxmlformats.org/officeDocument/2006/relationships/oleObject" Target="embeddings/oleObject72.bin"/><Relationship Id="rId194" Type="http://schemas.openxmlformats.org/officeDocument/2006/relationships/image" Target="media/image77.wmf"/><Relationship Id="rId208" Type="http://schemas.openxmlformats.org/officeDocument/2006/relationships/image" Target="media/image86.wmf"/><Relationship Id="rId415" Type="http://schemas.openxmlformats.org/officeDocument/2006/relationships/image" Target="media/image182.wmf"/><Relationship Id="rId457" Type="http://schemas.openxmlformats.org/officeDocument/2006/relationships/image" Target="media/image204.wmf"/><Relationship Id="rId261" Type="http://schemas.openxmlformats.org/officeDocument/2006/relationships/oleObject" Target="embeddings/oleObject122.bin"/><Relationship Id="rId499" Type="http://schemas.openxmlformats.org/officeDocument/2006/relationships/oleObject" Target="embeddings/oleObject254.bin"/><Relationship Id="rId14" Type="http://schemas.openxmlformats.org/officeDocument/2006/relationships/header" Target="header3.xml"/><Relationship Id="rId56" Type="http://schemas.openxmlformats.org/officeDocument/2006/relationships/oleObject" Target="embeddings/oleObject16.bin"/><Relationship Id="rId317" Type="http://schemas.openxmlformats.org/officeDocument/2006/relationships/oleObject" Target="embeddings/oleObject155.bin"/><Relationship Id="rId359" Type="http://schemas.openxmlformats.org/officeDocument/2006/relationships/image" Target="media/image157.wmf"/><Relationship Id="rId524" Type="http://schemas.openxmlformats.org/officeDocument/2006/relationships/header" Target="header18.xml"/><Relationship Id="rId98" Type="http://schemas.openxmlformats.org/officeDocument/2006/relationships/image" Target="media/image37.wmf"/><Relationship Id="rId121" Type="http://schemas.openxmlformats.org/officeDocument/2006/relationships/image" Target="media/image48.wmf"/><Relationship Id="rId163" Type="http://schemas.openxmlformats.org/officeDocument/2006/relationships/image" Target="media/image62.wmf"/><Relationship Id="rId219" Type="http://schemas.openxmlformats.org/officeDocument/2006/relationships/oleObject" Target="embeddings/oleObject104.bin"/><Relationship Id="rId370" Type="http://schemas.openxmlformats.org/officeDocument/2006/relationships/oleObject" Target="embeddings/oleObject181.bin"/><Relationship Id="rId426" Type="http://schemas.openxmlformats.org/officeDocument/2006/relationships/image" Target="media/image186.wmf"/><Relationship Id="rId230" Type="http://schemas.openxmlformats.org/officeDocument/2006/relationships/image" Target="media/image97.wmf"/><Relationship Id="rId251" Type="http://schemas.openxmlformats.org/officeDocument/2006/relationships/oleObject" Target="embeddings/oleObject117.bin"/><Relationship Id="rId468" Type="http://schemas.openxmlformats.org/officeDocument/2006/relationships/oleObject" Target="embeddings/oleObject234.bin"/><Relationship Id="rId489" Type="http://schemas.openxmlformats.org/officeDocument/2006/relationships/oleObject" Target="embeddings/oleObject246.bin"/><Relationship Id="rId25" Type="http://schemas.openxmlformats.org/officeDocument/2006/relationships/header" Target="header9.xml"/><Relationship Id="rId46" Type="http://schemas.openxmlformats.org/officeDocument/2006/relationships/oleObject" Target="embeddings/oleObject11.bin"/><Relationship Id="rId67" Type="http://schemas.openxmlformats.org/officeDocument/2006/relationships/oleObject" Target="embeddings/oleObject22.bin"/><Relationship Id="rId272" Type="http://schemas.openxmlformats.org/officeDocument/2006/relationships/image" Target="media/image120.wmf"/><Relationship Id="rId293" Type="http://schemas.openxmlformats.org/officeDocument/2006/relationships/image" Target="media/image130.wmf"/><Relationship Id="rId307" Type="http://schemas.openxmlformats.org/officeDocument/2006/relationships/image" Target="media/image134.wmf"/><Relationship Id="rId328" Type="http://schemas.openxmlformats.org/officeDocument/2006/relationships/image" Target="media/image142.wmf"/><Relationship Id="rId349" Type="http://schemas.openxmlformats.org/officeDocument/2006/relationships/image" Target="media/image152.wmf"/><Relationship Id="rId514" Type="http://schemas.openxmlformats.org/officeDocument/2006/relationships/image" Target="media/image223.jpg"/><Relationship Id="rId88" Type="http://schemas.openxmlformats.org/officeDocument/2006/relationships/image" Target="media/image32.wmf"/><Relationship Id="rId111" Type="http://schemas.openxmlformats.org/officeDocument/2006/relationships/oleObject" Target="embeddings/oleObject44.bin"/><Relationship Id="rId132" Type="http://schemas.openxmlformats.org/officeDocument/2006/relationships/image" Target="media/image52.wmf"/><Relationship Id="rId153" Type="http://schemas.openxmlformats.org/officeDocument/2006/relationships/image" Target="media/image57.wmf"/><Relationship Id="rId174" Type="http://schemas.openxmlformats.org/officeDocument/2006/relationships/oleObject" Target="embeddings/oleObject83.bin"/><Relationship Id="rId195" Type="http://schemas.openxmlformats.org/officeDocument/2006/relationships/oleObject" Target="embeddings/oleObject94.bin"/><Relationship Id="rId209" Type="http://schemas.openxmlformats.org/officeDocument/2006/relationships/oleObject" Target="embeddings/oleObject99.bin"/><Relationship Id="rId360" Type="http://schemas.openxmlformats.org/officeDocument/2006/relationships/oleObject" Target="embeddings/oleObject178.bin"/><Relationship Id="rId381" Type="http://schemas.openxmlformats.org/officeDocument/2006/relationships/image" Target="media/image169.wmf"/><Relationship Id="rId416" Type="http://schemas.openxmlformats.org/officeDocument/2006/relationships/oleObject" Target="embeddings/oleObject208.bin"/><Relationship Id="rId220" Type="http://schemas.openxmlformats.org/officeDocument/2006/relationships/image" Target="media/image92.wmf"/><Relationship Id="rId241" Type="http://schemas.openxmlformats.org/officeDocument/2006/relationships/image" Target="media/image104.jpeg"/><Relationship Id="rId437" Type="http://schemas.openxmlformats.org/officeDocument/2006/relationships/image" Target="media/image194.jpg"/><Relationship Id="rId458" Type="http://schemas.openxmlformats.org/officeDocument/2006/relationships/oleObject" Target="embeddings/oleObject227.bin"/><Relationship Id="rId479" Type="http://schemas.openxmlformats.org/officeDocument/2006/relationships/oleObject" Target="embeddings/oleObject240.bin"/><Relationship Id="rId15" Type="http://schemas.openxmlformats.org/officeDocument/2006/relationships/footer" Target="footer3.xml"/><Relationship Id="rId36" Type="http://schemas.openxmlformats.org/officeDocument/2006/relationships/oleObject" Target="embeddings/oleObject6.bin"/><Relationship Id="rId57" Type="http://schemas.openxmlformats.org/officeDocument/2006/relationships/image" Target="media/image17.wmf"/><Relationship Id="rId262" Type="http://schemas.openxmlformats.org/officeDocument/2006/relationships/image" Target="media/image115.wmf"/><Relationship Id="rId283" Type="http://schemas.openxmlformats.org/officeDocument/2006/relationships/image" Target="media/image125.wmf"/><Relationship Id="rId318" Type="http://schemas.openxmlformats.org/officeDocument/2006/relationships/oleObject" Target="embeddings/oleObject156.bin"/><Relationship Id="rId339" Type="http://schemas.openxmlformats.org/officeDocument/2006/relationships/image" Target="media/image147.wmf"/><Relationship Id="rId490" Type="http://schemas.openxmlformats.org/officeDocument/2006/relationships/oleObject" Target="embeddings/oleObject247.bin"/><Relationship Id="rId504" Type="http://schemas.openxmlformats.org/officeDocument/2006/relationships/image" Target="media/image221.wmf"/><Relationship Id="rId525" Type="http://schemas.openxmlformats.org/officeDocument/2006/relationships/footer" Target="footer10.xml"/><Relationship Id="rId78" Type="http://schemas.openxmlformats.org/officeDocument/2006/relationships/oleObject" Target="embeddings/oleObject28.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0.bin"/><Relationship Id="rId143" Type="http://schemas.openxmlformats.org/officeDocument/2006/relationships/oleObject" Target="embeddings/oleObject65.bin"/><Relationship Id="rId164" Type="http://schemas.openxmlformats.org/officeDocument/2006/relationships/oleObject" Target="embeddings/oleObject78.bin"/><Relationship Id="rId185" Type="http://schemas.openxmlformats.org/officeDocument/2006/relationships/oleObject" Target="embeddings/oleObject89.bin"/><Relationship Id="rId350" Type="http://schemas.openxmlformats.org/officeDocument/2006/relationships/oleObject" Target="embeddings/oleObject173.bin"/><Relationship Id="rId371" Type="http://schemas.openxmlformats.org/officeDocument/2006/relationships/image" Target="media/image164.wmf"/><Relationship Id="rId406" Type="http://schemas.openxmlformats.org/officeDocument/2006/relationships/oleObject" Target="embeddings/oleObject202.bin"/><Relationship Id="rId9" Type="http://schemas.openxmlformats.org/officeDocument/2006/relationships/oleObject" Target="embeddings/oleObject1.bin"/><Relationship Id="rId210" Type="http://schemas.openxmlformats.org/officeDocument/2006/relationships/image" Target="media/image87.wmf"/><Relationship Id="rId392" Type="http://schemas.openxmlformats.org/officeDocument/2006/relationships/image" Target="media/image174.wmf"/><Relationship Id="rId427" Type="http://schemas.openxmlformats.org/officeDocument/2006/relationships/oleObject" Target="embeddings/oleObject215.bin"/><Relationship Id="rId448" Type="http://schemas.openxmlformats.org/officeDocument/2006/relationships/image" Target="media/image200.wmf"/><Relationship Id="rId469" Type="http://schemas.openxmlformats.org/officeDocument/2006/relationships/image" Target="media/image208.wmf"/><Relationship Id="rId26" Type="http://schemas.openxmlformats.org/officeDocument/2006/relationships/footer" Target="footer8.xml"/><Relationship Id="rId231" Type="http://schemas.openxmlformats.org/officeDocument/2006/relationships/oleObject" Target="embeddings/oleObject110.bin"/><Relationship Id="rId252" Type="http://schemas.openxmlformats.org/officeDocument/2006/relationships/image" Target="media/image110.wmf"/><Relationship Id="rId273" Type="http://schemas.openxmlformats.org/officeDocument/2006/relationships/oleObject" Target="embeddings/oleObject128.bin"/><Relationship Id="rId294" Type="http://schemas.openxmlformats.org/officeDocument/2006/relationships/oleObject" Target="embeddings/oleObject139.bin"/><Relationship Id="rId308" Type="http://schemas.openxmlformats.org/officeDocument/2006/relationships/oleObject" Target="embeddings/oleObject149.bin"/><Relationship Id="rId329" Type="http://schemas.openxmlformats.org/officeDocument/2006/relationships/oleObject" Target="embeddings/oleObject162.bin"/><Relationship Id="rId480" Type="http://schemas.openxmlformats.org/officeDocument/2006/relationships/image" Target="media/image213.wmf"/><Relationship Id="rId515" Type="http://schemas.openxmlformats.org/officeDocument/2006/relationships/image" Target="media/image224.jpg"/><Relationship Id="rId47" Type="http://schemas.openxmlformats.org/officeDocument/2006/relationships/image" Target="media/image12.wmf"/><Relationship Id="rId68" Type="http://schemas.openxmlformats.org/officeDocument/2006/relationships/oleObject" Target="embeddings/oleObject23.bin"/><Relationship Id="rId89" Type="http://schemas.openxmlformats.org/officeDocument/2006/relationships/oleObject" Target="embeddings/oleObject33.bin"/><Relationship Id="rId112" Type="http://schemas.openxmlformats.org/officeDocument/2006/relationships/image" Target="media/image44.wmf"/><Relationship Id="rId133" Type="http://schemas.openxmlformats.org/officeDocument/2006/relationships/oleObject" Target="embeddings/oleObject57.bin"/><Relationship Id="rId154" Type="http://schemas.openxmlformats.org/officeDocument/2006/relationships/oleObject" Target="embeddings/oleObject73.bin"/><Relationship Id="rId175" Type="http://schemas.openxmlformats.org/officeDocument/2006/relationships/image" Target="media/image68.wmf"/><Relationship Id="rId340" Type="http://schemas.openxmlformats.org/officeDocument/2006/relationships/oleObject" Target="embeddings/oleObject168.bin"/><Relationship Id="rId361" Type="http://schemas.openxmlformats.org/officeDocument/2006/relationships/image" Target="media/image158.wmf"/><Relationship Id="rId196" Type="http://schemas.openxmlformats.org/officeDocument/2006/relationships/image" Target="media/image78.jpeg"/><Relationship Id="rId200" Type="http://schemas.openxmlformats.org/officeDocument/2006/relationships/image" Target="media/image80.wmf"/><Relationship Id="rId382" Type="http://schemas.openxmlformats.org/officeDocument/2006/relationships/oleObject" Target="embeddings/oleObject187.bin"/><Relationship Id="rId417" Type="http://schemas.openxmlformats.org/officeDocument/2006/relationships/image" Target="media/image183.wmf"/><Relationship Id="rId438" Type="http://schemas.openxmlformats.org/officeDocument/2006/relationships/image" Target="media/image195.jpg"/><Relationship Id="rId459" Type="http://schemas.openxmlformats.org/officeDocument/2006/relationships/oleObject" Target="embeddings/oleObject228.bin"/><Relationship Id="rId16" Type="http://schemas.openxmlformats.org/officeDocument/2006/relationships/footer" Target="footer4.xml"/><Relationship Id="rId221" Type="http://schemas.openxmlformats.org/officeDocument/2006/relationships/oleObject" Target="embeddings/oleObject105.bin"/><Relationship Id="rId242" Type="http://schemas.openxmlformats.org/officeDocument/2006/relationships/image" Target="media/image105.wmf"/><Relationship Id="rId263" Type="http://schemas.openxmlformats.org/officeDocument/2006/relationships/oleObject" Target="embeddings/oleObject123.bin"/><Relationship Id="rId284" Type="http://schemas.openxmlformats.org/officeDocument/2006/relationships/oleObject" Target="embeddings/oleObject134.bin"/><Relationship Id="rId319" Type="http://schemas.openxmlformats.org/officeDocument/2006/relationships/oleObject" Target="embeddings/oleObject157.bin"/><Relationship Id="rId470" Type="http://schemas.openxmlformats.org/officeDocument/2006/relationships/oleObject" Target="embeddings/oleObject235.bin"/><Relationship Id="rId491" Type="http://schemas.openxmlformats.org/officeDocument/2006/relationships/oleObject" Target="embeddings/oleObject248.bin"/><Relationship Id="rId505" Type="http://schemas.openxmlformats.org/officeDocument/2006/relationships/oleObject" Target="embeddings/oleObject257.bin"/><Relationship Id="rId526" Type="http://schemas.openxmlformats.org/officeDocument/2006/relationships/header" Target="header19.xml"/><Relationship Id="rId37" Type="http://schemas.openxmlformats.org/officeDocument/2006/relationships/image" Target="media/image7.wmf"/><Relationship Id="rId58" Type="http://schemas.openxmlformats.org/officeDocument/2006/relationships/oleObject" Target="embeddings/oleObject17.bin"/><Relationship Id="rId79" Type="http://schemas.openxmlformats.org/officeDocument/2006/relationships/image" Target="media/image27.wmf"/><Relationship Id="rId102" Type="http://schemas.openxmlformats.org/officeDocument/2006/relationships/image" Target="media/image39.wmf"/><Relationship Id="rId123" Type="http://schemas.openxmlformats.org/officeDocument/2006/relationships/image" Target="media/image49.wmf"/><Relationship Id="rId144" Type="http://schemas.openxmlformats.org/officeDocument/2006/relationships/image" Target="media/image55.wmf"/><Relationship Id="rId330" Type="http://schemas.openxmlformats.org/officeDocument/2006/relationships/image" Target="media/image143.wmf"/><Relationship Id="rId90" Type="http://schemas.openxmlformats.org/officeDocument/2006/relationships/image" Target="media/image33.wmf"/><Relationship Id="rId165" Type="http://schemas.openxmlformats.org/officeDocument/2006/relationships/image" Target="media/image63.wmf"/><Relationship Id="rId186" Type="http://schemas.openxmlformats.org/officeDocument/2006/relationships/image" Target="media/image73.wmf"/><Relationship Id="rId351" Type="http://schemas.openxmlformats.org/officeDocument/2006/relationships/image" Target="media/image153.wmf"/><Relationship Id="rId372" Type="http://schemas.openxmlformats.org/officeDocument/2006/relationships/oleObject" Target="embeddings/oleObject182.bin"/><Relationship Id="rId393" Type="http://schemas.openxmlformats.org/officeDocument/2006/relationships/oleObject" Target="embeddings/oleObject193.bin"/><Relationship Id="rId407" Type="http://schemas.openxmlformats.org/officeDocument/2006/relationships/image" Target="media/image179.wmf"/><Relationship Id="rId428" Type="http://schemas.openxmlformats.org/officeDocument/2006/relationships/image" Target="media/image187.wmf"/><Relationship Id="rId449" Type="http://schemas.openxmlformats.org/officeDocument/2006/relationships/oleObject" Target="embeddings/oleObject222.bin"/><Relationship Id="rId211" Type="http://schemas.openxmlformats.org/officeDocument/2006/relationships/oleObject" Target="embeddings/oleObject100.bin"/><Relationship Id="rId232" Type="http://schemas.openxmlformats.org/officeDocument/2006/relationships/image" Target="media/image98.wmf"/><Relationship Id="rId253" Type="http://schemas.openxmlformats.org/officeDocument/2006/relationships/oleObject" Target="embeddings/oleObject118.bin"/><Relationship Id="rId274" Type="http://schemas.openxmlformats.org/officeDocument/2006/relationships/oleObject" Target="embeddings/oleObject129.bin"/><Relationship Id="rId295" Type="http://schemas.openxmlformats.org/officeDocument/2006/relationships/image" Target="media/image131.wmf"/><Relationship Id="rId309" Type="http://schemas.openxmlformats.org/officeDocument/2006/relationships/image" Target="media/image135.wmf"/><Relationship Id="rId460" Type="http://schemas.openxmlformats.org/officeDocument/2006/relationships/oleObject" Target="embeddings/oleObject229.bin"/><Relationship Id="rId481" Type="http://schemas.openxmlformats.org/officeDocument/2006/relationships/oleObject" Target="embeddings/oleObject241.bin"/><Relationship Id="rId516" Type="http://schemas.openxmlformats.org/officeDocument/2006/relationships/image" Target="media/image225.jpg"/><Relationship Id="rId27" Type="http://schemas.openxmlformats.org/officeDocument/2006/relationships/image" Target="media/image2.jpeg"/><Relationship Id="rId48" Type="http://schemas.openxmlformats.org/officeDocument/2006/relationships/oleObject" Target="embeddings/oleObject12.bin"/><Relationship Id="rId69" Type="http://schemas.openxmlformats.org/officeDocument/2006/relationships/image" Target="media/image22.wmf"/><Relationship Id="rId113" Type="http://schemas.openxmlformats.org/officeDocument/2006/relationships/oleObject" Target="embeddings/oleObject45.bin"/><Relationship Id="rId134" Type="http://schemas.openxmlformats.org/officeDocument/2006/relationships/image" Target="media/image53.wmf"/><Relationship Id="rId320" Type="http://schemas.openxmlformats.org/officeDocument/2006/relationships/image" Target="media/image138.wmf"/><Relationship Id="rId80" Type="http://schemas.openxmlformats.org/officeDocument/2006/relationships/oleObject" Target="embeddings/oleObject29.bin"/><Relationship Id="rId155" Type="http://schemas.openxmlformats.org/officeDocument/2006/relationships/image" Target="media/image58.wmf"/><Relationship Id="rId176" Type="http://schemas.openxmlformats.org/officeDocument/2006/relationships/oleObject" Target="embeddings/oleObject84.bin"/><Relationship Id="rId197" Type="http://schemas.openxmlformats.org/officeDocument/2006/relationships/image" Target="media/image79.wmf"/><Relationship Id="rId341" Type="http://schemas.openxmlformats.org/officeDocument/2006/relationships/image" Target="media/image148.wmf"/><Relationship Id="rId362" Type="http://schemas.openxmlformats.org/officeDocument/2006/relationships/oleObject" Target="embeddings/oleObject179.bin"/><Relationship Id="rId383" Type="http://schemas.openxmlformats.org/officeDocument/2006/relationships/image" Target="media/image170.wmf"/><Relationship Id="rId418" Type="http://schemas.openxmlformats.org/officeDocument/2006/relationships/oleObject" Target="embeddings/oleObject209.bin"/><Relationship Id="rId439" Type="http://schemas.openxmlformats.org/officeDocument/2006/relationships/header" Target="header12.xml"/><Relationship Id="rId201" Type="http://schemas.openxmlformats.org/officeDocument/2006/relationships/oleObject" Target="embeddings/oleObject97.bin"/><Relationship Id="rId222" Type="http://schemas.openxmlformats.org/officeDocument/2006/relationships/image" Target="media/image93.wmf"/><Relationship Id="rId243" Type="http://schemas.openxmlformats.org/officeDocument/2006/relationships/oleObject" Target="embeddings/oleObject113.bin"/><Relationship Id="rId264" Type="http://schemas.openxmlformats.org/officeDocument/2006/relationships/image" Target="media/image116.wmf"/><Relationship Id="rId285" Type="http://schemas.openxmlformats.org/officeDocument/2006/relationships/image" Target="media/image126.wmf"/><Relationship Id="rId450" Type="http://schemas.openxmlformats.org/officeDocument/2006/relationships/image" Target="media/image201.wmf"/><Relationship Id="rId471" Type="http://schemas.openxmlformats.org/officeDocument/2006/relationships/oleObject" Target="embeddings/oleObject236.bin"/><Relationship Id="rId506" Type="http://schemas.openxmlformats.org/officeDocument/2006/relationships/oleObject" Target="embeddings/oleObject258.bin"/><Relationship Id="rId17" Type="http://schemas.openxmlformats.org/officeDocument/2006/relationships/header" Target="header4.xml"/><Relationship Id="rId38" Type="http://schemas.openxmlformats.org/officeDocument/2006/relationships/oleObject" Target="embeddings/oleObject7.bin"/><Relationship Id="rId59" Type="http://schemas.openxmlformats.org/officeDocument/2006/relationships/image" Target="media/image18.wmf"/><Relationship Id="rId103" Type="http://schemas.openxmlformats.org/officeDocument/2006/relationships/oleObject" Target="embeddings/oleObject40.bin"/><Relationship Id="rId124" Type="http://schemas.openxmlformats.org/officeDocument/2006/relationships/oleObject" Target="embeddings/oleObject51.bin"/><Relationship Id="rId310" Type="http://schemas.openxmlformats.org/officeDocument/2006/relationships/oleObject" Target="embeddings/oleObject150.bin"/><Relationship Id="rId492" Type="http://schemas.openxmlformats.org/officeDocument/2006/relationships/oleObject" Target="embeddings/oleObject249.bin"/><Relationship Id="rId527" Type="http://schemas.openxmlformats.org/officeDocument/2006/relationships/header" Target="header20.xml"/><Relationship Id="rId70" Type="http://schemas.openxmlformats.org/officeDocument/2006/relationships/oleObject" Target="embeddings/oleObject24.bin"/><Relationship Id="rId91" Type="http://schemas.openxmlformats.org/officeDocument/2006/relationships/oleObject" Target="embeddings/oleObject34.bin"/><Relationship Id="rId145" Type="http://schemas.openxmlformats.org/officeDocument/2006/relationships/oleObject" Target="embeddings/oleObject66.bin"/><Relationship Id="rId166" Type="http://schemas.openxmlformats.org/officeDocument/2006/relationships/oleObject" Target="embeddings/oleObject79.bin"/><Relationship Id="rId187" Type="http://schemas.openxmlformats.org/officeDocument/2006/relationships/oleObject" Target="embeddings/oleObject90.bin"/><Relationship Id="rId331" Type="http://schemas.openxmlformats.org/officeDocument/2006/relationships/oleObject" Target="embeddings/oleObject163.bin"/><Relationship Id="rId352" Type="http://schemas.openxmlformats.org/officeDocument/2006/relationships/oleObject" Target="embeddings/oleObject174.bin"/><Relationship Id="rId373" Type="http://schemas.openxmlformats.org/officeDocument/2006/relationships/image" Target="media/image165.wmf"/><Relationship Id="rId394" Type="http://schemas.openxmlformats.org/officeDocument/2006/relationships/image" Target="media/image175.wmf"/><Relationship Id="rId408" Type="http://schemas.openxmlformats.org/officeDocument/2006/relationships/oleObject" Target="embeddings/oleObject203.bin"/><Relationship Id="rId429" Type="http://schemas.openxmlformats.org/officeDocument/2006/relationships/oleObject" Target="embeddings/oleObject216.bin"/><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oleObject" Target="embeddings/oleObject111.bin"/><Relationship Id="rId254" Type="http://schemas.openxmlformats.org/officeDocument/2006/relationships/image" Target="media/image111.wmf"/><Relationship Id="rId440" Type="http://schemas.openxmlformats.org/officeDocument/2006/relationships/image" Target="media/image196.wmf"/><Relationship Id="rId28" Type="http://schemas.openxmlformats.org/officeDocument/2006/relationships/image" Target="media/image3.wmf"/><Relationship Id="rId49" Type="http://schemas.openxmlformats.org/officeDocument/2006/relationships/image" Target="media/image13.wmf"/><Relationship Id="rId114" Type="http://schemas.openxmlformats.org/officeDocument/2006/relationships/image" Target="media/image45.wmf"/><Relationship Id="rId275" Type="http://schemas.openxmlformats.org/officeDocument/2006/relationships/image" Target="media/image121.wmf"/><Relationship Id="rId296" Type="http://schemas.openxmlformats.org/officeDocument/2006/relationships/oleObject" Target="embeddings/oleObject140.bin"/><Relationship Id="rId300" Type="http://schemas.openxmlformats.org/officeDocument/2006/relationships/oleObject" Target="embeddings/oleObject144.bin"/><Relationship Id="rId461" Type="http://schemas.openxmlformats.org/officeDocument/2006/relationships/oleObject" Target="embeddings/oleObject230.bin"/><Relationship Id="rId482" Type="http://schemas.openxmlformats.org/officeDocument/2006/relationships/oleObject" Target="embeddings/oleObject242.bin"/><Relationship Id="rId517" Type="http://schemas.openxmlformats.org/officeDocument/2006/relationships/image" Target="media/image226.jpg"/><Relationship Id="rId60" Type="http://schemas.openxmlformats.org/officeDocument/2006/relationships/oleObject" Target="embeddings/oleObject18.bin"/><Relationship Id="rId81" Type="http://schemas.openxmlformats.org/officeDocument/2006/relationships/image" Target="media/image28.wmf"/><Relationship Id="rId135" Type="http://schemas.openxmlformats.org/officeDocument/2006/relationships/oleObject" Target="embeddings/oleObject58.bin"/><Relationship Id="rId156" Type="http://schemas.openxmlformats.org/officeDocument/2006/relationships/oleObject" Target="embeddings/oleObject74.bin"/><Relationship Id="rId177" Type="http://schemas.openxmlformats.org/officeDocument/2006/relationships/image" Target="media/image69.wmf"/><Relationship Id="rId198" Type="http://schemas.openxmlformats.org/officeDocument/2006/relationships/oleObject" Target="embeddings/oleObject95.bin"/><Relationship Id="rId321" Type="http://schemas.openxmlformats.org/officeDocument/2006/relationships/oleObject" Target="embeddings/oleObject158.bin"/><Relationship Id="rId342" Type="http://schemas.openxmlformats.org/officeDocument/2006/relationships/oleObject" Target="embeddings/oleObject169.bin"/><Relationship Id="rId363" Type="http://schemas.openxmlformats.org/officeDocument/2006/relationships/image" Target="media/image159.jpg"/><Relationship Id="rId384" Type="http://schemas.openxmlformats.org/officeDocument/2006/relationships/oleObject" Target="embeddings/oleObject188.bin"/><Relationship Id="rId419" Type="http://schemas.openxmlformats.org/officeDocument/2006/relationships/oleObject" Target="embeddings/oleObject210.bin"/><Relationship Id="rId202" Type="http://schemas.openxmlformats.org/officeDocument/2006/relationships/image" Target="media/image81.png"/><Relationship Id="rId223" Type="http://schemas.openxmlformats.org/officeDocument/2006/relationships/oleObject" Target="embeddings/oleObject106.bin"/><Relationship Id="rId244" Type="http://schemas.openxmlformats.org/officeDocument/2006/relationships/image" Target="media/image106.wmf"/><Relationship Id="rId430" Type="http://schemas.openxmlformats.org/officeDocument/2006/relationships/image" Target="media/image188.wmf"/><Relationship Id="rId18" Type="http://schemas.openxmlformats.org/officeDocument/2006/relationships/header" Target="header5.xml"/><Relationship Id="rId39" Type="http://schemas.openxmlformats.org/officeDocument/2006/relationships/image" Target="media/image8.wmf"/><Relationship Id="rId265" Type="http://schemas.openxmlformats.org/officeDocument/2006/relationships/oleObject" Target="embeddings/oleObject124.bin"/><Relationship Id="rId286" Type="http://schemas.openxmlformats.org/officeDocument/2006/relationships/oleObject" Target="embeddings/oleObject135.bin"/><Relationship Id="rId451" Type="http://schemas.openxmlformats.org/officeDocument/2006/relationships/oleObject" Target="embeddings/oleObject223.bin"/><Relationship Id="rId472" Type="http://schemas.openxmlformats.org/officeDocument/2006/relationships/image" Target="media/image209.wmf"/><Relationship Id="rId493" Type="http://schemas.openxmlformats.org/officeDocument/2006/relationships/image" Target="media/image217.wmf"/><Relationship Id="rId507" Type="http://schemas.openxmlformats.org/officeDocument/2006/relationships/oleObject" Target="embeddings/oleObject259.bin"/><Relationship Id="rId528" Type="http://schemas.openxmlformats.org/officeDocument/2006/relationships/fontTable" Target="fontTable.xml"/><Relationship Id="rId50" Type="http://schemas.openxmlformats.org/officeDocument/2006/relationships/oleObject" Target="embeddings/oleObject13.bin"/><Relationship Id="rId104" Type="http://schemas.openxmlformats.org/officeDocument/2006/relationships/image" Target="media/image40.wmf"/><Relationship Id="rId125" Type="http://schemas.openxmlformats.org/officeDocument/2006/relationships/image" Target="media/image50.wmf"/><Relationship Id="rId146" Type="http://schemas.openxmlformats.org/officeDocument/2006/relationships/image" Target="media/image56.jpeg"/><Relationship Id="rId167" Type="http://schemas.openxmlformats.org/officeDocument/2006/relationships/image" Target="media/image64.wmf"/><Relationship Id="rId188" Type="http://schemas.openxmlformats.org/officeDocument/2006/relationships/image" Target="media/image74.wmf"/><Relationship Id="rId311" Type="http://schemas.openxmlformats.org/officeDocument/2006/relationships/image" Target="media/image136.wmf"/><Relationship Id="rId332" Type="http://schemas.openxmlformats.org/officeDocument/2006/relationships/image" Target="media/image144.wmf"/><Relationship Id="rId353" Type="http://schemas.openxmlformats.org/officeDocument/2006/relationships/image" Target="media/image154.wmf"/><Relationship Id="rId374" Type="http://schemas.openxmlformats.org/officeDocument/2006/relationships/oleObject" Target="embeddings/oleObject183.bin"/><Relationship Id="rId395" Type="http://schemas.openxmlformats.org/officeDocument/2006/relationships/oleObject" Target="embeddings/oleObject194.bin"/><Relationship Id="rId409" Type="http://schemas.openxmlformats.org/officeDocument/2006/relationships/image" Target="media/image180.wmf"/><Relationship Id="rId71" Type="http://schemas.openxmlformats.org/officeDocument/2006/relationships/image" Target="media/image23.wmf"/><Relationship Id="rId92" Type="http://schemas.openxmlformats.org/officeDocument/2006/relationships/image" Target="media/image34.wmf"/><Relationship Id="rId213" Type="http://schemas.openxmlformats.org/officeDocument/2006/relationships/oleObject" Target="embeddings/oleObject101.bin"/><Relationship Id="rId234" Type="http://schemas.openxmlformats.org/officeDocument/2006/relationships/image" Target="media/image99.wmf"/><Relationship Id="rId420" Type="http://schemas.openxmlformats.org/officeDocument/2006/relationships/oleObject" Target="embeddings/oleObject211.bin"/><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19.bin"/><Relationship Id="rId276" Type="http://schemas.openxmlformats.org/officeDocument/2006/relationships/oleObject" Target="embeddings/oleObject130.bin"/><Relationship Id="rId297" Type="http://schemas.openxmlformats.org/officeDocument/2006/relationships/oleObject" Target="embeddings/oleObject141.bin"/><Relationship Id="rId441" Type="http://schemas.openxmlformats.org/officeDocument/2006/relationships/oleObject" Target="embeddings/oleObject218.bin"/><Relationship Id="rId462" Type="http://schemas.openxmlformats.org/officeDocument/2006/relationships/oleObject" Target="embeddings/oleObject231.bin"/><Relationship Id="rId483" Type="http://schemas.openxmlformats.org/officeDocument/2006/relationships/oleObject" Target="embeddings/oleObject243.bin"/><Relationship Id="rId518" Type="http://schemas.openxmlformats.org/officeDocument/2006/relationships/header" Target="header13.xml"/><Relationship Id="rId40" Type="http://schemas.openxmlformats.org/officeDocument/2006/relationships/oleObject" Target="embeddings/oleObject8.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image" Target="media/image59.wmf"/><Relationship Id="rId178" Type="http://schemas.openxmlformats.org/officeDocument/2006/relationships/oleObject" Target="embeddings/oleObject85.bin"/><Relationship Id="rId301" Type="http://schemas.openxmlformats.org/officeDocument/2006/relationships/oleObject" Target="embeddings/oleObject145.bin"/><Relationship Id="rId322" Type="http://schemas.openxmlformats.org/officeDocument/2006/relationships/image" Target="media/image139.wmf"/><Relationship Id="rId343" Type="http://schemas.openxmlformats.org/officeDocument/2006/relationships/image" Target="media/image149.wmf"/><Relationship Id="rId364" Type="http://schemas.openxmlformats.org/officeDocument/2006/relationships/header" Target="header11.xml"/><Relationship Id="rId61" Type="http://schemas.openxmlformats.org/officeDocument/2006/relationships/image" Target="media/image19.wmf"/><Relationship Id="rId82" Type="http://schemas.openxmlformats.org/officeDocument/2006/relationships/oleObject" Target="embeddings/oleObject30.bin"/><Relationship Id="rId199" Type="http://schemas.openxmlformats.org/officeDocument/2006/relationships/oleObject" Target="embeddings/oleObject96.bin"/><Relationship Id="rId203" Type="http://schemas.openxmlformats.org/officeDocument/2006/relationships/image" Target="media/image82.png"/><Relationship Id="rId385" Type="http://schemas.openxmlformats.org/officeDocument/2006/relationships/oleObject" Target="embeddings/oleObject189.bin"/><Relationship Id="rId19" Type="http://schemas.openxmlformats.org/officeDocument/2006/relationships/footer" Target="footer5.xml"/><Relationship Id="rId224" Type="http://schemas.openxmlformats.org/officeDocument/2006/relationships/image" Target="media/image94.wmf"/><Relationship Id="rId245" Type="http://schemas.openxmlformats.org/officeDocument/2006/relationships/oleObject" Target="embeddings/oleObject114.bin"/><Relationship Id="rId266" Type="http://schemas.openxmlformats.org/officeDocument/2006/relationships/image" Target="media/image117.wmf"/><Relationship Id="rId287" Type="http://schemas.openxmlformats.org/officeDocument/2006/relationships/image" Target="media/image127.wmf"/><Relationship Id="rId410" Type="http://schemas.openxmlformats.org/officeDocument/2006/relationships/oleObject" Target="embeddings/oleObject204.bin"/><Relationship Id="rId431" Type="http://schemas.openxmlformats.org/officeDocument/2006/relationships/oleObject" Target="embeddings/oleObject217.bin"/><Relationship Id="rId452" Type="http://schemas.openxmlformats.org/officeDocument/2006/relationships/image" Target="media/image202.wmf"/><Relationship Id="rId473" Type="http://schemas.openxmlformats.org/officeDocument/2006/relationships/oleObject" Target="embeddings/oleObject237.bin"/><Relationship Id="rId494" Type="http://schemas.openxmlformats.org/officeDocument/2006/relationships/oleObject" Target="embeddings/oleObject250.bin"/><Relationship Id="rId508" Type="http://schemas.openxmlformats.org/officeDocument/2006/relationships/oleObject" Target="embeddings/oleObject260.bin"/><Relationship Id="rId529" Type="http://schemas.openxmlformats.org/officeDocument/2006/relationships/theme" Target="theme/theme1.xml"/><Relationship Id="rId30" Type="http://schemas.openxmlformats.org/officeDocument/2006/relationships/image" Target="media/image4.wmf"/><Relationship Id="rId105" Type="http://schemas.openxmlformats.org/officeDocument/2006/relationships/oleObject" Target="embeddings/oleObject41.bin"/><Relationship Id="rId126" Type="http://schemas.openxmlformats.org/officeDocument/2006/relationships/oleObject" Target="embeddings/oleObject52.bin"/><Relationship Id="rId147" Type="http://schemas.openxmlformats.org/officeDocument/2006/relationships/oleObject" Target="embeddings/oleObject67.bin"/><Relationship Id="rId168" Type="http://schemas.openxmlformats.org/officeDocument/2006/relationships/oleObject" Target="embeddings/oleObject80.bin"/><Relationship Id="rId312" Type="http://schemas.openxmlformats.org/officeDocument/2006/relationships/oleObject" Target="embeddings/oleObject151.bin"/><Relationship Id="rId333" Type="http://schemas.openxmlformats.org/officeDocument/2006/relationships/oleObject" Target="embeddings/oleObject164.bin"/><Relationship Id="rId354" Type="http://schemas.openxmlformats.org/officeDocument/2006/relationships/oleObject" Target="embeddings/oleObject175.bin"/><Relationship Id="rId51" Type="http://schemas.openxmlformats.org/officeDocument/2006/relationships/image" Target="media/image14.wmf"/><Relationship Id="rId72" Type="http://schemas.openxmlformats.org/officeDocument/2006/relationships/oleObject" Target="embeddings/oleObject25.bin"/><Relationship Id="rId93" Type="http://schemas.openxmlformats.org/officeDocument/2006/relationships/oleObject" Target="embeddings/oleObject35.bin"/><Relationship Id="rId189" Type="http://schemas.openxmlformats.org/officeDocument/2006/relationships/oleObject" Target="embeddings/oleObject91.bin"/><Relationship Id="rId375" Type="http://schemas.openxmlformats.org/officeDocument/2006/relationships/image" Target="media/image166.wmf"/><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oleObject" Target="embeddings/oleObject112.bin"/><Relationship Id="rId256" Type="http://schemas.openxmlformats.org/officeDocument/2006/relationships/image" Target="media/image112.wmf"/><Relationship Id="rId277" Type="http://schemas.openxmlformats.org/officeDocument/2006/relationships/image" Target="media/image122.wmf"/><Relationship Id="rId298" Type="http://schemas.openxmlformats.org/officeDocument/2006/relationships/oleObject" Target="embeddings/oleObject142.bin"/><Relationship Id="rId400" Type="http://schemas.openxmlformats.org/officeDocument/2006/relationships/image" Target="media/image177.wmf"/><Relationship Id="rId421" Type="http://schemas.openxmlformats.org/officeDocument/2006/relationships/oleObject" Target="embeddings/oleObject212.bin"/><Relationship Id="rId442" Type="http://schemas.openxmlformats.org/officeDocument/2006/relationships/image" Target="media/image197.wmf"/><Relationship Id="rId463" Type="http://schemas.openxmlformats.org/officeDocument/2006/relationships/oleObject" Target="embeddings/oleObject232.bin"/><Relationship Id="rId484" Type="http://schemas.openxmlformats.org/officeDocument/2006/relationships/image" Target="media/image214.wmf"/><Relationship Id="rId519" Type="http://schemas.openxmlformats.org/officeDocument/2006/relationships/header" Target="header14.xml"/><Relationship Id="rId116" Type="http://schemas.openxmlformats.org/officeDocument/2006/relationships/image" Target="media/image46.wmf"/><Relationship Id="rId137" Type="http://schemas.openxmlformats.org/officeDocument/2006/relationships/oleObject" Target="embeddings/oleObject60.bin"/><Relationship Id="rId158" Type="http://schemas.openxmlformats.org/officeDocument/2006/relationships/oleObject" Target="embeddings/oleObject75.bin"/><Relationship Id="rId302" Type="http://schemas.openxmlformats.org/officeDocument/2006/relationships/image" Target="media/image132.wmf"/><Relationship Id="rId323" Type="http://schemas.openxmlformats.org/officeDocument/2006/relationships/oleObject" Target="embeddings/oleObject159.bin"/><Relationship Id="rId344" Type="http://schemas.openxmlformats.org/officeDocument/2006/relationships/oleObject" Target="embeddings/oleObject170.bin"/><Relationship Id="rId20" Type="http://schemas.openxmlformats.org/officeDocument/2006/relationships/footer" Target="footer6.xml"/><Relationship Id="rId41" Type="http://schemas.openxmlformats.org/officeDocument/2006/relationships/image" Target="media/image9.png"/><Relationship Id="rId62" Type="http://schemas.openxmlformats.org/officeDocument/2006/relationships/oleObject" Target="embeddings/oleObject19.bin"/><Relationship Id="rId83" Type="http://schemas.openxmlformats.org/officeDocument/2006/relationships/image" Target="media/image29.wmf"/><Relationship Id="rId179" Type="http://schemas.openxmlformats.org/officeDocument/2006/relationships/image" Target="media/image70.wmf"/><Relationship Id="rId365" Type="http://schemas.openxmlformats.org/officeDocument/2006/relationships/image" Target="media/image160.jpg"/><Relationship Id="rId386" Type="http://schemas.openxmlformats.org/officeDocument/2006/relationships/oleObject" Target="embeddings/oleObject190.bin"/><Relationship Id="rId190" Type="http://schemas.openxmlformats.org/officeDocument/2006/relationships/image" Target="media/image75.wmf"/><Relationship Id="rId204" Type="http://schemas.openxmlformats.org/officeDocument/2006/relationships/image" Target="media/image83.jpeg"/><Relationship Id="rId225" Type="http://schemas.openxmlformats.org/officeDocument/2006/relationships/oleObject" Target="embeddings/oleObject107.bin"/><Relationship Id="rId246" Type="http://schemas.openxmlformats.org/officeDocument/2006/relationships/image" Target="media/image107.wmf"/><Relationship Id="rId267" Type="http://schemas.openxmlformats.org/officeDocument/2006/relationships/oleObject" Target="embeddings/oleObject125.bin"/><Relationship Id="rId288" Type="http://schemas.openxmlformats.org/officeDocument/2006/relationships/oleObject" Target="embeddings/oleObject136.bin"/><Relationship Id="rId411" Type="http://schemas.openxmlformats.org/officeDocument/2006/relationships/oleObject" Target="embeddings/oleObject205.bin"/><Relationship Id="rId432" Type="http://schemas.openxmlformats.org/officeDocument/2006/relationships/image" Target="media/image189.png"/><Relationship Id="rId453" Type="http://schemas.openxmlformats.org/officeDocument/2006/relationships/oleObject" Target="embeddings/oleObject224.bin"/><Relationship Id="rId474" Type="http://schemas.openxmlformats.org/officeDocument/2006/relationships/image" Target="media/image210.wmf"/><Relationship Id="rId509" Type="http://schemas.openxmlformats.org/officeDocument/2006/relationships/oleObject" Target="embeddings/oleObject261.bin"/><Relationship Id="rId106" Type="http://schemas.openxmlformats.org/officeDocument/2006/relationships/image" Target="media/image41.wmf"/><Relationship Id="rId127" Type="http://schemas.openxmlformats.org/officeDocument/2006/relationships/oleObject" Target="embeddings/oleObject53.bin"/><Relationship Id="rId313" Type="http://schemas.openxmlformats.org/officeDocument/2006/relationships/image" Target="media/image137.wmf"/><Relationship Id="rId495" Type="http://schemas.openxmlformats.org/officeDocument/2006/relationships/image" Target="media/image218.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image" Target="media/image24.wmf"/><Relationship Id="rId94" Type="http://schemas.openxmlformats.org/officeDocument/2006/relationships/image" Target="media/image35.wmf"/><Relationship Id="rId148" Type="http://schemas.openxmlformats.org/officeDocument/2006/relationships/oleObject" Target="embeddings/oleObject68.bin"/><Relationship Id="rId169" Type="http://schemas.openxmlformats.org/officeDocument/2006/relationships/image" Target="media/image65.wmf"/><Relationship Id="rId334" Type="http://schemas.openxmlformats.org/officeDocument/2006/relationships/oleObject" Target="embeddings/oleObject165.bin"/><Relationship Id="rId355" Type="http://schemas.openxmlformats.org/officeDocument/2006/relationships/image" Target="media/image155.wmf"/><Relationship Id="rId376" Type="http://schemas.openxmlformats.org/officeDocument/2006/relationships/oleObject" Target="embeddings/oleObject184.bin"/><Relationship Id="rId397" Type="http://schemas.openxmlformats.org/officeDocument/2006/relationships/image" Target="media/image176.wmf"/><Relationship Id="rId520" Type="http://schemas.openxmlformats.org/officeDocument/2006/relationships/header" Target="header15.xml"/><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2.bin"/><Relationship Id="rId236" Type="http://schemas.openxmlformats.org/officeDocument/2006/relationships/header" Target="header10.xml"/><Relationship Id="rId257" Type="http://schemas.openxmlformats.org/officeDocument/2006/relationships/oleObject" Target="embeddings/oleObject120.bin"/><Relationship Id="rId278" Type="http://schemas.openxmlformats.org/officeDocument/2006/relationships/oleObject" Target="embeddings/oleObject131.bin"/><Relationship Id="rId401" Type="http://schemas.openxmlformats.org/officeDocument/2006/relationships/oleObject" Target="embeddings/oleObject198.bin"/><Relationship Id="rId422" Type="http://schemas.openxmlformats.org/officeDocument/2006/relationships/oleObject" Target="embeddings/oleObject213.bin"/><Relationship Id="rId443" Type="http://schemas.openxmlformats.org/officeDocument/2006/relationships/oleObject" Target="embeddings/oleObject219.bin"/><Relationship Id="rId464" Type="http://schemas.openxmlformats.org/officeDocument/2006/relationships/image" Target="media/image205.jpeg"/><Relationship Id="rId303" Type="http://schemas.openxmlformats.org/officeDocument/2006/relationships/oleObject" Target="embeddings/oleObject146.bin"/><Relationship Id="rId485" Type="http://schemas.openxmlformats.org/officeDocument/2006/relationships/oleObject" Target="embeddings/oleObject244.bin"/><Relationship Id="rId42" Type="http://schemas.openxmlformats.org/officeDocument/2006/relationships/oleObject" Target="embeddings/oleObject9.bin"/><Relationship Id="rId84" Type="http://schemas.openxmlformats.org/officeDocument/2006/relationships/oleObject" Target="embeddings/oleObject31.bin"/><Relationship Id="rId138" Type="http://schemas.openxmlformats.org/officeDocument/2006/relationships/oleObject" Target="embeddings/oleObject61.bin"/><Relationship Id="rId345" Type="http://schemas.openxmlformats.org/officeDocument/2006/relationships/image" Target="media/image150.wmf"/><Relationship Id="rId387" Type="http://schemas.openxmlformats.org/officeDocument/2006/relationships/image" Target="media/image171.jpeg"/><Relationship Id="rId510" Type="http://schemas.openxmlformats.org/officeDocument/2006/relationships/oleObject" Target="embeddings/oleObject262.bin"/><Relationship Id="rId191" Type="http://schemas.openxmlformats.org/officeDocument/2006/relationships/oleObject" Target="embeddings/oleObject92.bin"/><Relationship Id="rId205" Type="http://schemas.openxmlformats.org/officeDocument/2006/relationships/image" Target="media/image84.png"/><Relationship Id="rId247" Type="http://schemas.openxmlformats.org/officeDocument/2006/relationships/oleObject" Target="embeddings/oleObject115.bin"/><Relationship Id="rId412" Type="http://schemas.openxmlformats.org/officeDocument/2006/relationships/oleObject" Target="embeddings/oleObject206.bin"/><Relationship Id="rId107" Type="http://schemas.openxmlformats.org/officeDocument/2006/relationships/oleObject" Target="embeddings/oleObject42.bin"/><Relationship Id="rId289" Type="http://schemas.openxmlformats.org/officeDocument/2006/relationships/image" Target="media/image128.wmf"/><Relationship Id="rId454" Type="http://schemas.openxmlformats.org/officeDocument/2006/relationships/oleObject" Target="embeddings/oleObject225.bin"/><Relationship Id="rId496" Type="http://schemas.openxmlformats.org/officeDocument/2006/relationships/oleObject" Target="embeddings/oleObject251.bin"/><Relationship Id="rId11" Type="http://schemas.openxmlformats.org/officeDocument/2006/relationships/header" Target="header2.xml"/><Relationship Id="rId53" Type="http://schemas.openxmlformats.org/officeDocument/2006/relationships/image" Target="media/image15.wmf"/><Relationship Id="rId149" Type="http://schemas.openxmlformats.org/officeDocument/2006/relationships/oleObject" Target="embeddings/oleObject69.bin"/><Relationship Id="rId314" Type="http://schemas.openxmlformats.org/officeDocument/2006/relationships/oleObject" Target="embeddings/oleObject152.bin"/><Relationship Id="rId356" Type="http://schemas.openxmlformats.org/officeDocument/2006/relationships/oleObject" Target="embeddings/oleObject176.bin"/><Relationship Id="rId398" Type="http://schemas.openxmlformats.org/officeDocument/2006/relationships/oleObject" Target="embeddings/oleObject196.bin"/><Relationship Id="rId521" Type="http://schemas.openxmlformats.org/officeDocument/2006/relationships/header" Target="header16.xml"/><Relationship Id="rId95" Type="http://schemas.openxmlformats.org/officeDocument/2006/relationships/oleObject" Target="embeddings/oleObject36.bin"/><Relationship Id="rId160" Type="http://schemas.openxmlformats.org/officeDocument/2006/relationships/oleObject" Target="embeddings/oleObject76.bin"/><Relationship Id="rId216" Type="http://schemas.openxmlformats.org/officeDocument/2006/relationships/image" Target="media/image90.wmf"/><Relationship Id="rId423" Type="http://schemas.openxmlformats.org/officeDocument/2006/relationships/image" Target="media/image184.jpeg"/><Relationship Id="rId258" Type="http://schemas.openxmlformats.org/officeDocument/2006/relationships/image" Target="media/image113.wmf"/><Relationship Id="rId465" Type="http://schemas.openxmlformats.org/officeDocument/2006/relationships/image" Target="media/image206.wmf"/><Relationship Id="rId22" Type="http://schemas.openxmlformats.org/officeDocument/2006/relationships/footer" Target="footer7.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60.bin"/><Relationship Id="rId367" Type="http://schemas.openxmlformats.org/officeDocument/2006/relationships/image" Target="media/image162.wmf"/><Relationship Id="rId532" Type="http://schemas.microsoft.com/office/2016/09/relationships/commentsIds" Target="commentsIds.xml"/><Relationship Id="rId171" Type="http://schemas.openxmlformats.org/officeDocument/2006/relationships/image" Target="media/image66.wmf"/><Relationship Id="rId227" Type="http://schemas.openxmlformats.org/officeDocument/2006/relationships/oleObject" Target="embeddings/oleObject108.bin"/><Relationship Id="rId269" Type="http://schemas.openxmlformats.org/officeDocument/2006/relationships/oleObject" Target="embeddings/oleObject126.bin"/><Relationship Id="rId434" Type="http://schemas.openxmlformats.org/officeDocument/2006/relationships/image" Target="media/image191.jpg"/><Relationship Id="rId476" Type="http://schemas.openxmlformats.org/officeDocument/2006/relationships/image" Target="media/image211.wmf"/><Relationship Id="rId33" Type="http://schemas.openxmlformats.org/officeDocument/2006/relationships/image" Target="media/image5.wmf"/><Relationship Id="rId129" Type="http://schemas.openxmlformats.org/officeDocument/2006/relationships/image" Target="media/image51.wmf"/><Relationship Id="rId280" Type="http://schemas.openxmlformats.org/officeDocument/2006/relationships/oleObject" Target="embeddings/oleObject132.bin"/><Relationship Id="rId336" Type="http://schemas.openxmlformats.org/officeDocument/2006/relationships/oleObject" Target="embeddings/oleObject166.bin"/><Relationship Id="rId501" Type="http://schemas.openxmlformats.org/officeDocument/2006/relationships/oleObject" Target="embeddings/oleObject255.bin"/><Relationship Id="rId75" Type="http://schemas.openxmlformats.org/officeDocument/2006/relationships/image" Target="media/image25.wmf"/><Relationship Id="rId140" Type="http://schemas.openxmlformats.org/officeDocument/2006/relationships/oleObject" Target="embeddings/oleObject62.bin"/><Relationship Id="rId182" Type="http://schemas.openxmlformats.org/officeDocument/2006/relationships/oleObject" Target="embeddings/oleObject87.bin"/><Relationship Id="rId378" Type="http://schemas.openxmlformats.org/officeDocument/2006/relationships/oleObject" Target="embeddings/oleObject185.bin"/><Relationship Id="rId403" Type="http://schemas.openxmlformats.org/officeDocument/2006/relationships/oleObject" Target="embeddings/oleObject200.bin"/><Relationship Id="rId6" Type="http://schemas.openxmlformats.org/officeDocument/2006/relationships/footnotes" Target="footnotes.xml"/><Relationship Id="rId238" Type="http://schemas.openxmlformats.org/officeDocument/2006/relationships/image" Target="media/image101.jpeg"/><Relationship Id="rId445" Type="http://schemas.openxmlformats.org/officeDocument/2006/relationships/oleObject" Target="embeddings/oleObject220.bin"/><Relationship Id="rId487" Type="http://schemas.openxmlformats.org/officeDocument/2006/relationships/oleObject" Target="embeddings/oleObject245.bin"/><Relationship Id="rId291" Type="http://schemas.openxmlformats.org/officeDocument/2006/relationships/image" Target="media/image129.wmf"/><Relationship Id="rId305" Type="http://schemas.openxmlformats.org/officeDocument/2006/relationships/oleObject" Target="embeddings/oleObject147.bin"/><Relationship Id="rId347" Type="http://schemas.openxmlformats.org/officeDocument/2006/relationships/image" Target="media/image151.wmf"/><Relationship Id="rId512" Type="http://schemas.openxmlformats.org/officeDocument/2006/relationships/oleObject" Target="embeddings/oleObject264.bin"/><Relationship Id="rId44" Type="http://schemas.openxmlformats.org/officeDocument/2006/relationships/oleObject" Target="embeddings/oleObject10.bin"/><Relationship Id="rId86" Type="http://schemas.openxmlformats.org/officeDocument/2006/relationships/oleObject" Target="embeddings/oleObject32.bin"/><Relationship Id="rId151" Type="http://schemas.openxmlformats.org/officeDocument/2006/relationships/oleObject" Target="embeddings/oleObject71.bin"/><Relationship Id="rId389" Type="http://schemas.openxmlformats.org/officeDocument/2006/relationships/oleObject" Target="embeddings/oleObject191.bin"/><Relationship Id="rId193" Type="http://schemas.openxmlformats.org/officeDocument/2006/relationships/oleObject" Target="embeddings/oleObject93.bin"/><Relationship Id="rId207" Type="http://schemas.openxmlformats.org/officeDocument/2006/relationships/oleObject" Target="embeddings/oleObject98.bin"/><Relationship Id="rId249" Type="http://schemas.openxmlformats.org/officeDocument/2006/relationships/oleObject" Target="embeddings/oleObject116.bin"/><Relationship Id="rId414" Type="http://schemas.openxmlformats.org/officeDocument/2006/relationships/oleObject" Target="embeddings/oleObject207.bin"/><Relationship Id="rId456" Type="http://schemas.openxmlformats.org/officeDocument/2006/relationships/oleObject" Target="embeddings/oleObject226.bin"/><Relationship Id="rId498" Type="http://schemas.openxmlformats.org/officeDocument/2006/relationships/oleObject" Target="embeddings/oleObject253.bin"/><Relationship Id="rId13" Type="http://schemas.openxmlformats.org/officeDocument/2006/relationships/footer" Target="footer2.xml"/><Relationship Id="rId109" Type="http://schemas.openxmlformats.org/officeDocument/2006/relationships/oleObject" Target="embeddings/oleObject43.bin"/><Relationship Id="rId260" Type="http://schemas.openxmlformats.org/officeDocument/2006/relationships/image" Target="media/image114.wmf"/><Relationship Id="rId316" Type="http://schemas.openxmlformats.org/officeDocument/2006/relationships/oleObject" Target="embeddings/oleObject154.bin"/><Relationship Id="rId523" Type="http://schemas.openxmlformats.org/officeDocument/2006/relationships/footer" Target="footer9.xml"/><Relationship Id="rId55" Type="http://schemas.openxmlformats.org/officeDocument/2006/relationships/image" Target="media/image16.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oleObject" Target="embeddings/oleObject177.bin"/><Relationship Id="rId162" Type="http://schemas.openxmlformats.org/officeDocument/2006/relationships/oleObject" Target="embeddings/oleObject77.bin"/><Relationship Id="rId218" Type="http://schemas.openxmlformats.org/officeDocument/2006/relationships/image" Target="media/image91.wmf"/><Relationship Id="rId425" Type="http://schemas.openxmlformats.org/officeDocument/2006/relationships/oleObject" Target="embeddings/oleObject214.bin"/><Relationship Id="rId467" Type="http://schemas.openxmlformats.org/officeDocument/2006/relationships/image" Target="media/image207.wmf"/><Relationship Id="rId271" Type="http://schemas.openxmlformats.org/officeDocument/2006/relationships/oleObject" Target="embeddings/oleObject127.bin"/><Relationship Id="rId24" Type="http://schemas.openxmlformats.org/officeDocument/2006/relationships/header" Target="header8.xml"/><Relationship Id="rId66" Type="http://schemas.openxmlformats.org/officeDocument/2006/relationships/image" Target="media/image21.wmf"/><Relationship Id="rId131" Type="http://schemas.openxmlformats.org/officeDocument/2006/relationships/oleObject" Target="embeddings/oleObject56.bin"/><Relationship Id="rId327" Type="http://schemas.openxmlformats.org/officeDocument/2006/relationships/oleObject" Target="embeddings/oleObject161.bin"/><Relationship Id="rId369" Type="http://schemas.openxmlformats.org/officeDocument/2006/relationships/image" Target="media/image163.wmf"/><Relationship Id="rId173" Type="http://schemas.openxmlformats.org/officeDocument/2006/relationships/image" Target="media/image67.wmf"/><Relationship Id="rId229" Type="http://schemas.openxmlformats.org/officeDocument/2006/relationships/oleObject" Target="embeddings/oleObject109.bin"/><Relationship Id="rId380" Type="http://schemas.openxmlformats.org/officeDocument/2006/relationships/oleObject" Target="embeddings/oleObject186.bin"/><Relationship Id="rId436" Type="http://schemas.openxmlformats.org/officeDocument/2006/relationships/image" Target="media/image193.jpg"/><Relationship Id="rId240" Type="http://schemas.openxmlformats.org/officeDocument/2006/relationships/image" Target="media/image103.jpeg"/><Relationship Id="rId478" Type="http://schemas.openxmlformats.org/officeDocument/2006/relationships/image" Target="media/image212.wmf"/><Relationship Id="rId35" Type="http://schemas.openxmlformats.org/officeDocument/2006/relationships/image" Target="media/image6.wmf"/><Relationship Id="rId77" Type="http://schemas.openxmlformats.org/officeDocument/2006/relationships/image" Target="media/image26.wmf"/><Relationship Id="rId100" Type="http://schemas.openxmlformats.org/officeDocument/2006/relationships/image" Target="media/image38.wmf"/><Relationship Id="rId282" Type="http://schemas.openxmlformats.org/officeDocument/2006/relationships/oleObject" Target="embeddings/oleObject133.bin"/><Relationship Id="rId338" Type="http://schemas.openxmlformats.org/officeDocument/2006/relationships/oleObject" Target="embeddings/oleObject167.bin"/><Relationship Id="rId503" Type="http://schemas.openxmlformats.org/officeDocument/2006/relationships/oleObject" Target="embeddings/oleObject256.bin"/><Relationship Id="rId8" Type="http://schemas.openxmlformats.org/officeDocument/2006/relationships/image" Target="media/image1.wmf"/><Relationship Id="rId142" Type="http://schemas.openxmlformats.org/officeDocument/2006/relationships/oleObject" Target="embeddings/oleObject64.bin"/><Relationship Id="rId184" Type="http://schemas.openxmlformats.org/officeDocument/2006/relationships/image" Target="media/image72.wmf"/><Relationship Id="rId391" Type="http://schemas.openxmlformats.org/officeDocument/2006/relationships/oleObject" Target="embeddings/oleObject192.bin"/><Relationship Id="rId405" Type="http://schemas.openxmlformats.org/officeDocument/2006/relationships/image" Target="media/image178.wmf"/><Relationship Id="rId447" Type="http://schemas.openxmlformats.org/officeDocument/2006/relationships/oleObject" Target="embeddings/oleObject221.bin"/></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E2D88-26A2-4AA2-AD1F-F8FE7E7A6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Template>
  <TotalTime>5925</TotalTime>
  <Pages>1</Pages>
  <Words>17059</Words>
  <Characters>97237</Characters>
  <Application>Microsoft Office Word</Application>
  <DocSecurity>0</DocSecurity>
  <PresentationFormat/>
  <Lines>810</Lines>
  <Paragraphs>228</Paragraphs>
  <Slides>0</Slides>
  <Notes>0</Notes>
  <HiddenSlides>0</HiddenSlides>
  <MMClips>0</MMClips>
  <ScaleCrop>false</ScaleCrop>
  <Manager/>
  <Company>netcores</Company>
  <LinksUpToDate>false</LinksUpToDate>
  <CharactersWithSpaces>114068</CharactersWithSpaces>
  <SharedDoc>false</SharedDoc>
  <HLinks>
    <vt:vector size="120" baseType="variant">
      <vt:variant>
        <vt:i4>1769522</vt:i4>
      </vt:variant>
      <vt:variant>
        <vt:i4>141</vt:i4>
      </vt:variant>
      <vt:variant>
        <vt:i4>0</vt:i4>
      </vt:variant>
      <vt:variant>
        <vt:i4>5</vt:i4>
      </vt:variant>
      <vt:variant>
        <vt:lpwstr/>
      </vt:variant>
      <vt:variant>
        <vt:lpwstr>_Toc385763208</vt:lpwstr>
      </vt:variant>
      <vt:variant>
        <vt:i4>1769522</vt:i4>
      </vt:variant>
      <vt:variant>
        <vt:i4>135</vt:i4>
      </vt:variant>
      <vt:variant>
        <vt:i4>0</vt:i4>
      </vt:variant>
      <vt:variant>
        <vt:i4>5</vt:i4>
      </vt:variant>
      <vt:variant>
        <vt:lpwstr/>
      </vt:variant>
      <vt:variant>
        <vt:lpwstr>_Toc385763207</vt:lpwstr>
      </vt:variant>
      <vt:variant>
        <vt:i4>1769522</vt:i4>
      </vt:variant>
      <vt:variant>
        <vt:i4>129</vt:i4>
      </vt:variant>
      <vt:variant>
        <vt:i4>0</vt:i4>
      </vt:variant>
      <vt:variant>
        <vt:i4>5</vt:i4>
      </vt:variant>
      <vt:variant>
        <vt:lpwstr/>
      </vt:variant>
      <vt:variant>
        <vt:lpwstr>_Toc385763206</vt:lpwstr>
      </vt:variant>
      <vt:variant>
        <vt:i4>1769522</vt:i4>
      </vt:variant>
      <vt:variant>
        <vt:i4>123</vt:i4>
      </vt:variant>
      <vt:variant>
        <vt:i4>0</vt:i4>
      </vt:variant>
      <vt:variant>
        <vt:i4>5</vt:i4>
      </vt:variant>
      <vt:variant>
        <vt:lpwstr/>
      </vt:variant>
      <vt:variant>
        <vt:lpwstr>_Toc385763205</vt:lpwstr>
      </vt:variant>
      <vt:variant>
        <vt:i4>1769522</vt:i4>
      </vt:variant>
      <vt:variant>
        <vt:i4>117</vt:i4>
      </vt:variant>
      <vt:variant>
        <vt:i4>0</vt:i4>
      </vt:variant>
      <vt:variant>
        <vt:i4>5</vt:i4>
      </vt:variant>
      <vt:variant>
        <vt:lpwstr/>
      </vt:variant>
      <vt:variant>
        <vt:lpwstr>_Toc385763204</vt:lpwstr>
      </vt:variant>
      <vt:variant>
        <vt:i4>1769522</vt:i4>
      </vt:variant>
      <vt:variant>
        <vt:i4>111</vt:i4>
      </vt:variant>
      <vt:variant>
        <vt:i4>0</vt:i4>
      </vt:variant>
      <vt:variant>
        <vt:i4>5</vt:i4>
      </vt:variant>
      <vt:variant>
        <vt:lpwstr/>
      </vt:variant>
      <vt:variant>
        <vt:lpwstr>_Toc385763203</vt:lpwstr>
      </vt:variant>
      <vt:variant>
        <vt:i4>1769522</vt:i4>
      </vt:variant>
      <vt:variant>
        <vt:i4>105</vt:i4>
      </vt:variant>
      <vt:variant>
        <vt:i4>0</vt:i4>
      </vt:variant>
      <vt:variant>
        <vt:i4>5</vt:i4>
      </vt:variant>
      <vt:variant>
        <vt:lpwstr/>
      </vt:variant>
      <vt:variant>
        <vt:lpwstr>_Toc385763202</vt:lpwstr>
      </vt:variant>
      <vt:variant>
        <vt:i4>1769522</vt:i4>
      </vt:variant>
      <vt:variant>
        <vt:i4>99</vt:i4>
      </vt:variant>
      <vt:variant>
        <vt:i4>0</vt:i4>
      </vt:variant>
      <vt:variant>
        <vt:i4>5</vt:i4>
      </vt:variant>
      <vt:variant>
        <vt:lpwstr/>
      </vt:variant>
      <vt:variant>
        <vt:lpwstr>_Toc385763201</vt:lpwstr>
      </vt:variant>
      <vt:variant>
        <vt:i4>1769522</vt:i4>
      </vt:variant>
      <vt:variant>
        <vt:i4>93</vt:i4>
      </vt:variant>
      <vt:variant>
        <vt:i4>0</vt:i4>
      </vt:variant>
      <vt:variant>
        <vt:i4>5</vt:i4>
      </vt:variant>
      <vt:variant>
        <vt:lpwstr/>
      </vt:variant>
      <vt:variant>
        <vt:lpwstr>_Toc385763200</vt:lpwstr>
      </vt:variant>
      <vt:variant>
        <vt:i4>1179697</vt:i4>
      </vt:variant>
      <vt:variant>
        <vt:i4>85</vt:i4>
      </vt:variant>
      <vt:variant>
        <vt:i4>0</vt:i4>
      </vt:variant>
      <vt:variant>
        <vt:i4>5</vt:i4>
      </vt:variant>
      <vt:variant>
        <vt:lpwstr/>
      </vt:variant>
      <vt:variant>
        <vt:lpwstr>_Toc385763199</vt:lpwstr>
      </vt:variant>
      <vt:variant>
        <vt:i4>1179697</vt:i4>
      </vt:variant>
      <vt:variant>
        <vt:i4>77</vt:i4>
      </vt:variant>
      <vt:variant>
        <vt:i4>0</vt:i4>
      </vt:variant>
      <vt:variant>
        <vt:i4>5</vt:i4>
      </vt:variant>
      <vt:variant>
        <vt:lpwstr/>
      </vt:variant>
      <vt:variant>
        <vt:lpwstr>_Toc385763198</vt:lpwstr>
      </vt:variant>
      <vt:variant>
        <vt:i4>1179697</vt:i4>
      </vt:variant>
      <vt:variant>
        <vt:i4>69</vt:i4>
      </vt:variant>
      <vt:variant>
        <vt:i4>0</vt:i4>
      </vt:variant>
      <vt:variant>
        <vt:i4>5</vt:i4>
      </vt:variant>
      <vt:variant>
        <vt:lpwstr/>
      </vt:variant>
      <vt:variant>
        <vt:lpwstr>_Toc385763197</vt:lpwstr>
      </vt:variant>
      <vt:variant>
        <vt:i4>1179697</vt:i4>
      </vt:variant>
      <vt:variant>
        <vt:i4>61</vt:i4>
      </vt:variant>
      <vt:variant>
        <vt:i4>0</vt:i4>
      </vt:variant>
      <vt:variant>
        <vt:i4>5</vt:i4>
      </vt:variant>
      <vt:variant>
        <vt:lpwstr/>
      </vt:variant>
      <vt:variant>
        <vt:lpwstr>_Toc385763196</vt:lpwstr>
      </vt:variant>
      <vt:variant>
        <vt:i4>1179697</vt:i4>
      </vt:variant>
      <vt:variant>
        <vt:i4>53</vt:i4>
      </vt:variant>
      <vt:variant>
        <vt:i4>0</vt:i4>
      </vt:variant>
      <vt:variant>
        <vt:i4>5</vt:i4>
      </vt:variant>
      <vt:variant>
        <vt:lpwstr/>
      </vt:variant>
      <vt:variant>
        <vt:lpwstr>_Toc385763195</vt:lpwstr>
      </vt:variant>
      <vt:variant>
        <vt:i4>1179697</vt:i4>
      </vt:variant>
      <vt:variant>
        <vt:i4>45</vt:i4>
      </vt:variant>
      <vt:variant>
        <vt:i4>0</vt:i4>
      </vt:variant>
      <vt:variant>
        <vt:i4>5</vt:i4>
      </vt:variant>
      <vt:variant>
        <vt:lpwstr/>
      </vt:variant>
      <vt:variant>
        <vt:lpwstr>_Toc385763194</vt:lpwstr>
      </vt:variant>
      <vt:variant>
        <vt:i4>1179697</vt:i4>
      </vt:variant>
      <vt:variant>
        <vt:i4>37</vt:i4>
      </vt:variant>
      <vt:variant>
        <vt:i4>0</vt:i4>
      </vt:variant>
      <vt:variant>
        <vt:i4>5</vt:i4>
      </vt:variant>
      <vt:variant>
        <vt:lpwstr/>
      </vt:variant>
      <vt:variant>
        <vt:lpwstr>_Toc385763193</vt:lpwstr>
      </vt:variant>
      <vt:variant>
        <vt:i4>1179697</vt:i4>
      </vt:variant>
      <vt:variant>
        <vt:i4>31</vt:i4>
      </vt:variant>
      <vt:variant>
        <vt:i4>0</vt:i4>
      </vt:variant>
      <vt:variant>
        <vt:i4>5</vt:i4>
      </vt:variant>
      <vt:variant>
        <vt:lpwstr/>
      </vt:variant>
      <vt:variant>
        <vt:lpwstr>_Toc385763192</vt:lpwstr>
      </vt:variant>
      <vt:variant>
        <vt:i4>1179697</vt:i4>
      </vt:variant>
      <vt:variant>
        <vt:i4>25</vt:i4>
      </vt:variant>
      <vt:variant>
        <vt:i4>0</vt:i4>
      </vt:variant>
      <vt:variant>
        <vt:i4>5</vt:i4>
      </vt:variant>
      <vt:variant>
        <vt:lpwstr/>
      </vt:variant>
      <vt:variant>
        <vt:lpwstr>_Toc385763191</vt:lpwstr>
      </vt:variant>
      <vt:variant>
        <vt:i4>1179697</vt:i4>
      </vt:variant>
      <vt:variant>
        <vt:i4>19</vt:i4>
      </vt:variant>
      <vt:variant>
        <vt:i4>0</vt:i4>
      </vt:variant>
      <vt:variant>
        <vt:i4>5</vt:i4>
      </vt:variant>
      <vt:variant>
        <vt:lpwstr/>
      </vt:variant>
      <vt:variant>
        <vt:lpwstr>_Toc385763190</vt:lpwstr>
      </vt:variant>
      <vt:variant>
        <vt:i4>1245233</vt:i4>
      </vt:variant>
      <vt:variant>
        <vt:i4>13</vt:i4>
      </vt:variant>
      <vt:variant>
        <vt:i4>0</vt:i4>
      </vt:variant>
      <vt:variant>
        <vt:i4>5</vt:i4>
      </vt:variant>
      <vt:variant>
        <vt:lpwstr/>
      </vt:variant>
      <vt:variant>
        <vt:lpwstr>_Toc385763189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NE.Bib</dc:description>
  <cp:lastModifiedBy>Windows 用户</cp:lastModifiedBy>
  <cp:revision>267</cp:revision>
  <cp:lastPrinted>2020-06-07T04:20:00Z</cp:lastPrinted>
  <dcterms:created xsi:type="dcterms:W3CDTF">2020-05-02T01:55:00Z</dcterms:created>
  <dcterms:modified xsi:type="dcterms:W3CDTF">2020-06-07T04:29:00Z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2052-10.1.0.5630</vt:lpwstr>
  </property>
  <property fmtid="{D5CDD505-2E9C-101B-9397-08002B2CF9AE}" pid="3" name="MTWinEqns">
    <vt:bool>true</vt:bool>
  </property>
</Properties>
</file>