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
          <w:sz w:val="2"/>
        </w:rPr>
        <w:id w:val="1076565284"/>
        <w:docPartObj>
          <w:docPartGallery w:val="Cover Pages"/>
          <w:docPartUnique/>
        </w:docPartObj>
      </w:sdtPr>
      <w:sdtEndPr>
        <w:rPr>
          <w:rFonts w:ascii="標楷體" w:eastAsia="標楷體" w:hAnsi="標楷體"/>
          <w:sz w:val="56"/>
          <w:szCs w:val="56"/>
        </w:rPr>
      </w:sdtEndPr>
      <w:sdtContent>
        <w:p w14:paraId="61E57169" w14:textId="7560DD48" w:rsidR="00BE6FC7" w:rsidRDefault="00BE6FC7">
          <w:pPr>
            <w:pStyle w:val="a3"/>
            <w:rPr>
              <w:sz w:val="2"/>
            </w:rPr>
          </w:pPr>
        </w:p>
        <w:p w14:paraId="3A3CC514" w14:textId="77777777" w:rsidR="00BE6FC7" w:rsidRDefault="00BE6FC7">
          <w:r>
            <w:rPr>
              <w:noProof/>
            </w:rPr>
            <mc:AlternateContent>
              <mc:Choice Requires="wps">
                <w:drawing>
                  <wp:anchor distT="0" distB="0" distL="114300" distR="114300" simplePos="0" relativeHeight="251661312" behindDoc="0" locked="0" layoutInCell="1" allowOverlap="1" wp14:anchorId="48615460" wp14:editId="58EEC4FC">
                    <wp:simplePos x="0" y="0"/>
                    <wp:positionH relativeFrom="page">
                      <wp:align>center</wp:align>
                    </wp:positionH>
                    <wp:positionV relativeFrom="margin">
                      <wp:align>top</wp:align>
                    </wp:positionV>
                    <wp:extent cx="5943600" cy="914400"/>
                    <wp:effectExtent l="0" t="0" r="0" b="3810"/>
                    <wp:wrapNone/>
                    <wp:docPr id="62" name="文字方塊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標楷體" w:eastAsia="標楷體" w:hAnsi="標楷體"/>
                                    <w:sz w:val="72"/>
                                    <w:szCs w:val="72"/>
                                  </w:rPr>
                                  <w:alias w:val="標題"/>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339CF0F0" w14:textId="1E0CD1FE" w:rsidR="00BE6FC7" w:rsidRDefault="00BE6FC7" w:rsidP="008109B7">
                                    <w:pPr>
                                      <w:pStyle w:val="a3"/>
                                      <w:jc w:val="center"/>
                                      <w:rPr>
                                        <w:rFonts w:asciiTheme="majorHAnsi" w:eastAsiaTheme="majorEastAsia" w:hAnsiTheme="majorHAnsi" w:cstheme="majorBidi"/>
                                        <w:caps/>
                                        <w:color w:val="8496B0" w:themeColor="text2" w:themeTint="99"/>
                                        <w:sz w:val="68"/>
                                        <w:szCs w:val="68"/>
                                      </w:rPr>
                                    </w:pPr>
                                    <w:r w:rsidRPr="00BE6FC7">
                                      <w:rPr>
                                        <w:rFonts w:ascii="標楷體" w:eastAsia="標楷體" w:hAnsi="標楷體" w:hint="eastAsia"/>
                                        <w:sz w:val="72"/>
                                        <w:szCs w:val="72"/>
                                      </w:rPr>
                                      <w:t>資訊專題期中報告</w:t>
                                    </w:r>
                                  </w:p>
                                </w:sdtContent>
                              </w:sdt>
                              <w:p w14:paraId="26D3F138" w14:textId="765D4914" w:rsidR="00BE6FC7" w:rsidRDefault="00834282" w:rsidP="008109B7">
                                <w:pPr>
                                  <w:pStyle w:val="a3"/>
                                  <w:spacing w:before="120"/>
                                  <w:jc w:val="center"/>
                                  <w:rPr>
                                    <w:color w:val="4472C4" w:themeColor="accent1"/>
                                    <w:sz w:val="36"/>
                                    <w:szCs w:val="36"/>
                                  </w:rPr>
                                </w:pPr>
                                <w:sdt>
                                  <w:sdtPr>
                                    <w:rPr>
                                      <w:rFonts w:eastAsia="標楷體" w:hAnsi="標楷體"/>
                                      <w:sz w:val="36"/>
                                      <w:szCs w:val="36"/>
                                    </w:rPr>
                                    <w:alias w:val="副標題"/>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E6FC7" w:rsidRPr="00BE6FC7">
                                      <w:rPr>
                                        <w:rFonts w:eastAsia="標楷體" w:hAnsi="標楷體" w:hint="eastAsia"/>
                                        <w:sz w:val="36"/>
                                        <w:szCs w:val="36"/>
                                      </w:rPr>
                                      <w:t>可防禦釣魚攻擊之通行碼認證系統</w:t>
                                    </w:r>
                                  </w:sdtContent>
                                </w:sdt>
                              </w:p>
                              <w:p w14:paraId="2BD9B681" w14:textId="77777777" w:rsidR="00BE6FC7" w:rsidRDefault="00BE6F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8615460" id="_x0000_t202" coordsize="21600,21600" o:spt="202" path="m,l,21600r21600,l21600,xe">
                    <v:stroke joinstyle="miter"/>
                    <v:path gradientshapeok="t" o:connecttype="rect"/>
                  </v:shapetype>
                  <v:shape id="文字方塊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PhOkwIAAGgFAAAOAAAAZHJzL2Uyb0RvYy54bWysVF1uEzEQfkfiDpbf6SZpWmjUTRVaFSFV&#10;bUWL+ux47WaF1za2k91wASQOUJ45AAfgQO05+OzdTaPCSxEv3tmZz+P5+WYOj5pKkZVwvjQ6p8Od&#10;ASVCc1OU+janH69PX72hxAemC6aMFjldC0+Ppi9fHNZ2IkZmYVQhHIET7Se1zekiBDvJMs8XomJ+&#10;x1ihYZTGVSzg191mhWM1vFcqGw0G+1ltXGGd4cJ7aE9aI50m/1IKHi6k9CIQlVPEFtLp0jmPZzY9&#10;ZJNbx+yi5F0Y7B+iqFip8ejG1QkLjCxd+YerquTOeCPDDjdVZqQsuUg5IJvh4Ek2VwtmRcoFxfF2&#10;Uyb//9zy89WlI2WR0/0RJZpV6NHD3df7n98f7n7d//hGoEaNausngF5ZgEPz1jToda/3UMbUG+mq&#10;+EVSBHZUe72psGgC4VDuHYx39wcwcdgOhuMxZLjPHm9b58M7YSoShZw6dDAVlq3OfGihPSQ+ps1p&#10;qVTqotKkRhq7e4N0YWOBc6UjViQ+dG5iRm3kSQprJSJG6Q9Coh4pgahITBTHypEVA4cY50KHlHvy&#10;C3RESQTxnIsd/jGq51xu8+hfNjpsLlelNi5l/yTs4lMfsmzxqPlW3lEMzbzpOj03xRqNdqYdF2/5&#10;aYlunDEfLpnDfKCBmPlwgUMqg6qbTqJkYdyXv+kjHrSFlZIa85ZT/3nJnKBEvdcgdCIDBjT9jPde&#10;j/CG27bMty16WR0btGOI7WJ5EiM+qF6UzlQ3WA2z+CpMTHO8ndPQi8eh3QJYLVzMZgmEkbQsnOkr&#10;y6Pr2J3ItevmhjnbETKAyuemn0w2ecLLFpuIY2fLAHYm0sYCt1XtCo9xTrTvVk/cF9v/CfW4IKe/&#10;AQAA//8DAFBLAwQUAAYACAAAACEAkiQEWt4AAAAFAQAADwAAAGRycy9kb3ducmV2LnhtbEyPT0/C&#10;QBDF7yZ8h82QeGlgKxKCtVviPw4eiAE18bh0h25Dd7Z2Fyh+ekcvepnk5b28+b180btGHLELtScF&#10;V+MUBFLpTU2VgrfX5WgOIkRNRjeeUMEZAyyKwUWuM+NPtMbjJlaCSyhkWoGNsc2kDKVFp8PYt0js&#10;7XzndGTZVdJ0+sTlrpGTNJ1Jp2viD1a3+GCx3G8OToGvn87vL2aVTJZJ8vn4XK2/7j+sUpfD/u4W&#10;RMQ+/oXhB5/RoWCmrT+QCaJRwEPi72Xv5nrGcsuh6TQFWeTyP33xDQAA//8DAFBLAQItABQABgAI&#10;AAAAIQC2gziS/gAAAOEBAAATAAAAAAAAAAAAAAAAAAAAAABbQ29udGVudF9UeXBlc10ueG1sUEsB&#10;Ai0AFAAGAAgAAAAhADj9If/WAAAAlAEAAAsAAAAAAAAAAAAAAAAALwEAAF9yZWxzLy5yZWxzUEsB&#10;Ai0AFAAGAAgAAAAhAEno+E6TAgAAaAUAAA4AAAAAAAAAAAAAAAAALgIAAGRycy9lMm9Eb2MueG1s&#10;UEsBAi0AFAAGAAgAAAAhAJIkBFreAAAABQEAAA8AAAAAAAAAAAAAAAAA7QQAAGRycy9kb3ducmV2&#10;LnhtbFBLBQYAAAAABAAEAPMAAAD4BQAAAAA=&#10;" filled="f" stroked="f" strokeweight=".5pt">
                    <v:textbox style="mso-fit-shape-to-text:t">
                      <w:txbxContent>
                        <w:sdt>
                          <w:sdtPr>
                            <w:rPr>
                              <w:rFonts w:ascii="標楷體" w:eastAsia="標楷體" w:hAnsi="標楷體"/>
                              <w:sz w:val="72"/>
                              <w:szCs w:val="72"/>
                            </w:rPr>
                            <w:alias w:val="標題"/>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339CF0F0" w14:textId="1E0CD1FE" w:rsidR="00BE6FC7" w:rsidRDefault="00BE6FC7" w:rsidP="008109B7">
                              <w:pPr>
                                <w:pStyle w:val="a3"/>
                                <w:jc w:val="center"/>
                                <w:rPr>
                                  <w:rFonts w:asciiTheme="majorHAnsi" w:eastAsiaTheme="majorEastAsia" w:hAnsiTheme="majorHAnsi" w:cstheme="majorBidi"/>
                                  <w:caps/>
                                  <w:color w:val="8496B0" w:themeColor="text2" w:themeTint="99"/>
                                  <w:sz w:val="68"/>
                                  <w:szCs w:val="68"/>
                                </w:rPr>
                              </w:pPr>
                              <w:r w:rsidRPr="00BE6FC7">
                                <w:rPr>
                                  <w:rFonts w:ascii="標楷體" w:eastAsia="標楷體" w:hAnsi="標楷體" w:hint="eastAsia"/>
                                  <w:sz w:val="72"/>
                                  <w:szCs w:val="72"/>
                                </w:rPr>
                                <w:t>資訊專題期中報告</w:t>
                              </w:r>
                            </w:p>
                          </w:sdtContent>
                        </w:sdt>
                        <w:p w14:paraId="26D3F138" w14:textId="765D4914" w:rsidR="00BE6FC7" w:rsidRDefault="00834282" w:rsidP="008109B7">
                          <w:pPr>
                            <w:pStyle w:val="a3"/>
                            <w:spacing w:before="120"/>
                            <w:jc w:val="center"/>
                            <w:rPr>
                              <w:color w:val="4472C4" w:themeColor="accent1"/>
                              <w:sz w:val="36"/>
                              <w:szCs w:val="36"/>
                            </w:rPr>
                          </w:pPr>
                          <w:sdt>
                            <w:sdtPr>
                              <w:rPr>
                                <w:rFonts w:eastAsia="標楷體" w:hAnsi="標楷體"/>
                                <w:sz w:val="36"/>
                                <w:szCs w:val="36"/>
                              </w:rPr>
                              <w:alias w:val="副標題"/>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E6FC7" w:rsidRPr="00BE6FC7">
                                <w:rPr>
                                  <w:rFonts w:eastAsia="標楷體" w:hAnsi="標楷體" w:hint="eastAsia"/>
                                  <w:sz w:val="36"/>
                                  <w:szCs w:val="36"/>
                                </w:rPr>
                                <w:t>可防禦釣魚攻擊之通行碼認證系統</w:t>
                              </w:r>
                            </w:sdtContent>
                          </w:sdt>
                        </w:p>
                        <w:p w14:paraId="2BD9B681" w14:textId="77777777" w:rsidR="00BE6FC7" w:rsidRDefault="00BE6FC7"/>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B07D6C8" wp14:editId="56C78B53">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群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手繪多邊形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手繪多邊形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手繪多邊形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手繪多邊形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手繪多邊形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EF908A1" id="群組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nLVdAYAAEghAAAOAAAAZHJzL2Uyb0RvYy54bWzsmk2P20QYx+9IfIeRj0g0fosdR81WaAsV&#10;UimVuoiz13FehOMxtrNJOSIuwDfgiHrizoEDfJtS8S34P894nEliZ6vuIlEpe4hf5vEzz9v8Zjze&#10;h4+2q0zcpGW1lPnEch7YlkjzRE6X+XxifXX12ccjS1R1nE/jTObpxHqZVtajiw8/eLgpxqkrFzKb&#10;pqWAkrwab4qJtajrYjwYVMkiXcXVA1mkORpnslzFNS7L+WBaxhtoX2UD17aDwUaW06KUSVpVuPtY&#10;NVoXrH82S5P6y9msSmuRTSzYVvNvyb/X9Du4eBiP52VcLJZJY0b8Dlas4mWOTltVj+M6FutyeaRq&#10;tUxKWclZ/SCRq4GczZZJyj7AG8c+8OZJKdcF+zIfb+ZFGyaE9iBO76w2eXbzvBTL6cQKPEvk8Qo5&#10;evPXqze//yBcCs6mmI8h86QsXhTPS+UhTp/K5JtK5PJyEefz9JOqQKCRfnpicPgIXc93z29n5Yr0&#10;wHex5US8bBORbmuR4ObQj3wviCyRoG0YREHosDXxOFkgn0fPJYtPmyd9z40cB67Qk74fObY3Yqvi&#10;se64ktly+tkyy8gKLrT0MivFTYwSqbcupzFbr76QU3UvsPGnCgW3qXsW9fXtgaEF7uNq1wEHo3V+&#10;U6DIq10eq7vl8cUiLlIuj4pypPPo6zz+/ePPb/747fWrX/75/qfXf/4qAl9llKV1OiuVS5U4o4Vs&#10;rZBycb1BJFAV8bqWHBsdxyaBztB2wnBoieM0uiM39BB/ToY78oYu5KinXTKSdVU/SSVXRHzztKrR&#10;jFE0xZk6aWryCoN3tsowNj8aCF9shBOOuNxIWMs4hgzaA7EgsUDlbifmGmJ2jypUUNsddLg9qhBr&#10;QywMerQhOq2Y3aMqMGTIuR5VoSE27FGFiLfd9cUKg6uVOYgV0tMmIF7onCTbvEkKzgSGPY1aylEh&#10;KxqQlCGUwJWCAEbqNqfWHmHkgIS9phxOCyPKJKxr57Qw4kjC4VtpRqRIODKF4T56aHwtAbbDuaO0&#10;BOaOa1VWRVxTiDgQOBUbYJBKUyz4JOAQreRNeiVZpqZYKYco7E3HO4EsNwVVTCHI+INlulkfC9aH&#10;AajcZk6dECPD4LCOpNaij0rbkXW6OclklarxS27zQG79p7AZgxnQI8bycM64EnLZ3GD7eKJQiKFZ&#10;phpfy+lL4AZrCcwkC1l+Z4kN5uWJVX27jsvUEtnnOYAZOb5PEzlf+MPQxUVptlybLfl6dSnBdbgd&#10;5wm0AvH69LJW6wBMxHDiaf6iSEiQs1RW9dX267gsRIFTPISZ6ZnUwI3HGlVwhQSUbOOScqS5AO6V&#10;e/899wEZNX8fcZ/TTTHGLHFv3EdNBh5ohHJy3dDGnMu51lO4N/QDn6YFmoj1haodPYGY5aIDaqBn&#10;B2ykuGXVEFx0XY+nsj72UzvQ2CV2yP4uGZP9rutGPaowTFqrWKzbsEP2d/Vosp+N71Z1yP4uVSb7&#10;+2Jlsp+728UKBX1m/x3Yzykh9vMJsWSHdkVX1AMPGVXCiPdOQHNWCSr2U2U1k4Ru1kclxgKk8jT7&#10;lWEQO83+I+t0Z2f2q8X2/5P9AEgP+3mFcd/sH/mO1yz5HTsaqleseNyy3x+FoV73e83FPbA/IvY7&#10;ES/tetmPdgJ2h9gR+ztk9tjvRF6Pqj32O6NRj2FH7O/ocY/9ZHy3jyb7HXqH6PLQhH9fsPbgT/3t&#10;VJ3hf7eFP6eE4U957oI/gk/wb8rgdvijAk/DH7XHKm+BP3VIPTun5Y7MO9P/fVj5I7c99GdU3jf9&#10;HdcJbFetFPxoRKv8/aU/NuBsqkte+kOahO8J/04UnN72iQLe9sFBGbV7izjEf5cqE/9ONCQ4QuxI&#10;lYl/iLlgdpe2Q/x3qTLxTzp6VJn4pxeSLlWH9O8yyaQ/6TBUnel/N/pzuHnbhyqmn/46dbfSnwrw&#10;JP2p9N6C/sow0P/0i4SCv2HdGf7vA/wx6nvgzx8+7hv+6q3UGXoRCL+H/f1PL54X2kO92rjTjg9t&#10;0buhe3rVH3q0RY/PDc13on7sd6kysY/2UY8qE/sQI+x3aTvEfpdVJvZJR48qE/u029+lysR+X6xM&#10;7JMOQ9UZ+3fDPlcAL/qp+Lqw32zkNLV5K/ahUH+y1ATWx2bHB6X3FthXht2643Nkne7svOPzbjs+&#10;/M0Xn+v580jzrwX0/wDmNX8d2P0DxMW/AA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805y1XQGAABIIQAADgAAAAAAAAAAAAAA&#10;AAAuAgAAZHJzL2Uyb0RvYy54bWxQSwECLQAUAAYACAAAACEACiDUgtoAAAAFAQAADwAAAAAAAAAA&#10;AAAAAADOCAAAZHJzL2Rvd25yZXYueG1sUEsFBgAAAAAEAAQA8wAAANUJAAAAAA==&#10;">
                    <o:lock v:ext="edit" aspectratio="t"/>
                    <v:shape id="手繪多邊形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手繪多邊形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手繪多邊形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手繪多邊形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手繪多邊形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038D2BB" wp14:editId="5EF93922">
                    <wp:simplePos x="0" y="0"/>
                    <wp:positionH relativeFrom="page">
                      <wp:align>center</wp:align>
                    </wp:positionH>
                    <wp:positionV relativeFrom="margin">
                      <wp:align>bottom</wp:align>
                    </wp:positionV>
                    <wp:extent cx="5943600" cy="374904"/>
                    <wp:effectExtent l="0" t="0" r="0" b="2540"/>
                    <wp:wrapNone/>
                    <wp:docPr id="69" name="文字方塊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FD9DF4" w14:textId="78693C32" w:rsidR="00BE6FC7" w:rsidRDefault="00834282">
                                <w:pPr>
                                  <w:pStyle w:val="a3"/>
                                  <w:jc w:val="right"/>
                                  <w:rPr>
                                    <w:color w:val="4472C4" w:themeColor="accent1"/>
                                    <w:sz w:val="36"/>
                                    <w:szCs w:val="36"/>
                                  </w:rPr>
                                </w:pPr>
                                <w:sdt>
                                  <w:sdtPr>
                                    <w:rPr>
                                      <w:rFonts w:ascii="標楷體" w:eastAsia="標楷體" w:hAnsi="標楷體"/>
                                      <w:sz w:val="44"/>
                                      <w:szCs w:val="44"/>
                                    </w:rPr>
                                    <w:alias w:val="學校"/>
                                    <w:tag w:val="學校"/>
                                    <w:id w:val="1850680582"/>
                                    <w:dataBinding w:prefixMappings="xmlns:ns0='http://schemas.openxmlformats.org/officeDocument/2006/extended-properties' " w:xpath="/ns0:Properties[1]/ns0:Company[1]" w:storeItemID="{6668398D-A668-4E3E-A5EB-62B293D839F1}"/>
                                    <w:text/>
                                  </w:sdtPr>
                                  <w:sdtEndPr/>
                                  <w:sdtContent>
                                    <w:r w:rsidR="00BE6FC7" w:rsidRPr="00BE6FC7">
                                      <w:rPr>
                                        <w:rFonts w:ascii="標楷體" w:eastAsia="標楷體" w:hAnsi="標楷體" w:hint="eastAsia"/>
                                        <w:sz w:val="44"/>
                                        <w:szCs w:val="44"/>
                                      </w:rPr>
                                      <w:t>組員：魏延任、吳俊霖、廖佑丞</w:t>
                                    </w:r>
                                  </w:sdtContent>
                                </w:sdt>
                              </w:p>
                              <w:sdt>
                                <w:sdtPr>
                                  <w:rPr>
                                    <w:color w:val="4472C4" w:themeColor="accent1"/>
                                    <w:sz w:val="36"/>
                                    <w:szCs w:val="36"/>
                                  </w:rPr>
                                  <w:alias w:val="課程"/>
                                  <w:tag w:val="課程"/>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75A1738D" w14:textId="222F98D1" w:rsidR="00BE6FC7" w:rsidRDefault="00BE6FC7" w:rsidP="00BE6FC7">
                                    <w:pPr>
                                      <w:pStyle w:val="a3"/>
                                      <w:ind w:right="360"/>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038D2BB" id="文字方塊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G0rjgIAAF8FAAAOAAAAZHJzL2Uyb0RvYy54bWysVF1u1DAQfkfiDpbfadJf6Gqz1dKqCKlq&#10;K1rUZ69jdyMc29jeTZYLIHGA8swBOAAHas/BZyfZrQovRbw4k5lvxvPzjcdHba3IUjhfGV3Q7a2c&#10;EqG5KSt9W9CP16ev3lDiA9MlU0aLgq6Ep0eTly/GjR2JHTM3qhSOIIj2o8YWdB6CHWWZ53NRM79l&#10;rNAwSuNqFvDrbrPSsQbRa5Xt5PlB1hhXWme48B7ak85IJym+lIKHCym9CEQVFLmFdLp0zuKZTcZs&#10;dOuYnVe8T4P9QxY1qzQuXYc6YYGRhav+CFVX3BlvZNjips6MlBUXqQZUs50/qeZqzqxItaA53q7b&#10;5P9fWH6+vHSkKgt6cEiJZjVm9HD39f7n94e7X/c/vhGo0aPG+hGgVxbg0L41LWY96D2UsfRWujp+&#10;URSBHd1erTss2kA4lPuHe7sHOUwctt3Xe4f5XgyTbbyt8+GdMDWJQkEdJpgay5ZnPnTQARIv0+a0&#10;UipNUWnSoIzd/Tw5rC0IrnTEisSHPkysqMs8SWGlRMQo/UFI9CMVEBWJieJYObJk4BDjXOiQak9x&#10;gY4oiSSe49jjN1k9x7mrY7jZ6LB2rittXKr+SdrlpyFl2eHR80d1RzG0szYRYT3YmSlXmLcz3dZ4&#10;y08rDOWM+XDJHNYEc8TqhwscUhk03/QSJXPjvvxNH/FgL6yUNFi7gvrPC+YEJeq9Bq/jjg6CG4TZ&#10;IOhFfWwwhW08KpYnEQ4uqEGUztQ3eBGm8RaYmOa4q6CzQTwO3fLjReFiOk0gbKJl4UxfWR5Dx6FE&#10;il23N8zZnocBDD43w0Ky0RM6dtjEFztdBJAycTX2teti329scWJ7/+LEZ+Lxf0Jt3sXJbwAAAP//&#10;AwBQSwMEFAAGAAgAAAAhADHDoo3aAAAABAEAAA8AAABkcnMvZG93bnJldi54bWxMj91qwkAQhe8L&#10;vsMyhd7VTf9EYzYiUqGlFK31ASbZMQlmZ0N21fTtO+1NezNwOMM538kWg2vVmfrQeDZwN05AEZfe&#10;NlwZ2H+ub6egQkS22HomA18UYJGPrjJMrb/wB513sVISwiFFA3WMXap1KGtyGMa+Ixbv4HuHUWRf&#10;advjRcJdq++TZKIdNiwNNXa0qqk87k5OSsLxEPFx/f6mV8VLwc/b1+mmMubmeljOQUUa4t8z/OAL&#10;OuTCVPgT26BaAzIk/l7xZg8TkYWBp1kCOs/0f/j8GwAA//8DAFBLAQItABQABgAIAAAAIQC2gziS&#10;/gAAAOEBAAATAAAAAAAAAAAAAAAAAAAAAABbQ29udGVudF9UeXBlc10ueG1sUEsBAi0AFAAGAAgA&#10;AAAhADj9If/WAAAAlAEAAAsAAAAAAAAAAAAAAAAALwEAAF9yZWxzLy5yZWxzUEsBAi0AFAAGAAgA&#10;AAAhAHawbSuOAgAAXwUAAA4AAAAAAAAAAAAAAAAALgIAAGRycy9lMm9Eb2MueG1sUEsBAi0AFAAG&#10;AAgAAAAhADHDoo3aAAAABAEAAA8AAAAAAAAAAAAAAAAA6AQAAGRycy9kb3ducmV2LnhtbFBLBQYA&#10;AAAABAAEAPMAAADvBQAAAAA=&#10;" filled="f" stroked="f" strokeweight=".5pt">
                    <v:textbox style="mso-fit-shape-to-text:t" inset="0,0,0,0">
                      <w:txbxContent>
                        <w:p w14:paraId="2DFD9DF4" w14:textId="78693C32" w:rsidR="00BE6FC7" w:rsidRDefault="00834282">
                          <w:pPr>
                            <w:pStyle w:val="a3"/>
                            <w:jc w:val="right"/>
                            <w:rPr>
                              <w:color w:val="4472C4" w:themeColor="accent1"/>
                              <w:sz w:val="36"/>
                              <w:szCs w:val="36"/>
                            </w:rPr>
                          </w:pPr>
                          <w:sdt>
                            <w:sdtPr>
                              <w:rPr>
                                <w:rFonts w:ascii="標楷體" w:eastAsia="標楷體" w:hAnsi="標楷體"/>
                                <w:sz w:val="44"/>
                                <w:szCs w:val="44"/>
                              </w:rPr>
                              <w:alias w:val="學校"/>
                              <w:tag w:val="學校"/>
                              <w:id w:val="1850680582"/>
                              <w:dataBinding w:prefixMappings="xmlns:ns0='http://schemas.openxmlformats.org/officeDocument/2006/extended-properties' " w:xpath="/ns0:Properties[1]/ns0:Company[1]" w:storeItemID="{6668398D-A668-4E3E-A5EB-62B293D839F1}"/>
                              <w:text/>
                            </w:sdtPr>
                            <w:sdtEndPr/>
                            <w:sdtContent>
                              <w:r w:rsidR="00BE6FC7" w:rsidRPr="00BE6FC7">
                                <w:rPr>
                                  <w:rFonts w:ascii="標楷體" w:eastAsia="標楷體" w:hAnsi="標楷體" w:hint="eastAsia"/>
                                  <w:sz w:val="44"/>
                                  <w:szCs w:val="44"/>
                                </w:rPr>
                                <w:t>組員：魏延任、吳俊霖、廖佑丞</w:t>
                              </w:r>
                            </w:sdtContent>
                          </w:sdt>
                        </w:p>
                        <w:sdt>
                          <w:sdtPr>
                            <w:rPr>
                              <w:color w:val="4472C4" w:themeColor="accent1"/>
                              <w:sz w:val="36"/>
                              <w:szCs w:val="36"/>
                            </w:rPr>
                            <w:alias w:val="課程"/>
                            <w:tag w:val="課程"/>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75A1738D" w14:textId="222F98D1" w:rsidR="00BE6FC7" w:rsidRDefault="00BE6FC7" w:rsidP="00BE6FC7">
                              <w:pPr>
                                <w:pStyle w:val="a3"/>
                                <w:ind w:right="360"/>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14:paraId="53CF19B2" w14:textId="1A11A818" w:rsidR="00BE6FC7" w:rsidRDefault="00BE6FC7">
          <w:pPr>
            <w:widowControl/>
            <w:rPr>
              <w:rFonts w:ascii="標楷體" w:eastAsia="標楷體" w:hAnsi="標楷體"/>
              <w:sz w:val="56"/>
              <w:szCs w:val="56"/>
            </w:rPr>
          </w:pPr>
          <w:r>
            <w:rPr>
              <w:rFonts w:ascii="標楷體" w:eastAsia="標楷體" w:hAnsi="標楷體"/>
              <w:sz w:val="56"/>
              <w:szCs w:val="56"/>
            </w:rPr>
            <w:br w:type="page"/>
          </w:r>
        </w:p>
      </w:sdtContent>
    </w:sdt>
    <w:p w14:paraId="12F7E787" w14:textId="127CF508" w:rsidR="0000497C" w:rsidRPr="0000497C" w:rsidRDefault="00BE6FC7" w:rsidP="0000497C">
      <w:pPr>
        <w:pStyle w:val="a5"/>
        <w:numPr>
          <w:ilvl w:val="0"/>
          <w:numId w:val="2"/>
        </w:numPr>
        <w:ind w:leftChars="0"/>
        <w:rPr>
          <w:rFonts w:ascii="標楷體" w:eastAsia="標楷體" w:hAnsi="標楷體" w:cs="Segoe UI Historic"/>
          <w:color w:val="050505"/>
          <w:sz w:val="40"/>
          <w:szCs w:val="40"/>
          <w:shd w:val="clear" w:color="auto" w:fill="FFFFFF"/>
        </w:rPr>
      </w:pPr>
      <w:r w:rsidRPr="0000497C">
        <w:rPr>
          <w:rFonts w:ascii="標楷體" w:eastAsia="標楷體" w:hAnsi="標楷體" w:cs="Segoe UI Historic"/>
          <w:color w:val="050505"/>
          <w:sz w:val="40"/>
          <w:szCs w:val="40"/>
          <w:shd w:val="clear" w:color="auto" w:fill="FFFFFF"/>
        </w:rPr>
        <w:lastRenderedPageBreak/>
        <w:t>專題內容製作動機與預期目標</w:t>
      </w:r>
    </w:p>
    <w:p w14:paraId="66F4F1C7" w14:textId="2E625D47" w:rsidR="003B3BAC" w:rsidRPr="0000497C" w:rsidRDefault="003B3BAC" w:rsidP="003B3BAC">
      <w:pPr>
        <w:ind w:left="480"/>
        <w:rPr>
          <w:rFonts w:ascii="標楷體" w:eastAsia="標楷體" w:hAnsi="標楷體"/>
          <w:sz w:val="28"/>
          <w:szCs w:val="28"/>
        </w:rPr>
      </w:pPr>
      <w:r w:rsidRPr="0000497C">
        <w:rPr>
          <w:rFonts w:ascii="標楷體" w:eastAsia="標楷體" w:hAnsi="標楷體" w:hint="eastAsia"/>
          <w:sz w:val="28"/>
          <w:szCs w:val="28"/>
        </w:rPr>
        <w:t>製作動機：</w:t>
      </w:r>
    </w:p>
    <w:p w14:paraId="57B95472" w14:textId="73156339" w:rsidR="000C5EAE" w:rsidRPr="000C5EAE" w:rsidRDefault="0000497C" w:rsidP="003B3BAC">
      <w:pPr>
        <w:ind w:left="480"/>
        <w:rPr>
          <w:rFonts w:ascii="標楷體" w:eastAsia="標楷體" w:hAnsi="標楷體"/>
          <w:szCs w:val="24"/>
        </w:rPr>
      </w:pPr>
      <w:r>
        <w:rPr>
          <w:rFonts w:ascii="標楷體" w:eastAsia="標楷體" w:hAnsi="標楷體" w:hint="eastAsia"/>
          <w:szCs w:val="24"/>
        </w:rPr>
        <w:t xml:space="preserve">　　</w:t>
      </w:r>
      <w:r w:rsidR="00BE6FC7" w:rsidRPr="003B3BAC">
        <w:rPr>
          <w:rFonts w:ascii="標楷體" w:eastAsia="標楷體" w:hAnsi="標楷體" w:hint="eastAsia"/>
          <w:szCs w:val="24"/>
        </w:rPr>
        <w:t>在現今的社會中，網路</w:t>
      </w:r>
      <w:r>
        <w:rPr>
          <w:rFonts w:ascii="標楷體" w:eastAsia="標楷體" w:hAnsi="標楷體" w:hint="eastAsia"/>
          <w:szCs w:val="24"/>
        </w:rPr>
        <w:t>的使用</w:t>
      </w:r>
      <w:r w:rsidR="00BE6FC7" w:rsidRPr="003B3BAC">
        <w:rPr>
          <w:rFonts w:ascii="標楷體" w:eastAsia="標楷體" w:hAnsi="標楷體" w:hint="eastAsia"/>
          <w:szCs w:val="24"/>
        </w:rPr>
        <w:t>越來越頻繁，無論是</w:t>
      </w:r>
      <w:r>
        <w:rPr>
          <w:rFonts w:ascii="標楷體" w:eastAsia="標楷體" w:hAnsi="標楷體" w:hint="eastAsia"/>
          <w:szCs w:val="24"/>
        </w:rPr>
        <w:t>社交軟體，</w:t>
      </w:r>
      <w:r w:rsidR="00BE6FC7" w:rsidRPr="003B3BAC">
        <w:rPr>
          <w:rFonts w:ascii="標楷體" w:eastAsia="標楷體" w:hAnsi="標楷體" w:hint="eastAsia"/>
          <w:szCs w:val="24"/>
        </w:rPr>
        <w:t>還是</w:t>
      </w:r>
      <w:r w:rsidR="008109B7">
        <w:rPr>
          <w:rFonts w:ascii="標楷體" w:eastAsia="標楷體" w:hAnsi="標楷體" w:hint="eastAsia"/>
          <w:szCs w:val="24"/>
        </w:rPr>
        <w:t>各式遊戲</w:t>
      </w:r>
      <w:r w:rsidR="00BE6FC7" w:rsidRPr="003B3BAC">
        <w:rPr>
          <w:rFonts w:ascii="標楷體" w:eastAsia="標楷體" w:hAnsi="標楷體" w:hint="eastAsia"/>
          <w:szCs w:val="24"/>
        </w:rPr>
        <w:t>，</w:t>
      </w:r>
      <w:r w:rsidR="008109B7">
        <w:rPr>
          <w:rFonts w:ascii="標楷體" w:eastAsia="標楷體" w:hAnsi="標楷體" w:hint="eastAsia"/>
          <w:szCs w:val="24"/>
        </w:rPr>
        <w:t>都與網路脫不了關係。</w:t>
      </w:r>
      <w:r w:rsidR="001D5A53">
        <w:rPr>
          <w:rFonts w:ascii="標楷體" w:eastAsia="標楷體" w:hAnsi="標楷體" w:hint="eastAsia"/>
          <w:szCs w:val="24"/>
        </w:rPr>
        <w:t>有心人士透過</w:t>
      </w:r>
      <w:r w:rsidR="000C5EAE" w:rsidRPr="000C5EAE">
        <w:rPr>
          <w:rFonts w:ascii="標楷體" w:eastAsia="標楷體" w:hAnsi="標楷體" w:hint="eastAsia"/>
          <w:szCs w:val="24"/>
        </w:rPr>
        <w:t>肩窺攻擊</w:t>
      </w:r>
      <w:r w:rsidR="000C5EAE">
        <w:rPr>
          <w:rFonts w:ascii="標楷體" w:eastAsia="標楷體" w:hAnsi="標楷體" w:hint="eastAsia"/>
          <w:szCs w:val="24"/>
        </w:rPr>
        <w:t>、</w:t>
      </w:r>
      <w:r w:rsidR="008109B7">
        <w:rPr>
          <w:rFonts w:ascii="標楷體" w:eastAsia="標楷體" w:hAnsi="標楷體" w:hint="eastAsia"/>
          <w:szCs w:val="24"/>
        </w:rPr>
        <w:t>釣魚攻擊、中間人攻擊</w:t>
      </w:r>
      <w:r w:rsidR="008109B7">
        <w:rPr>
          <w:rFonts w:ascii="Arial" w:hAnsi="Arial" w:cs="Arial"/>
          <w:color w:val="202124"/>
          <w:shd w:val="clear" w:color="auto" w:fill="FFFFFF"/>
        </w:rPr>
        <w:t>……</w:t>
      </w:r>
      <w:r w:rsidR="000C5EAE" w:rsidRPr="000C5EAE">
        <w:rPr>
          <w:rFonts w:ascii="標楷體" w:eastAsia="標楷體" w:hAnsi="標楷體" w:cs="Arial" w:hint="eastAsia"/>
          <w:color w:val="202124"/>
          <w:shd w:val="clear" w:color="auto" w:fill="FFFFFF"/>
        </w:rPr>
        <w:t>等方式</w:t>
      </w:r>
      <w:r w:rsidR="001D5A53">
        <w:rPr>
          <w:rFonts w:ascii="標楷體" w:eastAsia="標楷體" w:hAnsi="標楷體" w:hint="eastAsia"/>
          <w:szCs w:val="24"/>
        </w:rPr>
        <w:t>，來竊取他人的帳號資料。因此帳號的保護顯得</w:t>
      </w:r>
      <w:r w:rsidR="001E69FA">
        <w:rPr>
          <w:rFonts w:ascii="標楷體" w:eastAsia="標楷體" w:hAnsi="標楷體" w:hint="eastAsia"/>
          <w:szCs w:val="24"/>
        </w:rPr>
        <w:t>格外重要</w:t>
      </w:r>
      <w:r w:rsidR="000F4E2E">
        <w:rPr>
          <w:rFonts w:ascii="標楷體" w:eastAsia="標楷體" w:hAnsi="標楷體" w:hint="eastAsia"/>
          <w:szCs w:val="24"/>
        </w:rPr>
        <w:t>，</w:t>
      </w:r>
      <w:r w:rsidR="000C5EAE">
        <w:rPr>
          <w:rFonts w:ascii="標楷體" w:eastAsia="標楷體" w:hAnsi="標楷體" w:hint="eastAsia"/>
          <w:szCs w:val="24"/>
        </w:rPr>
        <w:t>我們希望能做出一套驗證系統，來防止帳號資料竊取</w:t>
      </w:r>
      <w:r w:rsidR="001D5A53">
        <w:rPr>
          <w:rFonts w:ascii="標楷體" w:eastAsia="標楷體" w:hAnsi="標楷體" w:hint="eastAsia"/>
          <w:szCs w:val="24"/>
        </w:rPr>
        <w:t>，</w:t>
      </w:r>
      <w:r w:rsidR="000F4E2E">
        <w:rPr>
          <w:rFonts w:ascii="標楷體" w:eastAsia="標楷體" w:hAnsi="標楷體" w:hint="eastAsia"/>
          <w:szCs w:val="24"/>
        </w:rPr>
        <w:t>造福</w:t>
      </w:r>
      <w:r w:rsidR="001D5A53">
        <w:rPr>
          <w:rFonts w:ascii="標楷體" w:eastAsia="標楷體" w:hAnsi="標楷體" w:hint="eastAsia"/>
          <w:szCs w:val="24"/>
        </w:rPr>
        <w:t>使用者</w:t>
      </w:r>
      <w:r w:rsidR="000F4E2E">
        <w:rPr>
          <w:rFonts w:ascii="標楷體" w:eastAsia="標楷體" w:hAnsi="標楷體" w:hint="eastAsia"/>
          <w:szCs w:val="24"/>
        </w:rPr>
        <w:t>。</w:t>
      </w:r>
    </w:p>
    <w:p w14:paraId="37F36B3B" w14:textId="77777777" w:rsidR="0000497C" w:rsidRPr="003B3BAC" w:rsidRDefault="0000497C" w:rsidP="003B3BAC">
      <w:pPr>
        <w:ind w:left="480"/>
        <w:rPr>
          <w:rFonts w:ascii="標楷體" w:eastAsia="標楷體" w:hAnsi="標楷體"/>
          <w:szCs w:val="24"/>
        </w:rPr>
      </w:pPr>
    </w:p>
    <w:p w14:paraId="28634DC1" w14:textId="04AAABD9" w:rsidR="000F4E2E" w:rsidRPr="0000497C" w:rsidRDefault="003B3BAC" w:rsidP="003B3BAC">
      <w:pPr>
        <w:ind w:left="480"/>
        <w:rPr>
          <w:rFonts w:ascii="標楷體" w:eastAsia="標楷體" w:hAnsi="標楷體" w:hint="eastAsia"/>
          <w:sz w:val="28"/>
          <w:szCs w:val="28"/>
        </w:rPr>
      </w:pPr>
      <w:r w:rsidRPr="0000497C">
        <w:rPr>
          <w:rFonts w:ascii="標楷體" w:eastAsia="標楷體" w:hAnsi="標楷體" w:hint="eastAsia"/>
          <w:sz w:val="28"/>
          <w:szCs w:val="28"/>
        </w:rPr>
        <w:t>預期目標：</w:t>
      </w:r>
    </w:p>
    <w:p w14:paraId="75D8CDAB" w14:textId="567C0AE9" w:rsidR="000F4E2E" w:rsidRPr="00A8527E" w:rsidRDefault="000F4E2E" w:rsidP="0000497C">
      <w:pPr>
        <w:ind w:left="480"/>
        <w:rPr>
          <w:rFonts w:ascii="標楷體" w:eastAsia="標楷體" w:hAnsi="標楷體" w:cs="Times New Roman" w:hint="eastAsia"/>
          <w:color w:val="202122"/>
          <w:szCs w:val="24"/>
          <w:shd w:val="clear" w:color="auto" w:fill="FFFFFF"/>
        </w:rPr>
      </w:pPr>
      <w:r>
        <w:rPr>
          <w:rFonts w:ascii="標楷體" w:eastAsia="標楷體" w:hAnsi="標楷體" w:hint="eastAsia"/>
          <w:szCs w:val="24"/>
        </w:rPr>
        <w:t xml:space="preserve">　　</w:t>
      </w:r>
      <w:r w:rsidRPr="000F4E2E">
        <w:rPr>
          <w:rFonts w:ascii="標楷體" w:eastAsia="標楷體" w:hAnsi="標楷體" w:cs="Arial"/>
          <w:color w:val="202122"/>
          <w:szCs w:val="24"/>
          <w:shd w:val="clear" w:color="auto" w:fill="FFFFFF"/>
        </w:rPr>
        <w:t>一次性密碼（英語：</w:t>
      </w:r>
      <w:r w:rsidRPr="000F4E2E">
        <w:rPr>
          <w:rFonts w:ascii="Times New Roman" w:hAnsi="Times New Roman" w:cs="Times New Roman"/>
          <w:color w:val="202122"/>
          <w:szCs w:val="24"/>
          <w:shd w:val="clear" w:color="auto" w:fill="FFFFFF"/>
          <w:lang w:val="en"/>
        </w:rPr>
        <w:t>one-time password</w:t>
      </w:r>
      <w:r w:rsidRPr="000F4E2E">
        <w:rPr>
          <w:rFonts w:ascii="標楷體" w:eastAsia="標楷體" w:hAnsi="標楷體" w:cs="Arial"/>
          <w:color w:val="202122"/>
          <w:szCs w:val="24"/>
          <w:shd w:val="clear" w:color="auto" w:fill="FFFFFF"/>
        </w:rPr>
        <w:t>，簡稱</w:t>
      </w:r>
      <w:r w:rsidRPr="000F4E2E">
        <w:rPr>
          <w:rFonts w:ascii="Times New Roman" w:hAnsi="Times New Roman" w:cs="Times New Roman"/>
          <w:color w:val="202122"/>
          <w:szCs w:val="24"/>
          <w:shd w:val="clear" w:color="auto" w:fill="FFFFFF"/>
        </w:rPr>
        <w:t>OTP</w:t>
      </w:r>
      <w:r w:rsidRPr="000F4E2E">
        <w:rPr>
          <w:rFonts w:ascii="標楷體" w:eastAsia="標楷體" w:hAnsi="標楷體" w:cs="Arial"/>
          <w:color w:val="202122"/>
          <w:szCs w:val="24"/>
          <w:shd w:val="clear" w:color="auto" w:fill="FFFFFF"/>
        </w:rPr>
        <w:t>）</w:t>
      </w:r>
      <w:r>
        <w:rPr>
          <w:rFonts w:ascii="標楷體" w:eastAsia="標楷體" w:hAnsi="標楷體" w:cs="Arial" w:hint="eastAsia"/>
          <w:color w:val="202122"/>
          <w:szCs w:val="24"/>
          <w:shd w:val="clear" w:color="auto" w:fill="FFFFFF"/>
        </w:rPr>
        <w:t>，或稱單次有效密碼，是指計算機系統或其他數位裝置上只能夠使用一次的密碼，能避免一些傳統密碼認證相關的缺點，像是重送攻擊（</w:t>
      </w:r>
      <w:r w:rsidRPr="000F4E2E">
        <w:rPr>
          <w:rFonts w:ascii="Times New Roman" w:eastAsia="標楷體" w:hAnsi="Times New Roman" w:cs="Times New Roman"/>
          <w:color w:val="202122"/>
          <w:szCs w:val="24"/>
          <w:shd w:val="clear" w:color="auto" w:fill="FFFFFF"/>
        </w:rPr>
        <w:t>replay attack</w:t>
      </w:r>
      <w:r>
        <w:rPr>
          <w:rFonts w:ascii="標楷體" w:eastAsia="標楷體" w:hAnsi="標楷體" w:cs="Arial" w:hint="eastAsia"/>
          <w:color w:val="202122"/>
          <w:szCs w:val="24"/>
          <w:shd w:val="clear" w:color="auto" w:fill="FFFFFF"/>
        </w:rPr>
        <w:t>）</w:t>
      </w:r>
      <w:r w:rsidR="00A8527E">
        <w:rPr>
          <w:rFonts w:ascii="標楷體" w:eastAsia="標楷體" w:hAnsi="標楷體" w:cs="Arial" w:hint="eastAsia"/>
          <w:color w:val="202122"/>
          <w:szCs w:val="24"/>
          <w:shd w:val="clear" w:color="auto" w:fill="FFFFFF"/>
        </w:rPr>
        <w:t>，以及使用多個系統卻都是相同密碼的使用者，若密碼被截獲，不是所有系統都會變得脆弱。但對於釣魚攻擊的預防</w:t>
      </w:r>
      <w:r w:rsidR="00A8527E" w:rsidRPr="000F4E2E">
        <w:rPr>
          <w:rFonts w:ascii="Times New Roman" w:hAnsi="Times New Roman" w:cs="Times New Roman"/>
          <w:color w:val="202122"/>
          <w:szCs w:val="24"/>
          <w:shd w:val="clear" w:color="auto" w:fill="FFFFFF"/>
        </w:rPr>
        <w:t>OTP</w:t>
      </w:r>
      <w:r w:rsidR="00A8527E" w:rsidRPr="00A8527E">
        <w:rPr>
          <w:rFonts w:ascii="標楷體" w:eastAsia="標楷體" w:hAnsi="標楷體" w:cs="Times New Roman" w:hint="eastAsia"/>
          <w:color w:val="202122"/>
          <w:szCs w:val="24"/>
          <w:shd w:val="clear" w:color="auto" w:fill="FFFFFF"/>
        </w:rPr>
        <w:t>效果</w:t>
      </w:r>
      <w:r w:rsidR="00A8527E">
        <w:rPr>
          <w:rFonts w:ascii="標楷體" w:eastAsia="標楷體" w:hAnsi="標楷體" w:cs="Times New Roman" w:hint="eastAsia"/>
          <w:color w:val="202122"/>
          <w:szCs w:val="24"/>
          <w:shd w:val="clear" w:color="auto" w:fill="FFFFFF"/>
        </w:rPr>
        <w:t>有限，因此我們想利用</w:t>
      </w:r>
      <w:r w:rsidR="00A8527E" w:rsidRPr="000F4E2E">
        <w:rPr>
          <w:rFonts w:ascii="Times New Roman" w:hAnsi="Times New Roman" w:cs="Times New Roman"/>
          <w:color w:val="202122"/>
          <w:szCs w:val="24"/>
          <w:shd w:val="clear" w:color="auto" w:fill="FFFFFF"/>
        </w:rPr>
        <w:t>OTP</w:t>
      </w:r>
      <w:r w:rsidR="00A8527E" w:rsidRPr="00A8527E">
        <w:rPr>
          <w:rFonts w:ascii="標楷體" w:eastAsia="標楷體" w:hAnsi="標楷體" w:cs="Times New Roman" w:hint="eastAsia"/>
          <w:color w:val="202122"/>
          <w:szCs w:val="24"/>
          <w:shd w:val="clear" w:color="auto" w:fill="FFFFFF"/>
        </w:rPr>
        <w:t>為</w:t>
      </w:r>
      <w:r w:rsidR="00A8527E">
        <w:rPr>
          <w:rFonts w:ascii="標楷體" w:eastAsia="標楷體" w:hAnsi="標楷體" w:cs="Times New Roman" w:hint="eastAsia"/>
          <w:color w:val="202122"/>
          <w:szCs w:val="24"/>
          <w:shd w:val="clear" w:color="auto" w:fill="FFFFFF"/>
        </w:rPr>
        <w:t>基礎</w:t>
      </w:r>
      <w:r w:rsidR="00A8527E">
        <w:rPr>
          <w:rFonts w:ascii="Times New Roman" w:hAnsi="Times New Roman" w:cs="Times New Roman" w:hint="eastAsia"/>
          <w:color w:val="202122"/>
          <w:szCs w:val="24"/>
          <w:shd w:val="clear" w:color="auto" w:fill="FFFFFF"/>
        </w:rPr>
        <w:t>，</w:t>
      </w:r>
      <w:r w:rsidR="00A8527E" w:rsidRPr="00A8527E">
        <w:rPr>
          <w:rFonts w:ascii="標楷體" w:eastAsia="標楷體" w:hAnsi="標楷體" w:cs="Times New Roman" w:hint="eastAsia"/>
          <w:color w:val="202122"/>
          <w:szCs w:val="24"/>
          <w:shd w:val="clear" w:color="auto" w:fill="FFFFFF"/>
        </w:rPr>
        <w:t>做出一套</w:t>
      </w:r>
      <w:r w:rsidR="00A8527E">
        <w:rPr>
          <w:rFonts w:ascii="標楷體" w:eastAsia="標楷體" w:hAnsi="標楷體" w:cs="Times New Roman" w:hint="eastAsia"/>
          <w:color w:val="202122"/>
          <w:szCs w:val="24"/>
          <w:shd w:val="clear" w:color="auto" w:fill="FFFFFF"/>
        </w:rPr>
        <w:t>能防禦釣魚攻擊的認證系統。</w:t>
      </w:r>
    </w:p>
    <w:p w14:paraId="41F1679C" w14:textId="023E6B45" w:rsidR="003B3BAC" w:rsidRDefault="00A8527E" w:rsidP="0000497C">
      <w:pPr>
        <w:ind w:left="480"/>
        <w:rPr>
          <w:rFonts w:ascii="標楷體" w:eastAsia="標楷體" w:hAnsi="標楷體"/>
          <w:szCs w:val="24"/>
        </w:rPr>
      </w:pPr>
      <w:r>
        <w:rPr>
          <w:rFonts w:ascii="標楷體" w:eastAsia="標楷體" w:hAnsi="標楷體" w:hint="eastAsia"/>
          <w:szCs w:val="24"/>
        </w:rPr>
        <w:t xml:space="preserve">　　因今</w:t>
      </w:r>
      <w:r>
        <w:rPr>
          <w:rFonts w:ascii="標楷體" w:eastAsia="標楷體" w:hAnsi="標楷體" w:hint="eastAsia"/>
          <w:szCs w:val="24"/>
        </w:rPr>
        <w:t>年之專題方向與以往</w:t>
      </w:r>
      <w:r>
        <w:rPr>
          <w:rFonts w:ascii="標楷體" w:eastAsia="標楷體" w:hAnsi="標楷體" w:hint="eastAsia"/>
          <w:szCs w:val="24"/>
        </w:rPr>
        <w:t>大</w:t>
      </w:r>
      <w:r>
        <w:rPr>
          <w:rFonts w:ascii="標楷體" w:eastAsia="標楷體" w:hAnsi="標楷體" w:hint="eastAsia"/>
          <w:szCs w:val="24"/>
        </w:rPr>
        <w:t>不相同，</w:t>
      </w:r>
      <w:r>
        <w:rPr>
          <w:rFonts w:ascii="標楷體" w:eastAsia="標楷體" w:hAnsi="標楷體" w:hint="eastAsia"/>
          <w:szCs w:val="24"/>
        </w:rPr>
        <w:t>準備階段相對多了一些</w:t>
      </w:r>
      <w:r w:rsidR="00090251">
        <w:rPr>
          <w:rFonts w:ascii="標楷體" w:eastAsia="標楷體" w:hAnsi="標楷體" w:hint="eastAsia"/>
          <w:szCs w:val="24"/>
        </w:rPr>
        <w:t>，</w:t>
      </w:r>
      <w:r>
        <w:rPr>
          <w:rFonts w:ascii="標楷體" w:eastAsia="標楷體" w:hAnsi="標楷體" w:hint="eastAsia"/>
          <w:szCs w:val="24"/>
        </w:rPr>
        <w:t>現階段我們還</w:t>
      </w:r>
      <w:r w:rsidR="003B3BAC" w:rsidRPr="003B3BAC">
        <w:rPr>
          <w:rFonts w:ascii="標楷體" w:eastAsia="標楷體" w:hAnsi="標楷體" w:hint="eastAsia"/>
          <w:szCs w:val="24"/>
        </w:rPr>
        <w:t>在</w:t>
      </w:r>
      <w:r>
        <w:rPr>
          <w:rFonts w:ascii="標楷體" w:eastAsia="標楷體" w:hAnsi="標楷體" w:hint="eastAsia"/>
          <w:szCs w:val="24"/>
        </w:rPr>
        <w:t>閱讀相關文件</w:t>
      </w:r>
      <w:r w:rsidR="00090251">
        <w:rPr>
          <w:rFonts w:ascii="標楷體" w:eastAsia="標楷體" w:hAnsi="標楷體" w:hint="eastAsia"/>
          <w:szCs w:val="24"/>
        </w:rPr>
        <w:t>及系統，</w:t>
      </w:r>
      <w:r>
        <w:rPr>
          <w:rFonts w:ascii="標楷體" w:eastAsia="標楷體" w:hAnsi="標楷體" w:hint="eastAsia"/>
          <w:szCs w:val="24"/>
        </w:rPr>
        <w:t>補齊相關知識</w:t>
      </w:r>
      <w:r w:rsidRPr="00090251">
        <w:rPr>
          <w:rFonts w:ascii="標楷體" w:eastAsia="標楷體" w:hAnsi="標楷體" w:hint="eastAsia"/>
          <w:szCs w:val="24"/>
        </w:rPr>
        <w:t>並</w:t>
      </w:r>
      <w:r w:rsidR="003B3BAC" w:rsidRPr="00090251">
        <w:rPr>
          <w:rFonts w:ascii="標楷體" w:eastAsia="標楷體" w:hAnsi="標楷體" w:hint="eastAsia"/>
          <w:szCs w:val="24"/>
        </w:rPr>
        <w:t>尋找靈感，</w:t>
      </w:r>
      <w:r w:rsidR="00090251" w:rsidRPr="00090251">
        <w:rPr>
          <w:rFonts w:ascii="標楷體" w:eastAsia="標楷體" w:hAnsi="標楷體" w:hint="eastAsia"/>
          <w:szCs w:val="24"/>
        </w:rPr>
        <w:t>希望</w:t>
      </w:r>
      <w:r w:rsidR="003B3BAC" w:rsidRPr="00090251">
        <w:rPr>
          <w:rFonts w:ascii="標楷體" w:eastAsia="標楷體" w:hAnsi="標楷體" w:hint="eastAsia"/>
          <w:szCs w:val="24"/>
        </w:rPr>
        <w:t>與現今已經存在之OTP系統</w:t>
      </w:r>
      <w:r w:rsidR="00090251" w:rsidRPr="00090251">
        <w:rPr>
          <w:rFonts w:ascii="標楷體" w:eastAsia="標楷體" w:hAnsi="標楷體" w:hint="eastAsia"/>
          <w:szCs w:val="24"/>
        </w:rPr>
        <w:t>做出區隔</w:t>
      </w:r>
      <w:r w:rsidR="003B3BAC" w:rsidRPr="00090251">
        <w:rPr>
          <w:rFonts w:ascii="標楷體" w:eastAsia="標楷體" w:hAnsi="標楷體" w:hint="eastAsia"/>
          <w:szCs w:val="24"/>
        </w:rPr>
        <w:t>，</w:t>
      </w:r>
      <w:r w:rsidR="003B3BAC" w:rsidRPr="003B3BAC">
        <w:rPr>
          <w:rFonts w:ascii="標楷體" w:eastAsia="標楷體" w:hAnsi="標楷體" w:hint="eastAsia"/>
          <w:szCs w:val="24"/>
        </w:rPr>
        <w:t>以凸顯專題的意義與價值，預期能在</w:t>
      </w:r>
      <w:r w:rsidR="003B3BAC">
        <w:rPr>
          <w:rFonts w:ascii="標楷體" w:eastAsia="標楷體" w:hAnsi="標楷體" w:hint="eastAsia"/>
          <w:szCs w:val="24"/>
        </w:rPr>
        <w:t>最近找準目標，並開始系統上的作業。</w:t>
      </w:r>
    </w:p>
    <w:p w14:paraId="2A125C1A" w14:textId="1A2EEE75" w:rsidR="003B3BAC" w:rsidRDefault="003B3BAC">
      <w:pPr>
        <w:widowControl/>
        <w:rPr>
          <w:rFonts w:ascii="標楷體" w:eastAsia="標楷體" w:hAnsi="標楷體"/>
          <w:szCs w:val="24"/>
        </w:rPr>
      </w:pPr>
    </w:p>
    <w:p w14:paraId="157EB774" w14:textId="2356AC4E" w:rsidR="0000497C" w:rsidRDefault="0000497C">
      <w:pPr>
        <w:widowControl/>
        <w:rPr>
          <w:rFonts w:ascii="標楷體" w:eastAsia="標楷體" w:hAnsi="標楷體"/>
          <w:szCs w:val="24"/>
        </w:rPr>
      </w:pPr>
    </w:p>
    <w:p w14:paraId="4F1D038D" w14:textId="271E228C" w:rsidR="0000497C" w:rsidRDefault="0000497C">
      <w:pPr>
        <w:widowControl/>
        <w:rPr>
          <w:rFonts w:ascii="標楷體" w:eastAsia="標楷體" w:hAnsi="標楷體"/>
          <w:szCs w:val="24"/>
        </w:rPr>
      </w:pPr>
    </w:p>
    <w:p w14:paraId="4A202508" w14:textId="4E398B62" w:rsidR="0000497C" w:rsidRDefault="0000497C">
      <w:pPr>
        <w:widowControl/>
        <w:rPr>
          <w:rFonts w:ascii="標楷體" w:eastAsia="標楷體" w:hAnsi="標楷體"/>
          <w:szCs w:val="24"/>
        </w:rPr>
      </w:pPr>
    </w:p>
    <w:p w14:paraId="10A50286" w14:textId="255E92F1" w:rsidR="0000497C" w:rsidRDefault="0000497C">
      <w:pPr>
        <w:widowControl/>
        <w:rPr>
          <w:rFonts w:ascii="標楷體" w:eastAsia="標楷體" w:hAnsi="標楷體"/>
          <w:szCs w:val="24"/>
        </w:rPr>
      </w:pPr>
    </w:p>
    <w:p w14:paraId="3837ED3C" w14:textId="5494EDCA" w:rsidR="0000497C" w:rsidRDefault="0000497C">
      <w:pPr>
        <w:widowControl/>
        <w:rPr>
          <w:rFonts w:ascii="標楷體" w:eastAsia="標楷體" w:hAnsi="標楷體"/>
          <w:szCs w:val="24"/>
        </w:rPr>
      </w:pPr>
    </w:p>
    <w:p w14:paraId="707333CC" w14:textId="0E971C03" w:rsidR="0000497C" w:rsidRDefault="0000497C">
      <w:pPr>
        <w:widowControl/>
        <w:rPr>
          <w:rFonts w:ascii="標楷體" w:eastAsia="標楷體" w:hAnsi="標楷體"/>
          <w:szCs w:val="24"/>
        </w:rPr>
      </w:pPr>
    </w:p>
    <w:p w14:paraId="561A5F27" w14:textId="4CC1409F" w:rsidR="0000497C" w:rsidRDefault="0000497C">
      <w:pPr>
        <w:widowControl/>
        <w:rPr>
          <w:rFonts w:ascii="標楷體" w:eastAsia="標楷體" w:hAnsi="標楷體"/>
          <w:szCs w:val="24"/>
        </w:rPr>
      </w:pPr>
    </w:p>
    <w:p w14:paraId="2CD8EB5B" w14:textId="18C9C280" w:rsidR="0000497C" w:rsidRDefault="0000497C">
      <w:pPr>
        <w:widowControl/>
        <w:rPr>
          <w:rFonts w:ascii="標楷體" w:eastAsia="標楷體" w:hAnsi="標楷體"/>
          <w:szCs w:val="24"/>
        </w:rPr>
      </w:pPr>
    </w:p>
    <w:p w14:paraId="0F376412" w14:textId="5B06C986" w:rsidR="0000497C" w:rsidRDefault="0000497C">
      <w:pPr>
        <w:widowControl/>
        <w:rPr>
          <w:rFonts w:ascii="標楷體" w:eastAsia="標楷體" w:hAnsi="標楷體"/>
          <w:szCs w:val="24"/>
        </w:rPr>
      </w:pPr>
    </w:p>
    <w:p w14:paraId="2E6E025B" w14:textId="4D5D2D62" w:rsidR="0000497C" w:rsidRDefault="0000497C">
      <w:pPr>
        <w:widowControl/>
        <w:rPr>
          <w:rFonts w:ascii="標楷體" w:eastAsia="標楷體" w:hAnsi="標楷體"/>
          <w:szCs w:val="24"/>
        </w:rPr>
      </w:pPr>
    </w:p>
    <w:p w14:paraId="0AA2D7A8" w14:textId="2437ED59" w:rsidR="0000497C" w:rsidRDefault="0000497C">
      <w:pPr>
        <w:widowControl/>
        <w:rPr>
          <w:rFonts w:ascii="標楷體" w:eastAsia="標楷體" w:hAnsi="標楷體"/>
          <w:szCs w:val="24"/>
        </w:rPr>
      </w:pPr>
    </w:p>
    <w:p w14:paraId="10993458" w14:textId="6079D29B" w:rsidR="0000497C" w:rsidRDefault="0000497C">
      <w:pPr>
        <w:widowControl/>
        <w:rPr>
          <w:rFonts w:ascii="標楷體" w:eastAsia="標楷體" w:hAnsi="標楷體"/>
          <w:szCs w:val="24"/>
        </w:rPr>
      </w:pPr>
    </w:p>
    <w:p w14:paraId="3C917ED1" w14:textId="34BAF117" w:rsidR="0000497C" w:rsidRDefault="0000497C">
      <w:pPr>
        <w:widowControl/>
        <w:rPr>
          <w:rFonts w:ascii="標楷體" w:eastAsia="標楷體" w:hAnsi="標楷體"/>
          <w:szCs w:val="24"/>
        </w:rPr>
      </w:pPr>
    </w:p>
    <w:p w14:paraId="02BFDF0B" w14:textId="15DC5AC0" w:rsidR="0000497C" w:rsidRDefault="0000497C">
      <w:pPr>
        <w:widowControl/>
        <w:rPr>
          <w:rFonts w:ascii="標楷體" w:eastAsia="標楷體" w:hAnsi="標楷體"/>
          <w:szCs w:val="24"/>
        </w:rPr>
      </w:pPr>
    </w:p>
    <w:p w14:paraId="4192429B" w14:textId="23121066" w:rsidR="0000497C" w:rsidRDefault="0000497C">
      <w:pPr>
        <w:widowControl/>
        <w:rPr>
          <w:rFonts w:ascii="標楷體" w:eastAsia="標楷體" w:hAnsi="標楷體"/>
          <w:szCs w:val="24"/>
        </w:rPr>
      </w:pPr>
    </w:p>
    <w:p w14:paraId="1FDD236C" w14:textId="77777777" w:rsidR="0000497C" w:rsidRDefault="0000497C">
      <w:pPr>
        <w:widowControl/>
        <w:rPr>
          <w:rFonts w:ascii="標楷體" w:eastAsia="標楷體" w:hAnsi="標楷體" w:hint="eastAsia"/>
          <w:szCs w:val="24"/>
        </w:rPr>
      </w:pPr>
    </w:p>
    <w:p w14:paraId="205C8559" w14:textId="495670BA" w:rsidR="0000497C" w:rsidRDefault="003B3BAC" w:rsidP="0000497C">
      <w:pPr>
        <w:pStyle w:val="a5"/>
        <w:numPr>
          <w:ilvl w:val="0"/>
          <w:numId w:val="2"/>
        </w:numPr>
        <w:ind w:leftChars="0"/>
        <w:rPr>
          <w:rFonts w:ascii="標楷體" w:eastAsia="標楷體" w:hAnsi="標楷體" w:cs="Segoe UI Historic"/>
          <w:color w:val="050505"/>
          <w:sz w:val="40"/>
          <w:szCs w:val="40"/>
          <w:shd w:val="clear" w:color="auto" w:fill="FFFFFF"/>
        </w:rPr>
      </w:pPr>
      <w:r w:rsidRPr="0000497C">
        <w:rPr>
          <w:rFonts w:ascii="標楷體" w:eastAsia="標楷體" w:hAnsi="標楷體" w:cs="Segoe UI Historic"/>
          <w:color w:val="050505"/>
          <w:sz w:val="40"/>
          <w:szCs w:val="40"/>
          <w:shd w:val="clear" w:color="auto" w:fill="FFFFFF"/>
        </w:rPr>
        <w:lastRenderedPageBreak/>
        <w:t>整體時程與工作規劃</w:t>
      </w:r>
    </w:p>
    <w:p w14:paraId="142F6A9C" w14:textId="77777777" w:rsidR="0000497C" w:rsidRPr="0000497C" w:rsidRDefault="0000497C" w:rsidP="0000497C">
      <w:pPr>
        <w:pStyle w:val="a5"/>
        <w:ind w:leftChars="0"/>
        <w:jc w:val="both"/>
        <w:rPr>
          <w:rFonts w:ascii="標楷體" w:eastAsia="標楷體" w:hAnsi="標楷體" w:cs="Segoe UI Historic"/>
          <w:color w:val="050505"/>
          <w:szCs w:val="24"/>
          <w:shd w:val="clear" w:color="auto" w:fill="FFFFFF"/>
        </w:rPr>
      </w:pPr>
    </w:p>
    <w:tbl>
      <w:tblPr>
        <w:tblStyle w:val="a6"/>
        <w:tblW w:w="0" w:type="auto"/>
        <w:tblLook w:val="04A0" w:firstRow="1" w:lastRow="0" w:firstColumn="1" w:lastColumn="0" w:noHBand="0" w:noVBand="1"/>
      </w:tblPr>
      <w:tblGrid>
        <w:gridCol w:w="1980"/>
        <w:gridCol w:w="6316"/>
      </w:tblGrid>
      <w:tr w:rsidR="00A90AB7" w14:paraId="7E19E30D" w14:textId="77777777" w:rsidTr="00A90AB7">
        <w:tc>
          <w:tcPr>
            <w:tcW w:w="1980" w:type="dxa"/>
          </w:tcPr>
          <w:p w14:paraId="079B16BF" w14:textId="35AC7EA5" w:rsidR="00A90AB7" w:rsidRPr="00A90AB7" w:rsidRDefault="00A90AB7" w:rsidP="003B3BAC">
            <w:pPr>
              <w:rPr>
                <w:rFonts w:ascii="標楷體" w:eastAsia="標楷體" w:hAnsi="標楷體"/>
                <w:szCs w:val="24"/>
              </w:rPr>
            </w:pPr>
            <w:r>
              <w:rPr>
                <w:rFonts w:ascii="標楷體" w:eastAsia="標楷體" w:hAnsi="標楷體" w:hint="eastAsia"/>
                <w:szCs w:val="24"/>
              </w:rPr>
              <w:t>5月</w:t>
            </w:r>
          </w:p>
        </w:tc>
        <w:tc>
          <w:tcPr>
            <w:tcW w:w="6316" w:type="dxa"/>
          </w:tcPr>
          <w:p w14:paraId="63C455BB" w14:textId="647317A6" w:rsidR="00A90AB7" w:rsidRPr="00A90AB7" w:rsidRDefault="008353AF" w:rsidP="003B3BAC">
            <w:pPr>
              <w:rPr>
                <w:rFonts w:ascii="標楷體" w:eastAsia="標楷體" w:hAnsi="標楷體"/>
                <w:szCs w:val="24"/>
              </w:rPr>
            </w:pPr>
            <w:r>
              <w:rPr>
                <w:rFonts w:ascii="標楷體" w:eastAsia="標楷體" w:hAnsi="標楷體" w:hint="eastAsia"/>
                <w:szCs w:val="24"/>
              </w:rPr>
              <w:t>確立專題目標並討論期末簡報內容</w:t>
            </w:r>
          </w:p>
        </w:tc>
      </w:tr>
      <w:tr w:rsidR="00A90AB7" w14:paraId="7284F8EB" w14:textId="77777777" w:rsidTr="00A90AB7">
        <w:tc>
          <w:tcPr>
            <w:tcW w:w="1980" w:type="dxa"/>
          </w:tcPr>
          <w:p w14:paraId="42285279" w14:textId="5C0CFB17" w:rsidR="00A90AB7" w:rsidRPr="00A90AB7" w:rsidRDefault="00A90AB7" w:rsidP="003B3BAC">
            <w:pPr>
              <w:rPr>
                <w:rFonts w:ascii="標楷體" w:eastAsia="標楷體" w:hAnsi="標楷體"/>
                <w:szCs w:val="24"/>
              </w:rPr>
            </w:pPr>
            <w:r>
              <w:rPr>
                <w:rFonts w:ascii="標楷體" w:eastAsia="標楷體" w:hAnsi="標楷體" w:hint="eastAsia"/>
                <w:szCs w:val="24"/>
              </w:rPr>
              <w:t>6/</w:t>
            </w:r>
            <w:r>
              <w:rPr>
                <w:rFonts w:ascii="標楷體" w:eastAsia="標楷體" w:hAnsi="標楷體"/>
                <w:szCs w:val="24"/>
              </w:rPr>
              <w:t>15</w:t>
            </w:r>
          </w:p>
        </w:tc>
        <w:tc>
          <w:tcPr>
            <w:tcW w:w="6316" w:type="dxa"/>
          </w:tcPr>
          <w:p w14:paraId="1FF0C367" w14:textId="6DA73A00" w:rsidR="00A90AB7" w:rsidRPr="00A90AB7" w:rsidRDefault="008353AF" w:rsidP="003B3BAC">
            <w:pPr>
              <w:rPr>
                <w:rFonts w:ascii="標楷體" w:eastAsia="標楷體" w:hAnsi="標楷體"/>
                <w:szCs w:val="24"/>
              </w:rPr>
            </w:pPr>
            <w:r>
              <w:rPr>
                <w:rFonts w:ascii="標楷體" w:eastAsia="標楷體" w:hAnsi="標楷體" w:hint="eastAsia"/>
                <w:szCs w:val="24"/>
              </w:rPr>
              <w:t>期末Proposal簡報</w:t>
            </w:r>
          </w:p>
        </w:tc>
      </w:tr>
      <w:tr w:rsidR="00A90AB7" w14:paraId="7EE2D261" w14:textId="77777777" w:rsidTr="00A90AB7">
        <w:tc>
          <w:tcPr>
            <w:tcW w:w="1980" w:type="dxa"/>
          </w:tcPr>
          <w:p w14:paraId="724E398B" w14:textId="5B14E6AF" w:rsidR="00A90AB7" w:rsidRPr="00A90AB7" w:rsidRDefault="00A90AB7" w:rsidP="003B3BAC">
            <w:pPr>
              <w:rPr>
                <w:rFonts w:ascii="標楷體" w:eastAsia="標楷體" w:hAnsi="標楷體"/>
                <w:szCs w:val="24"/>
              </w:rPr>
            </w:pPr>
            <w:r>
              <w:rPr>
                <w:rFonts w:ascii="標楷體" w:eastAsia="標楷體" w:hAnsi="標楷體" w:hint="eastAsia"/>
                <w:szCs w:val="24"/>
              </w:rPr>
              <w:t>6~9月</w:t>
            </w:r>
          </w:p>
        </w:tc>
        <w:tc>
          <w:tcPr>
            <w:tcW w:w="6316" w:type="dxa"/>
          </w:tcPr>
          <w:p w14:paraId="3E02722C" w14:textId="32DEB785" w:rsidR="00A90AB7" w:rsidRPr="00A90AB7" w:rsidRDefault="008353AF" w:rsidP="003B3BAC">
            <w:pPr>
              <w:rPr>
                <w:rFonts w:ascii="標楷體" w:eastAsia="標楷體" w:hAnsi="標楷體"/>
                <w:szCs w:val="24"/>
              </w:rPr>
            </w:pPr>
            <w:r>
              <w:rPr>
                <w:rFonts w:ascii="標楷體" w:eastAsia="標楷體" w:hAnsi="標楷體" w:hint="eastAsia"/>
                <w:szCs w:val="24"/>
              </w:rPr>
              <w:t>實行計畫</w:t>
            </w:r>
          </w:p>
        </w:tc>
      </w:tr>
      <w:tr w:rsidR="00A90AB7" w14:paraId="0BA03586" w14:textId="77777777" w:rsidTr="00A90AB7">
        <w:tc>
          <w:tcPr>
            <w:tcW w:w="1980" w:type="dxa"/>
          </w:tcPr>
          <w:p w14:paraId="31C2E207" w14:textId="164E29C3" w:rsidR="00A90AB7" w:rsidRPr="00A90AB7" w:rsidRDefault="00A90AB7" w:rsidP="003B3BAC">
            <w:pPr>
              <w:rPr>
                <w:rFonts w:ascii="標楷體" w:eastAsia="標楷體" w:hAnsi="標楷體"/>
                <w:szCs w:val="24"/>
              </w:rPr>
            </w:pPr>
            <w:r>
              <w:rPr>
                <w:rFonts w:ascii="標楷體" w:eastAsia="標楷體" w:hAnsi="標楷體" w:hint="eastAsia"/>
                <w:szCs w:val="24"/>
              </w:rPr>
              <w:t>1</w:t>
            </w:r>
            <w:r>
              <w:rPr>
                <w:rFonts w:ascii="標楷體" w:eastAsia="標楷體" w:hAnsi="標楷體"/>
                <w:szCs w:val="24"/>
              </w:rPr>
              <w:t>0</w:t>
            </w:r>
            <w:r>
              <w:rPr>
                <w:rFonts w:ascii="標楷體" w:eastAsia="標楷體" w:hAnsi="標楷體" w:hint="eastAsia"/>
                <w:szCs w:val="24"/>
              </w:rPr>
              <w:t>、11月</w:t>
            </w:r>
          </w:p>
        </w:tc>
        <w:tc>
          <w:tcPr>
            <w:tcW w:w="6316" w:type="dxa"/>
          </w:tcPr>
          <w:p w14:paraId="1C65E21D" w14:textId="1DEDE182" w:rsidR="00A90AB7" w:rsidRPr="00A90AB7" w:rsidRDefault="008353AF" w:rsidP="003B3BAC">
            <w:pPr>
              <w:rPr>
                <w:rFonts w:ascii="標楷體" w:eastAsia="標楷體" w:hAnsi="標楷體"/>
                <w:szCs w:val="24"/>
              </w:rPr>
            </w:pPr>
            <w:r>
              <w:rPr>
                <w:rFonts w:ascii="標楷體" w:eastAsia="標楷體" w:hAnsi="標楷體" w:hint="eastAsia"/>
                <w:szCs w:val="24"/>
              </w:rPr>
              <w:t>調整內容及準備成果發表</w:t>
            </w:r>
          </w:p>
        </w:tc>
      </w:tr>
      <w:tr w:rsidR="00A90AB7" w14:paraId="7FB1E52B" w14:textId="77777777" w:rsidTr="00A90AB7">
        <w:tc>
          <w:tcPr>
            <w:tcW w:w="1980" w:type="dxa"/>
          </w:tcPr>
          <w:p w14:paraId="5EADCF9E" w14:textId="3B0B258E" w:rsidR="00A90AB7" w:rsidRPr="00A90AB7" w:rsidRDefault="00A90AB7" w:rsidP="003B3BAC">
            <w:pPr>
              <w:rPr>
                <w:rFonts w:ascii="標楷體" w:eastAsia="標楷體" w:hAnsi="標楷體"/>
                <w:szCs w:val="24"/>
              </w:rPr>
            </w:pPr>
            <w:r>
              <w:rPr>
                <w:rFonts w:ascii="標楷體" w:eastAsia="標楷體" w:hAnsi="標楷體" w:hint="eastAsia"/>
                <w:szCs w:val="24"/>
              </w:rPr>
              <w:t>1</w:t>
            </w:r>
            <w:r>
              <w:rPr>
                <w:rFonts w:ascii="標楷體" w:eastAsia="標楷體" w:hAnsi="標楷體"/>
                <w:szCs w:val="24"/>
              </w:rPr>
              <w:t>2</w:t>
            </w:r>
            <w:r>
              <w:rPr>
                <w:rFonts w:ascii="標楷體" w:eastAsia="標楷體" w:hAnsi="標楷體" w:hint="eastAsia"/>
                <w:szCs w:val="24"/>
              </w:rPr>
              <w:t>月</w:t>
            </w:r>
          </w:p>
        </w:tc>
        <w:tc>
          <w:tcPr>
            <w:tcW w:w="6316" w:type="dxa"/>
          </w:tcPr>
          <w:p w14:paraId="4D02CE51" w14:textId="4083BE82" w:rsidR="00A90AB7" w:rsidRPr="00A90AB7" w:rsidRDefault="008353AF" w:rsidP="003B3BAC">
            <w:pPr>
              <w:rPr>
                <w:rFonts w:ascii="標楷體" w:eastAsia="標楷體" w:hAnsi="標楷體"/>
                <w:szCs w:val="24"/>
              </w:rPr>
            </w:pPr>
            <w:r>
              <w:rPr>
                <w:rFonts w:ascii="標楷體" w:eastAsia="標楷體" w:hAnsi="標楷體" w:hint="eastAsia"/>
                <w:szCs w:val="24"/>
              </w:rPr>
              <w:t>成果發表</w:t>
            </w:r>
          </w:p>
        </w:tc>
      </w:tr>
    </w:tbl>
    <w:p w14:paraId="7D739DFD" w14:textId="45486CE5" w:rsidR="003B3BAC" w:rsidRDefault="003B3BAC">
      <w:pPr>
        <w:widowControl/>
        <w:rPr>
          <w:rFonts w:ascii="標楷體" w:eastAsia="標楷體" w:hAnsi="標楷體"/>
          <w:sz w:val="44"/>
          <w:szCs w:val="44"/>
        </w:rPr>
      </w:pPr>
    </w:p>
    <w:p w14:paraId="06867575" w14:textId="77777777" w:rsidR="003D01D3" w:rsidRDefault="003D01D3">
      <w:pPr>
        <w:widowControl/>
        <w:rPr>
          <w:rFonts w:ascii="標楷體" w:eastAsia="標楷體" w:hAnsi="標楷體" w:hint="eastAsia"/>
          <w:sz w:val="44"/>
          <w:szCs w:val="44"/>
        </w:rPr>
      </w:pPr>
    </w:p>
    <w:p w14:paraId="7ACBC42F" w14:textId="511FDA2A" w:rsidR="003B3BAC" w:rsidRPr="0000497C" w:rsidRDefault="003B3BAC" w:rsidP="0000497C">
      <w:pPr>
        <w:pStyle w:val="a5"/>
        <w:numPr>
          <w:ilvl w:val="0"/>
          <w:numId w:val="2"/>
        </w:numPr>
        <w:ind w:leftChars="0"/>
        <w:rPr>
          <w:rFonts w:ascii="標楷體" w:eastAsia="標楷體" w:hAnsi="標楷體" w:cs="Segoe UI Historic"/>
          <w:color w:val="050505"/>
          <w:sz w:val="40"/>
          <w:szCs w:val="40"/>
          <w:shd w:val="clear" w:color="auto" w:fill="FFFFFF"/>
        </w:rPr>
      </w:pPr>
      <w:r w:rsidRPr="0000497C">
        <w:rPr>
          <w:rFonts w:ascii="標楷體" w:eastAsia="標楷體" w:hAnsi="標楷體" w:cs="Segoe UI Historic"/>
          <w:color w:val="050505"/>
          <w:sz w:val="40"/>
          <w:szCs w:val="40"/>
          <w:shd w:val="clear" w:color="auto" w:fill="FFFFFF"/>
        </w:rPr>
        <w:t>經費規劃及使用情形</w:t>
      </w:r>
    </w:p>
    <w:p w14:paraId="7E5DDEA5" w14:textId="02EACE59" w:rsidR="007965F0" w:rsidRDefault="0000497C" w:rsidP="0000497C">
      <w:pPr>
        <w:rPr>
          <w:rFonts w:ascii="標楷體" w:eastAsia="標楷體" w:hAnsi="標楷體" w:cs="Segoe UI Historic"/>
          <w:color w:val="050505"/>
          <w:szCs w:val="24"/>
          <w:shd w:val="clear" w:color="auto" w:fill="FFFFFF"/>
        </w:rPr>
      </w:pPr>
      <w:r>
        <w:rPr>
          <w:rFonts w:ascii="標楷體" w:eastAsia="標楷體" w:hAnsi="標楷體" w:cs="Segoe UI Historic" w:hint="eastAsia"/>
          <w:color w:val="050505"/>
          <w:szCs w:val="24"/>
          <w:shd w:val="clear" w:color="auto" w:fill="FFFFFF"/>
        </w:rPr>
        <w:t xml:space="preserve">　　</w:t>
      </w:r>
      <w:r w:rsidR="007965F0">
        <w:rPr>
          <w:rFonts w:ascii="標楷體" w:eastAsia="標楷體" w:hAnsi="標楷體" w:cs="Segoe UI Historic" w:hint="eastAsia"/>
          <w:color w:val="050505"/>
          <w:szCs w:val="24"/>
          <w:shd w:val="clear" w:color="auto" w:fill="FFFFFF"/>
        </w:rPr>
        <w:t>花費</w:t>
      </w:r>
      <w:r w:rsidR="003D01D3">
        <w:rPr>
          <w:rFonts w:ascii="標楷體" w:eastAsia="標楷體" w:hAnsi="標楷體" w:cs="Segoe UI Historic" w:hint="eastAsia"/>
          <w:color w:val="050505"/>
          <w:szCs w:val="24"/>
          <w:shd w:val="clear" w:color="auto" w:fill="FFFFFF"/>
        </w:rPr>
        <w:t>4699</w:t>
      </w:r>
      <w:r w:rsidR="008353AF">
        <w:rPr>
          <w:rFonts w:ascii="標楷體" w:eastAsia="標楷體" w:hAnsi="標楷體" w:cs="Segoe UI Historic" w:hint="eastAsia"/>
          <w:color w:val="050505"/>
          <w:szCs w:val="24"/>
          <w:shd w:val="clear" w:color="auto" w:fill="FFFFFF"/>
        </w:rPr>
        <w:t>元</w:t>
      </w:r>
      <w:r w:rsidR="007965F0">
        <w:rPr>
          <w:rFonts w:ascii="標楷體" w:eastAsia="標楷體" w:hAnsi="標楷體" w:cs="Segoe UI Historic" w:hint="eastAsia"/>
          <w:color w:val="050505"/>
          <w:szCs w:val="24"/>
          <w:shd w:val="clear" w:color="auto" w:fill="FFFFFF"/>
        </w:rPr>
        <w:t>購買手機一隻</w:t>
      </w:r>
      <w:r w:rsidR="003D01D3">
        <w:rPr>
          <w:rFonts w:ascii="標楷體" w:eastAsia="標楷體" w:hAnsi="標楷體" w:cs="Segoe UI Historic" w:hint="eastAsia"/>
          <w:color w:val="050505"/>
          <w:szCs w:val="24"/>
          <w:shd w:val="clear" w:color="auto" w:fill="FFFFFF"/>
        </w:rPr>
        <w:t>（</w:t>
      </w:r>
      <w:r w:rsidR="003D01D3" w:rsidRPr="003D01D3">
        <w:rPr>
          <w:rFonts w:ascii="Times New Roman" w:eastAsia="標楷體" w:hAnsi="Times New Roman" w:cs="Times New Roman"/>
          <w:color w:val="050505"/>
          <w:szCs w:val="24"/>
          <w:shd w:val="clear" w:color="auto" w:fill="FFFFFF"/>
        </w:rPr>
        <w:t>Redmi 9T 4G/64G</w:t>
      </w:r>
      <w:r w:rsidR="003D01D3">
        <w:rPr>
          <w:rFonts w:ascii="標楷體" w:eastAsia="標楷體" w:hAnsi="標楷體" w:cs="Segoe UI Historic" w:hint="eastAsia"/>
          <w:color w:val="050505"/>
          <w:szCs w:val="24"/>
          <w:shd w:val="clear" w:color="auto" w:fill="FFFFFF"/>
        </w:rPr>
        <w:t>）</w:t>
      </w:r>
      <w:r w:rsidR="007965F0">
        <w:rPr>
          <w:rFonts w:ascii="標楷體" w:eastAsia="標楷體" w:hAnsi="標楷體" w:cs="Segoe UI Historic" w:hint="eastAsia"/>
          <w:color w:val="050505"/>
          <w:szCs w:val="24"/>
          <w:shd w:val="clear" w:color="auto" w:fill="FFFFFF"/>
        </w:rPr>
        <w:t>。</w:t>
      </w:r>
    </w:p>
    <w:p w14:paraId="5FEFACB4" w14:textId="77777777" w:rsidR="0000497C" w:rsidRDefault="0000497C" w:rsidP="0000497C">
      <w:pPr>
        <w:rPr>
          <w:rFonts w:ascii="標楷體" w:eastAsia="標楷體" w:hAnsi="標楷體" w:cs="Segoe UI Historic"/>
          <w:color w:val="050505"/>
          <w:szCs w:val="24"/>
          <w:shd w:val="clear" w:color="auto" w:fill="FFFFFF"/>
        </w:rPr>
      </w:pPr>
    </w:p>
    <w:p w14:paraId="6BE42ADE" w14:textId="77777777" w:rsidR="008353AF" w:rsidRPr="008353AF" w:rsidRDefault="008353AF" w:rsidP="008353AF">
      <w:pPr>
        <w:ind w:firstLine="480"/>
        <w:rPr>
          <w:rFonts w:ascii="標楷體" w:eastAsia="標楷體" w:hAnsi="標楷體" w:cs="Segoe UI Historic"/>
          <w:color w:val="050505"/>
          <w:szCs w:val="24"/>
          <w:shd w:val="clear" w:color="auto" w:fill="FFFFFF"/>
        </w:rPr>
      </w:pPr>
      <w:r w:rsidRPr="0000497C">
        <w:rPr>
          <w:rFonts w:ascii="標楷體" w:eastAsia="標楷體" w:hAnsi="標楷體" w:cs="Segoe UI Historic" w:hint="eastAsia"/>
          <w:color w:val="050505"/>
          <w:sz w:val="28"/>
          <w:szCs w:val="28"/>
          <w:shd w:val="clear" w:color="auto" w:fill="FFFFFF"/>
        </w:rPr>
        <w:t>用途說明</w:t>
      </w:r>
      <w:r w:rsidRPr="008353AF">
        <w:rPr>
          <w:rFonts w:ascii="標楷體" w:eastAsia="標楷體" w:hAnsi="標楷體" w:cs="Segoe UI Historic" w:hint="eastAsia"/>
          <w:color w:val="050505"/>
          <w:szCs w:val="24"/>
          <w:shd w:val="clear" w:color="auto" w:fill="FFFFFF"/>
        </w:rPr>
        <w:t>：</w:t>
      </w:r>
    </w:p>
    <w:p w14:paraId="5D89D593" w14:textId="5BADA020" w:rsidR="00E2575E" w:rsidRDefault="003D01D3" w:rsidP="00FE630F">
      <w:pPr>
        <w:ind w:left="480" w:firstLine="480"/>
        <w:rPr>
          <w:rFonts w:ascii="Times New Roman" w:eastAsia="標楷體" w:hAnsi="Times New Roman" w:cs="Times New Roman"/>
          <w:color w:val="050505"/>
          <w:szCs w:val="24"/>
          <w:shd w:val="clear" w:color="auto" w:fill="FFFFFF"/>
        </w:rPr>
      </w:pPr>
      <w:r>
        <w:rPr>
          <w:rFonts w:ascii="標楷體" w:eastAsia="標楷體" w:hAnsi="標楷體" w:cs="Segoe UI Historic" w:hint="eastAsia"/>
          <w:color w:val="050505"/>
          <w:szCs w:val="24"/>
          <w:shd w:val="clear" w:color="auto" w:fill="FFFFFF"/>
        </w:rPr>
        <w:t>需研究其他</w:t>
      </w:r>
      <w:r w:rsidRPr="003D01D3">
        <w:rPr>
          <w:rFonts w:ascii="Times New Roman" w:eastAsia="標楷體" w:hAnsi="Times New Roman" w:cs="Times New Roman"/>
          <w:color w:val="050505"/>
          <w:szCs w:val="24"/>
          <w:shd w:val="clear" w:color="auto" w:fill="FFFFFF"/>
        </w:rPr>
        <w:t>OTP</w:t>
      </w:r>
      <w:r>
        <w:rPr>
          <w:rFonts w:ascii="Times New Roman" w:eastAsia="標楷體" w:hAnsi="Times New Roman" w:cs="Times New Roman" w:hint="eastAsia"/>
          <w:color w:val="050505"/>
          <w:szCs w:val="24"/>
          <w:shd w:val="clear" w:color="auto" w:fill="FFFFFF"/>
        </w:rPr>
        <w:t>系統，像是</w:t>
      </w:r>
      <w:r w:rsidR="00FE630F" w:rsidRPr="00FE630F">
        <w:rPr>
          <w:rFonts w:ascii="Times New Roman" w:eastAsia="新細明體" w:hAnsi="Times New Roman" w:cs="Times New Roman"/>
          <w:color w:val="202124"/>
          <w:kern w:val="36"/>
          <w:szCs w:val="24"/>
        </w:rPr>
        <w:t>Google Authenticator </w:t>
      </w:r>
      <w:r w:rsidR="00FE630F" w:rsidRPr="00E2575E">
        <w:rPr>
          <w:rFonts w:ascii="標楷體" w:eastAsia="標楷體" w:hAnsi="標楷體" w:cs="Times New Roman" w:hint="eastAsia"/>
          <w:color w:val="202124"/>
          <w:kern w:val="36"/>
          <w:szCs w:val="24"/>
        </w:rPr>
        <w:t>之</w:t>
      </w:r>
      <w:r w:rsidR="00E2575E" w:rsidRPr="00E2575E">
        <w:rPr>
          <w:rFonts w:ascii="標楷體" w:eastAsia="標楷體" w:hAnsi="標楷體" w:cs="Times New Roman" w:hint="eastAsia"/>
          <w:color w:val="202124"/>
          <w:kern w:val="36"/>
          <w:szCs w:val="24"/>
        </w:rPr>
        <w:t>用法及缺點</w:t>
      </w:r>
      <w:r w:rsidR="00E2575E">
        <w:rPr>
          <w:rFonts w:ascii="標楷體" w:eastAsia="標楷體" w:hAnsi="標楷體" w:cs="Times New Roman" w:hint="eastAsia"/>
          <w:color w:val="202124"/>
          <w:kern w:val="36"/>
          <w:szCs w:val="24"/>
        </w:rPr>
        <w:t>，而現今</w:t>
      </w:r>
      <w:r w:rsidR="00E2575E" w:rsidRPr="003D01D3">
        <w:rPr>
          <w:rFonts w:ascii="Times New Roman" w:eastAsia="標楷體" w:hAnsi="Times New Roman" w:cs="Times New Roman"/>
          <w:color w:val="050505"/>
          <w:szCs w:val="24"/>
          <w:shd w:val="clear" w:color="auto" w:fill="FFFFFF"/>
        </w:rPr>
        <w:t>OTP</w:t>
      </w:r>
      <w:r w:rsidR="00E2575E">
        <w:rPr>
          <w:rFonts w:ascii="Times New Roman" w:eastAsia="標楷體" w:hAnsi="Times New Roman" w:cs="Times New Roman" w:hint="eastAsia"/>
          <w:color w:val="050505"/>
          <w:szCs w:val="24"/>
          <w:shd w:val="clear" w:color="auto" w:fill="FFFFFF"/>
        </w:rPr>
        <w:t>系統</w:t>
      </w:r>
      <w:r w:rsidR="00E2575E">
        <w:rPr>
          <w:rFonts w:ascii="Times New Roman" w:eastAsia="標楷體" w:hAnsi="Times New Roman" w:cs="Times New Roman" w:hint="eastAsia"/>
          <w:color w:val="050505"/>
          <w:szCs w:val="24"/>
          <w:shd w:val="clear" w:color="auto" w:fill="FFFFFF"/>
        </w:rPr>
        <w:t>多採用手機輔助進行驗證，因此需購買手機來實驗操作。</w:t>
      </w:r>
    </w:p>
    <w:p w14:paraId="2EE4E3A9" w14:textId="5BB07BA0" w:rsidR="00E2575E" w:rsidRPr="00FE630F" w:rsidRDefault="00E2575E" w:rsidP="00FE630F">
      <w:pPr>
        <w:ind w:left="480" w:firstLine="480"/>
        <w:rPr>
          <w:rFonts w:ascii="Times New Roman" w:eastAsia="標楷體" w:hAnsi="Times New Roman" w:cs="Times New Roman" w:hint="eastAsia"/>
          <w:color w:val="050505"/>
          <w:szCs w:val="24"/>
          <w:shd w:val="clear" w:color="auto" w:fill="FFFFFF"/>
        </w:rPr>
      </w:pPr>
      <w:r>
        <w:rPr>
          <w:rFonts w:ascii="Times New Roman" w:eastAsia="標楷體" w:hAnsi="Times New Roman" w:cs="Times New Roman" w:hint="eastAsia"/>
          <w:color w:val="050505"/>
          <w:szCs w:val="24"/>
          <w:shd w:val="clear" w:color="auto" w:fill="FFFFFF"/>
        </w:rPr>
        <w:t>預計會先下載各式</w:t>
      </w:r>
      <w:r w:rsidRPr="003D01D3">
        <w:rPr>
          <w:rFonts w:ascii="Times New Roman" w:eastAsia="標楷體" w:hAnsi="Times New Roman" w:cs="Times New Roman"/>
          <w:color w:val="050505"/>
          <w:szCs w:val="24"/>
          <w:shd w:val="clear" w:color="auto" w:fill="FFFFFF"/>
        </w:rPr>
        <w:t>OTP</w:t>
      </w:r>
      <w:r>
        <w:rPr>
          <w:rFonts w:ascii="Times New Roman" w:eastAsia="標楷體" w:hAnsi="Times New Roman" w:cs="Times New Roman" w:hint="eastAsia"/>
          <w:color w:val="050505"/>
          <w:szCs w:val="24"/>
          <w:shd w:val="clear" w:color="auto" w:fill="FFFFFF"/>
        </w:rPr>
        <w:t>系統</w:t>
      </w:r>
      <w:r>
        <w:rPr>
          <w:rFonts w:ascii="Times New Roman" w:eastAsia="標楷體" w:hAnsi="Times New Roman" w:cs="Times New Roman" w:hint="eastAsia"/>
          <w:color w:val="050505"/>
          <w:szCs w:val="24"/>
          <w:shd w:val="clear" w:color="auto" w:fill="FFFFFF"/>
        </w:rPr>
        <w:t>的軟體，熟悉其運作方式以便了結其優點缺點，對日後我們分析及開發新系統有很大的幫助，也能作為我們新系統的實驗機。</w:t>
      </w:r>
    </w:p>
    <w:p w14:paraId="7353A313" w14:textId="7E5326B6" w:rsidR="008353AF" w:rsidRPr="00E2575E" w:rsidRDefault="00E2575E" w:rsidP="00E2575E">
      <w:pPr>
        <w:rPr>
          <w:rFonts w:ascii="標楷體" w:eastAsia="標楷體" w:hAnsi="標楷體" w:cs="Segoe UI Historic"/>
          <w:color w:val="050505"/>
          <w:sz w:val="28"/>
          <w:szCs w:val="28"/>
          <w:shd w:val="clear" w:color="auto" w:fill="FFFFFF"/>
        </w:rPr>
      </w:pPr>
      <w:r>
        <w:rPr>
          <w:rFonts w:ascii="標楷體" w:eastAsia="標楷體" w:hAnsi="標楷體" w:cs="Segoe UI Historic"/>
          <w:color w:val="050505"/>
          <w:sz w:val="28"/>
          <w:szCs w:val="28"/>
          <w:shd w:val="clear" w:color="auto" w:fill="FFFFFF"/>
        </w:rPr>
        <w:tab/>
      </w:r>
      <w:r w:rsidR="008353AF" w:rsidRPr="00E2575E">
        <w:rPr>
          <w:rFonts w:ascii="標楷體" w:eastAsia="標楷體" w:hAnsi="標楷體" w:cs="Segoe UI Historic" w:hint="eastAsia"/>
          <w:color w:val="050505"/>
          <w:sz w:val="28"/>
          <w:szCs w:val="28"/>
          <w:shd w:val="clear" w:color="auto" w:fill="FFFFFF"/>
        </w:rPr>
        <w:t>預計採購時程：</w:t>
      </w:r>
    </w:p>
    <w:p w14:paraId="3F06EBF0" w14:textId="2D1FFADB" w:rsidR="008353AF" w:rsidRDefault="00E2575E" w:rsidP="008353AF">
      <w:pPr>
        <w:ind w:left="480" w:firstLine="480"/>
        <w:rPr>
          <w:rFonts w:ascii="標楷體" w:eastAsia="標楷體" w:hAnsi="標楷體" w:cs="Segoe UI Historic"/>
          <w:color w:val="050505"/>
          <w:szCs w:val="24"/>
          <w:shd w:val="clear" w:color="auto" w:fill="FFFFFF"/>
        </w:rPr>
      </w:pPr>
      <w:r>
        <w:rPr>
          <w:rFonts w:ascii="標楷體" w:eastAsia="標楷體" w:hAnsi="標楷體" w:cs="Segoe UI Historic" w:hint="eastAsia"/>
          <w:color w:val="050505"/>
          <w:szCs w:val="24"/>
          <w:shd w:val="clear" w:color="auto" w:fill="FFFFFF"/>
        </w:rPr>
        <w:t>等系辦核發經費並公告可以購買時（已經確定在哪間實體店購買）</w:t>
      </w:r>
    </w:p>
    <w:p w14:paraId="568DE3BF" w14:textId="77777777" w:rsidR="007965F0" w:rsidRDefault="007965F0">
      <w:pPr>
        <w:widowControl/>
        <w:rPr>
          <w:rFonts w:ascii="標楷體" w:eastAsia="標楷體" w:hAnsi="標楷體" w:cs="Segoe UI Historic"/>
          <w:color w:val="050505"/>
          <w:szCs w:val="24"/>
          <w:shd w:val="clear" w:color="auto" w:fill="FFFFFF"/>
        </w:rPr>
      </w:pPr>
      <w:r>
        <w:rPr>
          <w:rFonts w:ascii="標楷體" w:eastAsia="標楷體" w:hAnsi="標楷體" w:cs="Segoe UI Historic"/>
          <w:color w:val="050505"/>
          <w:szCs w:val="24"/>
          <w:shd w:val="clear" w:color="auto" w:fill="FFFFFF"/>
        </w:rPr>
        <w:br w:type="page"/>
      </w:r>
    </w:p>
    <w:p w14:paraId="39191385" w14:textId="6BAFCED8" w:rsidR="007965F0" w:rsidRPr="0000497C" w:rsidRDefault="007965F0" w:rsidP="0000497C">
      <w:pPr>
        <w:pStyle w:val="a5"/>
        <w:numPr>
          <w:ilvl w:val="0"/>
          <w:numId w:val="2"/>
        </w:numPr>
        <w:ind w:leftChars="0"/>
        <w:rPr>
          <w:rFonts w:ascii="標楷體" w:eastAsia="標楷體" w:hAnsi="標楷體" w:cs="Segoe UI Historic"/>
          <w:color w:val="050505"/>
          <w:sz w:val="40"/>
          <w:szCs w:val="40"/>
          <w:shd w:val="clear" w:color="auto" w:fill="FFFFFF"/>
        </w:rPr>
      </w:pPr>
      <w:r w:rsidRPr="0000497C">
        <w:rPr>
          <w:rFonts w:ascii="標楷體" w:eastAsia="標楷體" w:hAnsi="標楷體" w:cs="Segoe UI Historic" w:hint="eastAsia"/>
          <w:color w:val="050505"/>
          <w:sz w:val="40"/>
          <w:szCs w:val="40"/>
          <w:shd w:val="clear" w:color="auto" w:fill="FFFFFF"/>
        </w:rPr>
        <w:lastRenderedPageBreak/>
        <w:t>可</w:t>
      </w:r>
      <w:r w:rsidRPr="0000497C">
        <w:rPr>
          <w:rFonts w:ascii="標楷體" w:eastAsia="標楷體" w:hAnsi="標楷體" w:cs="Segoe UI Historic"/>
          <w:color w:val="050505"/>
          <w:sz w:val="40"/>
          <w:szCs w:val="40"/>
          <w:shd w:val="clear" w:color="auto" w:fill="FFFFFF"/>
        </w:rPr>
        <w:t>能遭遇之困難及解決方法</w:t>
      </w:r>
    </w:p>
    <w:p w14:paraId="529F2CBA" w14:textId="7131F25D" w:rsidR="007965F0" w:rsidRPr="00F07C1A" w:rsidRDefault="00F07C1A" w:rsidP="00E2575E">
      <w:pPr>
        <w:pStyle w:val="a5"/>
        <w:numPr>
          <w:ilvl w:val="0"/>
          <w:numId w:val="3"/>
        </w:numPr>
        <w:ind w:leftChars="0"/>
        <w:rPr>
          <w:rFonts w:ascii="標楷體" w:eastAsia="標楷體" w:hAnsi="標楷體" w:cs="Segoe UI Historic"/>
          <w:color w:val="050505"/>
          <w:szCs w:val="24"/>
          <w:shd w:val="clear" w:color="auto" w:fill="FFFFFF"/>
        </w:rPr>
      </w:pPr>
      <w:r>
        <w:rPr>
          <w:rFonts w:ascii="標楷體" w:eastAsia="標楷體" w:hAnsi="標楷體" w:cs="Segoe UI Historic" w:hint="eastAsia"/>
          <w:color w:val="050505"/>
          <w:szCs w:val="24"/>
          <w:shd w:val="clear" w:color="auto" w:fill="FFFFFF"/>
        </w:rPr>
        <w:t xml:space="preserve">　　</w:t>
      </w:r>
      <w:r w:rsidR="00E2575E">
        <w:rPr>
          <w:rFonts w:ascii="標楷體" w:eastAsia="標楷體" w:hAnsi="標楷體" w:cs="Segoe UI Historic" w:hint="eastAsia"/>
          <w:color w:val="050505"/>
          <w:szCs w:val="24"/>
          <w:shd w:val="clear" w:color="auto" w:fill="FFFFFF"/>
        </w:rPr>
        <w:t>現今多家銀行或是社群軟體之系統驗證時都帶有</w:t>
      </w:r>
      <w:r w:rsidR="00E2575E" w:rsidRPr="003D01D3">
        <w:rPr>
          <w:rFonts w:ascii="Times New Roman" w:eastAsia="標楷體" w:hAnsi="Times New Roman" w:cs="Times New Roman"/>
          <w:color w:val="050505"/>
          <w:szCs w:val="24"/>
          <w:shd w:val="clear" w:color="auto" w:fill="FFFFFF"/>
        </w:rPr>
        <w:t>OTP</w:t>
      </w:r>
      <w:r w:rsidR="00E2575E">
        <w:rPr>
          <w:rFonts w:ascii="Times New Roman" w:eastAsia="標楷體" w:hAnsi="Times New Roman" w:cs="Times New Roman" w:hint="eastAsia"/>
          <w:color w:val="050505"/>
          <w:szCs w:val="24"/>
          <w:shd w:val="clear" w:color="auto" w:fill="FFFFFF"/>
        </w:rPr>
        <w:t>，在那麼多</w:t>
      </w:r>
      <w:r>
        <w:rPr>
          <w:rFonts w:ascii="Times New Roman" w:eastAsia="標楷體" w:hAnsi="Times New Roman" w:cs="Times New Roman" w:hint="eastAsia"/>
          <w:color w:val="050505"/>
          <w:szCs w:val="24"/>
          <w:shd w:val="clear" w:color="auto" w:fill="FFFFFF"/>
        </w:rPr>
        <w:t>大的</w:t>
      </w:r>
      <w:r w:rsidR="00E2575E" w:rsidRPr="003D01D3">
        <w:rPr>
          <w:rFonts w:ascii="Times New Roman" w:eastAsia="標楷體" w:hAnsi="Times New Roman" w:cs="Times New Roman"/>
          <w:color w:val="050505"/>
          <w:szCs w:val="24"/>
          <w:shd w:val="clear" w:color="auto" w:fill="FFFFFF"/>
        </w:rPr>
        <w:t>OTP</w:t>
      </w:r>
      <w:r w:rsidR="00E2575E">
        <w:rPr>
          <w:rFonts w:ascii="Times New Roman" w:eastAsia="標楷體" w:hAnsi="Times New Roman" w:cs="Times New Roman" w:hint="eastAsia"/>
          <w:color w:val="050505"/>
          <w:szCs w:val="24"/>
          <w:shd w:val="clear" w:color="auto" w:fill="FFFFFF"/>
        </w:rPr>
        <w:t>系統中我們要能</w:t>
      </w:r>
      <w:r>
        <w:rPr>
          <w:rFonts w:ascii="Times New Roman" w:eastAsia="標楷體" w:hAnsi="Times New Roman" w:cs="Times New Roman" w:hint="eastAsia"/>
          <w:color w:val="050505"/>
          <w:szCs w:val="24"/>
          <w:shd w:val="clear" w:color="auto" w:fill="FFFFFF"/>
        </w:rPr>
        <w:t>有我們獨特性同時也要保有使用的方便性是具有挑戰的。</w:t>
      </w:r>
    </w:p>
    <w:p w14:paraId="12FCDC63" w14:textId="174A9ABD" w:rsidR="00F07C1A" w:rsidRDefault="00F07C1A" w:rsidP="00F07C1A">
      <w:pPr>
        <w:pStyle w:val="a5"/>
        <w:ind w:leftChars="0" w:left="960"/>
        <w:rPr>
          <w:rFonts w:ascii="標楷體" w:eastAsia="標楷體" w:hAnsi="標楷體" w:cs="Segoe UI Historic"/>
          <w:color w:val="050505"/>
          <w:szCs w:val="24"/>
          <w:shd w:val="clear" w:color="auto" w:fill="FFFFFF"/>
        </w:rPr>
      </w:pPr>
      <w:r>
        <w:rPr>
          <w:rFonts w:ascii="標楷體" w:eastAsia="標楷體" w:hAnsi="標楷體" w:cs="Segoe UI Historic" w:hint="eastAsia"/>
          <w:color w:val="050505"/>
          <w:szCs w:val="24"/>
          <w:shd w:val="clear" w:color="auto" w:fill="FFFFFF"/>
        </w:rPr>
        <w:t xml:space="preserve">　　我們應該在閱讀論文或技術文件時同時想一下有那裡是可以稍作修改，像是比其他人多一步驗證步驟或是方法，雖然會拖到點認證時間，但我們比起其他系統的防竊取功能更好之類的。</w:t>
      </w:r>
    </w:p>
    <w:p w14:paraId="241F045A" w14:textId="77777777" w:rsidR="00F07C1A" w:rsidRDefault="00F07C1A" w:rsidP="00F07C1A">
      <w:pPr>
        <w:pStyle w:val="a5"/>
        <w:ind w:leftChars="0" w:left="960"/>
        <w:rPr>
          <w:rFonts w:ascii="標楷體" w:eastAsia="標楷體" w:hAnsi="標楷體" w:cs="Segoe UI Historic" w:hint="eastAsia"/>
          <w:color w:val="050505"/>
          <w:szCs w:val="24"/>
          <w:shd w:val="clear" w:color="auto" w:fill="FFFFFF"/>
        </w:rPr>
      </w:pPr>
    </w:p>
    <w:p w14:paraId="44B837BD" w14:textId="075E2160" w:rsidR="00F07C1A" w:rsidRPr="00AE6076" w:rsidRDefault="00F07C1A" w:rsidP="00AE6076">
      <w:pPr>
        <w:pStyle w:val="a5"/>
        <w:numPr>
          <w:ilvl w:val="0"/>
          <w:numId w:val="3"/>
        </w:numPr>
        <w:ind w:leftChars="0"/>
        <w:rPr>
          <w:rFonts w:ascii="標楷體" w:eastAsia="標楷體" w:hAnsi="標楷體" w:cs="Segoe UI Historic" w:hint="eastAsia"/>
          <w:color w:val="050505"/>
          <w:szCs w:val="24"/>
          <w:shd w:val="clear" w:color="auto" w:fill="FFFFFF"/>
        </w:rPr>
      </w:pPr>
      <w:r>
        <w:rPr>
          <w:rFonts w:ascii="標楷體" w:eastAsia="標楷體" w:hAnsi="標楷體" w:cs="Segoe UI Historic" w:hint="eastAsia"/>
          <w:color w:val="050505"/>
          <w:szCs w:val="24"/>
          <w:shd w:val="clear" w:color="auto" w:fill="FFFFFF"/>
        </w:rPr>
        <w:t xml:space="preserve">　　</w:t>
      </w:r>
      <w:r w:rsidR="00FA2882">
        <w:rPr>
          <w:rFonts w:ascii="標楷體" w:eastAsia="標楷體" w:hAnsi="標楷體" w:cs="Segoe UI Historic" w:hint="eastAsia"/>
          <w:color w:val="050505"/>
          <w:szCs w:val="24"/>
          <w:shd w:val="clear" w:color="auto" w:fill="FFFFFF"/>
        </w:rPr>
        <w:t>今年的專題方向比起之前的遊戲式認證系統有很大的不同，雖然題目有新鮮感，但學長姐之前的文件或作品，我們能參考的就少非常多</w:t>
      </w:r>
      <w:r w:rsidR="00AE6076">
        <w:rPr>
          <w:rFonts w:ascii="標楷體" w:eastAsia="標楷體" w:hAnsi="標楷體" w:cs="Segoe UI Historic" w:hint="eastAsia"/>
          <w:color w:val="050505"/>
          <w:szCs w:val="24"/>
          <w:shd w:val="clear" w:color="auto" w:fill="FFFFFF"/>
        </w:rPr>
        <w:t>。</w:t>
      </w:r>
      <w:r w:rsidR="00FA2882">
        <w:rPr>
          <w:rFonts w:ascii="標楷體" w:eastAsia="標楷體" w:hAnsi="標楷體" w:cs="Segoe UI Historic" w:hint="eastAsia"/>
          <w:color w:val="050505"/>
          <w:szCs w:val="24"/>
          <w:shd w:val="clear" w:color="auto" w:fill="FFFFFF"/>
        </w:rPr>
        <w:t>也因此我們要</w:t>
      </w:r>
      <w:r w:rsidR="00AE6076">
        <w:rPr>
          <w:rFonts w:ascii="標楷體" w:eastAsia="標楷體" w:hAnsi="標楷體" w:cs="Segoe UI Historic" w:hint="eastAsia"/>
          <w:color w:val="050505"/>
          <w:szCs w:val="24"/>
          <w:shd w:val="clear" w:color="auto" w:fill="FFFFFF"/>
        </w:rPr>
        <w:t>花更多時間來</w:t>
      </w:r>
      <w:r w:rsidR="00FA2882">
        <w:rPr>
          <w:rFonts w:ascii="標楷體" w:eastAsia="標楷體" w:hAnsi="標楷體" w:cs="Segoe UI Historic" w:hint="eastAsia"/>
          <w:color w:val="050505"/>
          <w:szCs w:val="24"/>
          <w:shd w:val="clear" w:color="auto" w:fill="FFFFFF"/>
        </w:rPr>
        <w:t>找其他</w:t>
      </w:r>
      <w:r w:rsidR="00AE6076">
        <w:rPr>
          <w:rFonts w:ascii="標楷體" w:eastAsia="標楷體" w:hAnsi="標楷體" w:cs="Segoe UI Historic" w:hint="eastAsia"/>
          <w:color w:val="050505"/>
          <w:szCs w:val="24"/>
          <w:shd w:val="clear" w:color="auto" w:fill="FFFFFF"/>
        </w:rPr>
        <w:t>的論文或是</w:t>
      </w:r>
      <w:r w:rsidR="00FA2882" w:rsidRPr="00AE6076">
        <w:rPr>
          <w:rFonts w:ascii="標楷體" w:eastAsia="標楷體" w:hAnsi="標楷體" w:cs="Segoe UI Historic" w:hint="eastAsia"/>
          <w:color w:val="050505"/>
          <w:szCs w:val="24"/>
          <w:shd w:val="clear" w:color="auto" w:fill="FFFFFF"/>
        </w:rPr>
        <w:t>已實作</w:t>
      </w:r>
      <w:r w:rsidR="00AE6076">
        <w:rPr>
          <w:rFonts w:ascii="標楷體" w:eastAsia="標楷體" w:hAnsi="標楷體" w:cs="Segoe UI Historic" w:hint="eastAsia"/>
          <w:color w:val="050505"/>
          <w:szCs w:val="24"/>
          <w:shd w:val="clear" w:color="auto" w:fill="FFFFFF"/>
        </w:rPr>
        <w:t>的</w:t>
      </w:r>
      <w:r w:rsidR="00FA2882" w:rsidRPr="00AE6076">
        <w:rPr>
          <w:rFonts w:ascii="Times New Roman" w:eastAsia="標楷體" w:hAnsi="Times New Roman" w:cs="Times New Roman"/>
          <w:color w:val="050505"/>
          <w:szCs w:val="24"/>
          <w:shd w:val="clear" w:color="auto" w:fill="FFFFFF"/>
        </w:rPr>
        <w:t>OTP</w:t>
      </w:r>
      <w:r w:rsidR="00FA2882" w:rsidRPr="00AE6076">
        <w:rPr>
          <w:rFonts w:ascii="Times New Roman" w:eastAsia="標楷體" w:hAnsi="Times New Roman" w:cs="Times New Roman" w:hint="eastAsia"/>
          <w:color w:val="050505"/>
          <w:szCs w:val="24"/>
          <w:shd w:val="clear" w:color="auto" w:fill="FFFFFF"/>
        </w:rPr>
        <w:t>系統</w:t>
      </w:r>
      <w:r w:rsidR="00AE6076">
        <w:rPr>
          <w:rFonts w:ascii="Times New Roman" w:eastAsia="標楷體" w:hAnsi="Times New Roman" w:cs="Times New Roman" w:hint="eastAsia"/>
          <w:color w:val="050505"/>
          <w:szCs w:val="24"/>
          <w:shd w:val="clear" w:color="auto" w:fill="FFFFFF"/>
        </w:rPr>
        <w:t>，來研究參考</w:t>
      </w:r>
      <w:r w:rsidR="00FA2882" w:rsidRPr="00AE6076">
        <w:rPr>
          <w:rFonts w:ascii="Times New Roman" w:eastAsia="標楷體" w:hAnsi="Times New Roman" w:cs="Times New Roman" w:hint="eastAsia"/>
          <w:color w:val="050505"/>
          <w:szCs w:val="24"/>
          <w:shd w:val="clear" w:color="auto" w:fill="FFFFFF"/>
        </w:rPr>
        <w:t>，</w:t>
      </w:r>
      <w:r w:rsidR="00AE6076">
        <w:rPr>
          <w:rFonts w:ascii="Times New Roman" w:eastAsia="標楷體" w:hAnsi="Times New Roman" w:cs="Times New Roman" w:hint="eastAsia"/>
          <w:color w:val="050505"/>
          <w:szCs w:val="24"/>
          <w:shd w:val="clear" w:color="auto" w:fill="FFFFFF"/>
        </w:rPr>
        <w:t>讓我們後面實作的時間更少，也更有挑戰。</w:t>
      </w:r>
    </w:p>
    <w:sectPr w:rsidR="00F07C1A" w:rsidRPr="00AE6076" w:rsidSect="00BE6FC7">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82A7D" w14:textId="77777777" w:rsidR="00834282" w:rsidRDefault="00834282" w:rsidP="001E69FA">
      <w:r>
        <w:separator/>
      </w:r>
    </w:p>
  </w:endnote>
  <w:endnote w:type="continuationSeparator" w:id="0">
    <w:p w14:paraId="7FBA039B" w14:textId="77777777" w:rsidR="00834282" w:rsidRDefault="00834282" w:rsidP="001E6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68D09" w14:textId="77777777" w:rsidR="00834282" w:rsidRDefault="00834282" w:rsidP="001E69FA">
      <w:r>
        <w:separator/>
      </w:r>
    </w:p>
  </w:footnote>
  <w:footnote w:type="continuationSeparator" w:id="0">
    <w:p w14:paraId="7702B2DA" w14:textId="77777777" w:rsidR="00834282" w:rsidRDefault="00834282" w:rsidP="001E69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DC0F59"/>
    <w:multiLevelType w:val="hybridMultilevel"/>
    <w:tmpl w:val="D47C262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68CE68B8"/>
    <w:multiLevelType w:val="hybridMultilevel"/>
    <w:tmpl w:val="9086D33E"/>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C3727DC"/>
    <w:multiLevelType w:val="hybridMultilevel"/>
    <w:tmpl w:val="F09ACD18"/>
    <w:lvl w:ilvl="0" w:tplc="AEE4DD72">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FC7"/>
    <w:rsid w:val="0000497C"/>
    <w:rsid w:val="00090251"/>
    <w:rsid w:val="000C5EAE"/>
    <w:rsid w:val="000F4E2E"/>
    <w:rsid w:val="001D5A53"/>
    <w:rsid w:val="001E69FA"/>
    <w:rsid w:val="003B3BAC"/>
    <w:rsid w:val="003D01D3"/>
    <w:rsid w:val="004C124D"/>
    <w:rsid w:val="004F5E12"/>
    <w:rsid w:val="007475DD"/>
    <w:rsid w:val="007965F0"/>
    <w:rsid w:val="008109B7"/>
    <w:rsid w:val="00834282"/>
    <w:rsid w:val="008353AF"/>
    <w:rsid w:val="00A8527E"/>
    <w:rsid w:val="00A90AB7"/>
    <w:rsid w:val="00AE6076"/>
    <w:rsid w:val="00BE6FC7"/>
    <w:rsid w:val="00CD7179"/>
    <w:rsid w:val="00E2575E"/>
    <w:rsid w:val="00F07C1A"/>
    <w:rsid w:val="00F233B4"/>
    <w:rsid w:val="00FA2882"/>
    <w:rsid w:val="00FE630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F797E"/>
  <w15:chartTrackingRefBased/>
  <w15:docId w15:val="{485B878F-38C6-4A6D-9E5B-65704BADC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FE630F"/>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BE6FC7"/>
    <w:rPr>
      <w:kern w:val="0"/>
      <w:sz w:val="22"/>
    </w:rPr>
  </w:style>
  <w:style w:type="character" w:customStyle="1" w:styleId="a4">
    <w:name w:val="無間距 字元"/>
    <w:basedOn w:val="a0"/>
    <w:link w:val="a3"/>
    <w:uiPriority w:val="1"/>
    <w:rsid w:val="00BE6FC7"/>
    <w:rPr>
      <w:kern w:val="0"/>
      <w:sz w:val="22"/>
    </w:rPr>
  </w:style>
  <w:style w:type="paragraph" w:styleId="a5">
    <w:name w:val="List Paragraph"/>
    <w:basedOn w:val="a"/>
    <w:uiPriority w:val="34"/>
    <w:qFormat/>
    <w:rsid w:val="00BE6FC7"/>
    <w:pPr>
      <w:ind w:leftChars="200" w:left="480"/>
    </w:pPr>
  </w:style>
  <w:style w:type="table" w:styleId="a6">
    <w:name w:val="Table Grid"/>
    <w:basedOn w:val="a1"/>
    <w:uiPriority w:val="39"/>
    <w:rsid w:val="00A90A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1E69FA"/>
    <w:pPr>
      <w:tabs>
        <w:tab w:val="center" w:pos="4153"/>
        <w:tab w:val="right" w:pos="8306"/>
      </w:tabs>
      <w:snapToGrid w:val="0"/>
    </w:pPr>
    <w:rPr>
      <w:sz w:val="20"/>
      <w:szCs w:val="20"/>
    </w:rPr>
  </w:style>
  <w:style w:type="character" w:customStyle="1" w:styleId="a8">
    <w:name w:val="頁首 字元"/>
    <w:basedOn w:val="a0"/>
    <w:link w:val="a7"/>
    <w:uiPriority w:val="99"/>
    <w:rsid w:val="001E69FA"/>
    <w:rPr>
      <w:sz w:val="20"/>
      <w:szCs w:val="20"/>
    </w:rPr>
  </w:style>
  <w:style w:type="paragraph" w:styleId="a9">
    <w:name w:val="footer"/>
    <w:basedOn w:val="a"/>
    <w:link w:val="aa"/>
    <w:uiPriority w:val="99"/>
    <w:unhideWhenUsed/>
    <w:rsid w:val="001E69FA"/>
    <w:pPr>
      <w:tabs>
        <w:tab w:val="center" w:pos="4153"/>
        <w:tab w:val="right" w:pos="8306"/>
      </w:tabs>
      <w:snapToGrid w:val="0"/>
    </w:pPr>
    <w:rPr>
      <w:sz w:val="20"/>
      <w:szCs w:val="20"/>
    </w:rPr>
  </w:style>
  <w:style w:type="character" w:customStyle="1" w:styleId="aa">
    <w:name w:val="頁尾 字元"/>
    <w:basedOn w:val="a0"/>
    <w:link w:val="a9"/>
    <w:uiPriority w:val="99"/>
    <w:rsid w:val="001E69FA"/>
    <w:rPr>
      <w:sz w:val="20"/>
      <w:szCs w:val="20"/>
    </w:rPr>
  </w:style>
  <w:style w:type="character" w:customStyle="1" w:styleId="10">
    <w:name w:val="標題 1 字元"/>
    <w:basedOn w:val="a0"/>
    <w:link w:val="1"/>
    <w:uiPriority w:val="9"/>
    <w:rsid w:val="00FE630F"/>
    <w:rPr>
      <w:rFonts w:ascii="新細明體" w:eastAsia="新細明體" w:hAnsi="新細明體" w:cs="新細明體"/>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979820">
      <w:bodyDiv w:val="1"/>
      <w:marLeft w:val="0"/>
      <w:marRight w:val="0"/>
      <w:marTop w:val="0"/>
      <w:marBottom w:val="0"/>
      <w:divBdr>
        <w:top w:val="none" w:sz="0" w:space="0" w:color="auto"/>
        <w:left w:val="none" w:sz="0" w:space="0" w:color="auto"/>
        <w:bottom w:val="none" w:sz="0" w:space="0" w:color="auto"/>
        <w:right w:val="none" w:sz="0" w:space="0" w:color="auto"/>
      </w:divBdr>
    </w:div>
    <w:div w:id="1403138133">
      <w:bodyDiv w:val="1"/>
      <w:marLeft w:val="0"/>
      <w:marRight w:val="0"/>
      <w:marTop w:val="0"/>
      <w:marBottom w:val="0"/>
      <w:divBdr>
        <w:top w:val="none" w:sz="0" w:space="0" w:color="auto"/>
        <w:left w:val="none" w:sz="0" w:space="0" w:color="auto"/>
        <w:bottom w:val="none" w:sz="0" w:space="0" w:color="auto"/>
        <w:right w:val="none" w:sz="0" w:space="0" w:color="auto"/>
      </w:divBdr>
    </w:div>
    <w:div w:id="1414737730">
      <w:bodyDiv w:val="1"/>
      <w:marLeft w:val="0"/>
      <w:marRight w:val="0"/>
      <w:marTop w:val="0"/>
      <w:marBottom w:val="0"/>
      <w:divBdr>
        <w:top w:val="none" w:sz="0" w:space="0" w:color="auto"/>
        <w:left w:val="none" w:sz="0" w:space="0" w:color="auto"/>
        <w:bottom w:val="none" w:sz="0" w:space="0" w:color="auto"/>
        <w:right w:val="none" w:sz="0" w:space="0" w:color="auto"/>
      </w:divBdr>
    </w:div>
    <w:div w:id="1776516342">
      <w:bodyDiv w:val="1"/>
      <w:marLeft w:val="0"/>
      <w:marRight w:val="0"/>
      <w:marTop w:val="0"/>
      <w:marBottom w:val="0"/>
      <w:divBdr>
        <w:top w:val="none" w:sz="0" w:space="0" w:color="auto"/>
        <w:left w:val="none" w:sz="0" w:space="0" w:color="auto"/>
        <w:bottom w:val="none" w:sz="0" w:space="0" w:color="auto"/>
        <w:right w:val="none" w:sz="0" w:space="0" w:color="auto"/>
      </w:divBdr>
      <w:divsChild>
        <w:div w:id="854417245">
          <w:marLeft w:val="0"/>
          <w:marRight w:val="600"/>
          <w:marTop w:val="0"/>
          <w:marBottom w:val="300"/>
          <w:divBdr>
            <w:top w:val="none" w:sz="0" w:space="0" w:color="auto"/>
            <w:left w:val="none" w:sz="0" w:space="0" w:color="auto"/>
            <w:bottom w:val="none" w:sz="0" w:space="0" w:color="auto"/>
            <w:right w:val="none" w:sz="0" w:space="0" w:color="auto"/>
          </w:divBdr>
        </w:div>
        <w:div w:id="1223128789">
          <w:marLeft w:val="0"/>
          <w:marRight w:val="0"/>
          <w:marTop w:val="0"/>
          <w:marBottom w:val="0"/>
          <w:divBdr>
            <w:top w:val="none" w:sz="0" w:space="0" w:color="auto"/>
            <w:left w:val="none" w:sz="0" w:space="0" w:color="auto"/>
            <w:bottom w:val="none" w:sz="0" w:space="0" w:color="auto"/>
            <w:right w:val="none" w:sz="0" w:space="0" w:color="auto"/>
          </w:divBdr>
          <w:divsChild>
            <w:div w:id="1124930940">
              <w:marLeft w:val="0"/>
              <w:marRight w:val="0"/>
              <w:marTop w:val="0"/>
              <w:marBottom w:val="225"/>
              <w:divBdr>
                <w:top w:val="none" w:sz="0" w:space="0" w:color="auto"/>
                <w:left w:val="none" w:sz="0" w:space="0" w:color="auto"/>
                <w:bottom w:val="none" w:sz="0" w:space="0" w:color="auto"/>
                <w:right w:val="none" w:sz="0" w:space="0" w:color="auto"/>
              </w:divBdr>
              <w:divsChild>
                <w:div w:id="28377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165</Words>
  <Characters>943</Characters>
  <Application>Microsoft Office Word</Application>
  <DocSecurity>0</DocSecurity>
  <Lines>7</Lines>
  <Paragraphs>2</Paragraphs>
  <ScaleCrop>false</ScaleCrop>
  <Company>組員：魏延任、吳俊霖、廖佑丞</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資訊專題期中報告</dc:title>
  <dc:subject>可防禦釣魚攻擊之通行碼認證系統</dc:subject>
  <dc:creator>percy</dc:creator>
  <cp:keywords/>
  <dc:description/>
  <cp:lastModifiedBy>延任 魏</cp:lastModifiedBy>
  <cp:revision>8</cp:revision>
  <dcterms:created xsi:type="dcterms:W3CDTF">2021-04-25T11:59:00Z</dcterms:created>
  <dcterms:modified xsi:type="dcterms:W3CDTF">2021-05-02T15:50:00Z</dcterms:modified>
</cp:coreProperties>
</file>