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09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247_WPSOffice_Type3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数据库软件标书</w:t>
          </w:r>
          <w:bookmarkStart w:id="62" w:name="_GoBack"/>
          <w:bookmarkEnd w:id="6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d1f1e829-cd8f-4444-8560-353cfdaa95d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项目概述</w:t>
              </w:r>
            </w:sdtContent>
          </w:sdt>
          <w:r>
            <w:tab/>
          </w:r>
          <w:bookmarkStart w:id="1" w:name="_Toc10247_WPSOffice_Level1Page"/>
          <w:r>
            <w:t>3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e088208f-ad17-4fd0-8927-c81cd4d29cf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1.1. </w:t>
              </w:r>
              <w:r>
                <w:rPr>
                  <w:rFonts w:hint="eastAsia" w:ascii="Arial" w:hAnsi="Arial" w:eastAsia="黑体" w:cstheme="minorBidi"/>
                </w:rPr>
                <w:t>项目名称</w:t>
              </w:r>
            </w:sdtContent>
          </w:sdt>
          <w:r>
            <w:tab/>
          </w:r>
          <w:bookmarkStart w:id="2" w:name="_Toc10247_WPSOffice_Level2Page"/>
          <w:r>
            <w:t>3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8d738ba5-adee-4611-b5b8-8c419f3844e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1.2. </w:t>
              </w:r>
              <w:r>
                <w:rPr>
                  <w:rFonts w:hint="eastAsia" w:ascii="Arial" w:hAnsi="Arial" w:eastAsia="黑体" w:cstheme="minorBidi"/>
                </w:rPr>
                <w:t>项目背景</w:t>
              </w:r>
            </w:sdtContent>
          </w:sdt>
          <w:r>
            <w:tab/>
          </w:r>
          <w:bookmarkStart w:id="3" w:name="_Toc26930_WPSOffice_Level2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9bc9134d-674b-4dd4-9d70-0714e11122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1.3. </w:t>
              </w:r>
              <w:r>
                <w:rPr>
                  <w:rFonts w:hint="eastAsia" w:ascii="Arial" w:hAnsi="Arial" w:eastAsia="黑体" w:cstheme="minorBidi"/>
                </w:rPr>
                <w:t>项目目标</w:t>
              </w:r>
            </w:sdtContent>
          </w:sdt>
          <w:r>
            <w:tab/>
          </w:r>
          <w:bookmarkStart w:id="4" w:name="_Toc27695_WPSOffice_Level2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6bbab31b-2b99-4b05-ad58-5562ddafea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需求分析</w:t>
              </w:r>
            </w:sdtContent>
          </w:sdt>
          <w:r>
            <w:tab/>
          </w:r>
          <w:bookmarkStart w:id="5" w:name="_Toc26930_WPSOffice_Level1Page"/>
          <w:r>
            <w:t>4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9a362b40-9939-45b5-b7ce-f69236cade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2.1系统功能性需求分析</w:t>
              </w:r>
            </w:sdtContent>
          </w:sdt>
          <w:r>
            <w:tab/>
          </w:r>
          <w:bookmarkStart w:id="6" w:name="_Toc1967_WPSOffice_Level2Page"/>
          <w:r>
            <w:t>4</w:t>
          </w:r>
          <w:bookmarkEnd w:id="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c1f7620c-f2b2-46b9-a876-3a4bc50635b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2.1.1注册功能</w:t>
              </w:r>
            </w:sdtContent>
          </w:sdt>
          <w:r>
            <w:tab/>
          </w:r>
          <w:bookmarkStart w:id="7" w:name="_Toc10247_WPSOffice_Level3Page"/>
          <w:r>
            <w:t>4</w:t>
          </w:r>
          <w:bookmarkEnd w:id="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_Toc26930_WPSOffice_Level3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053d71c2-9146-47f0-a169-c6eacfe2ca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2.1.2登录功能</w:t>
              </w:r>
            </w:sdtContent>
          </w:sdt>
          <w:r>
            <w:tab/>
          </w:r>
          <w:bookmarkStart w:id="8" w:name="_Toc26930_WPSOffice_Level3Page"/>
          <w:r>
            <w:t>4</w:t>
          </w:r>
          <w:bookmarkEnd w:id="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f51243e6-710e-4f8a-920c-4471655c6d8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2.1.3查询功能</w:t>
              </w:r>
            </w:sdtContent>
          </w:sdt>
          <w:r>
            <w:tab/>
          </w:r>
          <w:bookmarkStart w:id="9" w:name="_Toc27695_WPSOffice_Level3Page"/>
          <w:r>
            <w:t>4</w:t>
          </w:r>
          <w:bookmarkEnd w:id="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4edb1652-da31-4cb2-84df-53c0c8b0c8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2.2系统非功能性需求分析</w:t>
              </w:r>
            </w:sdtContent>
          </w:sdt>
          <w:r>
            <w:tab/>
          </w:r>
          <w:bookmarkStart w:id="10" w:name="_Toc8181_WPSOffice_Level2Page"/>
          <w:r>
            <w:t>4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f379a209-ecf6-417d-8337-ac13cccd79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2.2.1可用性</w:t>
              </w:r>
            </w:sdtContent>
          </w:sdt>
          <w:r>
            <w:tab/>
          </w:r>
          <w:bookmarkStart w:id="11" w:name="_Toc1967_WPSOffice_Level3Page"/>
          <w:r>
            <w:t>4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eb8a7c8d-f3a7-429d-9f2c-736a0585858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2.2.2可靠性</w:t>
              </w:r>
            </w:sdtContent>
          </w:sdt>
          <w:r>
            <w:tab/>
          </w:r>
          <w:bookmarkStart w:id="12" w:name="_Toc8181_WPSOffice_Level3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05d572fe-8186-473c-9d9d-057235eeca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2.2.3可拓展性</w:t>
              </w:r>
            </w:sdtContent>
          </w:sdt>
          <w:r>
            <w:tab/>
          </w:r>
          <w:bookmarkStart w:id="13" w:name="_Toc20030_WPSOffice_Level3Page"/>
          <w:r>
            <w:t>4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_Toc27695_WPSOffice_Level1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210647cf-c4f7-4b1c-911e-15ebe114854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系统总体设计</w:t>
              </w:r>
            </w:sdtContent>
          </w:sdt>
          <w:r>
            <w:tab/>
          </w:r>
          <w:bookmarkStart w:id="14" w:name="_Toc27695_WPSOffice_Level1Page"/>
          <w:r>
            <w:t>4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63e98ed5-f305-4bab-879d-3794b2a822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2.1 设计原则</w:t>
              </w:r>
            </w:sdtContent>
          </w:sdt>
          <w:r>
            <w:tab/>
          </w:r>
          <w:bookmarkStart w:id="15" w:name="_Toc20030_WPSOffice_Level2Page"/>
          <w:r>
            <w:t>4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262f72c9-e985-45fe-b6ab-a15d8f3758f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2.2 总体框架</w:t>
              </w:r>
            </w:sdtContent>
          </w:sdt>
          <w:r>
            <w:tab/>
          </w:r>
          <w:bookmarkStart w:id="16" w:name="_Toc30659_WPSOffice_Level2Page"/>
          <w:r>
            <w:t>4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95952deb-c8a5-42ac-88a4-7ddc02563f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2.3 流程设计</w:t>
              </w:r>
            </w:sdtContent>
          </w:sdt>
          <w:r>
            <w:tab/>
          </w:r>
          <w:bookmarkStart w:id="17" w:name="_Toc20742_WPSOffice_Level2Page"/>
          <w:r>
            <w:t>4</w:t>
          </w:r>
          <w:bookmarkEnd w:id="1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ecc98e7f-a1ab-4b89-8652-7ecbcebc3d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2.4 逻辑设计</w:t>
              </w:r>
            </w:sdtContent>
          </w:sdt>
          <w:r>
            <w:tab/>
          </w:r>
          <w:bookmarkStart w:id="18" w:name="_Toc11004_WPSOffice_Level2Page"/>
          <w:r>
            <w:t>4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e7652204-d3f2-4084-abed-2e9bd50448d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功能内容</w:t>
              </w:r>
            </w:sdtContent>
          </w:sdt>
          <w:r>
            <w:tab/>
          </w:r>
          <w:bookmarkStart w:id="19" w:name="_Toc1967_WPSOffice_Level1Page"/>
          <w:r>
            <w:t>5</w:t>
          </w:r>
          <w:bookmarkEnd w:id="19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9b883535-1f4c-45a4-b30d-979622faf8f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4.1学生子系统</w:t>
              </w:r>
            </w:sdtContent>
          </w:sdt>
          <w:r>
            <w:tab/>
          </w:r>
          <w:bookmarkStart w:id="20" w:name="_Toc30283_WPSOffice_Level2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b3649276-027b-44ea-bd2d-c32d7e6ef7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4.2教师子系统</w:t>
              </w:r>
            </w:sdtContent>
          </w:sdt>
          <w:r>
            <w:tab/>
          </w:r>
          <w:bookmarkStart w:id="21" w:name="_Toc10621_WPSOffice_Level2Page"/>
          <w:r>
            <w:t>5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_Toc8181_WPSOffice_Level1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5178c5cd-a817-407a-b062-627479ffc9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项目实施</w:t>
              </w:r>
            </w:sdtContent>
          </w:sdt>
          <w:r>
            <w:tab/>
          </w:r>
          <w:bookmarkStart w:id="22" w:name="_Toc8181_WPSOffice_Level1Page"/>
          <w:r>
            <w:t>5</w:t>
          </w:r>
          <w:bookmarkEnd w:id="2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f2e86a4e-87b5-4f56-8e9c-9cb79f9a39a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5.1系统开发工具</w:t>
              </w:r>
            </w:sdtContent>
          </w:sdt>
          <w:r>
            <w:tab/>
          </w:r>
          <w:bookmarkStart w:id="23" w:name="_Toc11898_WPSOffice_Level2Page"/>
          <w:r>
            <w:t>5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cf36b9a7-8f01-4e04-8a76-c82c2b265f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5.1.1使用语言</w:t>
              </w:r>
            </w:sdtContent>
          </w:sdt>
          <w:r>
            <w:tab/>
          </w:r>
          <w:bookmarkStart w:id="24" w:name="_Toc30659_WPSOffice_Level3Page"/>
          <w:r>
            <w:t>5</w:t>
          </w:r>
          <w:bookmarkEnd w:id="2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9c993b7e-9286-41b2-8dd9-d8b72939df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5.1.2MySQL</w:t>
              </w:r>
            </w:sdtContent>
          </w:sdt>
          <w:r>
            <w:tab/>
          </w:r>
          <w:bookmarkStart w:id="25" w:name="_Toc20742_WPSOffice_Level3Page"/>
          <w:r>
            <w:t>5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7940d453-31ad-4485-8c99-635ad7a5355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5.2软件著作权</w:t>
              </w:r>
            </w:sdtContent>
          </w:sdt>
          <w:r>
            <w:tab/>
          </w:r>
          <w:bookmarkStart w:id="26" w:name="_Toc27126_WPSOffice_Level2Page"/>
          <w:r>
            <w:t>5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_Toc11004_WPSOffice_Level3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e2f0230c-e048-4fea-a161-da998fe57d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5.2.1评估服务委托书</w:t>
              </w:r>
            </w:sdtContent>
          </w:sdt>
          <w:r>
            <w:tab/>
          </w:r>
          <w:bookmarkStart w:id="27" w:name="_Toc11004_WPSOffice_Level3Page"/>
          <w:r>
            <w:t>5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dcfbb3e4-b478-4a0b-a169-a441a8f5b2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5.2.2软件产品评估申报表</w:t>
              </w:r>
            </w:sdtContent>
          </w:sdt>
          <w:r>
            <w:tab/>
          </w:r>
          <w:bookmarkStart w:id="28" w:name="_Toc30283_WPSOffice_Level3Page"/>
          <w:r>
            <w:t>5</w:t>
          </w:r>
          <w:bookmarkEnd w:id="28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_Toc9620_WPSOffice_Level2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d902bb3e-b02d-44b6-b7be-be6feebc1de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5.3软件展示</w:t>
              </w:r>
            </w:sdtContent>
          </w:sdt>
          <w:r>
            <w:tab/>
          </w:r>
          <w:bookmarkStart w:id="29" w:name="_Toc9620_WPSOffice_Level2Page"/>
          <w:r>
            <w:t>5</w:t>
          </w:r>
          <w:bookmarkEnd w:id="2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_Toc20030_WPSOffice_Level1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4090"/>
              <w:placeholder>
                <w:docPart w:val="{89053fec-1770-460a-8c2d-c839eb50a6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参考文献</w:t>
              </w:r>
            </w:sdtContent>
          </w:sdt>
          <w:r>
            <w:tab/>
          </w:r>
          <w:bookmarkStart w:id="30" w:name="_Toc20030_WPSOffice_Level1Page"/>
          <w:r>
            <w:t>5</w:t>
          </w:r>
          <w:bookmarkEnd w:id="30"/>
          <w:r>
            <w:fldChar w:fldCharType="end"/>
          </w:r>
          <w:bookmarkEnd w:id="0"/>
        </w:p>
      </w:sdtContent>
    </w:sdt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4007_WPSOffice_Level1"/>
      <w:r>
        <w:rPr>
          <w:rFonts w:hint="eastAsia"/>
          <w:lang w:val="en-US" w:eastAsia="zh-CN"/>
        </w:rPr>
        <w:t>数据库和软件</w:t>
      </w:r>
      <w:bookmarkEnd w:id="31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2" w:name="_Toc10247_WPSOffice_Level1"/>
      <w:r>
        <w:rPr>
          <w:rFonts w:hint="eastAsia"/>
          <w:lang w:val="en-US" w:eastAsia="zh-CN"/>
        </w:rPr>
        <w:t>项目概述</w:t>
      </w:r>
      <w:bookmarkEnd w:id="32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3" w:name="_Toc10247_WPSOffice_Level2"/>
      <w:r>
        <w:rPr>
          <w:rFonts w:hint="eastAsia"/>
          <w:lang w:val="en-US" w:eastAsia="zh-CN"/>
        </w:rPr>
        <w:t>项目名称</w:t>
      </w:r>
      <w:bookmarkEnd w:id="33"/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4" w:name="_Toc26930_WPSOffice_Level2"/>
      <w:r>
        <w:rPr>
          <w:rFonts w:hint="eastAsia"/>
          <w:lang w:val="en-US" w:eastAsia="zh-CN"/>
        </w:rPr>
        <w:t>项目背景</w:t>
      </w:r>
      <w:bookmarkEnd w:id="34"/>
    </w:p>
    <w:p>
      <w:pPr>
        <w:numPr>
          <w:numId w:val="0"/>
        </w:numPr>
        <w:bidi w:val="0"/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支持海上实习</w:t>
      </w:r>
    </w:p>
    <w:p>
      <w:pPr>
        <w:pStyle w:val="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bookmarkStart w:id="35" w:name="_Toc27695_WPSOffice_Level2"/>
      <w:r>
        <w:rPr>
          <w:rFonts w:hint="eastAsia"/>
          <w:lang w:val="en-US" w:eastAsia="zh-CN"/>
        </w:rPr>
        <w:t>项目目标</w:t>
      </w:r>
      <w:bookmarkEnd w:id="3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数据库实现学生信息及成绩信息录入，采用云端服务的模式，数据库采用 MYSQL。通过本系统对学生信息，及成绩信息进行信息化管理。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6" w:name="_Toc26930_WPSOffice_Level1"/>
      <w:r>
        <w:rPr>
          <w:rFonts w:hint="eastAsia"/>
          <w:lang w:val="en-US" w:eastAsia="zh-CN"/>
        </w:rPr>
        <w:t>需求分析</w:t>
      </w:r>
      <w:bookmarkEnd w:id="36"/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1967_WPSOffice_Level2"/>
      <w:r>
        <w:rPr>
          <w:rFonts w:hint="eastAsia"/>
          <w:lang w:val="en-US" w:eastAsia="zh-CN"/>
        </w:rPr>
        <w:t>2.1系统功能性需求分析</w:t>
      </w:r>
      <w:bookmarkEnd w:id="37"/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0247_WPSOffice_Level3"/>
      <w:r>
        <w:rPr>
          <w:rFonts w:hint="eastAsia"/>
          <w:lang w:val="en-US" w:eastAsia="zh-CN"/>
        </w:rPr>
        <w:t>2.1.1注册功能</w:t>
      </w:r>
      <w:bookmarkEnd w:id="38"/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930_WPSOffice_Level3"/>
      <w:r>
        <w:rPr>
          <w:rFonts w:hint="eastAsia"/>
          <w:lang w:val="en-US" w:eastAsia="zh-CN"/>
        </w:rPr>
        <w:t>2.1.2登录功能</w:t>
      </w:r>
      <w:bookmarkEnd w:id="39"/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27695_WPSOffice_Level3"/>
      <w:r>
        <w:rPr>
          <w:rFonts w:hint="eastAsia"/>
          <w:lang w:val="en-US" w:eastAsia="zh-CN"/>
        </w:rPr>
        <w:t>2.1.3查询功能</w:t>
      </w:r>
      <w:bookmarkEnd w:id="40"/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8181_WPSOffice_Level2"/>
      <w:r>
        <w:rPr>
          <w:rFonts w:hint="eastAsia"/>
          <w:lang w:val="en-US" w:eastAsia="zh-CN"/>
        </w:rPr>
        <w:t>2.2系统非功能性需求分析</w:t>
      </w:r>
      <w:bookmarkEnd w:id="41"/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2" w:name="_Toc1967_WPSOffice_Level3"/>
      <w:r>
        <w:rPr>
          <w:rFonts w:hint="eastAsia"/>
          <w:lang w:val="en-US" w:eastAsia="zh-CN"/>
        </w:rPr>
        <w:t>2.2.1可用性</w:t>
      </w:r>
      <w:bookmarkEnd w:id="42"/>
      <w:r>
        <w:rPr>
          <w:rFonts w:hint="eastAsia"/>
          <w:lang w:val="en-US" w:eastAsia="zh-CN"/>
        </w:rPr>
        <w:t xml:space="preserve"> 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3" w:name="_Toc8181_WPSOffice_Level3"/>
      <w:r>
        <w:rPr>
          <w:rFonts w:hint="eastAsia"/>
          <w:lang w:val="en-US" w:eastAsia="zh-CN"/>
        </w:rPr>
        <w:t>2.2.2可靠性</w:t>
      </w:r>
      <w:bookmarkEnd w:id="43"/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4" w:name="_Toc20030_WPSOffice_Level3"/>
      <w:r>
        <w:rPr>
          <w:rFonts w:hint="eastAsia"/>
          <w:lang w:val="en-US" w:eastAsia="zh-CN"/>
        </w:rPr>
        <w:t>2.2.3可拓展性</w:t>
      </w:r>
      <w:bookmarkEnd w:id="44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5" w:name="_Toc27695_WPSOffice_Level1"/>
      <w:r>
        <w:rPr>
          <w:rFonts w:hint="eastAsia"/>
          <w:lang w:val="en-US" w:eastAsia="zh-CN"/>
        </w:rPr>
        <w:t>系统总体设计</w:t>
      </w:r>
      <w:bookmarkEnd w:id="45"/>
    </w:p>
    <w:p>
      <w:pPr>
        <w:pStyle w:val="3"/>
        <w:bidi w:val="0"/>
        <w:rPr>
          <w:rFonts w:hint="eastAsia"/>
          <w:lang w:val="en-US" w:eastAsia="zh-CN"/>
        </w:rPr>
      </w:pPr>
      <w:bookmarkStart w:id="46" w:name="_Toc20030_WPSOffice_Level2"/>
      <w:r>
        <w:rPr>
          <w:rFonts w:hint="eastAsia"/>
          <w:lang w:val="en-US" w:eastAsia="zh-CN"/>
        </w:rPr>
        <w:t>2.1 设计原则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30659_WPSOffice_Level2"/>
      <w:r>
        <w:rPr>
          <w:rFonts w:hint="eastAsia"/>
          <w:lang w:val="en-US" w:eastAsia="zh-CN"/>
        </w:rPr>
        <w:t>2.2 总体框架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0742_WPSOffice_Level2"/>
      <w:r>
        <w:rPr>
          <w:rFonts w:hint="eastAsia"/>
          <w:lang w:val="en-US" w:eastAsia="zh-CN"/>
        </w:rPr>
        <w:t>2.3 流程设计</w:t>
      </w:r>
      <w:bookmarkEnd w:id="48"/>
    </w:p>
    <w:p>
      <w:pPr>
        <w:pStyle w:val="3"/>
        <w:bidi w:val="0"/>
        <w:rPr>
          <w:rFonts w:hint="eastAsia"/>
          <w:lang w:val="en-US" w:eastAsia="zh-CN"/>
        </w:rPr>
      </w:pPr>
      <w:bookmarkStart w:id="49" w:name="_Toc11004_WPSOffice_Level2"/>
      <w:r>
        <w:rPr>
          <w:rFonts w:hint="eastAsia"/>
          <w:lang w:val="en-US" w:eastAsia="zh-CN"/>
        </w:rPr>
        <w:t>2.4 逻辑设计</w:t>
      </w:r>
      <w:bookmarkEnd w:id="49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0" w:name="_Toc1967_WPSOffice_Level1"/>
      <w:r>
        <w:rPr>
          <w:rFonts w:hint="eastAsia"/>
          <w:lang w:val="en-US" w:eastAsia="zh-CN"/>
        </w:rPr>
        <w:t>功能内容</w:t>
      </w:r>
      <w:bookmarkEnd w:id="50"/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1" w:name="_Toc30283_WPSOffice_Level2"/>
      <w:r>
        <w:rPr>
          <w:rFonts w:hint="eastAsia"/>
          <w:lang w:val="en-US" w:eastAsia="zh-CN"/>
        </w:rPr>
        <w:t>4.1学生子系统</w:t>
      </w:r>
      <w:bookmarkEnd w:id="51"/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2" w:name="_Toc10621_WPSOffice_Level2"/>
      <w:r>
        <w:rPr>
          <w:rFonts w:hint="eastAsia"/>
          <w:lang w:val="en-US" w:eastAsia="zh-CN"/>
        </w:rPr>
        <w:t>4.2教师子系统</w:t>
      </w:r>
      <w:bookmarkEnd w:id="52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53" w:name="_Toc8181_WPSOffice_Level1"/>
      <w:r>
        <w:rPr>
          <w:rFonts w:hint="eastAsia"/>
          <w:lang w:val="en-US" w:eastAsia="zh-CN"/>
        </w:rPr>
        <w:t>项目实施</w:t>
      </w:r>
      <w:bookmarkEnd w:id="53"/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11898_WPSOffice_Level2"/>
      <w:r>
        <w:rPr>
          <w:rFonts w:hint="eastAsia"/>
          <w:lang w:val="en-US" w:eastAsia="zh-CN"/>
        </w:rPr>
        <w:t>5.1系统开发工具</w:t>
      </w:r>
      <w:bookmarkEnd w:id="54"/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5" w:name="_Toc30659_WPSOffice_Level3"/>
      <w:r>
        <w:rPr>
          <w:rFonts w:hint="eastAsia"/>
          <w:lang w:val="en-US" w:eastAsia="zh-CN"/>
        </w:rPr>
        <w:t>5.1.1使用语言</w:t>
      </w:r>
      <w:bookmarkEnd w:id="55"/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5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PHP库</w:t>
      </w: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6" w:name="_Toc20742_WPSOffice_Level3"/>
      <w:r>
        <w:rPr>
          <w:rFonts w:hint="eastAsia"/>
          <w:lang w:val="en-US" w:eastAsia="zh-CN"/>
        </w:rPr>
        <w:t>5.1.2MySQL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7126_WPSOffice_Level2"/>
      <w:r>
        <w:rPr>
          <w:rFonts w:hint="eastAsia"/>
          <w:lang w:val="en-US" w:eastAsia="zh-CN"/>
        </w:rPr>
        <w:t>5.2软件著作权</w:t>
      </w:r>
      <w:bookmarkEnd w:id="57"/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1004_WPSOffice_Level3"/>
      <w:r>
        <w:rPr>
          <w:rFonts w:hint="eastAsia"/>
          <w:lang w:val="en-US" w:eastAsia="zh-CN"/>
        </w:rPr>
        <w:t>5.2.1评估服务委托书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30283_WPSOffice_Level3"/>
      <w:r>
        <w:rPr>
          <w:rFonts w:hint="eastAsia"/>
          <w:lang w:val="en-US" w:eastAsia="zh-CN"/>
        </w:rPr>
        <w:t>5.2.2软件产品评估申报表</w:t>
      </w:r>
      <w:bookmarkEnd w:id="59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0" w:name="_Toc9620_WPSOffice_Level2"/>
      <w:r>
        <w:rPr>
          <w:rFonts w:hint="eastAsia"/>
          <w:lang w:val="en-US" w:eastAsia="zh-CN"/>
        </w:rPr>
        <w:t>5.3软件展示</w:t>
      </w:r>
      <w:bookmarkEnd w:id="60"/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bookmarkStart w:id="61" w:name="_Toc20030_WPSOffice_Level1"/>
      <w:r>
        <w:rPr>
          <w:rFonts w:hint="eastAsia"/>
          <w:lang w:val="en-US" w:eastAsia="zh-CN"/>
        </w:rPr>
        <w:t>参考文献</w:t>
      </w:r>
      <w:bookmarkEnd w:id="6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1DD5A"/>
    <w:multiLevelType w:val="singleLevel"/>
    <w:tmpl w:val="83C1DD5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B8FDE157"/>
    <w:multiLevelType w:val="multilevel"/>
    <w:tmpl w:val="B8FDE1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43D24061"/>
    <w:multiLevelType w:val="multilevel"/>
    <w:tmpl w:val="43D240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F0975"/>
    <w:rsid w:val="2956291B"/>
    <w:rsid w:val="472F0975"/>
    <w:rsid w:val="48066528"/>
    <w:rsid w:val="57C53F54"/>
    <w:rsid w:val="66FE2EBD"/>
    <w:rsid w:val="776C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1f1e829-cd8f-4444-8560-353cfdaa9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1e829-cd8f-4444-8560-353cfdaa9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88208f-ad17-4fd0-8927-c81cd4d29c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88208f-ad17-4fd0-8927-c81cd4d29c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738ba5-adee-4611-b5b8-8c419f3844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738ba5-adee-4611-b5b8-8c419f3844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c9134d-674b-4dd4-9d70-0714e11122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c9134d-674b-4dd4-9d70-0714e11122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bab31b-2b99-4b05-ad58-5562ddafea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bab31b-2b99-4b05-ad58-5562ddafea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362b40-9939-45b5-b7ce-f69236cade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362b40-9939-45b5-b7ce-f69236cade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f7620c-f2b2-46b9-a876-3a4bc50635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f7620c-f2b2-46b9-a876-3a4bc50635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3d71c2-9146-47f0-a169-c6eacfe2ca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3d71c2-9146-47f0-a169-c6eacfe2ca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1243e6-710e-4f8a-920c-4471655c6d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1243e6-710e-4f8a-920c-4471655c6d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db1652-da31-4cb2-84df-53c0c8b0c8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db1652-da31-4cb2-84df-53c0c8b0c8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379a209-ecf6-417d-8337-ac13cccd79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79a209-ecf6-417d-8337-ac13cccd79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a7c8d-f3a7-429d-9f2c-736a058585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b8a7c8d-f3a7-429d-9f2c-736a058585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d572fe-8186-473c-9d9d-057235eec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d572fe-8186-473c-9d9d-057235eec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0647cf-c4f7-4b1c-911e-15ebe11485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0647cf-c4f7-4b1c-911e-15ebe11485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e98ed5-f305-4bab-879d-3794b2a822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e98ed5-f305-4bab-879d-3794b2a822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f72c9-e985-45fe-b6ab-a15d8f3758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f72c9-e985-45fe-b6ab-a15d8f3758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952deb-c8a5-42ac-88a4-7ddc02563f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952deb-c8a5-42ac-88a4-7ddc02563f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c98e7f-a1ab-4b89-8652-7ecbcebc3d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c98e7f-a1ab-4b89-8652-7ecbcebc3d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652204-d3f2-4084-abed-2e9bd50448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652204-d3f2-4084-abed-2e9bd50448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b883535-1f4c-45a4-b30d-979622faf8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883535-1f4c-45a4-b30d-979622faf8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649276-027b-44ea-bd2d-c32d7e6ef7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649276-027b-44ea-bd2d-c32d7e6ef7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178c5cd-a817-407a-b062-627479ffc9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78c5cd-a817-407a-b062-627479ffc9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e86a4e-87b5-4f56-8e9c-9cb79f9a39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e86a4e-87b5-4f56-8e9c-9cb79f9a39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36b9a7-8f01-4e04-8a76-c82c2b265f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36b9a7-8f01-4e04-8a76-c82c2b265f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993b7e-9286-41b2-8dd9-d8b72939d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993b7e-9286-41b2-8dd9-d8b72939d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40d453-31ad-4485-8c99-635ad7a535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40d453-31ad-4485-8c99-635ad7a535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f0230c-e048-4fea-a161-da998fe57d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f0230c-e048-4fea-a161-da998fe57d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fbb3e4-b478-4a0b-a169-a441a8f5b2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bb3e4-b478-4a0b-a169-a441a8f5b2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02bb3e-b02d-44b6-b7be-be6feebc1d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2bb3e-b02d-44b6-b7be-be6feebc1d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053fec-1770-460a-8c2d-c839eb50a6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053fec-1770-460a-8c2d-c839eb50a6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2019-04-09T15:41:00Z</dcterms:created>
  <dc:creator>高蛋白</dc:creator>
  <cp:lastModifiedBy>高蛋白</cp:lastModifiedBy>
  <dcterms:modified xsi:type="dcterms:W3CDTF">2019-04-10T01:38:47Z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