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66E9B">
      <w:pPr>
        <w:pStyle w:val="6"/>
        <w:keepNext w:val="0"/>
        <w:keepLines w:val="0"/>
        <w:widowControl/>
        <w:suppressLineNumbers w:val="0"/>
      </w:pPr>
      <w:r>
        <w:t>这份试卷的选择题部分主要考察机器学习的基础概念、算法原理和数学基础。基于文档内容和机器学习的核心知识点，我为你整理了这15道选择题的参考答案及详细解析。</w:t>
      </w:r>
    </w:p>
    <w:p w14:paraId="1F85ED7C">
      <w:pPr>
        <w:pStyle w:val="2"/>
        <w:keepNext w:val="0"/>
        <w:keepLines w:val="0"/>
        <w:widowControl/>
        <w:suppressLineNumbers w:val="0"/>
      </w:pPr>
      <w:r>
        <w:t>选择题参考答案</w:t>
      </w:r>
    </w:p>
    <w:p w14:paraId="0D9406D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答案速查表：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81"/>
        <w:gridCol w:w="181"/>
        <w:gridCol w:w="181"/>
        <w:gridCol w:w="181"/>
        <w:gridCol w:w="181"/>
        <w:gridCol w:w="181"/>
        <w:gridCol w:w="181"/>
        <w:gridCol w:w="181"/>
        <w:gridCol w:w="181"/>
        <w:gridCol w:w="302"/>
        <w:gridCol w:w="302"/>
        <w:gridCol w:w="302"/>
        <w:gridCol w:w="302"/>
        <w:gridCol w:w="302"/>
        <w:gridCol w:w="317"/>
      </w:tblGrid>
      <w:tr w14:paraId="0EF1C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FD5B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题号</w:t>
            </w:r>
          </w:p>
        </w:tc>
        <w:tc>
          <w:tcPr>
            <w:tcW w:w="0" w:type="auto"/>
            <w:shd w:val="clear"/>
            <w:vAlign w:val="center"/>
          </w:tcPr>
          <w:p w14:paraId="6E8B8F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98F9E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6CA52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75F8B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AEBC6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06A7C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75DC60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05F364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146094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6C6487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362872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47DE28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02CCE9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7DC535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7A18AD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5FD44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6CD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答案</w:t>
            </w:r>
          </w:p>
        </w:tc>
        <w:tc>
          <w:tcPr>
            <w:tcW w:w="0" w:type="auto"/>
            <w:shd w:val="clear"/>
            <w:vAlign w:val="center"/>
          </w:tcPr>
          <w:p w14:paraId="4B7D1D6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0675100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34B57EB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1887C49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55DFD59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41484C2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08C0B3D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4D8C5B6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03C04B0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3FDC9AA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35BFBA7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3B353BF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581DC40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03DAB11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2C84B77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</w:tr>
    </w:tbl>
    <w:p w14:paraId="04104E5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1CFF9">
      <w:pPr>
        <w:pStyle w:val="2"/>
        <w:keepNext w:val="0"/>
        <w:keepLines w:val="0"/>
        <w:widowControl/>
        <w:suppressLineNumbers w:val="0"/>
      </w:pPr>
      <w:r>
        <w:t>详细题目解析</w:t>
      </w:r>
    </w:p>
    <w:p w14:paraId="66DA17C8">
      <w:pPr>
        <w:pStyle w:val="6"/>
        <w:keepNext w:val="0"/>
        <w:keepLines w:val="0"/>
        <w:widowControl/>
        <w:suppressLineNumbers w:val="0"/>
      </w:pPr>
      <w:r>
        <w:t>为了帮助你更好地理解考点，以下是每道题目的解题思路：</w:t>
      </w:r>
    </w:p>
    <w:p w14:paraId="6168D48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1. 逻辑回归与 Sigmoid 函数</w:t>
      </w:r>
    </w:p>
    <w:p w14:paraId="5B95B4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题目考点</w:t>
      </w:r>
      <w:r>
        <w:t>：逻辑回归的激活函数。</w:t>
      </w:r>
    </w:p>
    <w:p w14:paraId="7B2BF5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解析</w:t>
      </w:r>
      <w:r>
        <w:t xml:space="preserve">：逻辑回归通过 </w:t>
      </w:r>
      <w:r>
        <w:rPr>
          <w:rStyle w:val="7"/>
        </w:rPr>
        <w:t>Sigmoid 函数</w:t>
      </w:r>
      <w:r>
        <w:t>（$1/(1+e^{-x})$）将线性组合的输出映射到 (0, 1) 之间，从而表示概率。Tanh 输出范围是 (-1,1)，ReLU 和 Leaky ReLU 主要用于神经网络隐藏层。</w:t>
      </w:r>
    </w:p>
    <w:p w14:paraId="5AD73F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答案</w:t>
      </w:r>
      <w:r>
        <w:t>：</w:t>
      </w:r>
      <w:r>
        <w:rPr>
          <w:rStyle w:val="7"/>
        </w:rPr>
        <w:t>A</w:t>
      </w:r>
    </w:p>
    <w:p w14:paraId="6F8567F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2. 分类阈值对指标的影响</w:t>
      </w:r>
    </w:p>
    <w:p w14:paraId="05C775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题目考点</w:t>
      </w:r>
      <w:r>
        <w:t>：提高分类阈值（如从 0.5 提高到 0.6）对 Precision 和 Recall 的影响。</w:t>
      </w:r>
    </w:p>
    <w:p w14:paraId="5FBC4F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解析</w:t>
      </w:r>
      <w:r>
        <w:t>：提高阈值意味着模型只在非常确信时才预测为正类。</w:t>
      </w:r>
    </w:p>
    <w:p w14:paraId="3E3BD98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Precision (查准率)</w:t>
      </w:r>
      <w:r>
        <w:t>：通常会</w:t>
      </w:r>
      <w:r>
        <w:rPr>
          <w:rStyle w:val="7"/>
        </w:rPr>
        <w:t>提高</w:t>
      </w:r>
      <w:r>
        <w:t>（或不变），因为预测出的正类中，真正为正的比例增加了。</w:t>
      </w:r>
    </w:p>
    <w:p w14:paraId="5F42AAC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Recall (查全率/召回率)</w:t>
      </w:r>
      <w:r>
        <w:t>：通常会</w:t>
      </w:r>
      <w:r>
        <w:rPr>
          <w:rStyle w:val="7"/>
        </w:rPr>
        <w:t>降低</w:t>
      </w:r>
      <w:r>
        <w:t>，因为很多原本是正类的样本（概率在 0.5-0.6 之间）被漏掉了。</w:t>
      </w:r>
    </w:p>
    <w:p w14:paraId="76D6E4C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题目问的是“描述不准确的是”，选项 B（Precision 减小）和 C（Recall 不变）都是不准确的描述。但在单选题逻辑下，通常考察的是 Recall 必然会下降这一确定趋势，或者题目可能存在多选意图，根据常规考察点，</w:t>
      </w:r>
      <w:r>
        <w:rPr>
          <w:rStyle w:val="7"/>
        </w:rPr>
        <w:t>Recall 减小是确定的</w:t>
      </w:r>
      <w:r>
        <w:t xml:space="preserve">，所以认为 Recall 不变（C）是不准确的描述。结合选项设计，此处选择 </w:t>
      </w:r>
      <w:r>
        <w:rPr>
          <w:rStyle w:val="7"/>
        </w:rPr>
        <w:t>B</w:t>
      </w:r>
      <w:r>
        <w:t xml:space="preserve"> 作为“不准确”的描述（即 Precision 不应该减小）。</w:t>
      </w:r>
    </w:p>
    <w:p w14:paraId="2D6A03F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5"/>
        </w:rPr>
        <w:t>注：此题表述较为绕口，核心在于理解提高阈值会降低 Recall，通常提高 Precision。</w:t>
      </w:r>
    </w:p>
    <w:p w14:paraId="0C0654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答案</w:t>
      </w:r>
      <w:r>
        <w:t>：</w:t>
      </w:r>
      <w:r>
        <w:rPr>
          <w:rStyle w:val="7"/>
        </w:rPr>
        <w:t>B</w:t>
      </w:r>
    </w:p>
    <w:p w14:paraId="20736A3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3. 无监督学习方法</w:t>
      </w:r>
    </w:p>
    <w:p w14:paraId="67F258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题目考点</w:t>
      </w:r>
      <w:r>
        <w:t>：K-Means 是聚类算法，不是分类算法。</w:t>
      </w:r>
    </w:p>
    <w:p w14:paraId="330949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解析</w:t>
      </w:r>
      <w:r>
        <w:t>：</w:t>
      </w:r>
      <w:r>
        <w:rPr>
          <w:rStyle w:val="7"/>
        </w:rPr>
        <w:t>K-Means</w:t>
      </w:r>
      <w:r>
        <w:t xml:space="preserve"> 是无监督学习算法，用于聚类，它不需要标签，而是根据距离将数据分组。决策树、SVM、kNN 都是监督学习分类算法。</w:t>
      </w:r>
    </w:p>
    <w:p w14:paraId="74D475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答案</w:t>
      </w:r>
      <w:r>
        <w:t>：</w:t>
      </w:r>
      <w:r>
        <w:rPr>
          <w:rStyle w:val="7"/>
        </w:rPr>
        <w:t>A</w:t>
      </w:r>
    </w:p>
    <w:p w14:paraId="4EB6064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4. L1 范数计算</w:t>
      </w:r>
    </w:p>
    <w:p w14:paraId="513C50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题目考点</w:t>
      </w:r>
      <w:r>
        <w:t>：向量范数的定义。</w:t>
      </w:r>
    </w:p>
    <w:p w14:paraId="7A45D8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解析</w:t>
      </w:r>
      <w:r>
        <w:t>：L1 范数是向量中各元素</w:t>
      </w:r>
      <w:r>
        <w:rPr>
          <w:rStyle w:val="7"/>
        </w:rPr>
        <w:t>绝对值之和</w:t>
      </w:r>
      <w:r>
        <w:t>。$|1|+|2|+|3|+|4|+|-9|+|0| = 1+2+3+4+9+0 = 19$。</w:t>
      </w:r>
    </w:p>
    <w:p w14:paraId="4E07E4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答案</w:t>
      </w:r>
      <w:r>
        <w:t>：</w:t>
      </w:r>
      <w:r>
        <w:rPr>
          <w:rStyle w:val="7"/>
        </w:rPr>
        <w:t>B</w:t>
      </w:r>
    </w:p>
    <w:p w14:paraId="69622A1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5. 线性关系可视化</w:t>
      </w:r>
    </w:p>
    <w:p w14:paraId="6D3589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题目考点</w:t>
      </w:r>
      <w:r>
        <w:t>：数据可视化图表的选择。</w:t>
      </w:r>
    </w:p>
    <w:p w14:paraId="24A74C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解析</w:t>
      </w:r>
      <w:r>
        <w:t xml:space="preserve">：观察两个连续变量（X 和 Y）之间的关系，最直观的工具是 </w:t>
      </w:r>
      <w:r>
        <w:rPr>
          <w:rStyle w:val="7"/>
        </w:rPr>
        <w:t>散点图 (Scatter Plot)</w:t>
      </w:r>
      <w:r>
        <w:t>。箱图用于分布，柱状图用于类别比较，直方图用于单变量分布。</w:t>
      </w:r>
    </w:p>
    <w:p w14:paraId="576F74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答案</w:t>
      </w:r>
      <w:r>
        <w:t>：</w:t>
      </w:r>
      <w:r>
        <w:rPr>
          <w:rStyle w:val="7"/>
        </w:rPr>
        <w:t>D</w:t>
      </w:r>
    </w:p>
    <w:p w14:paraId="677F0AA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6. 验证集的作用</w:t>
      </w:r>
    </w:p>
    <w:p w14:paraId="33BCE7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题目考点</w:t>
      </w:r>
      <w:r>
        <w:t>：训练集、验证集、测试集的区别。</w:t>
      </w:r>
    </w:p>
    <w:p w14:paraId="411731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解析</w:t>
      </w:r>
      <w:r>
        <w:t>：验证集不参与梯度下降的参数更新（A错），也不用于最终评估（那是测试集的任务，B错）。它的核心作用是</w:t>
      </w:r>
      <w:r>
        <w:rPr>
          <w:rStyle w:val="7"/>
        </w:rPr>
        <w:t>调整超参数</w:t>
      </w:r>
      <w:r>
        <w:t>（如学习率、正则化系数）和进行模型选择（如选择多项式次数）。</w:t>
      </w:r>
    </w:p>
    <w:p w14:paraId="1F2981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答案</w:t>
      </w:r>
      <w:r>
        <w:t>：</w:t>
      </w:r>
      <w:r>
        <w:rPr>
          <w:rStyle w:val="7"/>
        </w:rPr>
        <w:t>C</w:t>
      </w:r>
    </w:p>
    <w:p w14:paraId="697DA74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7. 隐马尔可夫模型 (HMM)</w:t>
      </w:r>
    </w:p>
    <w:p w14:paraId="2246D8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题目考点</w:t>
      </w:r>
      <w:r>
        <w:t>：HMM 的三大基本问题及定义。</w:t>
      </w:r>
    </w:p>
    <w:p w14:paraId="5421F88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解析</w:t>
      </w:r>
      <w:r>
        <w:t>：</w:t>
      </w:r>
    </w:p>
    <w:p w14:paraId="0C8B219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 错：观测依赖于状态，而不是前一个观测。</w:t>
      </w:r>
    </w:p>
    <w:p w14:paraId="152664B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 错：状态转移矩阵描述状态到状态的转移；发射矩阵描述状态到观测的概率。</w:t>
      </w:r>
    </w:p>
    <w:p w14:paraId="6C54068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 对：</w:t>
      </w:r>
      <w:r>
        <w:rPr>
          <w:rStyle w:val="7"/>
        </w:rPr>
        <w:t>维特比算法 (Viterbi)</w:t>
      </w:r>
      <w:r>
        <w:t xml:space="preserve"> 用于解码问题，即求给定观测序列下最可能的隐藏状态序列。</w:t>
      </w:r>
    </w:p>
    <w:p w14:paraId="39C90D8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 错：HMM 可以通过无监督的 Baum-Welch（EM算法）学习。</w:t>
      </w:r>
    </w:p>
    <w:p w14:paraId="37B2C3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答案</w:t>
      </w:r>
      <w:r>
        <w:t>：</w:t>
      </w:r>
      <w:r>
        <w:rPr>
          <w:rStyle w:val="7"/>
        </w:rPr>
        <w:t>C</w:t>
      </w:r>
    </w:p>
    <w:p w14:paraId="14D0032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8. 不平衡数据与准确率陷阱</w:t>
      </w:r>
    </w:p>
    <w:p w14:paraId="51D7FCE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题目考点</w:t>
      </w:r>
      <w:r>
        <w:t>：准确率在不平衡数据中的误导性。</w:t>
      </w:r>
    </w:p>
    <w:p w14:paraId="3D2DBB0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解析</w:t>
      </w:r>
      <w:r>
        <w:t>：负样本占 99%，正样本占 1%。如果模型把所有样本都预测为负，准确率也能达到 99%。但这显然是一个没有价值的模型（查全率为0）。因此，</w:t>
      </w:r>
      <w:r>
        <w:rPr>
          <w:rStyle w:val="7"/>
        </w:rPr>
        <w:t>模型不好</w:t>
      </w:r>
      <w:r>
        <w:t>，需要进一步探索（如使用 F1-score, ROC-AUC, 或重采样）。</w:t>
      </w:r>
    </w:p>
    <w:p w14:paraId="393D35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答案</w:t>
      </w:r>
      <w:r>
        <w:t>：</w:t>
      </w:r>
      <w:r>
        <w:rPr>
          <w:rStyle w:val="7"/>
        </w:rPr>
        <w:t>B</w:t>
      </w:r>
    </w:p>
    <w:p w14:paraId="3B738A8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9. 优化算法</w:t>
      </w:r>
    </w:p>
    <w:p w14:paraId="4CBC0B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题目考点</w:t>
      </w:r>
      <w:r>
        <w:t>：梯度下降与凸优化。</w:t>
      </w:r>
    </w:p>
    <w:p w14:paraId="10CE40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解析</w:t>
      </w:r>
      <w:r>
        <w:t>：</w:t>
      </w:r>
    </w:p>
    <w:p w14:paraId="3DA7B75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 对：凸函数的局部最优即全局最优。</w:t>
      </w:r>
    </w:p>
    <w:p w14:paraId="129219E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 对：PCA 需要计算协方差矩阵的特征值分解。</w:t>
      </w:r>
    </w:p>
    <w:p w14:paraId="55EFF24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 错：负梯度方向是函数下降最快的方向（局部），但</w:t>
      </w:r>
      <w:r>
        <w:rPr>
          <w:rStyle w:val="7"/>
        </w:rPr>
        <w:t>不一定是最优方向</w:t>
      </w:r>
      <w:r>
        <w:t>（全局收敛最快）。例如牛顿法利用二阶导数可能收敛更快。此外，在非凸优化中，负梯度方向容易陷入鞍点。</w:t>
      </w:r>
    </w:p>
    <w:p w14:paraId="0A177F8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 对：拉格朗日乘数法用于解决约束优化问题。</w:t>
      </w:r>
    </w:p>
    <w:p w14:paraId="153794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答案</w:t>
      </w:r>
      <w:r>
        <w:t>：</w:t>
      </w:r>
      <w:r>
        <w:rPr>
          <w:rStyle w:val="7"/>
        </w:rPr>
        <w:t>C</w:t>
      </w:r>
    </w:p>
    <w:p w14:paraId="6E741D6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10. L1 与 L2 正则化</w:t>
      </w:r>
    </w:p>
    <w:p w14:paraId="22EA8CA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题目考点</w:t>
      </w:r>
      <w:r>
        <w:t>：正则化的区别。</w:t>
      </w:r>
    </w:p>
    <w:p w14:paraId="1D8A80A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解析</w:t>
      </w:r>
      <w:r>
        <w:t>：</w:t>
      </w:r>
    </w:p>
    <w:p w14:paraId="2C2AB38B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 错：L1 和 L2 都能防止过拟合。</w:t>
      </w:r>
    </w:p>
    <w:p w14:paraId="6049831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 错：L2 是 Ridge，L1 是 Lasso。</w:t>
      </w:r>
    </w:p>
    <w:p w14:paraId="7CD7C031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 对：</w:t>
      </w:r>
      <w:r>
        <w:rPr>
          <w:rStyle w:val="7"/>
        </w:rPr>
        <w:t>L1 正则化倾向于产生稀疏解</w:t>
      </w:r>
      <w:r>
        <w:t>（很多权重变为 0），可用于特征选择。</w:t>
      </w:r>
    </w:p>
    <w:p w14:paraId="168AE1C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 错：L2 得到的解通常是稠密的。</w:t>
      </w:r>
    </w:p>
    <w:p w14:paraId="3DA1DA8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答案</w:t>
      </w:r>
      <w:r>
        <w:t>：</w:t>
      </w:r>
      <w:r>
        <w:rPr>
          <w:rStyle w:val="7"/>
        </w:rPr>
        <w:t>C</w:t>
      </w:r>
    </w:p>
    <w:p w14:paraId="60C20A3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11. K-means 算法步骤</w:t>
      </w:r>
    </w:p>
    <w:p w14:paraId="54FB59B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题目考点</w:t>
      </w:r>
      <w:r>
        <w:t>：K-means 的标准流程。</w:t>
      </w:r>
    </w:p>
    <w:p w14:paraId="3393625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解析</w:t>
      </w:r>
      <w:r>
        <w:t>：标准的 K-means 算法步骤是：1. 随机初始化 K 个质心；2. 计算样本到质心的距离，分配到</w:t>
      </w:r>
      <w:r>
        <w:rPr>
          <w:rStyle w:val="7"/>
        </w:rPr>
        <w:t>最近</w:t>
      </w:r>
      <w:r>
        <w:t>的质心所属簇；3. 重新计算质心（簇均值）；4. 重复直到收敛。</w:t>
      </w:r>
    </w:p>
    <w:p w14:paraId="23B031C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答案</w:t>
      </w:r>
      <w:r>
        <w:t>：</w:t>
      </w:r>
      <w:r>
        <w:rPr>
          <w:rStyle w:val="7"/>
        </w:rPr>
        <w:t>A</w:t>
      </w:r>
    </w:p>
    <w:p w14:paraId="53AF64F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12. 神经网络参数计算</w:t>
      </w:r>
    </w:p>
    <w:p w14:paraId="04A5395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题目考点</w:t>
      </w:r>
      <w:r>
        <w:t>：全连接层参数数量的计算。</w:t>
      </w:r>
    </w:p>
    <w:p w14:paraId="17B8144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解析</w:t>
      </w:r>
      <w:r>
        <w:t>：</w:t>
      </w:r>
    </w:p>
    <w:p w14:paraId="3FF6959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输入层到隐层：$3 \times 4 = 12$ 个权重 + 4 个偏置 = 16 个参数。</w:t>
      </w:r>
    </w:p>
    <w:p w14:paraId="5442A0D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隐层到输出层：$4 \times 2 = 8$ 个权重 + 2 个偏置 = 10 个参数。</w:t>
      </w:r>
    </w:p>
    <w:p w14:paraId="4DA91E9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总计：$16 + 6 = 26$。</w:t>
      </w:r>
    </w:p>
    <w:p w14:paraId="50AE317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答案</w:t>
      </w:r>
      <w:r>
        <w:t>：</w:t>
      </w:r>
      <w:r>
        <w:rPr>
          <w:rStyle w:val="7"/>
        </w:rPr>
        <w:t>B</w:t>
      </w:r>
    </w:p>
    <w:p w14:paraId="4B409E1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13. ID3 决策树</w:t>
      </w:r>
    </w:p>
    <w:p w14:paraId="5D5662C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题目考点</w:t>
      </w:r>
      <w:r>
        <w:t>：决策树划分标准。</w:t>
      </w:r>
    </w:p>
    <w:p w14:paraId="5AD640B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解析</w:t>
      </w:r>
      <w:r>
        <w:t>：ID3 算法使用</w:t>
      </w:r>
      <w:r>
        <w:rPr>
          <w:rStyle w:val="7"/>
        </w:rPr>
        <w:t>信息增益 (Information Gain)</w:t>
      </w:r>
      <w:r>
        <w:t xml:space="preserve"> 作为特征选择指标。C4.5 使用信息增益率，CART 使用基尼指数。</w:t>
      </w:r>
    </w:p>
    <w:p w14:paraId="30C338C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答案</w:t>
      </w:r>
      <w:r>
        <w:t>：</w:t>
      </w:r>
      <w:r>
        <w:rPr>
          <w:rStyle w:val="7"/>
        </w:rPr>
        <w:t>B</w:t>
      </w:r>
      <w:r>
        <w:t xml:space="preserve"> (注：题目写的是 D3，应为笔误指代 ID3)</w:t>
      </w:r>
    </w:p>
    <w:p w14:paraId="1AA7A27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14. Boosting 模型描述</w:t>
      </w:r>
    </w:p>
    <w:p w14:paraId="00493E9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题目考点</w:t>
      </w:r>
      <w:r>
        <w:t>：Boosting 的集成策略。</w:t>
      </w:r>
    </w:p>
    <w:p w14:paraId="0094DF6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解析</w:t>
      </w:r>
      <w:r>
        <w:t>：</w:t>
      </w:r>
    </w:p>
    <w:p w14:paraId="693D541B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 对：Boosting 是串行训练。</w:t>
      </w:r>
    </w:p>
    <w:p w14:paraId="11112401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 对：如 AdaBoost 会增加错分样本权重。</w:t>
      </w:r>
    </w:p>
    <w:p w14:paraId="38B3A4AE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 对：通过调整权重改变训练分布。</w:t>
      </w:r>
    </w:p>
    <w:p w14:paraId="4D491EC7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 错：</w:t>
      </w:r>
      <w:r>
        <w:rPr>
          <w:rStyle w:val="7"/>
        </w:rPr>
        <w:t>少数服从多数</w:t>
      </w:r>
      <w:r>
        <w:t>是 Bagging（如随机森林）或 Voting Classifier 的策略。Boosting 通常是加权投票（Weighted Voting），且侧重于序列化修正错误。</w:t>
      </w:r>
    </w:p>
    <w:p w14:paraId="06D2015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答案</w:t>
      </w:r>
      <w:r>
        <w:t>：</w:t>
      </w:r>
      <w:r>
        <w:rPr>
          <w:rStyle w:val="7"/>
        </w:rPr>
        <w:t>D</w:t>
      </w:r>
    </w:p>
    <w:p w14:paraId="2229785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15. 生成模型 vs 判别模型</w:t>
      </w:r>
    </w:p>
    <w:p w14:paraId="64E9649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题目考点</w:t>
      </w:r>
      <w:r>
        <w:t>：模型分类。</w:t>
      </w:r>
    </w:p>
    <w:p w14:paraId="07E6EFD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解析</w:t>
      </w:r>
      <w:r>
        <w:t>：</w:t>
      </w:r>
    </w:p>
    <w:p w14:paraId="0D2BA044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生成模型</w:t>
      </w:r>
      <w:r>
        <w:t>：学习联合概率 $P(X,Y)$，代表算法有：朴素贝叶斯、隐马尔可夫模型 (HMM)、高斯混合模型 (GMM) 等。</w:t>
      </w:r>
    </w:p>
    <w:p w14:paraId="1840F33C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判别模型：学习条件概率 $P(Y|X)$，代表算法有：逻辑回归、SVM、神经网络、条件随机场 (CRF)、决策树。</w:t>
      </w:r>
    </w:p>
    <w:p w14:paraId="0625BD6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答案</w:t>
      </w:r>
      <w:r>
        <w:t>：</w:t>
      </w:r>
      <w:r>
        <w:rPr>
          <w:rStyle w:val="7"/>
        </w:rPr>
        <w:t>A</w:t>
      </w:r>
    </w:p>
    <w:p w14:paraId="3C65FBA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0CB09C"/>
    <w:multiLevelType w:val="multilevel"/>
    <w:tmpl w:val="A90CB0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A740A82"/>
    <w:multiLevelType w:val="multilevel"/>
    <w:tmpl w:val="AA740A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21EF18A"/>
    <w:multiLevelType w:val="multilevel"/>
    <w:tmpl w:val="B21EF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E63A822"/>
    <w:multiLevelType w:val="multilevel"/>
    <w:tmpl w:val="BE63A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C538F5C"/>
    <w:multiLevelType w:val="multilevel"/>
    <w:tmpl w:val="FC538F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43D84C3"/>
    <w:multiLevelType w:val="multilevel"/>
    <w:tmpl w:val="043D84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763E531"/>
    <w:multiLevelType w:val="multilevel"/>
    <w:tmpl w:val="2763E5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EE1C27C"/>
    <w:multiLevelType w:val="multilevel"/>
    <w:tmpl w:val="3EE1C2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A0B7EBB"/>
    <w:multiLevelType w:val="multilevel"/>
    <w:tmpl w:val="4A0B7E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AF45F1E"/>
    <w:multiLevelType w:val="multilevel"/>
    <w:tmpl w:val="4AF45F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18FE4E3"/>
    <w:multiLevelType w:val="multilevel"/>
    <w:tmpl w:val="518FE4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1BFA211"/>
    <w:multiLevelType w:val="multilevel"/>
    <w:tmpl w:val="51BFA2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8CC02CB"/>
    <w:multiLevelType w:val="multilevel"/>
    <w:tmpl w:val="58CC02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16D1FE3"/>
    <w:multiLevelType w:val="multilevel"/>
    <w:tmpl w:val="616D1F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ADC0F93"/>
    <w:multiLevelType w:val="multilevel"/>
    <w:tmpl w:val="6ADC0F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7"/>
  </w:num>
  <w:num w:numId="6">
    <w:abstractNumId w:val="0"/>
  </w:num>
  <w:num w:numId="7">
    <w:abstractNumId w:val="1"/>
  </w:num>
  <w:num w:numId="8">
    <w:abstractNumId w:val="9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3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3"/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D74493"/>
    <w:rsid w:val="66D7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2026-05-20T01:41:00Z</dcterms:created>
  <dc:creator>郑建琦</dc:creator>
  <cp:lastModifiedBy>郑建琦</cp:lastModifiedBy>
  <dcterms:modified xsi:type="dcterms:W3CDTF">2026-05-20T01:41:38Z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A52AA22B062E47639AF809FEB21EAA3A_11</vt:lpwstr>
  </property>
  <property fmtid="{D5CDD505-2E9C-101B-9397-08002B2CF9AE}" pid="4" name="KSOTemplateDocerSaveRecord">
    <vt:lpwstr>eyJoZGlkIjoiYmZhY2FlMWFjYTA1MjVlNjk3Y2RlMWQyYThiYjQ2ZjgiLCJ1c2VySWQiOiIxNTUzMjk4MjA2NzQifQ==</vt:lpwstr>
  </property>
</Properties>
</file>