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98B" w:rsidRPr="00FE398B" w:rsidRDefault="00FE398B" w:rsidP="00FE398B">
      <w:pPr>
        <w:pStyle w:val="berschrift1"/>
        <w:spacing w:line="360" w:lineRule="auto"/>
        <w:rPr>
          <w:rFonts w:ascii="Arial" w:hAnsi="Arial" w:cs="Arial"/>
        </w:rPr>
      </w:pPr>
      <w:r w:rsidRPr="00FE398B">
        <w:rPr>
          <w:rFonts w:ascii="Arial" w:hAnsi="Arial" w:cs="Arial"/>
        </w:rPr>
        <w:t>Pflichtenheft</w:t>
      </w:r>
    </w:p>
    <w:p w:rsidR="00FE398B" w:rsidRPr="00FE398B" w:rsidRDefault="00FE398B" w:rsidP="00FE398B">
      <w:pPr>
        <w:spacing w:line="360" w:lineRule="auto"/>
        <w:rPr>
          <w:rFonts w:ascii="Arial" w:hAnsi="Arial" w:cs="Arial"/>
          <w:sz w:val="24"/>
        </w:rPr>
      </w:pPr>
      <w:r w:rsidRPr="00FE398B">
        <w:rPr>
          <w:rFonts w:ascii="Arial" w:hAnsi="Arial" w:cs="Arial"/>
          <w:sz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FE398B" w:rsidRPr="00FE398B" w:rsidRDefault="00FE398B" w:rsidP="00FE398B">
      <w:pPr>
        <w:pStyle w:val="berschrift2"/>
        <w:spacing w:line="360" w:lineRule="auto"/>
        <w:rPr>
          <w:rFonts w:ascii="Arial" w:hAnsi="Arial" w:cs="Arial"/>
        </w:rPr>
      </w:pPr>
      <w:r w:rsidRPr="00FE398B">
        <w:rPr>
          <w:rFonts w:ascii="Arial" w:hAnsi="Arial" w:cs="Arial"/>
        </w:rPr>
        <w:t>Musskriterien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Ein grafisches Spielfeld mit: Schiffsarten, aktuellem Spielbrett, Trefferanzeige</w:t>
      </w:r>
      <w:r w:rsidR="006B5F11">
        <w:rPr>
          <w:rFonts w:ascii="Arial" w:hAnsi="Arial" w:cs="Arial"/>
          <w:sz w:val="24"/>
        </w:rPr>
        <w:t xml:space="preserve"> auf dem Spielfeld</w:t>
      </w:r>
      <w:bookmarkStart w:id="0" w:name="_GoBack"/>
      <w:bookmarkEnd w:id="0"/>
      <w:r w:rsidRPr="00FE398B">
        <w:rPr>
          <w:rFonts w:ascii="Arial" w:hAnsi="Arial" w:cs="Arial"/>
          <w:sz w:val="24"/>
        </w:rPr>
        <w:t>, Statuskarte mit Anzeige von Treffern und Nicht-Treffern, Zeitanzeige, verbleibende Anzahl an gegnerischen Schiffen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Der Spieler kann vor dem Spielbeginn seine Schiffe auf dem Spielbrett platzieren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Vor dem Spielbeginn gibt der Spieler einen Namen an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Einstellungsmöglichkeiten</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Größe des Spielfelds</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Schiffsfarben</w:t>
      </w:r>
    </w:p>
    <w:p w:rsidR="00FE398B" w:rsidRDefault="00FE398B" w:rsidP="00FE398B">
      <w:pPr>
        <w:pStyle w:val="Listenabsatz"/>
        <w:numPr>
          <w:ilvl w:val="1"/>
          <w:numId w:val="1"/>
        </w:numPr>
        <w:spacing w:line="360" w:lineRule="auto"/>
        <w:rPr>
          <w:rFonts w:ascii="Arial" w:hAnsi="Arial" w:cs="Arial"/>
          <w:sz w:val="24"/>
        </w:rPr>
      </w:pPr>
      <w:r>
        <w:rPr>
          <w:rFonts w:ascii="Arial" w:hAnsi="Arial" w:cs="Arial"/>
          <w:sz w:val="24"/>
        </w:rPr>
        <w:t>Stärke der KI-Gegner:</w:t>
      </w:r>
    </w:p>
    <w:p w:rsidR="00FE398B" w:rsidRDefault="00FE398B" w:rsidP="00FE398B">
      <w:pPr>
        <w:pStyle w:val="Listenabsatz"/>
        <w:numPr>
          <w:ilvl w:val="2"/>
          <w:numId w:val="1"/>
        </w:numPr>
        <w:spacing w:line="360" w:lineRule="auto"/>
        <w:rPr>
          <w:rFonts w:ascii="Arial" w:hAnsi="Arial" w:cs="Arial"/>
          <w:sz w:val="24"/>
        </w:rPr>
      </w:pPr>
      <w:r>
        <w:rPr>
          <w:rFonts w:ascii="Arial" w:hAnsi="Arial" w:cs="Arial"/>
          <w:sz w:val="24"/>
        </w:rPr>
        <w:t>Leicht: KI-Gegner schießt jedes Mal auf ein zufälliges Feld</w:t>
      </w:r>
    </w:p>
    <w:p w:rsidR="00FE398B" w:rsidRPr="00FE398B" w:rsidRDefault="00FE398B" w:rsidP="00FE398B">
      <w:pPr>
        <w:pStyle w:val="Listenabsatz"/>
        <w:numPr>
          <w:ilvl w:val="2"/>
          <w:numId w:val="1"/>
        </w:numPr>
        <w:spacing w:line="360" w:lineRule="auto"/>
        <w:rPr>
          <w:rFonts w:ascii="Arial" w:hAnsi="Arial" w:cs="Arial"/>
          <w:sz w:val="24"/>
        </w:rPr>
      </w:pPr>
      <w:r>
        <w:rPr>
          <w:rFonts w:ascii="Arial" w:hAnsi="Arial" w:cs="Arial"/>
          <w:sz w:val="24"/>
        </w:rPr>
        <w:t>Normal: KI-Gegner schießt zunächst zufällig und bei Treffer versucht es das getroffene Schiff komplett zu zerstören</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Anzahl der Schiffe pro Schiffstyp</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Spielmodus</w:t>
      </w:r>
    </w:p>
    <w:p w:rsidR="00FE398B" w:rsidRPr="00FE398B" w:rsidRDefault="00FE398B" w:rsidP="00FE398B">
      <w:pPr>
        <w:pStyle w:val="Listenabsatz"/>
        <w:numPr>
          <w:ilvl w:val="1"/>
          <w:numId w:val="1"/>
        </w:numPr>
        <w:spacing w:line="360" w:lineRule="auto"/>
        <w:rPr>
          <w:rFonts w:ascii="Arial" w:hAnsi="Arial" w:cs="Arial"/>
          <w:sz w:val="24"/>
        </w:rPr>
      </w:pPr>
      <w:r w:rsidRPr="00FE398B">
        <w:rPr>
          <w:rFonts w:ascii="Arial" w:hAnsi="Arial" w:cs="Arial"/>
          <w:sz w:val="24"/>
        </w:rPr>
        <w:t>Rundentimer</w:t>
      </w:r>
    </w:p>
    <w:p w:rsidR="00FE398B" w:rsidRPr="00FE398B" w:rsidRDefault="00FE398B" w:rsidP="00FE398B">
      <w:pPr>
        <w:pStyle w:val="berschrift2"/>
        <w:spacing w:line="360" w:lineRule="auto"/>
        <w:rPr>
          <w:rFonts w:ascii="Arial" w:hAnsi="Arial" w:cs="Arial"/>
        </w:rPr>
      </w:pPr>
      <w:r w:rsidRPr="00FE398B">
        <w:rPr>
          <w:rFonts w:ascii="Arial" w:hAnsi="Arial" w:cs="Arial"/>
        </w:rPr>
        <w:t>Wunschkriterien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 xml:space="preserve">KI-Gegner Stärke </w:t>
      </w:r>
      <w:r>
        <w:rPr>
          <w:rFonts w:ascii="Arial" w:hAnsi="Arial" w:cs="Arial"/>
          <w:sz w:val="24"/>
        </w:rPr>
        <w:t xml:space="preserve">„Schwer“: </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Es soll für bestimmte Schiffstypen Spezialfähigkeiten geben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Es soll eine Auswahl an verschiedenen Munitionstypen geben. Besondere Munition soll begrenzt zur Verfügung stehen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Nach einem Spiel werden Punkte errechnet und mit dem Spielernamen abgespeichert. Diese Highscore-Liste kann im Spielmenü abgerufen werden</w:t>
      </w:r>
    </w:p>
    <w:p w:rsidR="00FE398B" w:rsidRPr="00FE398B" w:rsidRDefault="00FE398B" w:rsidP="00FE398B">
      <w:pPr>
        <w:pStyle w:val="Listenabsatz"/>
        <w:numPr>
          <w:ilvl w:val="0"/>
          <w:numId w:val="1"/>
        </w:numPr>
        <w:spacing w:line="360" w:lineRule="auto"/>
        <w:rPr>
          <w:rFonts w:ascii="Arial" w:hAnsi="Arial" w:cs="Arial"/>
          <w:sz w:val="24"/>
        </w:rPr>
      </w:pPr>
      <w:r w:rsidRPr="00FE398B">
        <w:rPr>
          <w:rFonts w:ascii="Arial" w:hAnsi="Arial" w:cs="Arial"/>
          <w:sz w:val="24"/>
        </w:rPr>
        <w:t>Es sollen verschiedene Kartentypen zur Verfügung stehen, die alle spezielle Eigenschaften haben, z.B. Hindernisse auf der Karte</w:t>
      </w:r>
    </w:p>
    <w:sectPr w:rsidR="00FE398B" w:rsidRPr="00FE398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A5E" w:rsidRDefault="00F26A5E" w:rsidP="00FE398B">
      <w:pPr>
        <w:spacing w:after="0" w:line="240" w:lineRule="auto"/>
      </w:pPr>
      <w:r>
        <w:separator/>
      </w:r>
    </w:p>
  </w:endnote>
  <w:endnote w:type="continuationSeparator" w:id="0">
    <w:p w:rsidR="00F26A5E" w:rsidRDefault="00F26A5E" w:rsidP="00FE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A5E" w:rsidRDefault="00F26A5E" w:rsidP="00FE398B">
      <w:pPr>
        <w:spacing w:after="0" w:line="240" w:lineRule="auto"/>
      </w:pPr>
      <w:r>
        <w:separator/>
      </w:r>
    </w:p>
  </w:footnote>
  <w:footnote w:type="continuationSeparator" w:id="0">
    <w:p w:rsidR="00F26A5E" w:rsidRDefault="00F26A5E" w:rsidP="00FE3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98B" w:rsidRDefault="00FE398B">
    <w:pPr>
      <w:pStyle w:val="Kopfzeile"/>
    </w:pPr>
    <w:r>
      <w:t>Tobias Schacherbauer, Jürgen Huber</w:t>
    </w:r>
    <w:r>
      <w:ptab w:relativeTo="margin" w:alignment="center" w:leader="none"/>
    </w:r>
    <w:r>
      <w:ptab w:relativeTo="margin" w:alignment="right" w:leader="none"/>
    </w:r>
    <w:r>
      <w:t>06.06.2018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1D63"/>
    <w:multiLevelType w:val="hybridMultilevel"/>
    <w:tmpl w:val="1C987096"/>
    <w:lvl w:ilvl="0" w:tplc="DAF2EF2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8B"/>
    <w:rsid w:val="006B5F11"/>
    <w:rsid w:val="00E569DA"/>
    <w:rsid w:val="00F26A5E"/>
    <w:rsid w:val="00FE39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98B"/>
    <w:pPr>
      <w:ind w:left="720"/>
      <w:contextualSpacing/>
    </w:pPr>
  </w:style>
  <w:style w:type="paragraph" w:styleId="Kopfzeile">
    <w:name w:val="header"/>
    <w:basedOn w:val="Standard"/>
    <w:link w:val="KopfzeileZchn"/>
    <w:uiPriority w:val="99"/>
    <w:unhideWhenUsed/>
    <w:rsid w:val="00FE39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98B"/>
  </w:style>
  <w:style w:type="paragraph" w:styleId="Fuzeile">
    <w:name w:val="footer"/>
    <w:basedOn w:val="Standard"/>
    <w:link w:val="FuzeileZchn"/>
    <w:uiPriority w:val="99"/>
    <w:unhideWhenUsed/>
    <w:rsid w:val="00FE39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98B"/>
  </w:style>
  <w:style w:type="paragraph" w:styleId="Sprechblasentext">
    <w:name w:val="Balloon Text"/>
    <w:basedOn w:val="Standard"/>
    <w:link w:val="SprechblasentextZchn"/>
    <w:uiPriority w:val="99"/>
    <w:semiHidden/>
    <w:unhideWhenUsed/>
    <w:rsid w:val="00FE39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98B"/>
    <w:rPr>
      <w:rFonts w:ascii="Tahoma" w:hAnsi="Tahoma" w:cs="Tahoma"/>
      <w:sz w:val="16"/>
      <w:szCs w:val="16"/>
    </w:rPr>
  </w:style>
  <w:style w:type="character" w:customStyle="1" w:styleId="berschrift1Zchn">
    <w:name w:val="Überschrift 1 Zchn"/>
    <w:basedOn w:val="Absatz-Standardschriftart"/>
    <w:link w:val="berschrift1"/>
    <w:uiPriority w:val="9"/>
    <w:rsid w:val="00FE39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9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98B"/>
    <w:pPr>
      <w:ind w:left="720"/>
      <w:contextualSpacing/>
    </w:pPr>
  </w:style>
  <w:style w:type="paragraph" w:styleId="Kopfzeile">
    <w:name w:val="header"/>
    <w:basedOn w:val="Standard"/>
    <w:link w:val="KopfzeileZchn"/>
    <w:uiPriority w:val="99"/>
    <w:unhideWhenUsed/>
    <w:rsid w:val="00FE39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98B"/>
  </w:style>
  <w:style w:type="paragraph" w:styleId="Fuzeile">
    <w:name w:val="footer"/>
    <w:basedOn w:val="Standard"/>
    <w:link w:val="FuzeileZchn"/>
    <w:uiPriority w:val="99"/>
    <w:unhideWhenUsed/>
    <w:rsid w:val="00FE39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98B"/>
  </w:style>
  <w:style w:type="paragraph" w:styleId="Sprechblasentext">
    <w:name w:val="Balloon Text"/>
    <w:basedOn w:val="Standard"/>
    <w:link w:val="SprechblasentextZchn"/>
    <w:uiPriority w:val="99"/>
    <w:semiHidden/>
    <w:unhideWhenUsed/>
    <w:rsid w:val="00FE39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98B"/>
    <w:rPr>
      <w:rFonts w:ascii="Tahoma" w:hAnsi="Tahoma" w:cs="Tahoma"/>
      <w:sz w:val="16"/>
      <w:szCs w:val="16"/>
    </w:rPr>
  </w:style>
  <w:style w:type="character" w:customStyle="1" w:styleId="berschrift1Zchn">
    <w:name w:val="Überschrift 1 Zchn"/>
    <w:basedOn w:val="Absatz-Standardschriftart"/>
    <w:link w:val="berschrift1"/>
    <w:uiPriority w:val="9"/>
    <w:rsid w:val="00FE39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9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1251</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 Huber</dc:creator>
  <cp:lastModifiedBy>Jorgen Huber</cp:lastModifiedBy>
  <cp:revision>2</cp:revision>
  <dcterms:created xsi:type="dcterms:W3CDTF">2018-06-06T07:16:00Z</dcterms:created>
  <dcterms:modified xsi:type="dcterms:W3CDTF">2018-06-06T07:26:00Z</dcterms:modified>
</cp:coreProperties>
</file>