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Google — Year in Search 2020</w:t>
      </w:r>
    </w:p>
    <w:p>
      <w:r>
        <w:t>Source URL: https://www.youtube.com/watch?v=rokGy0huYEA</w:t>
        <w:br/>
      </w:r>
    </w:p>
    <w:p>
      <w:pPr>
        <w:pStyle w:val="Heading2"/>
      </w:pPr>
      <w:r>
        <w:t>Video Description</w:t>
      </w:r>
    </w:p>
    <w:p>
      <w:r>
        <w:t>In times of uncertainty, people seek understanding and meaning. This year, the world searched “why” more than ever. This film features the questions we asked this year, with words and narration by Kofi Lost. Explore more trends from the year at https://google.com/yearinsearch</w:t>
        <w:br/>
        <w:br/>
        <w:t xml:space="preserve">#YearinSearch </w:t>
        <w:br/>
        <w:br/>
        <w:t>Mira este video en español: https://www.youtube.com/watch?v=d5ZzM-4mF8w</w:t>
        <w:br/>
        <w:t xml:space="preserve">Audio described version here: https://www.youtube.com/watch?v=2oVrUv-w3Oo </w:t>
        <w:br/>
        <w:br/>
        <w:br/>
        <w:t>C R E D I T S:</w:t>
        <w:br/>
        <w:br/>
        <w:t>Google Brand Studio</w:t>
        <w:br/>
        <w:t>Words/Narration: Kofi Lost</w:t>
        <w:br/>
        <w:t>Editor: Scott Butzer - Cabin Editing Company</w:t>
        <w:br/>
        <w:t xml:space="preserve">Sound Design: John Bolen - Formosa Group </w:t>
        <w:br/>
        <w:t>VFX/Color/Finish: Shape + Light</w:t>
        <w:br/>
        <w:br/>
        <w:t xml:space="preserve">Original Music: Peter CottonTale - “Together” </w:t>
        <w:br/>
        <w:t>Featured Artists: Chicago Children’s Choir, Cynthia Erivo, and The Matt Jones (Re-Collective Orchestra) - https://music.youtube.com/watch?v=95Id8XdUegE</w:t>
        <w:br/>
        <w:br/>
        <w:br/>
        <w:t>SELECT FOOTAGE COURTESY OF:</w:t>
        <w:br/>
        <w:t>@RMG News</w:t>
        <w:br/>
        <w:t>Getty Images / NBC News Archives</w:t>
        <w:br/>
        <w:t>Tom Fuller, Tom Wilkinson, and the University of Oxford</w:t>
        <w:br/>
        <w:t>Seán Doran</w:t>
        <w:br/>
        <w:t>Photo by Stephanie Maze</w:t>
        <w:br/>
        <w:t>Footage from the “World Surf Weekly” provided through the courtesy of the World Surf League</w:t>
        <w:br/>
        <w:t>Meged Gozani, Haaretz</w:t>
        <w:br/>
        <w:t>The Real Neal’s</w:t>
        <w:br/>
        <w:t>Breonna Taylor Mural by Future History Now</w:t>
        <w:br/>
        <w:t>Breonna Taylor Mural photo courtesy of Maurice Taylor</w:t>
        <w:br/>
        <w:t>Academy Awards® Clip</w:t>
        <w:br/>
        <w:t>Copyright © Academy of Motion Pictures Arts and Sciences</w:t>
        <w:br/>
        <w:t xml:space="preserve">WNBA/NBA footage courtesy of the National Basketball Association </w:t>
        <w:br/>
        <w:t>Jimmy Fallon footage courtesy of NBC Universal</w:t>
        <w:br/>
        <w:t>Estate of Breonna Taylor</w:t>
        <w:br/>
        <w:t>Trayvon Martin Foundation</w:t>
        <w:br/>
        <w:t>The estate of George Floyd</w:t>
        <w:br/>
        <w:t xml:space="preserve">Mamba &amp; Mambacita Sports Foundation </w:t>
        <w:br/>
        <w:t>Photo copyright courtesy of NBC Archives</w:t>
        <w:br/>
        <w:t>Footage copyright courtesy of Alyza Enriquez</w:t>
        <w:br/>
        <w:t>Richner Communications, Inc /Long Island Herald</w:t>
        <w:br/>
        <w:t>Story to Spectacle</w:t>
        <w:br/>
        <w:t>Nandi Bushell</w:t>
        <w:br/>
        <w:t>Eddie VanHalen music video footage courtesy of Rhino Records,  a Warner Music Group company</w:t>
        <w:br/>
        <w:t>Canal OFF</w:t>
        <w:br/>
        <w:t>XOS Digital</w:t>
        <w:br/>
        <w:t>Mural Credit -Dom Whitehurst</w:t>
        <w:br/>
        <w:t>Photo courtesy of Nate Palmer</w:t>
        <w:br/>
        <w:t>Photography by PABLO MARTINEZ MONSIVAIS/AP</w:t>
        <w:br/>
        <w:t>Commencement speech courtesy of Howard University</w:t>
        <w:br/>
        <w:t>Mural Artist Nikkolas Smith</w:t>
        <w:br/>
        <w:t>Footage courtesy US Tennis Association</w:t>
        <w:br/>
        <w:t>JaVale McGee, https://www.youtube.com/javalemcgee</w:t>
        <w:br/>
        <w:br/>
        <w:br/>
        <w:t>Subscribe to our Channel: https://www.youtube.com/google</w:t>
        <w:br/>
        <w:br/>
        <w:t>Tweet with us on Twitter: https://twitter.com/google</w:t>
        <w:br/>
        <w:br/>
        <w:t>Follow us on Instagram: https://www.instagram.com/google</w:t>
        <w:br/>
        <w:br/>
        <w:t>Join us on Facebook: https://www.facebook.com/Google</w:t>
      </w:r>
    </w:p>
    <w:p>
      <w:pPr>
        <w:pStyle w:val="Heading2"/>
      </w:pPr>
      <w:r>
        <w:t>Transcript &amp; Screenshots</w:t>
      </w:r>
    </w:p>
    <w:p>
      <w:r>
        <w:br/>
        <w:t>--- Screenshot at 00:00:00 ---</w:t>
        <w:br/>
      </w:r>
    </w:p>
    <w:p>
      <w:r>
        <w:drawing>
          <wp:inline xmlns:a="http://schemas.openxmlformats.org/drawingml/2006/main" xmlns:pic="http://schemas.openxmlformats.org/drawingml/2006/picture">
            <wp:extent cx="5486400" cy="3086100"/>
            <wp:docPr id="1" name="Picture 1"/>
            <wp:cNvGraphicFramePr>
              <a:graphicFrameLocks noChangeAspect="1"/>
            </wp:cNvGraphicFramePr>
            <a:graphic>
              <a:graphicData uri="http://schemas.openxmlformats.org/drawingml/2006/picture">
                <pic:pic>
                  <pic:nvPicPr>
                    <pic:cNvPr id="0" name="screenshot_0.png"/>
                    <pic:cNvPicPr/>
                  </pic:nvPicPr>
                  <pic:blipFill>
                    <a:blip r:embed="rId9"/>
                    <a:stretch>
                      <a:fillRect/>
                    </a:stretch>
                  </pic:blipFill>
                  <pic:spPr>
                    <a:xfrm>
                      <a:off x="0" y="0"/>
                      <a:ext cx="5486400" cy="3086100"/>
                    </a:xfrm>
                    <a:prstGeom prst="rect"/>
                  </pic:spPr>
                </pic:pic>
              </a:graphicData>
            </a:graphic>
          </wp:inline>
        </w:drawing>
      </w:r>
    </w:p>
    <w:p>
      <w:r>
        <w:t>[00:00:00] Transcript not available for this video.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