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D11" w:rsidRDefault="00C2671C">
      <w:r>
        <w:t>IP</w:t>
      </w:r>
      <w:r>
        <w:t>地址族</w:t>
      </w:r>
    </w:p>
    <w:p w:rsidR="00C2671C" w:rsidRDefault="00C2671C">
      <w:r>
        <w:t>Ipv4 4</w:t>
      </w:r>
      <w:r>
        <w:t>字节地址族</w:t>
      </w:r>
    </w:p>
    <w:p w:rsidR="00C2671C" w:rsidRDefault="00C2671C">
      <w:r>
        <w:t>Ipv6 16</w:t>
      </w:r>
      <w:r>
        <w:t>字节地址族</w:t>
      </w:r>
    </w:p>
    <w:p w:rsidR="00C2671C" w:rsidRDefault="00C2671C"/>
    <w:p w:rsidR="00C2671C" w:rsidRDefault="00C2671C">
      <w:r>
        <w:t>Ipv4</w:t>
      </w:r>
      <w:r>
        <w:t>标准的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>ip</w:t>
      </w:r>
      <w:r>
        <w:rPr>
          <w:rFonts w:hint="eastAsia"/>
        </w:rPr>
        <w:t>地址分为网络地址和主机地址，，分成</w:t>
      </w:r>
      <w:r>
        <w:rPr>
          <w:rFonts w:hint="eastAsia"/>
        </w:rPr>
        <w:t>abcde</w:t>
      </w:r>
      <w:r>
        <w:rPr>
          <w:rFonts w:hint="eastAsia"/>
        </w:rPr>
        <w:t>等类型</w:t>
      </w:r>
    </w:p>
    <w:p w:rsidR="00C2671C" w:rsidRDefault="00C2671C">
      <w:r>
        <w:rPr>
          <w:noProof/>
        </w:rPr>
        <w:drawing>
          <wp:inline distT="0" distB="0" distL="0" distR="0">
            <wp:extent cx="4122420" cy="2598420"/>
            <wp:effectExtent l="0" t="0" r="0" b="0"/>
            <wp:docPr id="1" name="图片 1" descr="http://img.blog.csdn.net/20170118151147913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118151147913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1C" w:rsidRDefault="00C2671C" w:rsidP="00C2671C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类地址的首字节范围：</w:t>
      </w:r>
      <w:r>
        <w:rPr>
          <w:rFonts w:hint="eastAsia"/>
        </w:rPr>
        <w:t>0-127</w:t>
      </w:r>
    </w:p>
    <w:p w:rsidR="00C2671C" w:rsidRDefault="00C2671C" w:rsidP="00C2671C"/>
    <w:p w:rsidR="00C2671C" w:rsidRDefault="00C2671C" w:rsidP="00C2671C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类地址的首字节范围：</w:t>
      </w:r>
      <w:r>
        <w:rPr>
          <w:rFonts w:hint="eastAsia"/>
        </w:rPr>
        <w:t>128-191</w:t>
      </w:r>
    </w:p>
    <w:p w:rsidR="00C2671C" w:rsidRDefault="00C2671C" w:rsidP="00C2671C"/>
    <w:p w:rsidR="00C2671C" w:rsidRDefault="00C2671C" w:rsidP="00C2671C">
      <w:r>
        <w:rPr>
          <w:rFonts w:hint="eastAsia"/>
        </w:rPr>
        <w:t xml:space="preserve">  C</w:t>
      </w:r>
      <w:r>
        <w:rPr>
          <w:rFonts w:hint="eastAsia"/>
        </w:rPr>
        <w:t>类地址的首字节范围：</w:t>
      </w:r>
      <w:r>
        <w:rPr>
          <w:rFonts w:hint="eastAsia"/>
        </w:rPr>
        <w:t>192-223</w:t>
      </w:r>
    </w:p>
    <w:p w:rsidR="00C2671C" w:rsidRDefault="00C2671C" w:rsidP="00C2671C"/>
    <w:p w:rsidR="00C2671C" w:rsidRDefault="00C2671C" w:rsidP="00C2671C">
      <w:pPr>
        <w:rPr>
          <w:rFonts w:hint="eastAsia"/>
        </w:rPr>
      </w:pPr>
      <w:r>
        <w:rPr>
          <w:rFonts w:hint="eastAsia"/>
        </w:rPr>
        <w:t>另一种表达方法：</w:t>
      </w:r>
    </w:p>
    <w:p w:rsidR="00C2671C" w:rsidRDefault="00C2671C" w:rsidP="00C2671C"/>
    <w:p w:rsidR="00C2671C" w:rsidRDefault="00C2671C" w:rsidP="00C2671C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类地址的首位以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2671C" w:rsidRDefault="00C2671C" w:rsidP="00C2671C"/>
    <w:p w:rsidR="00C2671C" w:rsidRDefault="00C2671C" w:rsidP="00C2671C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类地址的前</w:t>
      </w:r>
      <w:r>
        <w:rPr>
          <w:rFonts w:hint="eastAsia"/>
        </w:rPr>
        <w:t>2</w:t>
      </w:r>
      <w:r>
        <w:rPr>
          <w:rFonts w:hint="eastAsia"/>
        </w:rPr>
        <w:t>位以</w:t>
      </w:r>
      <w:r>
        <w:rPr>
          <w:rFonts w:hint="eastAsia"/>
        </w:rPr>
        <w:t>10</w:t>
      </w:r>
      <w:r>
        <w:rPr>
          <w:rFonts w:hint="eastAsia"/>
        </w:rPr>
        <w:t>开始</w:t>
      </w:r>
    </w:p>
    <w:p w:rsidR="00C2671C" w:rsidRDefault="00C2671C" w:rsidP="00C2671C"/>
    <w:p w:rsidR="006017D2" w:rsidRDefault="00C2671C" w:rsidP="00C2671C">
      <w:r>
        <w:rPr>
          <w:rFonts w:hint="eastAsia"/>
        </w:rPr>
        <w:t xml:space="preserve">  C</w:t>
      </w:r>
      <w:r>
        <w:rPr>
          <w:rFonts w:hint="eastAsia"/>
        </w:rPr>
        <w:t>类地址的前</w:t>
      </w:r>
      <w:r>
        <w:rPr>
          <w:rFonts w:hint="eastAsia"/>
        </w:rPr>
        <w:t>3</w:t>
      </w:r>
      <w:r>
        <w:rPr>
          <w:rFonts w:hint="eastAsia"/>
        </w:rPr>
        <w:t>位以</w:t>
      </w:r>
      <w:r>
        <w:rPr>
          <w:rFonts w:hint="eastAsia"/>
        </w:rPr>
        <w:t>110</w:t>
      </w:r>
      <w:r>
        <w:rPr>
          <w:rFonts w:hint="eastAsia"/>
        </w:rPr>
        <w:t>开始</w:t>
      </w:r>
    </w:p>
    <w:p w:rsidR="006017D2" w:rsidRDefault="006017D2" w:rsidP="00C2671C"/>
    <w:p w:rsidR="006017D2" w:rsidRDefault="00B157ED" w:rsidP="00B157ED">
      <w:pPr>
        <w:pStyle w:val="a5"/>
        <w:numPr>
          <w:ilvl w:val="0"/>
          <w:numId w:val="1"/>
        </w:numPr>
        <w:ind w:firstLineChars="0"/>
      </w:pPr>
      <w:r>
        <w:t>理解</w:t>
      </w:r>
      <w:r>
        <w:t>TCP</w:t>
      </w:r>
      <w:r>
        <w:t>和</w:t>
      </w:r>
      <w:r>
        <w:t xml:space="preserve">UDP </w:t>
      </w:r>
    </w:p>
    <w:p w:rsidR="00B157ED" w:rsidRDefault="00D63264" w:rsidP="00D63264">
      <w:pPr>
        <w:ind w:firstLineChars="200" w:firstLine="420"/>
      </w:pPr>
      <w:r w:rsidRPr="00D63264">
        <w:rPr>
          <w:rFonts w:hint="eastAsia"/>
        </w:rPr>
        <w:t>根据数据传输方式的不同，基于网络协议的套接字一般分成</w:t>
      </w:r>
      <w:r w:rsidRPr="00D63264">
        <w:rPr>
          <w:rFonts w:hint="eastAsia"/>
        </w:rPr>
        <w:t>TCP</w:t>
      </w:r>
      <w:r w:rsidRPr="00D63264">
        <w:rPr>
          <w:rFonts w:hint="eastAsia"/>
        </w:rPr>
        <w:t>套接字和</w:t>
      </w:r>
      <w:r w:rsidRPr="00D63264">
        <w:rPr>
          <w:rFonts w:hint="eastAsia"/>
        </w:rPr>
        <w:t>UDP</w:t>
      </w:r>
      <w:r w:rsidRPr="00D63264">
        <w:rPr>
          <w:rFonts w:hint="eastAsia"/>
        </w:rPr>
        <w:t>套接字。</w:t>
      </w:r>
    </w:p>
    <w:p w:rsidR="00D63264" w:rsidRDefault="00D63264" w:rsidP="00B157ED">
      <w:r w:rsidRPr="00D63264">
        <w:rPr>
          <w:rFonts w:hint="eastAsia"/>
        </w:rPr>
        <w:t>TCP</w:t>
      </w:r>
      <w:r w:rsidRPr="00D63264">
        <w:rPr>
          <w:rFonts w:hint="eastAsia"/>
        </w:rPr>
        <w:t>套接字是面向连接的，又称为基于流</w:t>
      </w:r>
      <w:r w:rsidRPr="00D63264">
        <w:rPr>
          <w:rFonts w:hint="eastAsia"/>
        </w:rPr>
        <w:t>Stream</w:t>
      </w:r>
      <w:r w:rsidRPr="00D63264">
        <w:rPr>
          <w:rFonts w:hint="eastAsia"/>
        </w:rPr>
        <w:t>的套接字，</w:t>
      </w:r>
      <w:r w:rsidRPr="00D63264">
        <w:rPr>
          <w:rFonts w:hint="eastAsia"/>
        </w:rPr>
        <w:t>TCP</w:t>
      </w:r>
      <w:r w:rsidRPr="00D63264">
        <w:rPr>
          <w:rFonts w:hint="eastAsia"/>
        </w:rPr>
        <w:t>（</w:t>
      </w:r>
      <w:r w:rsidRPr="00D63264">
        <w:rPr>
          <w:rFonts w:hint="eastAsia"/>
        </w:rPr>
        <w:t xml:space="preserve">Transmission Control Protocol </w:t>
      </w:r>
      <w:r w:rsidRPr="00D63264">
        <w:rPr>
          <w:rFonts w:hint="eastAsia"/>
        </w:rPr>
        <w:t>传输控制协议）的简写，书中将</w:t>
      </w:r>
      <w:r w:rsidRPr="00D63264">
        <w:rPr>
          <w:rFonts w:hint="eastAsia"/>
        </w:rPr>
        <w:t>TCP/IP</w:t>
      </w:r>
      <w:r w:rsidRPr="00D63264">
        <w:rPr>
          <w:rFonts w:hint="eastAsia"/>
        </w:rPr>
        <w:t>协议栈分成</w:t>
      </w:r>
      <w:r w:rsidRPr="00D63264">
        <w:rPr>
          <w:rFonts w:hint="eastAsia"/>
        </w:rPr>
        <w:t>4</w:t>
      </w:r>
      <w:r w:rsidRPr="00D63264">
        <w:rPr>
          <w:rFonts w:hint="eastAsia"/>
        </w:rPr>
        <w:t>层架构，掌握这</w:t>
      </w:r>
      <w:r w:rsidRPr="00D63264">
        <w:rPr>
          <w:rFonts w:hint="eastAsia"/>
        </w:rPr>
        <w:t>4</w:t>
      </w:r>
      <w:r w:rsidRPr="00D63264">
        <w:rPr>
          <w:rFonts w:hint="eastAsia"/>
        </w:rPr>
        <w:t>层协议栈就足够了。另外不同于</w:t>
      </w:r>
      <w:r w:rsidRPr="00D63264">
        <w:rPr>
          <w:rFonts w:hint="eastAsia"/>
        </w:rPr>
        <w:t>OSI 7</w:t>
      </w:r>
      <w:r w:rsidRPr="00D63264">
        <w:rPr>
          <w:rFonts w:hint="eastAsia"/>
        </w:rPr>
        <w:t>层架构：物理层</w:t>
      </w:r>
      <w:r w:rsidRPr="00D63264">
        <w:rPr>
          <w:rFonts w:hint="eastAsia"/>
        </w:rPr>
        <w:t>--&gt;</w:t>
      </w:r>
      <w:r w:rsidRPr="00D63264">
        <w:rPr>
          <w:rFonts w:hint="eastAsia"/>
        </w:rPr>
        <w:t>数据链路层</w:t>
      </w:r>
      <w:r w:rsidRPr="00D63264">
        <w:rPr>
          <w:rFonts w:hint="eastAsia"/>
        </w:rPr>
        <w:t>--&gt;</w:t>
      </w:r>
      <w:r w:rsidRPr="00D63264">
        <w:rPr>
          <w:rFonts w:hint="eastAsia"/>
        </w:rPr>
        <w:t>网络层</w:t>
      </w:r>
      <w:r w:rsidRPr="00D63264">
        <w:rPr>
          <w:rFonts w:hint="eastAsia"/>
        </w:rPr>
        <w:t>--&gt;</w:t>
      </w:r>
      <w:r w:rsidRPr="00D63264">
        <w:rPr>
          <w:rFonts w:hint="eastAsia"/>
        </w:rPr>
        <w:t>传输层</w:t>
      </w:r>
      <w:r w:rsidRPr="00D63264">
        <w:rPr>
          <w:rFonts w:hint="eastAsia"/>
        </w:rPr>
        <w:t>--&gt;</w:t>
      </w:r>
      <w:r w:rsidRPr="00D63264">
        <w:rPr>
          <w:rFonts w:hint="eastAsia"/>
        </w:rPr>
        <w:t>会话层</w:t>
      </w:r>
      <w:r w:rsidRPr="00D63264">
        <w:rPr>
          <w:rFonts w:hint="eastAsia"/>
        </w:rPr>
        <w:t>--&gt;</w:t>
      </w:r>
      <w:r w:rsidRPr="00D63264">
        <w:rPr>
          <w:rFonts w:hint="eastAsia"/>
        </w:rPr>
        <w:t>表示层</w:t>
      </w:r>
      <w:r w:rsidRPr="00D63264">
        <w:rPr>
          <w:rFonts w:hint="eastAsia"/>
        </w:rPr>
        <w:t>--&gt;</w:t>
      </w:r>
      <w:r w:rsidRPr="00D63264">
        <w:rPr>
          <w:rFonts w:hint="eastAsia"/>
        </w:rPr>
        <w:t>应用层。</w:t>
      </w:r>
    </w:p>
    <w:p w:rsidR="0090238C" w:rsidRDefault="0090238C" w:rsidP="00B157ED"/>
    <w:p w:rsidR="0090238C" w:rsidRDefault="0090238C" w:rsidP="0090238C">
      <w:pPr>
        <w:jc w:val="center"/>
      </w:pPr>
      <w:r>
        <w:rPr>
          <w:noProof/>
        </w:rPr>
        <w:lastRenderedPageBreak/>
        <w:drawing>
          <wp:inline distT="0" distB="0" distL="0" distR="0">
            <wp:extent cx="3459480" cy="3581400"/>
            <wp:effectExtent l="0" t="0" r="7620" b="0"/>
            <wp:docPr id="2" name="图片 2" descr="http://img.blog.csdn.net/20170118151748205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118151748205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B21" w:rsidRDefault="00452B21" w:rsidP="00452B2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链路层：是物理链接领域标准化的结果，也是最基本的领域，专门定义</w:t>
      </w:r>
      <w:r>
        <w:rPr>
          <w:rFonts w:hint="eastAsia"/>
        </w:rPr>
        <w:t>LAN</w:t>
      </w:r>
      <w:r>
        <w:rPr>
          <w:rFonts w:hint="eastAsia"/>
        </w:rPr>
        <w:t>，</w:t>
      </w:r>
      <w:r>
        <w:rPr>
          <w:rFonts w:hint="eastAsia"/>
        </w:rPr>
        <w:t>WAN</w:t>
      </w:r>
      <w:r>
        <w:rPr>
          <w:rFonts w:hint="eastAsia"/>
        </w:rPr>
        <w:t>，</w:t>
      </w:r>
      <w:r>
        <w:rPr>
          <w:rFonts w:hint="eastAsia"/>
        </w:rPr>
        <w:t>MAN</w:t>
      </w:r>
      <w:r>
        <w:rPr>
          <w:rFonts w:hint="eastAsia"/>
        </w:rPr>
        <w:t>等网络标准。</w:t>
      </w:r>
    </w:p>
    <w:p w:rsidR="00452B21" w:rsidRDefault="00452B21" w:rsidP="00452B21">
      <w:pPr>
        <w:rPr>
          <w:rFonts w:hint="eastAsia"/>
        </w:rPr>
      </w:pPr>
      <w:r>
        <w:rPr>
          <w:rFonts w:hint="eastAsia"/>
        </w:rPr>
        <w:t>2. IP</w:t>
      </w:r>
      <w:r>
        <w:rPr>
          <w:rFonts w:hint="eastAsia"/>
        </w:rPr>
        <w:t>层：复杂网络中，负责路径的选择。</w:t>
      </w:r>
      <w:r>
        <w:rPr>
          <w:rFonts w:hint="eastAsia"/>
        </w:rPr>
        <w:t>IP</w:t>
      </w:r>
      <w:r>
        <w:rPr>
          <w:rFonts w:hint="eastAsia"/>
        </w:rPr>
        <w:t>本身是面向消息的，不可靠的协议。</w:t>
      </w:r>
    </w:p>
    <w:p w:rsidR="00452B21" w:rsidRDefault="00452B21" w:rsidP="00452B21">
      <w:pPr>
        <w:rPr>
          <w:rFonts w:hint="eastAsia"/>
        </w:rPr>
      </w:pPr>
      <w:r>
        <w:rPr>
          <w:rFonts w:hint="eastAsia"/>
        </w:rPr>
        <w:t>3. TCP/UDP</w:t>
      </w:r>
      <w:r>
        <w:rPr>
          <w:rFonts w:hint="eastAsia"/>
        </w:rPr>
        <w:t>层：已</w:t>
      </w:r>
      <w:r>
        <w:rPr>
          <w:rFonts w:hint="eastAsia"/>
        </w:rPr>
        <w:t>IP</w:t>
      </w:r>
      <w:r>
        <w:rPr>
          <w:rFonts w:hint="eastAsia"/>
        </w:rPr>
        <w:t>层提供的路劲信息为基础</w:t>
      </w:r>
      <w:r w:rsidRPr="005173D8">
        <w:rPr>
          <w:rFonts w:hint="eastAsia"/>
          <w:color w:val="FF0000"/>
        </w:rPr>
        <w:t>完成实际的数据传输</w:t>
      </w:r>
      <w:r>
        <w:rPr>
          <w:rFonts w:hint="eastAsia"/>
        </w:rPr>
        <w:t>，因此也称为传输层。</w:t>
      </w:r>
      <w:r>
        <w:rPr>
          <w:rFonts w:hint="eastAsia"/>
        </w:rPr>
        <w:t>TCP</w:t>
      </w:r>
      <w:r>
        <w:rPr>
          <w:rFonts w:hint="eastAsia"/>
        </w:rPr>
        <w:t>比</w:t>
      </w:r>
      <w:r>
        <w:rPr>
          <w:rFonts w:hint="eastAsia"/>
        </w:rPr>
        <w:t>UDP</w:t>
      </w:r>
      <w:r>
        <w:rPr>
          <w:rFonts w:hint="eastAsia"/>
        </w:rPr>
        <w:t>复杂，</w:t>
      </w:r>
      <w:r>
        <w:rPr>
          <w:rFonts w:hint="eastAsia"/>
        </w:rPr>
        <w:t>TCP</w:t>
      </w:r>
      <w:r>
        <w:rPr>
          <w:rFonts w:hint="eastAsia"/>
        </w:rPr>
        <w:t>可以保证可靠的数据传输。</w:t>
      </w:r>
    </w:p>
    <w:p w:rsidR="0090238C" w:rsidRDefault="00452B21" w:rsidP="00452B21">
      <w:r>
        <w:rPr>
          <w:rFonts w:hint="eastAsia"/>
        </w:rPr>
        <w:t xml:space="preserve">4. </w:t>
      </w:r>
      <w:r>
        <w:rPr>
          <w:rFonts w:hint="eastAsia"/>
        </w:rPr>
        <w:t>应用层：根据程序特点决定服务器端和客户端之间数据传输规则。</w:t>
      </w:r>
    </w:p>
    <w:p w:rsidR="005173D8" w:rsidRDefault="005173D8" w:rsidP="00452B21"/>
    <w:p w:rsidR="005173D8" w:rsidRDefault="00E01FFB" w:rsidP="00E01FFB">
      <w:pPr>
        <w:pStyle w:val="a5"/>
        <w:numPr>
          <w:ilvl w:val="0"/>
          <w:numId w:val="1"/>
        </w:numPr>
        <w:ind w:firstLineChars="0"/>
      </w:pPr>
      <w:r>
        <w:t>实现基于</w:t>
      </w:r>
      <w:r>
        <w:t>TCP</w:t>
      </w:r>
      <w:r>
        <w:t>的服务器端和客户端</w:t>
      </w:r>
    </w:p>
    <w:p w:rsidR="00E01FFB" w:rsidRDefault="00BA1589" w:rsidP="00BA1589">
      <w:pPr>
        <w:jc w:val="center"/>
      </w:pPr>
      <w:r>
        <w:rPr>
          <w:noProof/>
        </w:rPr>
        <w:drawing>
          <wp:inline distT="0" distB="0" distL="0" distR="0">
            <wp:extent cx="2147203" cy="3238500"/>
            <wp:effectExtent l="0" t="0" r="5715" b="0"/>
            <wp:docPr id="3" name="图片 3" descr="http://img.blog.csdn.net/20170118151825564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118151825564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182" cy="326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54" w:rsidRPr="00592D54" w:rsidRDefault="00592D54" w:rsidP="00592D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&lt;sys/socket.h&gt;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socket(</w:t>
      </w:r>
      <w:r w:rsidRPr="00592D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domain, </w:t>
      </w:r>
      <w:r w:rsidRPr="00592D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type, </w:t>
      </w:r>
      <w:r w:rsidRPr="00592D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protocol);  </w:t>
      </w:r>
    </w:p>
    <w:p w:rsidR="00592D54" w:rsidRPr="00592D54" w:rsidRDefault="00592D54" w:rsidP="00592D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成功时返回文件描述符，失败时返回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-1.  </w:t>
      </w:r>
    </w:p>
    <w:p w:rsidR="00592D54" w:rsidRPr="00592D54" w:rsidRDefault="00592D54" w:rsidP="00592D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92D54" w:rsidRPr="00592D54" w:rsidRDefault="00592D54" w:rsidP="00592D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domain 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套接字中使用的协议簇信息；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type 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套接字数据传输类型信息；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protocol 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计算机间通信使用的协议信息。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1589" w:rsidRDefault="00BA1589" w:rsidP="00BA1589"/>
    <w:p w:rsidR="00592D54" w:rsidRPr="00592D54" w:rsidRDefault="00592D54" w:rsidP="00592D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bind(</w:t>
      </w:r>
      <w:r w:rsidRPr="00592D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sockfd, </w:t>
      </w:r>
      <w:r w:rsidRPr="00592D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*myaddr, socklen_t addrlen);  </w:t>
      </w:r>
    </w:p>
    <w:p w:rsidR="00592D54" w:rsidRPr="00592D54" w:rsidRDefault="00592D54" w:rsidP="00592D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，失败时返回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592D54" w:rsidRPr="00592D54" w:rsidRDefault="00592D54" w:rsidP="00592D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92D54" w:rsidRPr="00592D54" w:rsidRDefault="00592D54" w:rsidP="00592D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sockfd 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要分配地址信息的套接字文件描述符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myaddr 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存有地址信息的结构体变量地址值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addrlen 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第二个结构体变量的长度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Default="00592D54" w:rsidP="00BA1589"/>
    <w:p w:rsidR="00592D54" w:rsidRPr="00592D54" w:rsidRDefault="00592D54" w:rsidP="00592D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listen(</w:t>
      </w:r>
      <w:r w:rsidRPr="00592D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sock, </w:t>
      </w:r>
      <w:r w:rsidRPr="00592D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backlog);  </w:t>
      </w:r>
    </w:p>
    <w:p w:rsidR="00592D54" w:rsidRPr="00592D54" w:rsidRDefault="00592D54" w:rsidP="00592D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，失败时返回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592D54" w:rsidRPr="00592D54" w:rsidRDefault="00592D54" w:rsidP="00592D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92D54" w:rsidRPr="00592D54" w:rsidRDefault="00592D54" w:rsidP="00592D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sock 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希望进入等待连接请求状态的套接字文件描述符，传递的描述符套接字参数成为服务器端套接字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Pr="00592D54" w:rsidRDefault="00592D54" w:rsidP="00592D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backlog 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连接请求等待队列长度，若为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，则队列长度为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，表示最多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个连接请求进入队列。</w:t>
      </w:r>
      <w:r w:rsidRPr="00592D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2D54" w:rsidRDefault="00592D54" w:rsidP="00BA1589"/>
    <w:p w:rsidR="004C2288" w:rsidRPr="004C2288" w:rsidRDefault="004C2288" w:rsidP="004C22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228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2288" w:rsidRPr="004C2288" w:rsidRDefault="004C2288" w:rsidP="004C22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2288" w:rsidRPr="004C2288" w:rsidRDefault="004C2288" w:rsidP="004C22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228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accept(</w:t>
      </w:r>
      <w:r w:rsidRPr="004C228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sock, </w:t>
      </w:r>
      <w:r w:rsidRPr="004C22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*addr, socklen_t *addrlen);  </w:t>
      </w:r>
    </w:p>
    <w:p w:rsidR="004C2288" w:rsidRPr="004C2288" w:rsidRDefault="004C2288" w:rsidP="004C22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C2288" w:rsidRPr="004C2288" w:rsidRDefault="004C2288" w:rsidP="004C22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成功时返回创建的套接字文件描述符，失败时返回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4C2288" w:rsidRPr="004C2288" w:rsidRDefault="004C2288" w:rsidP="004C22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2288" w:rsidRPr="004C2288" w:rsidRDefault="004C2288" w:rsidP="004C22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sock 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服务器套接字的文件描述符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2288" w:rsidRPr="004C2288" w:rsidRDefault="004C2288" w:rsidP="004C22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addr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保存发起连接请求的客户端地址信息的变量地址值，函数调用后传递来的地址变量参数填充客户端地址信息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2288" w:rsidRPr="004C2288" w:rsidRDefault="004C2288" w:rsidP="004C22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addrlen 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第二个参数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结构体的长度</w:t>
      </w:r>
      <w:r w:rsidRPr="004C22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2288" w:rsidRDefault="004C2288" w:rsidP="00BA1589"/>
    <w:p w:rsidR="003B0DAE" w:rsidRPr="003B0DAE" w:rsidRDefault="003B0DAE" w:rsidP="003B0D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DA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DAE" w:rsidRPr="003B0DAE" w:rsidRDefault="003B0DAE" w:rsidP="003B0D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DAE" w:rsidRPr="003B0DAE" w:rsidRDefault="003B0DAE" w:rsidP="003B0D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D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connect (</w:t>
      </w:r>
      <w:r w:rsidRPr="003B0D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sock, </w:t>
      </w:r>
      <w:r w:rsidRPr="003B0D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*servaddr, socklen_t addrlen);  </w:t>
      </w:r>
    </w:p>
    <w:p w:rsidR="003B0DAE" w:rsidRPr="003B0DAE" w:rsidRDefault="003B0DAE" w:rsidP="003B0D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DAE" w:rsidRPr="003B0DAE" w:rsidRDefault="003B0DAE" w:rsidP="003B0D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，失败时返回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3B0DAE" w:rsidRPr="003B0DAE" w:rsidRDefault="003B0DAE" w:rsidP="003B0D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B0DAE" w:rsidRPr="003B0DAE" w:rsidRDefault="003B0DAE" w:rsidP="003B0D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sock 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客户端套接字文件描述符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DAE" w:rsidRPr="003B0DAE" w:rsidRDefault="003B0DAE" w:rsidP="003B0D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servaddr 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保存目标服务器端地址信息的变量地址值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DAE" w:rsidRPr="003B0DAE" w:rsidRDefault="003B0DAE" w:rsidP="003B0D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addrlen 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以字节为单位传递已传递给第二个结构体参数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的地址变量长度</w:t>
      </w:r>
      <w:r w:rsidRPr="003B0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2288" w:rsidRDefault="004C2288" w:rsidP="00BA1589"/>
    <w:p w:rsidR="007A1F84" w:rsidRDefault="007A1F84" w:rsidP="00BA1589"/>
    <w:p w:rsidR="007A1F84" w:rsidRDefault="007A1F84" w:rsidP="007A1F84">
      <w:pPr>
        <w:pStyle w:val="a5"/>
        <w:numPr>
          <w:ilvl w:val="0"/>
          <w:numId w:val="1"/>
        </w:numPr>
        <w:ind w:firstLineChars="0"/>
      </w:pPr>
      <w:r>
        <w:t>迭代回声服务器端</w:t>
      </w:r>
      <w:r>
        <w:rPr>
          <w:rFonts w:hint="eastAsia"/>
        </w:rPr>
        <w:t>、客户端</w:t>
      </w:r>
    </w:p>
    <w:p w:rsidR="005A3527" w:rsidRDefault="005A3527" w:rsidP="005A3527"/>
    <w:p w:rsidR="005A3527" w:rsidRDefault="005A3527" w:rsidP="005A3527">
      <w:pPr>
        <w:rPr>
          <w:rFonts w:hint="eastAsia"/>
        </w:rPr>
      </w:pPr>
      <w:r>
        <w:rPr>
          <w:rFonts w:hint="eastAsia"/>
        </w:rPr>
        <w:t>服务器端在同一时刻只与一个客户端相连，并提供回声服务；</w:t>
      </w:r>
    </w:p>
    <w:p w:rsidR="005A3527" w:rsidRDefault="005A3527" w:rsidP="005A3527"/>
    <w:p w:rsidR="005A3527" w:rsidRDefault="005A3527" w:rsidP="005A3527">
      <w:pPr>
        <w:rPr>
          <w:rFonts w:hint="eastAsia"/>
        </w:rPr>
      </w:pPr>
      <w:r>
        <w:rPr>
          <w:rFonts w:hint="eastAsia"/>
        </w:rPr>
        <w:t>服务器端依次向</w:t>
      </w:r>
      <w:r>
        <w:rPr>
          <w:rFonts w:hint="eastAsia"/>
        </w:rPr>
        <w:t>5</w:t>
      </w:r>
      <w:r>
        <w:rPr>
          <w:rFonts w:hint="eastAsia"/>
        </w:rPr>
        <w:t>个客户端提供服务并退出</w:t>
      </w:r>
    </w:p>
    <w:p w:rsidR="005A3527" w:rsidRDefault="005A3527" w:rsidP="005A3527"/>
    <w:p w:rsidR="005A3527" w:rsidRDefault="005A3527" w:rsidP="005A3527">
      <w:pPr>
        <w:rPr>
          <w:rFonts w:hint="eastAsia"/>
        </w:rPr>
      </w:pPr>
      <w:r>
        <w:rPr>
          <w:rFonts w:hint="eastAsia"/>
        </w:rPr>
        <w:t>客户端接收用户输入的字符串并发送给服务器</w:t>
      </w:r>
    </w:p>
    <w:p w:rsidR="005A3527" w:rsidRDefault="005A3527" w:rsidP="005A3527"/>
    <w:p w:rsidR="005A3527" w:rsidRDefault="005A3527" w:rsidP="005A3527">
      <w:pPr>
        <w:rPr>
          <w:rFonts w:hint="eastAsia"/>
        </w:rPr>
      </w:pPr>
      <w:r>
        <w:rPr>
          <w:rFonts w:hint="eastAsia"/>
        </w:rPr>
        <w:t>服务器端将接收到的字符串传回客户端</w:t>
      </w:r>
    </w:p>
    <w:p w:rsidR="005A3527" w:rsidRDefault="005A3527" w:rsidP="005A3527"/>
    <w:p w:rsidR="00906D6F" w:rsidRDefault="005A3527" w:rsidP="005A3527">
      <w:r>
        <w:rPr>
          <w:rFonts w:hint="eastAsia"/>
        </w:rPr>
        <w:t>服务器与客户端之间的字符串回声一直到执行到客户端输入</w:t>
      </w:r>
      <w:r>
        <w:rPr>
          <w:rFonts w:hint="eastAsia"/>
        </w:rPr>
        <w:t>Q</w:t>
      </w:r>
      <w:r>
        <w:rPr>
          <w:rFonts w:hint="eastAsia"/>
        </w:rPr>
        <w:t>为止。</w:t>
      </w:r>
    </w:p>
    <w:p w:rsidR="00906D6F" w:rsidRDefault="00906D6F" w:rsidP="005A3527"/>
    <w:p w:rsidR="00906D6F" w:rsidRDefault="00906D6F" w:rsidP="005A3527"/>
    <w:p w:rsidR="00906D6F" w:rsidRDefault="00810718" w:rsidP="005A3527">
      <w:r>
        <w:t>Server</w:t>
      </w:r>
      <w:r>
        <w:t>端代码</w:t>
      </w:r>
      <w:r>
        <w:rPr>
          <w:rFonts w:hint="eastAsia"/>
        </w:rPr>
        <w:t>：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&lt;arpa/inet.h&gt;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1024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81071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1071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1071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71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serv_sock;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1071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clnt_sock;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71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message[BUF_SIZE];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71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str_len,i;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serv_addr;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clnt_addr;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socklen_t clnt_addr_size;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(argc != 2){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107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&lt;port&gt;\n"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,argv[0]);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serv_sock = socket(PF_INET,SOCK_STREAM,0);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(serv_sock == -1){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error_handling(</w:t>
      </w:r>
      <w:r w:rsidRPr="008107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memset(&amp;serv_addr,0,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(serv_addr));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serv_addr.sin_family=AF_INET;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serv_addr.sin_addr.s_addr=htonl(INADDR_ANY);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serv_addr.sin_port=htons(atoi(argv[1]));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(bind(serv_sock,(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sockaddr*)&amp;serv_addr,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(serv_addr)) == -1){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error_handling(</w:t>
      </w:r>
      <w:r w:rsidRPr="008107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"bind() error"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(listen(serv_sock,5) == -1){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error_handling(</w:t>
      </w:r>
      <w:r w:rsidRPr="008107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"listen() error"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clnt_addr_size = 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(clnt_addr);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(i=0;i&lt;5;i++){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clnt_sock = accept(serv_sock,(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*)&amp;clnt_addr,&amp;clnt_addr_size);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(clnt_sock == -1){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error_handling(</w:t>
      </w:r>
      <w:r w:rsidRPr="008107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"accept() error"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107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client %d\n"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,i+1);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((str_len = read(clnt_sock,message,BUF_SIZE)) != 0)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 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write(clnt_sock,message,str_len);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107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"client %d:message %s"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,i+1,message);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close(clnt_sock);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close(serv_sock);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81071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fputs(message,stderr);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</w:t>
      </w:r>
      <w:r w:rsidRPr="008107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,stderr);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810718" w:rsidRPr="00810718" w:rsidRDefault="00810718" w:rsidP="008107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07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10718" w:rsidRDefault="00810718" w:rsidP="005A3527"/>
    <w:p w:rsidR="00F20508" w:rsidRDefault="00F20508" w:rsidP="005A3527">
      <w:r>
        <w:t>Client</w:t>
      </w:r>
      <w:r>
        <w:t>端代码</w:t>
      </w:r>
      <w:r>
        <w:rPr>
          <w:rFonts w:hint="eastAsia"/>
        </w:rPr>
        <w:t>：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&lt;arpa/inet.h&gt;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1024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F2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2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</w:t>
      </w:r>
      <w:r w:rsidRPr="00F2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serv_addr;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message[BUF_SIZE];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str_len;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(argc != 3){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2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&lt;IP&gt; &lt;port&gt;\n"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,argv[0]);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 = socket(PF_INET,SOCK_STREAM,0);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(sock == -1){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error_handling(</w:t>
      </w:r>
      <w:r w:rsidRPr="00F2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memset(&amp;serv_addr,0,</w:t>
      </w: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(serv_addr));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serv_addr.sin_family = AF_INET;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serv_addr.sin_addr.s_addr = inet_addr(argv[1]);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serv_addr.sin_port = htons(atoi(argv[2]));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(connect(sock,(</w:t>
      </w: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*)&amp;serv_addr,</w:t>
      </w: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(serv_addr)) == -1){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error_handling(</w:t>
      </w:r>
      <w:r w:rsidRPr="00F2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"connect() error\r\n"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2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"Connected...."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2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message(Q to quit):"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fgets(message,BUF_SIZE,stdin);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(!strcmp(message,</w:t>
      </w:r>
      <w:r w:rsidRPr="00F2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"q\n"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!strcmp(message,</w:t>
      </w:r>
      <w:r w:rsidRPr="00F2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"Q\n"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write(sock,message,strlen(message));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str_len = read(sock,message,BUF_SIZE-1);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message[str_len] = 0;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2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"Message from server : %s \n"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,message);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close(sock);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F2050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fputs(message,stderr);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</w:t>
      </w:r>
      <w:r w:rsidRPr="00F205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,stderr);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F20508" w:rsidRPr="00F20508" w:rsidRDefault="00F20508" w:rsidP="00F20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0508" w:rsidRDefault="00F20508" w:rsidP="005A3527"/>
    <w:p w:rsidR="00CA006D" w:rsidRDefault="00E96C60" w:rsidP="005A3527">
      <w:r>
        <w:t>执行结果</w:t>
      </w:r>
      <w:r>
        <w:rPr>
          <w:rFonts w:hint="eastAsia"/>
        </w:rPr>
        <w:t>：</w:t>
      </w:r>
    </w:p>
    <w:p w:rsidR="00CA006D" w:rsidRDefault="00CA006D" w:rsidP="005A3527"/>
    <w:p w:rsidR="00CA006D" w:rsidRDefault="00CA006D" w:rsidP="005A3527">
      <w:r>
        <w:rPr>
          <w:rFonts w:hint="eastAsia"/>
        </w:rPr>
        <w:t>服务端</w:t>
      </w:r>
    </w:p>
    <w:p w:rsidR="00CA006D" w:rsidRDefault="00CA006D" w:rsidP="005A3527">
      <w:r>
        <w:rPr>
          <w:noProof/>
        </w:rPr>
        <w:lastRenderedPageBreak/>
        <w:drawing>
          <wp:inline distT="0" distB="0" distL="0" distR="0" wp14:anchorId="49AF3923" wp14:editId="543DF003">
            <wp:extent cx="5274310" cy="2508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6D" w:rsidRDefault="00CA006D" w:rsidP="005A3527"/>
    <w:p w:rsidR="00CA006D" w:rsidRDefault="00CA006D" w:rsidP="005A3527">
      <w:r>
        <w:t>客户端</w:t>
      </w:r>
    </w:p>
    <w:p w:rsidR="00CA006D" w:rsidRPr="00906D6F" w:rsidRDefault="00CA006D" w:rsidP="005A3527">
      <w:pPr>
        <w:rPr>
          <w:rFonts w:hint="eastAsia"/>
        </w:rPr>
      </w:pPr>
      <w:r>
        <w:rPr>
          <w:noProof/>
        </w:rPr>
        <w:drawing>
          <wp:inline distT="0" distB="0" distL="0" distR="0" wp14:anchorId="19F42470" wp14:editId="5105578E">
            <wp:extent cx="5274310" cy="2519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06D" w:rsidRPr="0090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DE3" w:rsidRDefault="00FC7DE3" w:rsidP="00C2671C">
      <w:r>
        <w:separator/>
      </w:r>
    </w:p>
  </w:endnote>
  <w:endnote w:type="continuationSeparator" w:id="0">
    <w:p w:rsidR="00FC7DE3" w:rsidRDefault="00FC7DE3" w:rsidP="00C2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DE3" w:rsidRDefault="00FC7DE3" w:rsidP="00C2671C">
      <w:r>
        <w:separator/>
      </w:r>
    </w:p>
  </w:footnote>
  <w:footnote w:type="continuationSeparator" w:id="0">
    <w:p w:rsidR="00FC7DE3" w:rsidRDefault="00FC7DE3" w:rsidP="00C26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D3803"/>
    <w:multiLevelType w:val="multilevel"/>
    <w:tmpl w:val="F366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91130"/>
    <w:multiLevelType w:val="multilevel"/>
    <w:tmpl w:val="40F6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72FDB"/>
    <w:multiLevelType w:val="hybridMultilevel"/>
    <w:tmpl w:val="6B1A6068"/>
    <w:lvl w:ilvl="0" w:tplc="EB3E6E3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73711D"/>
    <w:multiLevelType w:val="multilevel"/>
    <w:tmpl w:val="70388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104AF"/>
    <w:multiLevelType w:val="multilevel"/>
    <w:tmpl w:val="AF58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60935"/>
    <w:multiLevelType w:val="multilevel"/>
    <w:tmpl w:val="AE5A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51066"/>
    <w:multiLevelType w:val="multilevel"/>
    <w:tmpl w:val="AA92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1613F"/>
    <w:multiLevelType w:val="multilevel"/>
    <w:tmpl w:val="0CAA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E6"/>
    <w:rsid w:val="000D4CE6"/>
    <w:rsid w:val="003B0DAE"/>
    <w:rsid w:val="00452B21"/>
    <w:rsid w:val="004C2288"/>
    <w:rsid w:val="005173D8"/>
    <w:rsid w:val="00592D54"/>
    <w:rsid w:val="005A3527"/>
    <w:rsid w:val="006017D2"/>
    <w:rsid w:val="007A1F84"/>
    <w:rsid w:val="00810718"/>
    <w:rsid w:val="0090238C"/>
    <w:rsid w:val="00906D6F"/>
    <w:rsid w:val="00B157ED"/>
    <w:rsid w:val="00BA1589"/>
    <w:rsid w:val="00C13D11"/>
    <w:rsid w:val="00C2671C"/>
    <w:rsid w:val="00C31816"/>
    <w:rsid w:val="00CA006D"/>
    <w:rsid w:val="00D458FE"/>
    <w:rsid w:val="00D63264"/>
    <w:rsid w:val="00E01FFB"/>
    <w:rsid w:val="00E96C60"/>
    <w:rsid w:val="00F20508"/>
    <w:rsid w:val="00FC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D91037-43B4-4CF1-B76E-25DAC152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71C"/>
    <w:rPr>
      <w:sz w:val="18"/>
      <w:szCs w:val="18"/>
    </w:rPr>
  </w:style>
  <w:style w:type="paragraph" w:styleId="a5">
    <w:name w:val="List Paragraph"/>
    <w:basedOn w:val="a"/>
    <w:uiPriority w:val="34"/>
    <w:qFormat/>
    <w:rsid w:val="00B157ED"/>
    <w:pPr>
      <w:ind w:firstLineChars="200" w:firstLine="420"/>
    </w:pPr>
  </w:style>
  <w:style w:type="character" w:customStyle="1" w:styleId="preprocessor">
    <w:name w:val="preprocessor"/>
    <w:basedOn w:val="a0"/>
    <w:rsid w:val="00592D54"/>
  </w:style>
  <w:style w:type="character" w:customStyle="1" w:styleId="datatypes">
    <w:name w:val="datatypes"/>
    <w:basedOn w:val="a0"/>
    <w:rsid w:val="00592D54"/>
  </w:style>
  <w:style w:type="character" w:customStyle="1" w:styleId="keyword">
    <w:name w:val="keyword"/>
    <w:basedOn w:val="a0"/>
    <w:rsid w:val="00592D54"/>
  </w:style>
  <w:style w:type="character" w:customStyle="1" w:styleId="string">
    <w:name w:val="string"/>
    <w:basedOn w:val="a0"/>
    <w:rsid w:val="0081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772</Words>
  <Characters>4402</Characters>
  <Application>Microsoft Office Word</Application>
  <DocSecurity>0</DocSecurity>
  <Lines>36</Lines>
  <Paragraphs>10</Paragraphs>
  <ScaleCrop>false</ScaleCrop>
  <Company>NEU</Company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22</cp:revision>
  <dcterms:created xsi:type="dcterms:W3CDTF">2017-07-31T15:19:00Z</dcterms:created>
  <dcterms:modified xsi:type="dcterms:W3CDTF">2017-07-31T15:37:00Z</dcterms:modified>
</cp:coreProperties>
</file>