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EDE" w:rsidRPr="000A5EE7" w:rsidRDefault="00CA63EE">
      <w:pPr>
        <w:rPr>
          <w:b/>
        </w:rPr>
      </w:pPr>
      <w:r w:rsidRPr="000A5EE7">
        <w:rPr>
          <w:b/>
        </w:rPr>
        <w:t>CONSEJERÍA EN REPRESENTACIÓN DEL MINISTERIO DE TRABAJO, EMPLEO Y SEGURIDAD SOCIAL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A63EE" w:rsidTr="00F01F89">
        <w:trPr>
          <w:trHeight w:val="2506"/>
        </w:trPr>
        <w:tc>
          <w:tcPr>
            <w:tcW w:w="4247" w:type="dxa"/>
          </w:tcPr>
          <w:p w:rsidR="00CA63EE" w:rsidRDefault="00CA63EE" w:rsidP="005A0DA4">
            <w:pPr>
              <w:rPr>
                <w:b/>
              </w:rPr>
            </w:pPr>
            <w:r w:rsidRPr="00CA63EE">
              <w:rPr>
                <w:b/>
              </w:rPr>
              <w:t>FORTALEZAS</w:t>
            </w:r>
          </w:p>
          <w:p w:rsidR="00CA63EE" w:rsidRDefault="00CA63EE" w:rsidP="002B7632">
            <w:pPr>
              <w:pStyle w:val="Prrafodelista"/>
              <w:numPr>
                <w:ilvl w:val="0"/>
                <w:numId w:val="1"/>
              </w:numPr>
            </w:pPr>
            <w:r w:rsidRPr="00CA63EE">
              <w:t>Profesionale</w:t>
            </w:r>
            <w:r w:rsidR="00535312">
              <w:t>s capacitados en diversas áreas,</w:t>
            </w:r>
            <w:r w:rsidR="00F01F89">
              <w:t xml:space="preserve"> </w:t>
            </w:r>
            <w:r w:rsidR="002B7632">
              <w:t>con experiencia multidisciplinaria en otras</w:t>
            </w:r>
            <w:r w:rsidR="00F01F89">
              <w:t xml:space="preserve"> </w:t>
            </w:r>
            <w:r>
              <w:t>instituciones</w:t>
            </w:r>
            <w:r w:rsidR="002B7632">
              <w:t>.</w:t>
            </w:r>
          </w:p>
          <w:p w:rsidR="001247FF" w:rsidRDefault="001247FF" w:rsidP="002B7632">
            <w:pPr>
              <w:pStyle w:val="Prrafodelista"/>
              <w:numPr>
                <w:ilvl w:val="0"/>
                <w:numId w:val="1"/>
              </w:numPr>
            </w:pPr>
            <w:r>
              <w:t>Contar con sistema informático (Gobernanza)</w:t>
            </w:r>
          </w:p>
          <w:p w:rsidR="001247FF" w:rsidRPr="00CA63EE" w:rsidRDefault="001247FF" w:rsidP="001247FF">
            <w:pPr>
              <w:pStyle w:val="Prrafodelista"/>
            </w:pPr>
          </w:p>
        </w:tc>
        <w:tc>
          <w:tcPr>
            <w:tcW w:w="4247" w:type="dxa"/>
          </w:tcPr>
          <w:p w:rsidR="00CA63EE" w:rsidRDefault="00CA63EE" w:rsidP="005A0DA4">
            <w:pPr>
              <w:rPr>
                <w:b/>
              </w:rPr>
            </w:pPr>
            <w:r w:rsidRPr="00CA63EE">
              <w:rPr>
                <w:b/>
              </w:rPr>
              <w:t xml:space="preserve">OPORTUNIDADES </w:t>
            </w:r>
          </w:p>
          <w:p w:rsidR="00CA63EE" w:rsidRDefault="00F01F89" w:rsidP="005A0DA4">
            <w:pPr>
              <w:pStyle w:val="Prrafodelista"/>
              <w:numPr>
                <w:ilvl w:val="0"/>
                <w:numId w:val="1"/>
              </w:numPr>
            </w:pPr>
            <w:r w:rsidRPr="00F01F89">
              <w:t>Generación de aportes positivos de cambios o mejoras en procesos institucionales</w:t>
            </w:r>
          </w:p>
          <w:p w:rsidR="002B7632" w:rsidRDefault="002B7632" w:rsidP="002B7632">
            <w:pPr>
              <w:pStyle w:val="Prrafodelista"/>
              <w:numPr>
                <w:ilvl w:val="0"/>
                <w:numId w:val="1"/>
              </w:numPr>
            </w:pPr>
            <w:r>
              <w:t>Cobro de beneficios inherentes al cargo y a las funciones realizadas en  el área.</w:t>
            </w:r>
          </w:p>
          <w:p w:rsidR="001247FF" w:rsidRDefault="001247FF" w:rsidP="002B7632">
            <w:pPr>
              <w:pStyle w:val="Prrafodelista"/>
              <w:numPr>
                <w:ilvl w:val="0"/>
                <w:numId w:val="1"/>
              </w:numPr>
            </w:pPr>
            <w:r>
              <w:t>Intercambio de información y criterios con demás consejerías</w:t>
            </w:r>
          </w:p>
          <w:p w:rsidR="001247FF" w:rsidRPr="00F01F89" w:rsidRDefault="001247FF" w:rsidP="001247FF">
            <w:pPr>
              <w:ind w:left="360"/>
            </w:pPr>
          </w:p>
        </w:tc>
      </w:tr>
      <w:tr w:rsidR="00CA63EE" w:rsidTr="00F01F89">
        <w:trPr>
          <w:trHeight w:val="2824"/>
        </w:trPr>
        <w:tc>
          <w:tcPr>
            <w:tcW w:w="4247" w:type="dxa"/>
          </w:tcPr>
          <w:p w:rsidR="00CA63EE" w:rsidRDefault="00CA63EE" w:rsidP="005A0DA4">
            <w:pPr>
              <w:rPr>
                <w:b/>
              </w:rPr>
            </w:pPr>
            <w:r w:rsidRPr="00CA63EE">
              <w:rPr>
                <w:b/>
              </w:rPr>
              <w:t>DEBILIDADES</w:t>
            </w:r>
          </w:p>
          <w:p w:rsidR="00CA63EE" w:rsidRDefault="002B7632" w:rsidP="005A0DA4">
            <w:pPr>
              <w:pStyle w:val="Prrafodelista"/>
              <w:numPr>
                <w:ilvl w:val="0"/>
                <w:numId w:val="1"/>
              </w:numPr>
            </w:pPr>
            <w:r>
              <w:t>Falta de bienes del activo fijo (</w:t>
            </w:r>
            <w:r w:rsidR="00535312">
              <w:t xml:space="preserve">a modo de ejemplo </w:t>
            </w:r>
            <w:r>
              <w:t>impresora) necesario para el desenvolvimiento de las tareas propias del área.</w:t>
            </w:r>
          </w:p>
          <w:p w:rsidR="007217A4" w:rsidRDefault="007217A4" w:rsidP="005A0DA4">
            <w:pPr>
              <w:pStyle w:val="Prrafodelista"/>
              <w:numPr>
                <w:ilvl w:val="0"/>
                <w:numId w:val="1"/>
              </w:numPr>
            </w:pPr>
            <w:r>
              <w:t>Información Incompleta o certera que dificulta un análisis profundo en algunos casos.</w:t>
            </w:r>
          </w:p>
          <w:p w:rsidR="001247FF" w:rsidRDefault="001247FF" w:rsidP="005A0DA4">
            <w:pPr>
              <w:pStyle w:val="Prrafodelista"/>
              <w:numPr>
                <w:ilvl w:val="0"/>
                <w:numId w:val="1"/>
              </w:numPr>
            </w:pPr>
            <w:r>
              <w:t>Creación excesiva de comités y mesas de trabajo.</w:t>
            </w:r>
          </w:p>
          <w:p w:rsidR="001247FF" w:rsidRDefault="001247FF" w:rsidP="005A0DA4">
            <w:pPr>
              <w:pStyle w:val="Prrafodelista"/>
              <w:numPr>
                <w:ilvl w:val="0"/>
                <w:numId w:val="1"/>
              </w:numPr>
            </w:pPr>
            <w:r>
              <w:t>Falta de actualización de los sistemas para disminuir fallas (Gobernanza)</w:t>
            </w:r>
          </w:p>
          <w:p w:rsidR="002B7632" w:rsidRPr="00CA63EE" w:rsidRDefault="002B7632" w:rsidP="002B7632">
            <w:pPr>
              <w:pStyle w:val="Prrafodelista"/>
            </w:pPr>
          </w:p>
        </w:tc>
        <w:tc>
          <w:tcPr>
            <w:tcW w:w="4247" w:type="dxa"/>
          </w:tcPr>
          <w:p w:rsidR="00CA63EE" w:rsidRDefault="00CA63EE" w:rsidP="005A0DA4">
            <w:pPr>
              <w:rPr>
                <w:b/>
              </w:rPr>
            </w:pPr>
            <w:r w:rsidRPr="00CA63EE">
              <w:rPr>
                <w:b/>
              </w:rPr>
              <w:t>AMENAZAS</w:t>
            </w:r>
          </w:p>
          <w:p w:rsidR="00CA63EE" w:rsidRPr="00F01F89" w:rsidRDefault="00F01F89" w:rsidP="005A0DA4">
            <w:pPr>
              <w:pStyle w:val="Prrafodelista"/>
              <w:numPr>
                <w:ilvl w:val="0"/>
                <w:numId w:val="1"/>
              </w:numPr>
            </w:pPr>
            <w:r w:rsidRPr="00F01F89">
              <w:t>Fallas o caída del sistema de Gobernanza</w:t>
            </w:r>
          </w:p>
          <w:p w:rsidR="00F01F89" w:rsidRPr="001247FF" w:rsidRDefault="00F01F89" w:rsidP="002B763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F01F89">
              <w:t>Agendas complementarias con entrega tardía que dificulta</w:t>
            </w:r>
            <w:r w:rsidR="002B7632">
              <w:t xml:space="preserve"> la eficiencia </w:t>
            </w:r>
            <w:r w:rsidRPr="00F01F89">
              <w:t xml:space="preserve"> </w:t>
            </w:r>
            <w:r w:rsidR="002B7632">
              <w:t xml:space="preserve">en el </w:t>
            </w:r>
            <w:r w:rsidRPr="00F01F89">
              <w:t>cor</w:t>
            </w:r>
            <w:bookmarkStart w:id="0" w:name="_GoBack"/>
            <w:r w:rsidRPr="00F01F89">
              <w:t>r</w:t>
            </w:r>
            <w:bookmarkEnd w:id="0"/>
            <w:r w:rsidRPr="00F01F89">
              <w:t>ecto análisis</w:t>
            </w:r>
            <w:r w:rsidR="002B7632">
              <w:t xml:space="preserve"> de los temas tratados.</w:t>
            </w:r>
          </w:p>
          <w:p w:rsidR="001247FF" w:rsidRPr="00CA63EE" w:rsidRDefault="001247FF" w:rsidP="002B763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Falta de información y enlaces efectivos con Organismos Externos (MEF, DNIT, METSS, DNCP)</w:t>
            </w:r>
          </w:p>
        </w:tc>
      </w:tr>
    </w:tbl>
    <w:p w:rsidR="00CA63EE" w:rsidRDefault="00CA63EE"/>
    <w:p w:rsidR="000A5EE7" w:rsidRDefault="000A5EE7">
      <w:r>
        <w:t>Integrantes:</w:t>
      </w:r>
    </w:p>
    <w:p w:rsidR="000A5EE7" w:rsidRDefault="000A5EE7" w:rsidP="000A5EE7">
      <w:pPr>
        <w:pStyle w:val="Prrafodelista"/>
        <w:numPr>
          <w:ilvl w:val="0"/>
          <w:numId w:val="1"/>
        </w:numPr>
      </w:pPr>
      <w:proofErr w:type="spellStart"/>
      <w:r>
        <w:t>Abog</w:t>
      </w:r>
      <w:proofErr w:type="spellEnd"/>
      <w:r>
        <w:t xml:space="preserve">. </w:t>
      </w:r>
      <w:proofErr w:type="spellStart"/>
      <w:r>
        <w:t>Victor</w:t>
      </w:r>
      <w:proofErr w:type="spellEnd"/>
      <w:r>
        <w:t xml:space="preserve"> </w:t>
      </w:r>
      <w:proofErr w:type="spellStart"/>
      <w:r>
        <w:t>Augsten</w:t>
      </w:r>
      <w:proofErr w:type="spellEnd"/>
    </w:p>
    <w:p w:rsidR="000A5EE7" w:rsidRDefault="000A5EE7" w:rsidP="000A5EE7">
      <w:pPr>
        <w:pStyle w:val="Prrafodelista"/>
        <w:numPr>
          <w:ilvl w:val="0"/>
          <w:numId w:val="1"/>
        </w:numPr>
      </w:pPr>
      <w:r>
        <w:t>Lic. Gilda González</w:t>
      </w:r>
    </w:p>
    <w:p w:rsidR="000A5EE7" w:rsidRDefault="000A5EE7" w:rsidP="000A5EE7">
      <w:pPr>
        <w:pStyle w:val="Prrafodelista"/>
        <w:numPr>
          <w:ilvl w:val="0"/>
          <w:numId w:val="1"/>
        </w:numPr>
      </w:pPr>
      <w:r>
        <w:t>Lic. Rocío Segovia</w:t>
      </w:r>
    </w:p>
    <w:sectPr w:rsidR="000A5EE7" w:rsidSect="00CA63EE">
      <w:pgSz w:w="11906" w:h="16838"/>
      <w:pgMar w:top="226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47BD9"/>
    <w:multiLevelType w:val="hybridMultilevel"/>
    <w:tmpl w:val="3C40BF5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EE"/>
    <w:rsid w:val="000A5EE7"/>
    <w:rsid w:val="001247FF"/>
    <w:rsid w:val="00167905"/>
    <w:rsid w:val="002B7632"/>
    <w:rsid w:val="004C260B"/>
    <w:rsid w:val="00535312"/>
    <w:rsid w:val="007217A4"/>
    <w:rsid w:val="00CA63EE"/>
    <w:rsid w:val="00E61EDE"/>
    <w:rsid w:val="00F0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61A916-FCFA-453B-A933-0E8D1D5B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6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Rocio Segovia Medina</dc:creator>
  <cp:keywords/>
  <dc:description/>
  <cp:lastModifiedBy>Angelica Rocio Segovia Medina</cp:lastModifiedBy>
  <cp:revision>3</cp:revision>
  <dcterms:created xsi:type="dcterms:W3CDTF">2024-11-05T14:44:00Z</dcterms:created>
  <dcterms:modified xsi:type="dcterms:W3CDTF">2024-11-05T16:58:00Z</dcterms:modified>
</cp:coreProperties>
</file>