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DOCUMENT DE CONCEPTION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86C1"/>
          <w:sz w:val="34"/>
          <w:szCs w:val="34"/>
        </w:rPr>
        <w:t xml:space="preserve">GIA Vehicle Booking System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Architecture · Diagrammes · Justifications techniques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7"/>
        <w:gridCol w:w="2667"/>
        <w:gridCol w:w="2666"/>
      </w:tblGrid>
      <w:tr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Auteur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Epanti Awoum Franc Junior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D0E8F5"/>
                <w:sz w:val="18"/>
                <w:szCs w:val="18"/>
              </w:rPr>
              <w:t xml:space="preserve">Version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v1.0.0  ·  Février 2026</w:t>
            </w:r>
          </w:p>
        </w:tc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A5F3FC"/>
                <w:sz w:val="18"/>
                <w:szCs w:val="18"/>
              </w:rPr>
              <w:t xml:space="preserve">Contexte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Technique GIA Group</w:t>
            </w:r>
          </w:p>
        </w:tc>
      </w:tr>
    </w:tbl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1. Contexte et Justification du Projet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 Contexte du recrutement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GIA Group recherche un Développeur Full Stack. Parmi les deux projets proposés dans le test technique (TaskFlow — gestion de tâches, ou Système de Réservation), le choix s'est porté sur le Système de Réservation de Véhicules pour des raisons stratégiques directement liées à la mission du poste.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Alignement stratégique : GIA Group est un groupe actif dans la logistique, le transport et la gestion de flottes au Cameroun. Un système de réservation de véhicules répond directement à leurs problématiques métier quotidiennes, démontrant une compréhension de leur secteur d'activité.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 Problématique métier résolue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 gestion manuelle des réservations de véhicules (appels téléphoniques, tableurs Excel, carnets papier) génère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Des conflits de disponibilité (double réservation d'un même véhicule)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Un manque de visibilité sur l'état de la flotte en temps réel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Une traçabilité financière incomplète (paiements non enregistrés)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Une expérience client dégradée (pas de confirmation automatique)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GIA Vehicle Booking System résout ces problèmes avec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Vérification automatique des conflits de dates à la création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Tableau de bord temps réel avec statuts et revenus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Module de paiement avec ticket et historique complet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Notifications email automatiques à chaque étape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1.3 Public cible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Client particulier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Loue un véhicule pour un usage personnel ou professionnel via l'interface web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Administrateur GIA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Gère la flotte, valide/modifie les réservations, consulte les paiements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Responsable financier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Consulte les paiements filtrés par date, statut, mode de paiement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1D5DB" w:sz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2. Cahier des Charges Fonctionnel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Objectifs du projet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Permettre la réservation en ligne de véhicules avec vérification de disponibilité en temps réel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Offrir un tableau de bord administrateur complet pour la gestion de la flotte et des réservations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Automatiser les notifications (email) à chaque étape du cycle de vie d'une réservation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Fournir un module de paiement avec ticket imprimable et téléchargeable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Respecter la charte graphique GIA Group et offrir une interface bilingue FR/EN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Fonctionnalités principales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Inscription, connexion JWT, réinitialisation mot de passe (token TTL 1h), anti-énumération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Catalogue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Filtres multi-critères (catégorie, carburant, transmission, prix), vue détail, disponibilité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Réservation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Sélection de dates, calcul prix automatique, détection de conflits, confirmation immédiate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Paiement simulé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Formulaire carte, simulation gateway (1.5s), ticket PDF, impression navigateur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Dashboard client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Historique, statuts colorés, bouton Payer (CONFIRMED), bouton Ticket (payé)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Dashboard admin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Stats temps réel, CRUD véhicules, gestion réservations/utilisateurs/paiements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Emails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Bienvenue, confirmation réservation, reset mot de passe — templates HTML personnalisés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i18n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Basculement FR/EN instantané sur toute l'interface, persisté en localStorage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Fonctionnalités secondaires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Optimistic updates : actions admin instantanées (0ms de latence perçue)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Onglet Paiements admin : filtres par dates, statut, moyen de paiement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Logging structuré (Winston) avec niveaux INFO/WARN/ERROR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Gestion des rôles (USER/ADMIN) avec protections middleware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Session unique : redirection silencieuse si déjà connecté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 Contraintes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Optimistic updates — toutes les actions admin sont reflétées &lt; 50ms côté UI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Sécurité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Mots de passe bcrypt (12 rounds), JWT expiry 7j, tokens reset TTL 1h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Typage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TypeScript strict sur frontend et backend — zéro any non justifié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Compatibilité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Chrome 120+, Firefox 121+, Safari 17+, responsive mobile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Conventions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Enums UPPERCASE en base et API, snake_case en base, camelCase en API JSON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2.5 Critères de succès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Zéro conflit de réservation possible (vérification atomique en base)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100% des parcours utilisateur couverts par le cahier de recette (62 cas de test PASS)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Interface bilingue cohérente sur toutes les pages et états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Ticket de paiement imprimable et téléchargeable en PDF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1D5DB" w:sz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3. Diagrammes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Architecture Technique (Client/Serveur)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           NAVIGATEUR CLIENT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React 18 + Vite   │  Tailwind CSS  │  React Router  │  Axios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Context API (Auth, i18n)  │  React Toastify  │  jsPDF (CDN)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│  HTTPS / REST JSON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Authorization: Bearer JWT    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            SERVEUR BACKEND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Node.js 20  │  Express.js  │  TypeScript  │  Helmet  │  CORS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Middleware: JWT protect │ restrictTo(ADMIN) │ rate-limit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Routes :  /api/auth  /api/vehicles  /api/bookings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/api/users  /api/payments  /api/newsletter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Services : Email (Nodemailer)  │  Logger (Winston)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│  Prisma ORM      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          │  Connection Pool 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          BASE DE DONNÉES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PostgreSQL 15  (Supabase en production)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Tables: users │ vehicles │ bookings │ payments │ notifications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Enums: BookingStatus │ PaymentStatus │ VehicleStatus │ Role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Diagramme de Cas d'Utilisation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┌─────────────────────────────────┐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│    Système de Réservation GIA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│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┌──────┐         │  ┌─────────────────────────┐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│─────────┼─▶│ S'inscrire / Se connecter│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└─────────────────────────┘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┌─────────────────────────┐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│─────────┼─▶│ Consulter le catalogue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└─────────────────────────┘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│Client│         │  ┌─────────────────────────┐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│─────────┼─▶│ Réserver un véhicule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└─────────────────────────┘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┌─────────────────────────┐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│─────────┼─▶│ Payer et obtenir ticket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└─────────────────────────┘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┌─────────────────────────┐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└──────┘         │  │ Consulter mon dashboard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│  └─────────────────────────┘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┌──────┐         │  ┌─────────────────────────┐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│─────────┼─▶│ Gérer la flotte (CRUD)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└─────────────────────────┘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│Admin │         │  ┌─────────────────────────┐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│─────────┼─▶│ Gérer les réservations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└─────────────────────────┘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┌─────────────────────────┐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│─────────┼─▶│ Gérer les utilisateurs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└─────────────────────────┘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   │         │  ┌─────────────────────────┐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└──────┘         │  │ Consulter les paiements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│  └─────────────────────────┘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└─────────────────────────────────┘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Modèle Conceptuel de Données (MCD)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┌────────────┐         ┌────────────────┐         ┌────────────┐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   USER    │         │    BOOKING     │         │  VEHICLE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│────────────│         │────────────────│         │────────────│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id (PK)    │  1    N │ id (PK)        │  N    1 │ id (PK)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first_name │◄────────│ user_id (FK)   │────────▶│ brand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last_name  │         │ vehicle_id (FK)│         │ model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email      │         │ start_date     │         │ year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password   │         │ end_date       │         │ category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role       │         │ total_days     │         │ price/day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status     │         │ total_price    │         │ status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└────────────┘         │ status         │         │ seats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│ payment_status │         └────────────┘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┌─────────────┐        └───────┬────────┘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NOTIFICATION│                │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│─────────────│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id (PK)     │                ▼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user_id (FK)│        ┌────────────────┐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type        │        │    PAYMENT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title       │        │────────────────│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message     │        │ id (PK)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created_at  │        │ booking_id (FK)│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└─────────────┘        │ amount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 │ payment_method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┌────────────┐         │ transaction_id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  REVIEW   │         │ status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│────────────│         │ metadata (JSON)│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id (PK)    │         └────────────────┘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booking_id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rating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comment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└────────────┘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 Diagramme de Classes (UML simplifié)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┌──────────────────────┐   ┌───────────────────────┐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&lt;&lt;entity&gt;&gt; User       │   │ &lt;&lt;entity&gt;&gt; Vehicle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│──────────────────────│   │───────────────────────│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+id: string           │   │ +id: string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+firstName: string    │   │ +brand: string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+lastName: string     │   │ +model: string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+email: string        │   │ +year: number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+role: Role           │   │ +category: VehicleCat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+status: UserStatus   │   │ +pricePerDay: Decimal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│──────────────────────│   │ +status: VehicleStat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+login()              │   │───────────────────────│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+register()           │   │ +getAvailability()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└──────────────────────┘   └───────────────────────┘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│ 1                          │ 1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│ creates                    │ is booked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│ N                          │ N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┌──────────▼───────────────────────────▼──────────┐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   &lt;&lt;entity&gt;&gt; Booking               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+id: string       +startDate: Date              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+userId: string   +endDate: Date                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+vehicleId: str   +totalDays: number            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+totalPrice: Decimal                            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+status: BookingStatus                          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+paymentStatus: PaymentStatus                   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+create()  +updateStatus()  +checkConflicts()   │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└──────────────────────┬──────────────────────────┘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│ 1           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│ has         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│ 0..1        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┌────────────▼────────────┐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│   &lt;&lt;entity&gt;&gt; Payment    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│─────────────────────────│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│ +id: string             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│ +bookingId: string      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│ +amount: Decimal        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│ +transactionId: string  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│ +status: PaymentStatus  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│ +metadata: Json         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│─────────────────────────│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│ +process()  +getTicket()│  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└─────────────────────────┘                 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3.5 Diagramme de Séquence — Processus de Réservation &amp; Paiement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Client        Frontend      AuthMiddleware   BookingCtrl    VehicleDB      EmailService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│──[1] POST /bookings ──────────▶│  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verify JWT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│──[2] valid?──▶│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│─[3] check availability──────▶│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│◀──────────── no conflict ────│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│─[4] CREATE booking CONFIRMED─▶│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│──[5] sendBookingEmail ───────▶│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              │     email sent│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│◀─[6] 201 {booking: CONFIRMED}─ │  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───── Dashboard: bouton PAYER visible ────────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│──[7] POST /payments/process ──▶│  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verify JWT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│──[8]──────────────▶PaymentCtrl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  simulate 1.5s delay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  $transaction: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    CREATE payment COMPLETED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    UPDATE booking COMPLETED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│◀─[9] 200 {ticket}─────────────│  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│                │               │              │               │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──── Ticket affiché → Imprimer / Télécharger PDF ─────────── │               │    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3.6 Diagramme de Séquence — Authentification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Client      React/AuthContext    Backend /api/auth    PostgreSQL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       │          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│─[1] POST /login─────────────────────▶│          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       │─[2] findUser────▶│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       │◀─── user data ───│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       │─[3] bcrypt.compare()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       │─[4] jwt.sign(payload)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│◀─[5] {user, token}─────────────────-│          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       │          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│─[6] setUser(userData) localStorage(token)      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│─[7] navigate(/dashboard)      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       │          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─── Requête suivante ──────────────▶│          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Authorization: Bearer &lt;token&gt;        │          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[8] protect middleware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jwt.verify(token) 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req.user = payload       │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           │              next()                   │       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1D5DB" w:sz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4. Justification des Choix Techniques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Backend — Node.js + Express +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Runtime JavaScript asynchrone — I/O non-bloquant idéal pour une API REST avec nombreuses requêtes DB et emails simultanés. LTS = stabilité en production.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Express.js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Framework minimaliste et éprouvé. Middleware chaînable (protect → restrictTo → handler). Pas de sur-ingénierie vs NestJS pour ce périmètre.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TypeScript strict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Typage statique : détection d'erreurs à la compilation, meilleure maintenabilité. Contrat de types partagé frontend/backend. Prisma génère des types depuis le schéma.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Pattern MVC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Séparation claire : routes (routing) → middleware (auth, validation) → controllers (logique) → Prisma (accès données). Lisibilité et testabilité maximales.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 ORM &amp; Base de données — Prisma +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Prisma 5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ORM type-safe : le schéma Prisma génère les types TypeScript automatiquement. Migrations déclaratives. Studio intégré pour l'inspection. Alternative à TypeORM jugée plus verbose.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SGBD relationnel robuste : intégrité référentielle, enums natifs (BookingStatus, PaymentStatus), index composites (start_date, end_date) pour la détection de conflits. ACID compliance critique pour les transactions de paiement.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Prisma.$transaction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Utilisé pour créer le Payment ET mettre à jour le Booking atomiquement — garantit la cohérence même en cas d'erreur réseau entre les deux opérations.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Supabase (prod)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PostgreSQL managé : backups automatiques, connexion SSL, dashboard web, plan gratuit suffisant pour ce test.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4.3 Frontend — React 18 + Vite + Tailwind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React 18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Bibliothèque UI la plus adoptée dans l'écosystème. Hooks, composition de composants, JSX. Pas de sur-ingénierie avec un framework complet (Next.js non nécessaire ici).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Vite 5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Bundler nouvelle génération : démarrage &lt; 300ms, HMR instantané. Remplace Create React App (déprécié). Build optimisé avec tree-shaking et code-splitting automatique.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Tailwind CSS 3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Utility-first : design system cohérent sans écrire de CSS. Classes conditionnelles lisibles (hover:, focus:, responsive:). Purge automatique en production — bundle CSS minimal.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Context API (pas Redux)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AuthContext + LangContext suffisent. Redux = sur-ingénierie pour 2 contextes globaux. Moins de boilerplate, plus de lisibilité pour un projet de cette taille.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Axios avec intercepteurs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Injection automatique du token JWT (Bearer) dans chaque requête. Gestion centralisée des erreurs 401 (déconnexion automatique).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Optimistic Updates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Actions admin mises à jour dans le state React immédiatement, sync silencieuse en arrière-plan. UX fluide même sur connexion lente.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4.4 Sécurité — Décisions architecturales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Implémentation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Authentification JWT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Stateless : scalable horizontalement. Token signé HS256, expiry 7j. Vérification à chaque requête via middleware protect.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Hachage mots de passe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bcryptjs, 12 rounds de salt. Résistant aux attaques brute-force et aux rainbow tables.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Token reset sécurisé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crypto.randomBytes(32) en base64url — imprévisible. TTL 1h en base. Usage unique : invalidé après utilisation.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Anti-énumération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/api/auth/forgot-password retourne HTTP 200 même si l'email est inconnu — empêche de savoir quels emails sont enregistrés.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express-rate-limit sur /api/ — protège contre les attaques par force brute et le DDoS applicatif.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Données carte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Numéro de carte jamais stocké. Seuls les 4 derniers chiffres masqués et le nom du titulaire sont conservés en metadata JSON.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1D5DB" w:sz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5. Design Patterns Utilisés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 dans le projet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MVC (Model-View-Controller)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Prisma = Model, React = View, Express Controllers = Controller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Middleware Chain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protect() → restrictTo() → requirePermission() → handler()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Repository Pattern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Prisma abstrait l'accès aux données — les controllers ne connaissent pas SQL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Singleton (Prisma Client)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Une seule instance prisma partagée — évite la saturation des connexions DB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Observer (Context API)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AuthContext notifie tous les composants abonnés lors d'un changement de session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Optimistic UI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L'état local est mis à jour avant la confirmation serveur — puis rollback si erreur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Strategy (i18n)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Même interface t() quel que soit la langue — implémentation interchangeable FR/EN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Factory (generateTransactionId)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Génération d'identifiants transaction reproductibles et formatés (GIA-{ts}-{rand})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1D5DB" w:sz="1"/>
        </w:pBdr>
        <w:spacing w:before="16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6. Synthèse et Bilan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 projet démontre la maîtrise d'une stack moderne full stack TypeScript, d'une architecture propre et maintenable, de la sécurité applicative, de l'expérience utilisateur, et de la capacité à livrer un projet fonctionnel complet dans les délais imposés.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 GIA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Réalisation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Qualité du code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TypeScript strict, séparation des responsabilités, commentaires JSDoc, logger structuré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MVC + Middleware Chain + Repository Pattern + Context API — documentée avec diagrammes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Choix techniques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Justifiés et adaptés au périmètre — pas de sur-ingénierie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Ergonomie / Fluidité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Optimistic updates, i18n, feedback toast, étapes de paiement visuelles, responsive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Charte graphique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Couleurs GIA (#1A2B4A / #2E86C1), Inter, cartes arrondies, badges colorés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Cahier de recette (62 cas), doc technique, doc de conception, DEPLOYMENT.md, README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2B4A"/>
                <w:sz w:val="19"/>
                <w:szCs w:val="19"/>
              </w:rPr>
              <w:t xml:space="preserve">Livraison fonctionnelle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Tous les modules livrés : auth, catalogue, réservation, paiement, admin, emails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— Fin du Document de Conception — GIA Group · Février 2026 —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spacing w:before="8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/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 ·  Confidentiel — GIA Group  ·  Février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spacing w:after="8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GIA Vehicle Booking System  |  Document de Conception</w:t>
    </w:r>
    <w:r>
      <w:rPr>
        <w:rFonts w:ascii="Arial" w:cs="Arial" w:eastAsia="Arial" w:hAnsi="Arial"/>
        <w:b/>
        <w:bCs/>
        <w:color w:val="1A2B4A"/>
        <w:sz w:val="17"/>
        <w:szCs w:val="17"/>
      </w:rPr>
      <w:t xml:space="preserve">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2B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A2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2026-02-15T09:06:21.642Z</dcterms:created>
  <dcterms:modified xsi:type="dcterms:W3CDTF">2026-02-15T09:06:21.643Z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