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508D" w14:textId="77777777" w:rsidR="004B2E87" w:rsidRPr="00C54C3C" w:rsidRDefault="00000000">
      <w:pPr>
        <w:pStyle w:val="Ttulo"/>
        <w:jc w:val="center"/>
        <w:rPr>
          <w:lang w:val="es-AR"/>
        </w:rPr>
      </w:pPr>
      <w:r w:rsidRPr="00C54C3C">
        <w:rPr>
          <w:lang w:val="es-AR"/>
        </w:rPr>
        <w:t>Rendición de gastos y viáticos — Resumen funcional y técnico</w:t>
      </w:r>
    </w:p>
    <w:p w14:paraId="5FC61F71" w14:textId="77777777" w:rsidR="004B2E87" w:rsidRPr="00C54C3C" w:rsidRDefault="00000000">
      <w:pPr>
        <w:pStyle w:val="Ttulo1"/>
        <w:rPr>
          <w:lang w:val="es-AR"/>
        </w:rPr>
      </w:pPr>
      <w:r w:rsidRPr="00C54C3C">
        <w:rPr>
          <w:lang w:val="es-AR"/>
        </w:rPr>
        <w:t>1. Objetivo funcional</w:t>
      </w:r>
    </w:p>
    <w:p w14:paraId="4EB1134F" w14:textId="77777777" w:rsidR="004B2E87" w:rsidRPr="00C54C3C" w:rsidRDefault="00000000">
      <w:pPr>
        <w:rPr>
          <w:lang w:val="es-AR"/>
        </w:rPr>
      </w:pPr>
      <w:r w:rsidRPr="00C54C3C">
        <w:rPr>
          <w:lang w:val="es-AR"/>
        </w:rPr>
        <w:t xml:space="preserve">La aplicación permite que un empleado envíe una o más rendiciones de gastos en un solo envío: por cada comprobante adjunta foto (JPG), categoría y observaciones; opcionalmente puede grabar o adjuntar audio con una explicación. El sistema sube las imágenes a Google Drive, extrae datos del comprobante con IA (visión + OCR), calcula un indicador de </w:t>
      </w:r>
      <w:proofErr w:type="spellStart"/>
      <w:r w:rsidRPr="00C54C3C">
        <w:rPr>
          <w:lang w:val="es-AR"/>
        </w:rPr>
        <w:t>compliance</w:t>
      </w:r>
      <w:proofErr w:type="spellEnd"/>
      <w:r w:rsidRPr="00C54C3C">
        <w:rPr>
          <w:lang w:val="es-AR"/>
        </w:rPr>
        <w:t>, registra filas en Google Sheets y envía al gerente un correo con enlaces para aprobar o rechazar el lote. Tras la decisión del gerente, se actualiza el estado en la planilla, se notifica al jefe contable cuando corresponde y se puede dejar constancia en una hoja de auditoría (éxitos y errores).</w:t>
      </w:r>
    </w:p>
    <w:p w14:paraId="7A3E8EB2" w14:textId="77777777" w:rsidR="004B2E87" w:rsidRDefault="00000000">
      <w:pPr>
        <w:pStyle w:val="Ttulo1"/>
      </w:pPr>
      <w:r>
        <w:t>2. Actores y responsabilidades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2E87" w14:paraId="795B095E" w14:textId="77777777">
        <w:tc>
          <w:tcPr>
            <w:tcW w:w="4320" w:type="dxa"/>
          </w:tcPr>
          <w:p w14:paraId="4CF52A11" w14:textId="77777777" w:rsidR="004B2E87" w:rsidRDefault="00000000">
            <w:r>
              <w:t>Rol</w:t>
            </w:r>
          </w:p>
        </w:tc>
        <w:tc>
          <w:tcPr>
            <w:tcW w:w="4320" w:type="dxa"/>
          </w:tcPr>
          <w:p w14:paraId="745B9B20" w14:textId="77777777" w:rsidR="004B2E87" w:rsidRDefault="00000000">
            <w:r>
              <w:t>Rol en el sistema</w:t>
            </w:r>
          </w:p>
        </w:tc>
      </w:tr>
      <w:tr w:rsidR="004B2E87" w:rsidRPr="00C54C3C" w14:paraId="4AC11626" w14:textId="77777777">
        <w:tc>
          <w:tcPr>
            <w:tcW w:w="4320" w:type="dxa"/>
          </w:tcPr>
          <w:p w14:paraId="348346F9" w14:textId="77777777" w:rsidR="004B2E87" w:rsidRDefault="00000000">
            <w:r>
              <w:t>Empleado</w:t>
            </w:r>
          </w:p>
        </w:tc>
        <w:tc>
          <w:tcPr>
            <w:tcW w:w="4320" w:type="dxa"/>
          </w:tcPr>
          <w:p w14:paraId="2B46809F" w14:textId="77777777" w:rsidR="004B2E87" w:rsidRPr="00C54C3C" w:rsidRDefault="00000000">
            <w:pPr>
              <w:rPr>
                <w:lang w:val="es-AR"/>
              </w:rPr>
            </w:pPr>
            <w:r w:rsidRPr="00C54C3C">
              <w:rPr>
                <w:lang w:val="es-AR"/>
              </w:rPr>
              <w:t>Completa el formulario web, adjunta fotos por comprobante, puede usar audio, envía la rendición.</w:t>
            </w:r>
          </w:p>
        </w:tc>
      </w:tr>
      <w:tr w:rsidR="004B2E87" w:rsidRPr="00C54C3C" w14:paraId="7D336023" w14:textId="77777777">
        <w:tc>
          <w:tcPr>
            <w:tcW w:w="4320" w:type="dxa"/>
          </w:tcPr>
          <w:p w14:paraId="6C7B8718" w14:textId="77777777" w:rsidR="004B2E87" w:rsidRDefault="00000000">
            <w:proofErr w:type="spellStart"/>
            <w:r>
              <w:t>Gerente</w:t>
            </w:r>
            <w:proofErr w:type="spellEnd"/>
          </w:p>
        </w:tc>
        <w:tc>
          <w:tcPr>
            <w:tcW w:w="4320" w:type="dxa"/>
          </w:tcPr>
          <w:p w14:paraId="59FA9502" w14:textId="77777777" w:rsidR="004B2E87" w:rsidRPr="00C54C3C" w:rsidRDefault="00000000">
            <w:pPr>
              <w:rPr>
                <w:lang w:val="es-AR"/>
              </w:rPr>
            </w:pPr>
            <w:r w:rsidRPr="00C54C3C">
              <w:rPr>
                <w:lang w:val="es-AR"/>
              </w:rPr>
              <w:t>Recibe el correo de aprobación, revisa el resumen y el enlace a Drive, hace clic en Aprobar o Rechazar (URL de reanudación de n8n). Ve una página HTML de confirmación indicando la acción y que el flujo continúa.</w:t>
            </w:r>
          </w:p>
        </w:tc>
      </w:tr>
      <w:tr w:rsidR="004B2E87" w14:paraId="5A666BAE" w14:textId="77777777">
        <w:tc>
          <w:tcPr>
            <w:tcW w:w="4320" w:type="dxa"/>
          </w:tcPr>
          <w:p w14:paraId="36FC2CEE" w14:textId="77777777" w:rsidR="004B2E87" w:rsidRDefault="00000000">
            <w:r>
              <w:t xml:space="preserve">Jefe </w:t>
            </w:r>
            <w:proofErr w:type="spellStart"/>
            <w:r>
              <w:t>contable</w:t>
            </w:r>
            <w:proofErr w:type="spellEnd"/>
          </w:p>
        </w:tc>
        <w:tc>
          <w:tcPr>
            <w:tcW w:w="4320" w:type="dxa"/>
          </w:tcPr>
          <w:p w14:paraId="03547703" w14:textId="77777777" w:rsidR="004B2E87" w:rsidRDefault="00000000">
            <w:r w:rsidRPr="00C54C3C">
              <w:rPr>
                <w:lang w:val="es-AR"/>
              </w:rPr>
              <w:t xml:space="preserve">Recibe correo cuando el gerente cerró el caso (aprobado o rechazado), con datos del empleado y del lote. </w:t>
            </w:r>
            <w:r>
              <w:t xml:space="preserve">La </w:t>
            </w:r>
            <w:proofErr w:type="spellStart"/>
            <w:r>
              <w:t>fuente</w:t>
            </w:r>
            <w:proofErr w:type="spellEnd"/>
            <w:r>
              <w:t xml:space="preserve"> </w:t>
            </w:r>
            <w:proofErr w:type="spellStart"/>
            <w:r>
              <w:t>operativa</w:t>
            </w:r>
            <w:proofErr w:type="spellEnd"/>
            <w:r>
              <w:t xml:space="preserve"> principal sigue siendo la hoja Rendiciones.</w:t>
            </w:r>
          </w:p>
        </w:tc>
      </w:tr>
      <w:tr w:rsidR="004B2E87" w:rsidRPr="00C54C3C" w14:paraId="0D9A2F1B" w14:textId="77777777">
        <w:tc>
          <w:tcPr>
            <w:tcW w:w="4320" w:type="dxa"/>
          </w:tcPr>
          <w:p w14:paraId="263DD7E5" w14:textId="77777777" w:rsidR="004B2E87" w:rsidRDefault="00000000">
            <w:r>
              <w:t>TI / Administrador</w:t>
            </w:r>
          </w:p>
        </w:tc>
        <w:tc>
          <w:tcPr>
            <w:tcW w:w="4320" w:type="dxa"/>
          </w:tcPr>
          <w:p w14:paraId="2D9022F7" w14:textId="77777777" w:rsidR="004B2E87" w:rsidRPr="00C54C3C" w:rsidRDefault="00000000">
            <w:pPr>
              <w:rPr>
                <w:lang w:val="es-AR"/>
              </w:rPr>
            </w:pPr>
            <w:r w:rsidRPr="00C54C3C">
              <w:rPr>
                <w:lang w:val="es-AR"/>
              </w:rPr>
              <w:t xml:space="preserve">WordPress (u hosting del formulario), proxy PHP, instancia n8n, credenciales Google y </w:t>
            </w:r>
            <w:proofErr w:type="spellStart"/>
            <w:r w:rsidRPr="00C54C3C">
              <w:rPr>
                <w:lang w:val="es-AR"/>
              </w:rPr>
              <w:t>OpenAI</w:t>
            </w:r>
            <w:proofErr w:type="spellEnd"/>
            <w:r w:rsidRPr="00C54C3C">
              <w:rPr>
                <w:lang w:val="es-AR"/>
              </w:rPr>
              <w:t xml:space="preserve">, hojas de cálculo, </w:t>
            </w:r>
            <w:proofErr w:type="spellStart"/>
            <w:r w:rsidRPr="00C54C3C">
              <w:rPr>
                <w:lang w:val="es-AR"/>
              </w:rPr>
              <w:t>workflows</w:t>
            </w:r>
            <w:proofErr w:type="spellEnd"/>
            <w:r w:rsidRPr="00C54C3C">
              <w:rPr>
                <w:lang w:val="es-AR"/>
              </w:rPr>
              <w:t xml:space="preserve"> publicados y </w:t>
            </w:r>
            <w:proofErr w:type="spellStart"/>
            <w:r w:rsidRPr="00C54C3C">
              <w:rPr>
                <w:lang w:val="es-AR"/>
              </w:rPr>
              <w:t>workflow</w:t>
            </w:r>
            <w:proofErr w:type="spellEnd"/>
            <w:r w:rsidRPr="00C54C3C">
              <w:rPr>
                <w:lang w:val="es-AR"/>
              </w:rPr>
              <w:t xml:space="preserve"> de errores asignado al flujo principal.</w:t>
            </w:r>
          </w:p>
        </w:tc>
      </w:tr>
    </w:tbl>
    <w:p w14:paraId="6F0DDC52" w14:textId="77777777" w:rsidR="004B2E87" w:rsidRPr="00C54C3C" w:rsidRDefault="00000000">
      <w:pPr>
        <w:pStyle w:val="Ttulo1"/>
        <w:rPr>
          <w:lang w:val="es-AR"/>
        </w:rPr>
      </w:pPr>
      <w:r w:rsidRPr="00C54C3C">
        <w:rPr>
          <w:lang w:val="es-AR"/>
        </w:rPr>
        <w:lastRenderedPageBreak/>
        <w:t>3. Flujo funcional (vista usuario y negocio)</w:t>
      </w:r>
    </w:p>
    <w:p w14:paraId="01CA3ADE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>El empleado envía el formulario; si la validación es correcta, ve un mensaje de recibido / procesando.</w:t>
      </w:r>
    </w:p>
    <w:p w14:paraId="4640FA8A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>Si hay audio, se transcribe (Whisper) y el texto se incorpora al contexto del lote (p. ej. en motivo o campo de voz).</w:t>
      </w:r>
    </w:p>
    <w:p w14:paraId="45D85A33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 xml:space="preserve">Cada comprobante genera un </w:t>
      </w:r>
      <w:proofErr w:type="spellStart"/>
      <w:r w:rsidRPr="00C54C3C">
        <w:rPr>
          <w:lang w:val="es-AR"/>
        </w:rPr>
        <w:t>id_rendicion</w:t>
      </w:r>
      <w:proofErr w:type="spellEnd"/>
      <w:r w:rsidRPr="00C54C3C">
        <w:rPr>
          <w:lang w:val="es-AR"/>
        </w:rPr>
        <w:t xml:space="preserve"> único dentro de un </w:t>
      </w:r>
      <w:proofErr w:type="spellStart"/>
      <w:r w:rsidRPr="00C54C3C">
        <w:rPr>
          <w:lang w:val="es-AR"/>
        </w:rPr>
        <w:t>batch_id</w:t>
      </w:r>
      <w:proofErr w:type="spellEnd"/>
      <w:r w:rsidRPr="00C54C3C">
        <w:rPr>
          <w:lang w:val="es-AR"/>
        </w:rPr>
        <w:t xml:space="preserve"> común.</w:t>
      </w:r>
    </w:p>
    <w:p w14:paraId="18092DBF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>Las fotos quedan en Drive, en una subcarpeta por empleado (búsqueda o creación por legajo/nombre).</w:t>
      </w:r>
    </w:p>
    <w:p w14:paraId="332CBC59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 xml:space="preserve">Un modelo de visión (gpt-4o) lee la imagen: montos, fecha, CUIT, </w:t>
      </w:r>
      <w:proofErr w:type="spellStart"/>
      <w:r w:rsidRPr="00C54C3C">
        <w:rPr>
          <w:lang w:val="es-AR"/>
        </w:rPr>
        <w:t>compliance</w:t>
      </w:r>
      <w:proofErr w:type="spellEnd"/>
      <w:r w:rsidRPr="00C54C3C">
        <w:rPr>
          <w:lang w:val="es-AR"/>
        </w:rPr>
        <w:t xml:space="preserve">, y en comprobantes tipo AFIP puede devolver neto gravado + IVA + otros tributos; el flujo puede corregir el total si la suma de esos rubros no coincide con el </w:t>
      </w:r>
      <w:proofErr w:type="spellStart"/>
      <w:r w:rsidRPr="00C54C3C">
        <w:rPr>
          <w:lang w:val="es-AR"/>
        </w:rPr>
        <w:t>monto_total</w:t>
      </w:r>
      <w:proofErr w:type="spellEnd"/>
      <w:r w:rsidRPr="00C54C3C">
        <w:rPr>
          <w:lang w:val="es-AR"/>
        </w:rPr>
        <w:t xml:space="preserve"> devuelto por el modelo (útil en </w:t>
      </w:r>
      <w:proofErr w:type="gramStart"/>
      <w:r w:rsidRPr="00C54C3C">
        <w:rPr>
          <w:lang w:val="es-AR"/>
        </w:rPr>
        <w:t>tickets</w:t>
      </w:r>
      <w:proofErr w:type="gramEnd"/>
      <w:r w:rsidRPr="00C54C3C">
        <w:rPr>
          <w:lang w:val="es-AR"/>
        </w:rPr>
        <w:t xml:space="preserve"> térmicos con totales mal leídos).</w:t>
      </w:r>
    </w:p>
    <w:p w14:paraId="56427281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 xml:space="preserve">Se agregan filas en la pestaña Rendiciones del </w:t>
      </w:r>
      <w:proofErr w:type="spellStart"/>
      <w:r w:rsidRPr="00C54C3C">
        <w:rPr>
          <w:lang w:val="es-AR"/>
        </w:rPr>
        <w:t>spreadsheet</w:t>
      </w:r>
      <w:proofErr w:type="spellEnd"/>
      <w:r w:rsidRPr="00C54C3C">
        <w:rPr>
          <w:lang w:val="es-AR"/>
        </w:rPr>
        <w:t xml:space="preserve"> configurado.</w:t>
      </w:r>
    </w:p>
    <w:p w14:paraId="4E2FA657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 xml:space="preserve">El gerente recibe el mail HTML con botones que llaman al 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 xml:space="preserve"> de espera de n8n con el parámetro </w:t>
      </w:r>
      <w:proofErr w:type="spellStart"/>
      <w:r w:rsidRPr="00C54C3C">
        <w:rPr>
          <w:lang w:val="es-AR"/>
        </w:rPr>
        <w:t>decision</w:t>
      </w:r>
      <w:proofErr w:type="spellEnd"/>
      <w:r w:rsidRPr="00C54C3C">
        <w:rPr>
          <w:lang w:val="es-AR"/>
        </w:rPr>
        <w:t>=aprobar o rechazar.</w:t>
      </w:r>
    </w:p>
    <w:p w14:paraId="150D2B87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>Al hacer clic, el navegador recibe una respuesta HTML (no solo JSON genérico) confirmando aprobación o rechazo y que el proceso sigue.</w:t>
      </w:r>
    </w:p>
    <w:p w14:paraId="354B9E4E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 xml:space="preserve">Se actualiza Estado y Fecha resolución por </w:t>
      </w:r>
      <w:proofErr w:type="spellStart"/>
      <w:r w:rsidRPr="00C54C3C">
        <w:rPr>
          <w:lang w:val="es-AR"/>
        </w:rPr>
        <w:t>id_rendicion</w:t>
      </w:r>
      <w:proofErr w:type="spellEnd"/>
      <w:r w:rsidRPr="00C54C3C">
        <w:rPr>
          <w:lang w:val="es-AR"/>
        </w:rPr>
        <w:t>.</w:t>
      </w:r>
    </w:p>
    <w:p w14:paraId="3104DC05" w14:textId="77777777" w:rsidR="004B2E87" w:rsidRPr="00C54C3C" w:rsidRDefault="00000000">
      <w:pPr>
        <w:pStyle w:val="Listaconnmeros"/>
        <w:rPr>
          <w:lang w:val="es-AR"/>
        </w:rPr>
      </w:pPr>
      <w:r w:rsidRPr="00C54C3C">
        <w:rPr>
          <w:lang w:val="es-AR"/>
        </w:rPr>
        <w:t xml:space="preserve">Según reglas del flujo, puede enviarse mail al contable y escribirse una fila OK en </w:t>
      </w:r>
      <w:proofErr w:type="spellStart"/>
      <w:r w:rsidRPr="00C54C3C">
        <w:rPr>
          <w:lang w:val="es-AR"/>
        </w:rPr>
        <w:t>Audit_Logs</w:t>
      </w:r>
      <w:proofErr w:type="spellEnd"/>
      <w:r w:rsidRPr="00C54C3C">
        <w:rPr>
          <w:lang w:val="es-AR"/>
        </w:rPr>
        <w:t xml:space="preserve">; los fallos del automatismo pueden registrarse vía </w:t>
      </w:r>
      <w:proofErr w:type="spellStart"/>
      <w:r w:rsidRPr="00C54C3C">
        <w:rPr>
          <w:lang w:val="es-AR"/>
        </w:rPr>
        <w:t>workflow</w:t>
      </w:r>
      <w:proofErr w:type="spellEnd"/>
      <w:r w:rsidRPr="00C54C3C">
        <w:rPr>
          <w:lang w:val="es-AR"/>
        </w:rPr>
        <w:t xml:space="preserve"> de error en la misma hoja de auditoría.</w:t>
      </w:r>
    </w:p>
    <w:p w14:paraId="227982CF" w14:textId="77777777" w:rsidR="004B2E87" w:rsidRPr="00C54C3C" w:rsidRDefault="00000000">
      <w:pPr>
        <w:pStyle w:val="Ttulo1"/>
        <w:rPr>
          <w:lang w:val="es-AR"/>
        </w:rPr>
      </w:pPr>
      <w:r w:rsidRPr="00C54C3C">
        <w:rPr>
          <w:lang w:val="es-AR"/>
        </w:rPr>
        <w:t>4. Arquitectura técnica</w:t>
      </w:r>
    </w:p>
    <w:p w14:paraId="2A9C149E" w14:textId="77777777" w:rsidR="004B2E87" w:rsidRPr="00C54C3C" w:rsidRDefault="00000000">
      <w:pPr>
        <w:pStyle w:val="Ttulo3"/>
        <w:rPr>
          <w:lang w:val="es-AR"/>
        </w:rPr>
      </w:pPr>
      <w:r w:rsidRPr="00C54C3C">
        <w:rPr>
          <w:lang w:val="es-AR"/>
        </w:rPr>
        <w:t>Front-</w:t>
      </w:r>
      <w:proofErr w:type="spellStart"/>
      <w:r w:rsidRPr="00C54C3C">
        <w:rPr>
          <w:lang w:val="es-AR"/>
        </w:rPr>
        <w:t>end</w:t>
      </w:r>
      <w:proofErr w:type="spellEnd"/>
      <w:r w:rsidRPr="00C54C3C">
        <w:rPr>
          <w:lang w:val="es-AR"/>
        </w:rPr>
        <w:t xml:space="preserve"> y borde</w:t>
      </w:r>
    </w:p>
    <w:p w14:paraId="40CFCDEF" w14:textId="77777777" w:rsidR="004B2E87" w:rsidRPr="00C54C3C" w:rsidRDefault="00000000">
      <w:pPr>
        <w:rPr>
          <w:lang w:val="es-AR"/>
        </w:rPr>
      </w:pPr>
      <w:r w:rsidRPr="00C54C3C">
        <w:rPr>
          <w:lang w:val="es-AR"/>
        </w:rPr>
        <w:t xml:space="preserve">Formulario.html: formulario multimodal (varios bloques </w:t>
      </w:r>
      <w:proofErr w:type="gramStart"/>
      <w:r w:rsidRPr="00C54C3C">
        <w:rPr>
          <w:lang w:val="es-AR"/>
        </w:rPr>
        <w:t>ticket</w:t>
      </w:r>
      <w:proofErr w:type="gramEnd"/>
      <w:r w:rsidRPr="00C54C3C">
        <w:rPr>
          <w:lang w:val="es-AR"/>
        </w:rPr>
        <w:t xml:space="preserve">_foto_0, </w:t>
      </w:r>
      <w:proofErr w:type="gramStart"/>
      <w:r w:rsidRPr="00C54C3C">
        <w:rPr>
          <w:lang w:val="es-AR"/>
        </w:rPr>
        <w:t>ticket</w:t>
      </w:r>
      <w:proofErr w:type="gramEnd"/>
      <w:r w:rsidRPr="00C54C3C">
        <w:rPr>
          <w:lang w:val="es-AR"/>
        </w:rPr>
        <w:t xml:space="preserve">_foto_1, …, audio </w:t>
      </w:r>
      <w:proofErr w:type="spellStart"/>
      <w:r w:rsidRPr="00C54C3C">
        <w:rPr>
          <w:lang w:val="es-AR"/>
        </w:rPr>
        <w:t>explicacion_audio</w:t>
      </w:r>
      <w:proofErr w:type="spellEnd"/>
      <w:r w:rsidRPr="00C54C3C">
        <w:rPr>
          <w:lang w:val="es-AR"/>
        </w:rPr>
        <w:t xml:space="preserve">). Comprime imágenes en el cliente para aligerar el envío. Envía POST </w:t>
      </w:r>
      <w:proofErr w:type="spellStart"/>
      <w:r w:rsidRPr="00C54C3C">
        <w:rPr>
          <w:lang w:val="es-AR"/>
        </w:rPr>
        <w:t>multipart</w:t>
      </w:r>
      <w:proofErr w:type="spellEnd"/>
      <w:r w:rsidRPr="00C54C3C">
        <w:rPr>
          <w:lang w:val="es-AR"/>
        </w:rPr>
        <w:t xml:space="preserve"> al proxy del mismo sitio.</w:t>
      </w:r>
    </w:p>
    <w:p w14:paraId="7F1C302C" w14:textId="77777777" w:rsidR="004B2E87" w:rsidRPr="00C54C3C" w:rsidRDefault="00000000">
      <w:pPr>
        <w:rPr>
          <w:lang w:val="es-AR"/>
        </w:rPr>
      </w:pPr>
      <w:r w:rsidRPr="00C54C3C">
        <w:rPr>
          <w:lang w:val="es-AR"/>
        </w:rPr>
        <w:t xml:space="preserve">proxy-n8n.php (PHP en el hosting, idealmente la raíz del sitio WordPress): reenvía el POST al 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 xml:space="preserve"> de n8n, añade el </w:t>
      </w:r>
      <w:proofErr w:type="spellStart"/>
      <w:r w:rsidRPr="00C54C3C">
        <w:rPr>
          <w:lang w:val="es-AR"/>
        </w:rPr>
        <w:t>header</w:t>
      </w:r>
      <w:proofErr w:type="spellEnd"/>
      <w:r w:rsidRPr="00C54C3C">
        <w:rPr>
          <w:lang w:val="es-AR"/>
        </w:rPr>
        <w:t xml:space="preserve"> X-N8N-SECRET (debe coincidir con la lógica del </w:t>
      </w:r>
      <w:proofErr w:type="spellStart"/>
      <w:r w:rsidRPr="00C54C3C">
        <w:rPr>
          <w:lang w:val="es-AR"/>
        </w:rPr>
        <w:t>workflow</w:t>
      </w:r>
      <w:proofErr w:type="spellEnd"/>
      <w:r w:rsidRPr="00C54C3C">
        <w:rPr>
          <w:lang w:val="es-AR"/>
        </w:rPr>
        <w:t xml:space="preserve"> / variables de entorno). Define CORS para orígenes permitidos. Responde GET/HEAD con un texto de comprobación de que el proxy está vivo.</w:t>
      </w:r>
    </w:p>
    <w:p w14:paraId="77710CD4" w14:textId="77777777" w:rsidR="004B2E87" w:rsidRDefault="00000000">
      <w:pPr>
        <w:pStyle w:val="Ttulo3"/>
      </w:pPr>
      <w:proofErr w:type="spellStart"/>
      <w:r>
        <w:t>Orquestación</w:t>
      </w:r>
      <w:proofErr w:type="spellEnd"/>
      <w:r>
        <w:t xml:space="preserve"> (n8n)</w:t>
      </w:r>
    </w:p>
    <w:p w14:paraId="4706232A" w14:textId="77777777" w:rsidR="004B2E87" w:rsidRPr="00C54C3C" w:rsidRDefault="00000000">
      <w:pPr>
        <w:pStyle w:val="Listaconvietas"/>
        <w:rPr>
          <w:lang w:val="es-AR"/>
        </w:rPr>
      </w:pP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 xml:space="preserve"> de entrada (</w:t>
      </w:r>
      <w:proofErr w:type="spellStart"/>
      <w:r w:rsidRPr="00C54C3C">
        <w:rPr>
          <w:lang w:val="es-AR"/>
        </w:rPr>
        <w:t>rendicion</w:t>
      </w:r>
      <w:proofErr w:type="spellEnd"/>
      <w:r w:rsidRPr="00C54C3C">
        <w:rPr>
          <w:lang w:val="es-AR"/>
        </w:rPr>
        <w:t>-</w:t>
      </w:r>
      <w:proofErr w:type="spellStart"/>
      <w:r w:rsidRPr="00C54C3C">
        <w:rPr>
          <w:lang w:val="es-AR"/>
        </w:rPr>
        <w:t>de-gastos</w:t>
      </w:r>
      <w:proofErr w:type="spellEnd"/>
      <w:r w:rsidRPr="00C54C3C">
        <w:rPr>
          <w:lang w:val="es-AR"/>
        </w:rPr>
        <w:t xml:space="preserve">), modo respuesta diferida con </w:t>
      </w:r>
      <w:proofErr w:type="spellStart"/>
      <w:r w:rsidRPr="00C54C3C">
        <w:rPr>
          <w:lang w:val="es-AR"/>
        </w:rPr>
        <w:t>Respond</w:t>
      </w:r>
      <w:proofErr w:type="spellEnd"/>
      <w:r w:rsidRPr="00C54C3C">
        <w:rPr>
          <w:lang w:val="es-AR"/>
        </w:rPr>
        <w:t xml:space="preserve"> </w:t>
      </w:r>
      <w:proofErr w:type="spellStart"/>
      <w:r w:rsidRPr="00C54C3C">
        <w:rPr>
          <w:lang w:val="es-AR"/>
        </w:rPr>
        <w:t>to</w:t>
      </w:r>
      <w:proofErr w:type="spellEnd"/>
      <w:r w:rsidRPr="00C54C3C">
        <w:rPr>
          <w:lang w:val="es-AR"/>
        </w:rPr>
        <w:t xml:space="preserve"> 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 xml:space="preserve"> para contestar al empleado al inicio.</w:t>
      </w:r>
    </w:p>
    <w:p w14:paraId="517FEFBA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Validación de secreto (nodo IF; en entornos de prueba puede estar en </w:t>
      </w:r>
      <w:proofErr w:type="gramStart"/>
      <w:r w:rsidRPr="00C54C3C">
        <w:rPr>
          <w:lang w:val="es-AR"/>
        </w:rPr>
        <w:t>bypass</w:t>
      </w:r>
      <w:proofErr w:type="gramEnd"/>
      <w:r w:rsidRPr="00C54C3C">
        <w:rPr>
          <w:lang w:val="es-AR"/>
        </w:rPr>
        <w:t xml:space="preserve"> — conviene endurecerlo en producción).</w:t>
      </w:r>
    </w:p>
    <w:p w14:paraId="341C9ADF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>Whisper (</w:t>
      </w:r>
      <w:proofErr w:type="spellStart"/>
      <w:r w:rsidRPr="00C54C3C">
        <w:rPr>
          <w:lang w:val="es-AR"/>
        </w:rPr>
        <w:t>OpenAI</w:t>
      </w:r>
      <w:proofErr w:type="spellEnd"/>
      <w:r w:rsidRPr="00C54C3C">
        <w:rPr>
          <w:lang w:val="es-AR"/>
        </w:rPr>
        <w:t xml:space="preserve">) si existe binario de audio; </w:t>
      </w:r>
      <w:proofErr w:type="spellStart"/>
      <w:r w:rsidRPr="00C54C3C">
        <w:rPr>
          <w:lang w:val="es-AR"/>
        </w:rPr>
        <w:t>merge</w:t>
      </w:r>
      <w:proofErr w:type="spellEnd"/>
      <w:r w:rsidRPr="00C54C3C">
        <w:rPr>
          <w:lang w:val="es-AR"/>
        </w:rPr>
        <w:t xml:space="preserve"> de transcripción en el </w:t>
      </w:r>
      <w:proofErr w:type="spellStart"/>
      <w:r w:rsidRPr="00C54C3C">
        <w:rPr>
          <w:lang w:val="es-AR"/>
        </w:rPr>
        <w:t>body</w:t>
      </w:r>
      <w:proofErr w:type="spellEnd"/>
      <w:r w:rsidRPr="00C54C3C">
        <w:rPr>
          <w:lang w:val="es-AR"/>
        </w:rPr>
        <w:t>.</w:t>
      </w:r>
    </w:p>
    <w:p w14:paraId="486E30DB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Code: expansión a N ítems por </w:t>
      </w:r>
      <w:proofErr w:type="gramStart"/>
      <w:r w:rsidRPr="00C54C3C">
        <w:rPr>
          <w:lang w:val="es-AR"/>
        </w:rPr>
        <w:t>ticket</w:t>
      </w:r>
      <w:proofErr w:type="gramEnd"/>
      <w:r w:rsidRPr="00C54C3C">
        <w:rPr>
          <w:lang w:val="es-AR"/>
        </w:rPr>
        <w:t xml:space="preserve">, generación de </w:t>
      </w:r>
      <w:proofErr w:type="spellStart"/>
      <w:r w:rsidRPr="00C54C3C">
        <w:rPr>
          <w:lang w:val="es-AR"/>
        </w:rPr>
        <w:t>batch_id</w:t>
      </w:r>
      <w:proofErr w:type="spellEnd"/>
      <w:r w:rsidRPr="00C54C3C">
        <w:rPr>
          <w:lang w:val="es-AR"/>
        </w:rPr>
        <w:t xml:space="preserve"> e </w:t>
      </w:r>
      <w:proofErr w:type="spellStart"/>
      <w:r w:rsidRPr="00C54C3C">
        <w:rPr>
          <w:lang w:val="es-AR"/>
        </w:rPr>
        <w:t>id_rendicion</w:t>
      </w:r>
      <w:proofErr w:type="spellEnd"/>
      <w:r w:rsidRPr="00C54C3C">
        <w:rPr>
          <w:lang w:val="es-AR"/>
        </w:rPr>
        <w:t>.</w:t>
      </w:r>
    </w:p>
    <w:p w14:paraId="46552537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lastRenderedPageBreak/>
        <w:t xml:space="preserve">Google Drive: búsqueda/creación de subcarpeta empleado, subida de cada foto con nombre vinculado al </w:t>
      </w:r>
      <w:proofErr w:type="gramStart"/>
      <w:r w:rsidRPr="00C54C3C">
        <w:rPr>
          <w:lang w:val="es-AR"/>
        </w:rPr>
        <w:t>ticket</w:t>
      </w:r>
      <w:proofErr w:type="gramEnd"/>
      <w:r w:rsidRPr="00C54C3C">
        <w:rPr>
          <w:lang w:val="es-AR"/>
        </w:rPr>
        <w:t>.</w:t>
      </w:r>
    </w:p>
    <w:p w14:paraId="4B8178C9" w14:textId="77777777" w:rsidR="004B2E87" w:rsidRPr="00C54C3C" w:rsidRDefault="00000000">
      <w:pPr>
        <w:pStyle w:val="Listaconvietas"/>
        <w:rPr>
          <w:lang w:val="es-AR"/>
        </w:rPr>
      </w:pPr>
      <w:proofErr w:type="spellStart"/>
      <w:r w:rsidRPr="00C54C3C">
        <w:rPr>
          <w:lang w:val="es-AR"/>
        </w:rPr>
        <w:t>OpenAI</w:t>
      </w:r>
      <w:proofErr w:type="spellEnd"/>
      <w:r w:rsidRPr="00C54C3C">
        <w:rPr>
          <w:lang w:val="es-AR"/>
        </w:rPr>
        <w:t xml:space="preserve"> — </w:t>
      </w:r>
      <w:proofErr w:type="spellStart"/>
      <w:r w:rsidRPr="00C54C3C">
        <w:rPr>
          <w:lang w:val="es-AR"/>
        </w:rPr>
        <w:t>Image</w:t>
      </w:r>
      <w:proofErr w:type="spellEnd"/>
      <w:r w:rsidRPr="00C54C3C">
        <w:rPr>
          <w:lang w:val="es-AR"/>
        </w:rPr>
        <w:t xml:space="preserve"> </w:t>
      </w:r>
      <w:proofErr w:type="spellStart"/>
      <w:r w:rsidRPr="00C54C3C">
        <w:rPr>
          <w:lang w:val="es-AR"/>
        </w:rPr>
        <w:t>Analyze</w:t>
      </w:r>
      <w:proofErr w:type="spellEnd"/>
      <w:r w:rsidRPr="00C54C3C">
        <w:rPr>
          <w:lang w:val="es-AR"/>
        </w:rPr>
        <w:t xml:space="preserve"> (gpt-4o): </w:t>
      </w:r>
      <w:proofErr w:type="spellStart"/>
      <w:r w:rsidRPr="00C54C3C">
        <w:rPr>
          <w:lang w:val="es-AR"/>
        </w:rPr>
        <w:t>prompt</w:t>
      </w:r>
      <w:proofErr w:type="spellEnd"/>
      <w:r w:rsidRPr="00C54C3C">
        <w:rPr>
          <w:lang w:val="es-AR"/>
        </w:rPr>
        <w:t xml:space="preserve"> con reglas para Argentina, </w:t>
      </w:r>
      <w:proofErr w:type="gramStart"/>
      <w:r w:rsidRPr="00C54C3C">
        <w:rPr>
          <w:lang w:val="es-AR"/>
        </w:rPr>
        <w:t>tickets</w:t>
      </w:r>
      <w:proofErr w:type="gramEnd"/>
      <w:r w:rsidRPr="00C54C3C">
        <w:rPr>
          <w:lang w:val="es-AR"/>
        </w:rPr>
        <w:t xml:space="preserve"> térmicos, totales grandes y desglose AFIP; salida JSON.</w:t>
      </w:r>
    </w:p>
    <w:p w14:paraId="41038DA3" w14:textId="77777777" w:rsidR="004B2E87" w:rsidRPr="00C54C3C" w:rsidRDefault="00000000">
      <w:pPr>
        <w:pStyle w:val="Listaconvietas"/>
        <w:rPr>
          <w:lang w:val="es-AR"/>
        </w:rPr>
      </w:pPr>
      <w:proofErr w:type="spellStart"/>
      <w:r w:rsidRPr="00C54C3C">
        <w:rPr>
          <w:lang w:val="es-AR"/>
        </w:rPr>
        <w:t>Merge</w:t>
      </w:r>
      <w:proofErr w:type="spellEnd"/>
      <w:r w:rsidRPr="00C54C3C">
        <w:rPr>
          <w:lang w:val="es-AR"/>
        </w:rPr>
        <w:t xml:space="preserve"> por posición: resultado Drive + resultado IA.</w:t>
      </w:r>
    </w:p>
    <w:p w14:paraId="405D7F28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Code — Unir fila </w:t>
      </w:r>
      <w:proofErr w:type="spellStart"/>
      <w:r w:rsidRPr="00C54C3C">
        <w:rPr>
          <w:lang w:val="es-AR"/>
        </w:rPr>
        <w:t>Sheet</w:t>
      </w:r>
      <w:proofErr w:type="spellEnd"/>
      <w:r w:rsidRPr="00C54C3C">
        <w:rPr>
          <w:lang w:val="es-AR"/>
        </w:rPr>
        <w:t xml:space="preserve">: </w:t>
      </w:r>
      <w:proofErr w:type="spellStart"/>
      <w:r w:rsidRPr="00C54C3C">
        <w:rPr>
          <w:lang w:val="es-AR"/>
        </w:rPr>
        <w:t>parseo</w:t>
      </w:r>
      <w:proofErr w:type="spellEnd"/>
      <w:r w:rsidRPr="00C54C3C">
        <w:rPr>
          <w:lang w:val="es-AR"/>
        </w:rPr>
        <w:t xml:space="preserve"> JSON, normalización de montos/CUIT, recalculo de total por suma cuando aplica, armado de fila para Sheets y del mail.</w:t>
      </w:r>
    </w:p>
    <w:p w14:paraId="5DE3EC4F" w14:textId="77777777" w:rsidR="004B2E87" w:rsidRDefault="00000000">
      <w:pPr>
        <w:pStyle w:val="Listaconvietas"/>
      </w:pPr>
      <w:r>
        <w:t>Google Sheets — Append en Rendiciones.</w:t>
      </w:r>
    </w:p>
    <w:p w14:paraId="0BED772E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>Email al gerente (HTML generado en expresión/nodo).</w:t>
      </w:r>
    </w:p>
    <w:p w14:paraId="3001E971" w14:textId="77777777" w:rsidR="004B2E87" w:rsidRDefault="00000000">
      <w:pPr>
        <w:pStyle w:val="Listaconvietas"/>
      </w:pPr>
      <w:r>
        <w:t xml:space="preserve">Wait — Webhook con </w:t>
      </w:r>
      <w:proofErr w:type="spellStart"/>
      <w:r>
        <w:t>sufijo</w:t>
      </w:r>
      <w:proofErr w:type="spellEnd"/>
      <w:r>
        <w:t xml:space="preserve"> configurable (aprobacion-gerente), modo Respond using Respond to Webhook.</w:t>
      </w:r>
    </w:p>
    <w:p w14:paraId="546563B3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Code + </w:t>
      </w:r>
      <w:proofErr w:type="spellStart"/>
      <w:r w:rsidRPr="00C54C3C">
        <w:rPr>
          <w:lang w:val="es-AR"/>
        </w:rPr>
        <w:t>Respond</w:t>
      </w:r>
      <w:proofErr w:type="spellEnd"/>
      <w:r w:rsidRPr="00C54C3C">
        <w:rPr>
          <w:lang w:val="es-AR"/>
        </w:rPr>
        <w:t xml:space="preserve"> </w:t>
      </w:r>
      <w:proofErr w:type="spellStart"/>
      <w:r w:rsidRPr="00C54C3C">
        <w:rPr>
          <w:lang w:val="es-AR"/>
        </w:rPr>
        <w:t>to</w:t>
      </w:r>
      <w:proofErr w:type="spellEnd"/>
      <w:r w:rsidRPr="00C54C3C">
        <w:rPr>
          <w:lang w:val="es-AR"/>
        </w:rPr>
        <w:t xml:space="preserve"> 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>: página HTML de confirmación para el gerente.</w:t>
      </w:r>
    </w:p>
    <w:p w14:paraId="50AEA716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IF según </w:t>
      </w:r>
      <w:proofErr w:type="spellStart"/>
      <w:r w:rsidRPr="00C54C3C">
        <w:rPr>
          <w:lang w:val="es-AR"/>
        </w:rPr>
        <w:t>decision</w:t>
      </w:r>
      <w:proofErr w:type="spellEnd"/>
      <w:r w:rsidRPr="00C54C3C">
        <w:rPr>
          <w:lang w:val="es-AR"/>
        </w:rPr>
        <w:t xml:space="preserve">, Code de filas a actualizar, Sheets </w:t>
      </w:r>
      <w:proofErr w:type="spellStart"/>
      <w:r w:rsidRPr="00C54C3C">
        <w:rPr>
          <w:lang w:val="es-AR"/>
        </w:rPr>
        <w:t>Update</w:t>
      </w:r>
      <w:proofErr w:type="spellEnd"/>
      <w:r w:rsidRPr="00C54C3C">
        <w:rPr>
          <w:lang w:val="es-AR"/>
        </w:rPr>
        <w:t xml:space="preserve"> por </w:t>
      </w:r>
      <w:proofErr w:type="spellStart"/>
      <w:r w:rsidRPr="00C54C3C">
        <w:rPr>
          <w:lang w:val="es-AR"/>
        </w:rPr>
        <w:t>id_rendicion</w:t>
      </w:r>
      <w:proofErr w:type="spellEnd"/>
      <w:r w:rsidRPr="00C54C3C">
        <w:rPr>
          <w:lang w:val="es-AR"/>
        </w:rPr>
        <w:t>.</w:t>
      </w:r>
    </w:p>
    <w:p w14:paraId="574CE7C2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Notificación contable (IF + email) y </w:t>
      </w:r>
      <w:proofErr w:type="spellStart"/>
      <w:r w:rsidRPr="00C54C3C">
        <w:rPr>
          <w:lang w:val="es-AR"/>
        </w:rPr>
        <w:t>Audit_Logs</w:t>
      </w:r>
      <w:proofErr w:type="spellEnd"/>
      <w:r w:rsidRPr="00C54C3C">
        <w:rPr>
          <w:lang w:val="es-AR"/>
        </w:rPr>
        <w:t xml:space="preserve"> (</w:t>
      </w:r>
      <w:proofErr w:type="spellStart"/>
      <w:r w:rsidRPr="00C54C3C">
        <w:rPr>
          <w:lang w:val="es-AR"/>
        </w:rPr>
        <w:t>append</w:t>
      </w:r>
      <w:proofErr w:type="spellEnd"/>
      <w:r w:rsidRPr="00C54C3C">
        <w:rPr>
          <w:lang w:val="es-AR"/>
        </w:rPr>
        <w:t xml:space="preserve"> OK al final del ciclo cuando aplica).</w:t>
      </w:r>
    </w:p>
    <w:p w14:paraId="3C63E57A" w14:textId="77777777" w:rsidR="004B2E87" w:rsidRPr="00C54C3C" w:rsidRDefault="00000000">
      <w:pPr>
        <w:pStyle w:val="Ttulo3"/>
        <w:rPr>
          <w:lang w:val="es-AR"/>
        </w:rPr>
      </w:pPr>
      <w:r w:rsidRPr="00C54C3C">
        <w:rPr>
          <w:lang w:val="es-AR"/>
        </w:rPr>
        <w:t>Auditoría de errores</w:t>
      </w:r>
    </w:p>
    <w:p w14:paraId="5F6757A7" w14:textId="77777777" w:rsidR="004B2E87" w:rsidRPr="00C54C3C" w:rsidRDefault="00000000">
      <w:pPr>
        <w:rPr>
          <w:lang w:val="es-AR"/>
        </w:rPr>
      </w:pPr>
      <w:proofErr w:type="spellStart"/>
      <w:r w:rsidRPr="00C54C3C">
        <w:rPr>
          <w:lang w:val="es-AR"/>
        </w:rPr>
        <w:t>Workflow</w:t>
      </w:r>
      <w:proofErr w:type="spellEnd"/>
      <w:r w:rsidRPr="00C54C3C">
        <w:rPr>
          <w:lang w:val="es-AR"/>
        </w:rPr>
        <w:t xml:space="preserve"> aparte: Error Trigger → formateo de fila → </w:t>
      </w:r>
      <w:proofErr w:type="spellStart"/>
      <w:r w:rsidRPr="00C54C3C">
        <w:rPr>
          <w:lang w:val="es-AR"/>
        </w:rPr>
        <w:t>Append</w:t>
      </w:r>
      <w:proofErr w:type="spellEnd"/>
      <w:r w:rsidRPr="00C54C3C">
        <w:rPr>
          <w:lang w:val="es-AR"/>
        </w:rPr>
        <w:t xml:space="preserve"> </w:t>
      </w:r>
      <w:proofErr w:type="spellStart"/>
      <w:r w:rsidRPr="00C54C3C">
        <w:rPr>
          <w:lang w:val="es-AR"/>
        </w:rPr>
        <w:t>Audit_Logs</w:t>
      </w:r>
      <w:proofErr w:type="spellEnd"/>
      <w:r w:rsidRPr="00C54C3C">
        <w:rPr>
          <w:lang w:val="es-AR"/>
        </w:rPr>
        <w:t xml:space="preserve"> con </w:t>
      </w:r>
      <w:proofErr w:type="spellStart"/>
      <w:r w:rsidRPr="00C54C3C">
        <w:rPr>
          <w:lang w:val="es-AR"/>
        </w:rPr>
        <w:t>Outcome</w:t>
      </w:r>
      <w:proofErr w:type="spellEnd"/>
      <w:r w:rsidRPr="00C54C3C">
        <w:rPr>
          <w:lang w:val="es-AR"/>
        </w:rPr>
        <w:t xml:space="preserve"> = Error, datos de ejecución y mensaje de error. Debe estar asignado como Error Workflow del flujo principal en n8n.</w:t>
      </w:r>
    </w:p>
    <w:p w14:paraId="1A9A95CF" w14:textId="77777777" w:rsidR="004B2E87" w:rsidRPr="00C54C3C" w:rsidRDefault="00000000">
      <w:pPr>
        <w:pStyle w:val="Ttulo3"/>
        <w:rPr>
          <w:lang w:val="es-AR"/>
        </w:rPr>
      </w:pPr>
      <w:r w:rsidRPr="00C54C3C">
        <w:rPr>
          <w:lang w:val="es-AR"/>
        </w:rPr>
        <w:t>Repositorio</w:t>
      </w:r>
    </w:p>
    <w:p w14:paraId="3771EE82" w14:textId="77777777" w:rsidR="004B2E87" w:rsidRPr="00C54C3C" w:rsidRDefault="00000000">
      <w:pPr>
        <w:rPr>
          <w:lang w:val="es-AR"/>
        </w:rPr>
      </w:pPr>
      <w:r w:rsidRPr="00C54C3C">
        <w:rPr>
          <w:lang w:val="es-AR"/>
        </w:rPr>
        <w:t>Código y definiciones en GitHub: https://github.com/jugauna/rendicion_de_gastos (archivos clave: Formulario.html, proxy-n8n.php, n8n-workflow-rendicion-</w:t>
      </w:r>
      <w:proofErr w:type="gramStart"/>
      <w:r w:rsidRPr="00C54C3C">
        <w:rPr>
          <w:lang w:val="es-AR"/>
        </w:rPr>
        <w:t>gastos.json</w:t>
      </w:r>
      <w:proofErr w:type="gramEnd"/>
      <w:r w:rsidRPr="00C54C3C">
        <w:rPr>
          <w:lang w:val="es-AR"/>
        </w:rPr>
        <w:t>, n8n-workflow-audit-error-</w:t>
      </w:r>
      <w:proofErr w:type="gramStart"/>
      <w:r w:rsidRPr="00C54C3C">
        <w:rPr>
          <w:lang w:val="es-AR"/>
        </w:rPr>
        <w:t>handler.json</w:t>
      </w:r>
      <w:proofErr w:type="gramEnd"/>
      <w:r w:rsidRPr="00C54C3C">
        <w:rPr>
          <w:lang w:val="es-AR"/>
        </w:rPr>
        <w:t>). Puede existir Aprobacion_de_gasto.html como referencia de maquetado del correo (el envío real lo arma n8n).</w:t>
      </w:r>
    </w:p>
    <w:p w14:paraId="28D7AF92" w14:textId="77777777" w:rsidR="004B2E87" w:rsidRPr="00C54C3C" w:rsidRDefault="00000000">
      <w:pPr>
        <w:pStyle w:val="Ttulo1"/>
        <w:rPr>
          <w:lang w:val="es-AR"/>
        </w:rPr>
      </w:pPr>
      <w:r w:rsidRPr="00C54C3C">
        <w:rPr>
          <w:lang w:val="es-AR"/>
        </w:rPr>
        <w:t>5. Datos en Google Sheets (referencia)</w:t>
      </w:r>
    </w:p>
    <w:p w14:paraId="75772C4F" w14:textId="77777777" w:rsidR="004B2E87" w:rsidRPr="00C54C3C" w:rsidRDefault="00000000">
      <w:pPr>
        <w:rPr>
          <w:lang w:val="es-AR"/>
        </w:rPr>
      </w:pPr>
      <w:r w:rsidRPr="00C54C3C">
        <w:rPr>
          <w:lang w:val="es-AR"/>
        </w:rPr>
        <w:t xml:space="preserve">Rendiciones: una fila por comprobante; incluye identificadores de lote y </w:t>
      </w:r>
      <w:proofErr w:type="gramStart"/>
      <w:r w:rsidRPr="00C54C3C">
        <w:rPr>
          <w:lang w:val="es-AR"/>
        </w:rPr>
        <w:t>ticket</w:t>
      </w:r>
      <w:proofErr w:type="gramEnd"/>
      <w:r w:rsidRPr="00C54C3C">
        <w:rPr>
          <w:lang w:val="es-AR"/>
        </w:rPr>
        <w:t xml:space="preserve">, datos del empleado, categoría, URL del archivo en Drive, campos inferidos por IA (monto, moneda, fecha, CUIT), </w:t>
      </w:r>
      <w:proofErr w:type="spellStart"/>
      <w:r w:rsidRPr="00C54C3C">
        <w:rPr>
          <w:lang w:val="es-AR"/>
        </w:rPr>
        <w:t>Compliance_Score</w:t>
      </w:r>
      <w:proofErr w:type="spellEnd"/>
      <w:r w:rsidRPr="00C54C3C">
        <w:rPr>
          <w:lang w:val="es-AR"/>
        </w:rPr>
        <w:t xml:space="preserve">, comentario de voz si hubo, </w:t>
      </w:r>
      <w:proofErr w:type="spellStart"/>
      <w:r w:rsidRPr="00C54C3C">
        <w:rPr>
          <w:lang w:val="es-AR"/>
        </w:rPr>
        <w:t>Motor_Parseo</w:t>
      </w:r>
      <w:proofErr w:type="spellEnd"/>
      <w:r w:rsidRPr="00C54C3C">
        <w:rPr>
          <w:lang w:val="es-AR"/>
        </w:rPr>
        <w:t xml:space="preserve"> (p. ej. </w:t>
      </w:r>
      <w:proofErr w:type="spellStart"/>
      <w:r w:rsidRPr="00C54C3C">
        <w:rPr>
          <w:lang w:val="es-AR"/>
        </w:rPr>
        <w:t>openai_vision</w:t>
      </w:r>
      <w:proofErr w:type="spellEnd"/>
      <w:r w:rsidRPr="00C54C3C">
        <w:rPr>
          <w:lang w:val="es-AR"/>
        </w:rPr>
        <w:t xml:space="preserve">), observaciones de </w:t>
      </w:r>
      <w:proofErr w:type="spellStart"/>
      <w:r w:rsidRPr="00C54C3C">
        <w:rPr>
          <w:lang w:val="es-AR"/>
        </w:rPr>
        <w:t>compliance</w:t>
      </w:r>
      <w:proofErr w:type="spellEnd"/>
      <w:r w:rsidRPr="00C54C3C">
        <w:rPr>
          <w:lang w:val="es-AR"/>
        </w:rPr>
        <w:t>, Estado y Fecha resolución tras la acción del gerente.</w:t>
      </w:r>
    </w:p>
    <w:p w14:paraId="77EBBC58" w14:textId="77777777" w:rsidR="004B2E87" w:rsidRPr="00C54C3C" w:rsidRDefault="00000000">
      <w:pPr>
        <w:rPr>
          <w:lang w:val="es-AR"/>
        </w:rPr>
      </w:pPr>
      <w:proofErr w:type="spellStart"/>
      <w:r w:rsidRPr="00C54C3C">
        <w:rPr>
          <w:lang w:val="es-AR"/>
        </w:rPr>
        <w:t>Audit_Logs</w:t>
      </w:r>
      <w:proofErr w:type="spellEnd"/>
      <w:r w:rsidRPr="00C54C3C">
        <w:rPr>
          <w:lang w:val="es-AR"/>
        </w:rPr>
        <w:t>: eventos OK (cierre exitoso) y Error (</w:t>
      </w:r>
      <w:proofErr w:type="spellStart"/>
      <w:r w:rsidRPr="00C54C3C">
        <w:rPr>
          <w:lang w:val="es-AR"/>
        </w:rPr>
        <w:t>workflow</w:t>
      </w:r>
      <w:proofErr w:type="spellEnd"/>
      <w:r w:rsidRPr="00C54C3C">
        <w:rPr>
          <w:lang w:val="es-AR"/>
        </w:rPr>
        <w:t xml:space="preserve"> de fallos), con </w:t>
      </w:r>
      <w:proofErr w:type="spellStart"/>
      <w:r w:rsidRPr="00C54C3C">
        <w:rPr>
          <w:lang w:val="es-AR"/>
        </w:rPr>
        <w:t>timestamp</w:t>
      </w:r>
      <w:proofErr w:type="spellEnd"/>
      <w:r w:rsidRPr="00C54C3C">
        <w:rPr>
          <w:lang w:val="es-AR"/>
        </w:rPr>
        <w:t xml:space="preserve">, </w:t>
      </w:r>
      <w:proofErr w:type="spellStart"/>
      <w:r w:rsidRPr="00C54C3C">
        <w:rPr>
          <w:lang w:val="es-AR"/>
        </w:rPr>
        <w:t>outcome</w:t>
      </w:r>
      <w:proofErr w:type="spellEnd"/>
      <w:r w:rsidRPr="00C54C3C">
        <w:rPr>
          <w:lang w:val="es-AR"/>
        </w:rPr>
        <w:t xml:space="preserve">, nombre de </w:t>
      </w:r>
      <w:proofErr w:type="spellStart"/>
      <w:r w:rsidRPr="00C54C3C">
        <w:rPr>
          <w:lang w:val="es-AR"/>
        </w:rPr>
        <w:t>workflow</w:t>
      </w:r>
      <w:proofErr w:type="spellEnd"/>
      <w:r w:rsidRPr="00C54C3C">
        <w:rPr>
          <w:lang w:val="es-AR"/>
        </w:rPr>
        <w:t>, id de ejecución, nodo, detalle, mensajes de error, URL de ejecución, etc., según el mapeo definido en los nodos.</w:t>
      </w:r>
    </w:p>
    <w:p w14:paraId="29A580AB" w14:textId="77777777" w:rsidR="004B2E87" w:rsidRDefault="00000000">
      <w:pPr>
        <w:pStyle w:val="Ttulo1"/>
      </w:pPr>
      <w:r>
        <w:t>6. Integraciones y credenciales</w:t>
      </w:r>
    </w:p>
    <w:p w14:paraId="4D45EDF9" w14:textId="77777777" w:rsidR="004B2E87" w:rsidRPr="00C54C3C" w:rsidRDefault="00000000">
      <w:pPr>
        <w:pStyle w:val="Listaconvietas"/>
        <w:rPr>
          <w:lang w:val="es-AR"/>
        </w:rPr>
      </w:pPr>
      <w:proofErr w:type="spellStart"/>
      <w:r w:rsidRPr="00C54C3C">
        <w:rPr>
          <w:lang w:val="es-AR"/>
        </w:rPr>
        <w:t>OpenAI</w:t>
      </w:r>
      <w:proofErr w:type="spellEnd"/>
      <w:r w:rsidRPr="00C54C3C">
        <w:rPr>
          <w:lang w:val="es-AR"/>
        </w:rPr>
        <w:t xml:space="preserve"> API: transcripción (Whisper) y análisis de imagen (modelo tipo gpt-4o en el nodo </w:t>
      </w:r>
      <w:proofErr w:type="spellStart"/>
      <w:r w:rsidRPr="00C54C3C">
        <w:rPr>
          <w:lang w:val="es-AR"/>
        </w:rPr>
        <w:t>OpenAI</w:t>
      </w:r>
      <w:proofErr w:type="spellEnd"/>
      <w:r w:rsidRPr="00C54C3C">
        <w:rPr>
          <w:lang w:val="es-AR"/>
        </w:rPr>
        <w:t>).</w:t>
      </w:r>
    </w:p>
    <w:p w14:paraId="0EC738BC" w14:textId="77777777" w:rsidR="004B2E87" w:rsidRDefault="00000000">
      <w:pPr>
        <w:pStyle w:val="Listaconvietas"/>
      </w:pPr>
      <w:r>
        <w:t xml:space="preserve">Google: OAuth / service account según configuración, </w:t>
      </w:r>
      <w:proofErr w:type="gramStart"/>
      <w:r>
        <w:t>para Drive</w:t>
      </w:r>
      <w:proofErr w:type="gramEnd"/>
      <w:r>
        <w:t xml:space="preserve"> y Sheets.</w:t>
      </w:r>
    </w:p>
    <w:p w14:paraId="0BD83E85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>Correo: nodo de email en n8n (SMTP u otro proveedor configurado en la instancia).</w:t>
      </w:r>
    </w:p>
    <w:p w14:paraId="01E32CF7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lastRenderedPageBreak/>
        <w:t>Secreto compartido: alineación entre proxy-n8n.php ($</w:t>
      </w:r>
      <w:proofErr w:type="spellStart"/>
      <w:r w:rsidRPr="00C54C3C">
        <w:rPr>
          <w:lang w:val="es-AR"/>
        </w:rPr>
        <w:t>secret_token</w:t>
      </w:r>
      <w:proofErr w:type="spellEnd"/>
      <w:r w:rsidRPr="00C54C3C">
        <w:rPr>
          <w:lang w:val="es-AR"/>
        </w:rPr>
        <w:t xml:space="preserve"> + </w:t>
      </w:r>
      <w:proofErr w:type="spellStart"/>
      <w:r w:rsidRPr="00C54C3C">
        <w:rPr>
          <w:lang w:val="es-AR"/>
        </w:rPr>
        <w:t>header</w:t>
      </w:r>
      <w:proofErr w:type="spellEnd"/>
      <w:r w:rsidRPr="00C54C3C">
        <w:rPr>
          <w:lang w:val="es-AR"/>
        </w:rPr>
        <w:t xml:space="preserve">) y el </w:t>
      </w:r>
      <w:proofErr w:type="spellStart"/>
      <w:r w:rsidRPr="00C54C3C">
        <w:rPr>
          <w:lang w:val="es-AR"/>
        </w:rPr>
        <w:t>workflow</w:t>
      </w:r>
      <w:proofErr w:type="spellEnd"/>
      <w:r w:rsidRPr="00C54C3C">
        <w:rPr>
          <w:lang w:val="es-AR"/>
        </w:rPr>
        <w:t xml:space="preserve"> n8n (</w:t>
      </w:r>
      <w:proofErr w:type="spellStart"/>
      <w:r w:rsidRPr="00C54C3C">
        <w:rPr>
          <w:lang w:val="es-AR"/>
        </w:rPr>
        <w:t>webhook_secret_provisorio</w:t>
      </w:r>
      <w:proofErr w:type="spellEnd"/>
      <w:r w:rsidRPr="00C54C3C">
        <w:rPr>
          <w:lang w:val="es-AR"/>
        </w:rPr>
        <w:t xml:space="preserve"> / variable de entorno, según implementación).</w:t>
      </w:r>
    </w:p>
    <w:p w14:paraId="0340BF80" w14:textId="77777777" w:rsidR="004B2E87" w:rsidRDefault="00000000">
      <w:pPr>
        <w:pStyle w:val="Ttulo1"/>
      </w:pPr>
      <w:r>
        <w:t>7. Consideraciones operativas</w:t>
      </w:r>
    </w:p>
    <w:p w14:paraId="65FF34B7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El 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 xml:space="preserve"> de n8n en el proxy debe apuntar a test o producción según corresponda (URL /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>/ vs /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>-test/).</w:t>
      </w:r>
    </w:p>
    <w:p w14:paraId="0A964F8F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Los </w:t>
      </w:r>
      <w:proofErr w:type="spellStart"/>
      <w:r w:rsidRPr="00C54C3C">
        <w:rPr>
          <w:lang w:val="es-AR"/>
        </w:rPr>
        <w:t>IDs</w:t>
      </w:r>
      <w:proofErr w:type="spellEnd"/>
      <w:r w:rsidRPr="00C54C3C">
        <w:rPr>
          <w:lang w:val="es-AR"/>
        </w:rPr>
        <w:t xml:space="preserve"> de carpeta raíz de Drive, </w:t>
      </w:r>
      <w:proofErr w:type="spellStart"/>
      <w:r w:rsidRPr="00C54C3C">
        <w:rPr>
          <w:lang w:val="es-AR"/>
        </w:rPr>
        <w:t>spreadsheet</w:t>
      </w:r>
      <w:proofErr w:type="spellEnd"/>
      <w:r w:rsidRPr="00C54C3C">
        <w:rPr>
          <w:lang w:val="es-AR"/>
        </w:rPr>
        <w:t xml:space="preserve"> y correos remitentes/destinatarios viven en el nodo Variables — </w:t>
      </w:r>
      <w:proofErr w:type="spellStart"/>
      <w:r w:rsidRPr="00C54C3C">
        <w:rPr>
          <w:lang w:val="es-AR"/>
        </w:rPr>
        <w:t>Config</w:t>
      </w:r>
      <w:proofErr w:type="spellEnd"/>
      <w:r w:rsidRPr="00C54C3C">
        <w:rPr>
          <w:lang w:val="es-AR"/>
        </w:rPr>
        <w:t xml:space="preserve"> del JSON del </w:t>
      </w:r>
      <w:proofErr w:type="spellStart"/>
      <w:r w:rsidRPr="00C54C3C">
        <w:rPr>
          <w:lang w:val="es-AR"/>
        </w:rPr>
        <w:t>workflow</w:t>
      </w:r>
      <w:proofErr w:type="spellEnd"/>
      <w:r w:rsidRPr="00C54C3C">
        <w:rPr>
          <w:lang w:val="es-AR"/>
        </w:rPr>
        <w:t xml:space="preserve"> (ajustar al desplegar en otro entorno).</w:t>
      </w:r>
    </w:p>
    <w:p w14:paraId="4376CF2E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En correos con Safe Links o escaneo de </w:t>
      </w:r>
      <w:proofErr w:type="spellStart"/>
      <w:r w:rsidRPr="00C54C3C">
        <w:rPr>
          <w:lang w:val="es-AR"/>
        </w:rPr>
        <w:t>URLs</w:t>
      </w:r>
      <w:proofErr w:type="spellEnd"/>
      <w:r w:rsidRPr="00C54C3C">
        <w:rPr>
          <w:lang w:val="es-AR"/>
        </w:rPr>
        <w:t xml:space="preserve">, documentar que solo el gerente debe consumir el enlace de rechazo/aprobación; el flujo ya trata la </w:t>
      </w:r>
      <w:proofErr w:type="spellStart"/>
      <w:r w:rsidRPr="00C54C3C">
        <w:rPr>
          <w:lang w:val="es-AR"/>
        </w:rPr>
        <w:t>decision</w:t>
      </w:r>
      <w:proofErr w:type="spellEnd"/>
      <w:r w:rsidRPr="00C54C3C">
        <w:rPr>
          <w:lang w:val="es-AR"/>
        </w:rPr>
        <w:t xml:space="preserve"> por </w:t>
      </w:r>
      <w:proofErr w:type="spellStart"/>
      <w:r w:rsidRPr="00C54C3C">
        <w:rPr>
          <w:lang w:val="es-AR"/>
        </w:rPr>
        <w:t>query</w:t>
      </w:r>
      <w:proofErr w:type="spellEnd"/>
      <w:r w:rsidRPr="00C54C3C">
        <w:rPr>
          <w:lang w:val="es-AR"/>
        </w:rPr>
        <w:t xml:space="preserve"> </w:t>
      </w:r>
      <w:proofErr w:type="spellStart"/>
      <w:r w:rsidRPr="00C54C3C">
        <w:rPr>
          <w:lang w:val="es-AR"/>
        </w:rPr>
        <w:t>string</w:t>
      </w:r>
      <w:proofErr w:type="spellEnd"/>
      <w:r w:rsidRPr="00C54C3C">
        <w:rPr>
          <w:lang w:val="es-AR"/>
        </w:rPr>
        <w:t xml:space="preserve"> de forma explícita.</w:t>
      </w:r>
    </w:p>
    <w:p w14:paraId="3FF6F453" w14:textId="77777777" w:rsidR="004B2E87" w:rsidRPr="00C54C3C" w:rsidRDefault="00000000">
      <w:pPr>
        <w:pStyle w:val="Listaconvietas"/>
        <w:rPr>
          <w:lang w:val="es-AR"/>
        </w:rPr>
      </w:pPr>
      <w:r w:rsidRPr="00C54C3C">
        <w:rPr>
          <w:lang w:val="es-AR"/>
        </w:rPr>
        <w:t xml:space="preserve">Versiones recientes de n8n pueden mostrar respuestas HTML de 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 xml:space="preserve"> dentro de un </w:t>
      </w:r>
      <w:proofErr w:type="spellStart"/>
      <w:r w:rsidRPr="00C54C3C">
        <w:rPr>
          <w:lang w:val="es-AR"/>
        </w:rPr>
        <w:t>iframe</w:t>
      </w:r>
      <w:proofErr w:type="spellEnd"/>
      <w:r w:rsidRPr="00C54C3C">
        <w:rPr>
          <w:lang w:val="es-AR"/>
        </w:rPr>
        <w:t xml:space="preserve"> por seguridad; el contenido sigue siendo la página de confirmación.</w:t>
      </w:r>
    </w:p>
    <w:p w14:paraId="0007DB1D" w14:textId="77777777" w:rsidR="004B2E87" w:rsidRPr="00C54C3C" w:rsidRDefault="00000000">
      <w:pPr>
        <w:pStyle w:val="Ttulo1"/>
        <w:rPr>
          <w:lang w:val="es-AR"/>
        </w:rPr>
      </w:pPr>
      <w:r w:rsidRPr="00C54C3C">
        <w:rPr>
          <w:lang w:val="es-AR"/>
        </w:rPr>
        <w:t>8. Resumen en una frase</w:t>
      </w:r>
    </w:p>
    <w:p w14:paraId="486D9B89" w14:textId="77777777" w:rsidR="004B2E87" w:rsidRPr="00C54C3C" w:rsidRDefault="00000000">
      <w:pPr>
        <w:rPr>
          <w:lang w:val="es-AR"/>
        </w:rPr>
      </w:pPr>
      <w:r w:rsidRPr="00C54C3C">
        <w:rPr>
          <w:lang w:val="es-AR"/>
        </w:rPr>
        <w:t xml:space="preserve">Portal web (formulario + proxy PHP) → n8n (secreto, Whisper opcional, Drive, visión </w:t>
      </w:r>
      <w:proofErr w:type="spellStart"/>
      <w:r w:rsidRPr="00C54C3C">
        <w:rPr>
          <w:lang w:val="es-AR"/>
        </w:rPr>
        <w:t>OpenAI</w:t>
      </w:r>
      <w:proofErr w:type="spellEnd"/>
      <w:r w:rsidRPr="00C54C3C">
        <w:rPr>
          <w:lang w:val="es-AR"/>
        </w:rPr>
        <w:t xml:space="preserve">, Sheets, correos, espera por </w:t>
      </w:r>
      <w:proofErr w:type="spellStart"/>
      <w:r w:rsidRPr="00C54C3C">
        <w:rPr>
          <w:lang w:val="es-AR"/>
        </w:rPr>
        <w:t>webhook</w:t>
      </w:r>
      <w:proofErr w:type="spellEnd"/>
      <w:r w:rsidRPr="00C54C3C">
        <w:rPr>
          <w:lang w:val="es-AR"/>
        </w:rPr>
        <w:t xml:space="preserve"> y HTML de confirmación) → actualización de estado y notificaciones, con registro en </w:t>
      </w:r>
      <w:proofErr w:type="spellStart"/>
      <w:r w:rsidRPr="00C54C3C">
        <w:rPr>
          <w:lang w:val="es-AR"/>
        </w:rPr>
        <w:t>Audit_Logs</w:t>
      </w:r>
      <w:proofErr w:type="spellEnd"/>
      <w:r w:rsidRPr="00C54C3C">
        <w:rPr>
          <w:lang w:val="es-AR"/>
        </w:rPr>
        <w:t xml:space="preserve"> para trazabilidad y errores.</w:t>
      </w:r>
    </w:p>
    <w:sectPr w:rsidR="004B2E87" w:rsidRPr="00C54C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338942">
    <w:abstractNumId w:val="8"/>
  </w:num>
  <w:num w:numId="2" w16cid:durableId="1704595314">
    <w:abstractNumId w:val="6"/>
  </w:num>
  <w:num w:numId="3" w16cid:durableId="1511523914">
    <w:abstractNumId w:val="5"/>
  </w:num>
  <w:num w:numId="4" w16cid:durableId="1276447937">
    <w:abstractNumId w:val="4"/>
  </w:num>
  <w:num w:numId="5" w16cid:durableId="927158099">
    <w:abstractNumId w:val="7"/>
  </w:num>
  <w:num w:numId="6" w16cid:durableId="629824376">
    <w:abstractNumId w:val="3"/>
  </w:num>
  <w:num w:numId="7" w16cid:durableId="712660119">
    <w:abstractNumId w:val="2"/>
  </w:num>
  <w:num w:numId="8" w16cid:durableId="1996717514">
    <w:abstractNumId w:val="1"/>
  </w:num>
  <w:num w:numId="9" w16cid:durableId="95251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E87"/>
    <w:rsid w:val="0098011E"/>
    <w:rsid w:val="00AA1D8D"/>
    <w:rsid w:val="00B47730"/>
    <w:rsid w:val="00C54C3C"/>
    <w:rsid w:val="00CB0664"/>
    <w:rsid w:val="00FC2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833CD5"/>
  <w14:defaultImageDpi w14:val="300"/>
  <w15:docId w15:val="{20948CF1-C466-4934-9779-4AE3DF69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1156</Words>
  <Characters>6140</Characters>
  <Application>Microsoft Office Word</Application>
  <DocSecurity>0</DocSecurity>
  <Lines>127</Lines>
  <Paragraphs>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Gauna</cp:lastModifiedBy>
  <cp:revision>2</cp:revision>
  <dcterms:created xsi:type="dcterms:W3CDTF">2013-12-23T23:15:00Z</dcterms:created>
  <dcterms:modified xsi:type="dcterms:W3CDTF">2026-04-04T21:36:00Z</dcterms:modified>
  <cp:category/>
</cp:coreProperties>
</file>