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953B" w14:textId="77777777" w:rsidR="00D45CDD" w:rsidRDefault="00D45CDD" w:rsidP="00D45CDD">
      <w:r>
        <w:t>Một số ví dụ về bảng tính chi phí sản xuất phần mềm của một công ty:</w:t>
      </w:r>
    </w:p>
    <w:p w14:paraId="0927FD3F" w14:textId="77777777" w:rsidR="00D45CDD" w:rsidRDefault="00D45CDD" w:rsidP="00D45CDD"/>
    <w:p w14:paraId="5E2B1F0B" w14:textId="77777777" w:rsidR="00D45CDD" w:rsidRDefault="00D45CDD" w:rsidP="00D45CDD">
      <w:r>
        <w:drawing>
          <wp:inline distT="114300" distB="114300" distL="114300" distR="114300" wp14:anchorId="77859F06" wp14:editId="5C32A256">
            <wp:extent cx="5731200" cy="4229100"/>
            <wp:effectExtent l="0" t="0" r="0" b="0"/>
            <wp:docPr id="2" name="image2.png" descr="Ảnh có chứa bà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Ảnh có chứa bàn&#10;&#10;Mô tả được tạo tự độ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2DBF0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- Nhân viên kinh doanh: ..........................................................................................................</w:t>
      </w:r>
    </w:p>
    <w:p w14:paraId="00CC5218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- Bộ phận: ..............................................................................................................................</w:t>
      </w:r>
    </w:p>
    <w:p w14:paraId="39761645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- Tên Khách hàng:....................................................................................................................</w:t>
      </w:r>
    </w:p>
    <w:p w14:paraId="02412DB6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- Yêu cầu của Hợp đồng: ......................................................................................................... </w:t>
      </w:r>
      <w:r>
        <w:rPr>
          <w:rFonts w:ascii="Tahoma" w:eastAsia="Tahoma" w:hAnsi="Tahoma" w:cs="Tahoma"/>
          <w:b/>
          <w:sz w:val="20"/>
          <w:szCs w:val="20"/>
        </w:rPr>
        <w:t xml:space="preserve">        </w:t>
      </w:r>
      <w:r>
        <w:rPr>
          <w:rFonts w:ascii="Tahoma" w:eastAsia="Tahoma" w:hAnsi="Tahoma" w:cs="Tahoma"/>
          <w:b/>
          <w:sz w:val="20"/>
          <w:szCs w:val="20"/>
        </w:rPr>
        <w:tab/>
        <w:t xml:space="preserve">                              </w:t>
      </w:r>
    </w:p>
    <w:p w14:paraId="1983597D" w14:textId="77777777" w:rsidR="00D45CDD" w:rsidRDefault="00D45CDD" w:rsidP="00D45CDD">
      <w:pPr>
        <w:spacing w:before="240" w:after="240" w:line="312" w:lineRule="auto"/>
        <w:ind w:left="540"/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5F0CD6FE" w14:textId="77777777" w:rsidR="00D45CDD" w:rsidRDefault="00D45CDD" w:rsidP="00D45CDD">
      <w:pPr>
        <w:spacing w:before="240" w:after="240" w:line="312" w:lineRule="auto"/>
        <w:ind w:left="540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BẢNG DỰ TÍNH CHI PHÍ CHO HỢP ĐỒNG</w:t>
      </w:r>
    </w:p>
    <w:p w14:paraId="0AA0C32A" w14:textId="77777777" w:rsidR="00D45CDD" w:rsidRDefault="00D45CDD" w:rsidP="00D45CDD">
      <w:pPr>
        <w:spacing w:before="240" w:after="240" w:line="312" w:lineRule="auto"/>
        <w:ind w:left="540"/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</w:t>
      </w:r>
    </w:p>
    <w:tbl>
      <w:tblPr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550"/>
        <w:gridCol w:w="2250"/>
        <w:gridCol w:w="1485"/>
        <w:gridCol w:w="1665"/>
      </w:tblGrid>
      <w:tr w:rsidR="00D45CDD" w14:paraId="68773D13" w14:textId="77777777" w:rsidTr="004C7CAA">
        <w:trPr>
          <w:trHeight w:val="515"/>
        </w:trPr>
        <w:tc>
          <w:tcPr>
            <w:tcW w:w="85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E385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472C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455E" w14:textId="77777777" w:rsidR="00D45CDD" w:rsidRDefault="00D45CDD" w:rsidP="004C7CAA">
            <w:pPr>
              <w:spacing w:before="240" w:after="240"/>
              <w:ind w:left="100"/>
              <w:jc w:val="right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ED96" w14:textId="77777777" w:rsidR="00D45CDD" w:rsidRDefault="00D45CDD" w:rsidP="004C7CAA">
            <w:pPr>
              <w:spacing w:before="240" w:after="240"/>
              <w:ind w:left="100"/>
              <w:jc w:val="right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Đơn vị tính: NĐ/ng/th</w:t>
            </w:r>
          </w:p>
        </w:tc>
      </w:tr>
      <w:tr w:rsidR="00D45CDD" w14:paraId="514A41F2" w14:textId="77777777" w:rsidTr="004C7CAA">
        <w:trPr>
          <w:trHeight w:val="51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FAD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C40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Tên chỉ tiêu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03A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Định mức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FA7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Nhân công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90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Chi phí</w:t>
            </w:r>
          </w:p>
        </w:tc>
      </w:tr>
      <w:tr w:rsidR="00D45CDD" w14:paraId="03B47972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C7CB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I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7948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Chi phí sản xuất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463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2CB9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AF57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D45CDD" w14:paraId="45273F8F" w14:textId="77777777" w:rsidTr="004C7CAA">
        <w:trPr>
          <w:trHeight w:val="141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BFE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4202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Lương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23F0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 Tính theo mức TNBQ trên thị trường của mỗi nhân viên sản xuất tại thời điểm tính chi phí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8688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C8CE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51E78126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2EB0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D254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KHCB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9C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280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2C18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42CC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4FECE51E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5E0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25FB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Sửa chữa tài sản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CAF3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B20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AA02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08D2EDD7" w14:textId="77777777" w:rsidTr="004C7CAA">
        <w:trPr>
          <w:trHeight w:val="117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9A4C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2CC1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Vật liệu dùng cho sản xuất</w:t>
            </w:r>
          </w:p>
          <w:p w14:paraId="5F4BA51A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(Mức thường xuyên)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D11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B98C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74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7C77988C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14EB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3D9C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Nhiên liệu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530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06B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65C8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7045A633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2C7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C9F0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Điện nước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EDEE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931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763B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5C133DAD" w14:textId="77777777" w:rsidTr="004C7CAA">
        <w:trPr>
          <w:trHeight w:val="93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DA9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2B52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Dụng cụ sản xuất, DDVP</w:t>
            </w:r>
          </w:p>
          <w:p w14:paraId="1DAADFC7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(Mức thường xuyên)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99D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21C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AF9F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560A3143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0AA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D60D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Bảo hộ lao động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96B4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3308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AA3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17BC4BE6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A80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5328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Ăn ca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295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68D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B41B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70B99E16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731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56EF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BHXH, BHYT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C1E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764B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E2E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1FEB9CA3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B5B8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13E8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KPCĐ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90B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53E4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1244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0F7D8A81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DC34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12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7933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Thuê kênh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903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5D08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C79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1B2D139D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3580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A03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Thuê máy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A7E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B583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3AB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0448FA9F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2A0E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2185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Thuê nhà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BB44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24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7B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25AB8ADC" w14:textId="77777777" w:rsidTr="004C7CAA">
        <w:trPr>
          <w:trHeight w:val="6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4FA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5B63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Vận chuyển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B4EA" w14:textId="77777777" w:rsidR="00D45CDD" w:rsidRDefault="00D45CDD" w:rsidP="004C7CAA">
            <w:pPr>
              <w:spacing w:before="240" w:after="240"/>
              <w:ind w:left="80" w:firstLine="2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 của Hợp đồng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4794" w14:textId="77777777" w:rsidR="00D45CDD" w:rsidRDefault="00D45CDD" w:rsidP="004C7CAA">
            <w:pPr>
              <w:spacing w:before="240" w:after="240"/>
              <w:ind w:left="82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D90C" w14:textId="77777777" w:rsidR="00D45CDD" w:rsidRDefault="00D45CDD" w:rsidP="004C7CAA">
            <w:pPr>
              <w:spacing w:before="240" w:after="240"/>
              <w:ind w:left="82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3D61CA66" w14:textId="77777777" w:rsidTr="004C7CAA">
        <w:trPr>
          <w:trHeight w:val="6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A2C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6210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Công tác phí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F5F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 của Hợp đồng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3C88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F68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7CCA37C6" w14:textId="77777777" w:rsidTr="004C7CAA">
        <w:trPr>
          <w:trHeight w:val="6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82CB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9A7C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Tiếp khách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60E2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 của Hợp đồng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B623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3640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5E817E36" w14:textId="77777777" w:rsidTr="004C7CAA">
        <w:trPr>
          <w:trHeight w:val="6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90F3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BB62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Đào tạo (Cho nhân viên của….)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50E2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 của Hợp đồng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9D0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2453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450A9B60" w14:textId="77777777" w:rsidTr="004C7CAA">
        <w:trPr>
          <w:trHeight w:val="6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B36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C28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Chi dịch vụ thuê ngoài khác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A2A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4DF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BA4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36C93949" w14:textId="77777777" w:rsidTr="004C7CAA">
        <w:trPr>
          <w:trHeight w:val="18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7A5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DB28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Vật liệu dùng cho sản xuất</w:t>
            </w:r>
          </w:p>
          <w:p w14:paraId="0D1063ED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(Đối với những HĐ cần dùng thêm và dùng các vật liệu riêng biệt thì phải tính chi phí thêm).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3F22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D27E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0F20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196284A5" w14:textId="77777777" w:rsidTr="004C7CAA">
        <w:trPr>
          <w:trHeight w:val="165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665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A94B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Dụng cụ sản xuất, DDVP</w:t>
            </w:r>
          </w:p>
          <w:p w14:paraId="542450A0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(Đối với những HĐ cần dùng thêm và dùng các dụng cụ SX riêng biệt thì phải tính chi phí thêm).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4A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4F9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226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34B922AB" w14:textId="77777777" w:rsidTr="004C7CAA">
        <w:trPr>
          <w:trHeight w:val="165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731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06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Thuê máy</w:t>
            </w:r>
          </w:p>
          <w:p w14:paraId="6CCAA73B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(Đối với những HĐ cần dùng thêm và dùng các máy riêng biệt thì phải tính chi phí thêm ).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6A4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431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C72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77651B5A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041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580E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Chi khác (nếu có)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CDC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yêu cầu thực tế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2A13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27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4AAE0C67" w14:textId="77777777" w:rsidTr="004C7CAA">
        <w:trPr>
          <w:trHeight w:val="500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32A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II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D3F5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Chi phí quản lý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4D1F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22% </w:t>
            </w:r>
            <w:r>
              <w:rPr>
                <w:rFonts w:ascii="Tahoma" w:eastAsia="Tahoma" w:hAnsi="Tahoma" w:cs="Tahoma"/>
                <w:sz w:val="20"/>
                <w:szCs w:val="20"/>
              </w:rPr>
              <w:t>Chi phí sản xuất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8669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566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2CFEB02A" w14:textId="77777777" w:rsidTr="004C7CAA">
        <w:trPr>
          <w:trHeight w:val="69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BAD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III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8167" w14:textId="77777777" w:rsidR="00D45CDD" w:rsidRDefault="00D45CDD" w:rsidP="004C7CAA">
            <w:pPr>
              <w:spacing w:before="240" w:after="240"/>
              <w:ind w:left="10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Chi phí kinh doanh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2834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Theo cơ chế thu nhập của BPKD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404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11DA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15466128" w14:textId="77777777" w:rsidTr="004C7CAA">
        <w:trPr>
          <w:trHeight w:val="935"/>
        </w:trPr>
        <w:tc>
          <w:tcPr>
            <w:tcW w:w="85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F82D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IV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A3AC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Chi bảo hành, bảo dưỡng sau thực hiện Hợp đồng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E8B6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30%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giá trị trước thuế của Hợp đồng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3EE5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BA8C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D45CDD" w14:paraId="160F25A5" w14:textId="77777777" w:rsidTr="004C7CAA">
        <w:trPr>
          <w:trHeight w:val="890"/>
        </w:trPr>
        <w:tc>
          <w:tcPr>
            <w:tcW w:w="3405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FC45" w14:textId="77777777" w:rsidR="00D45CDD" w:rsidRDefault="00D45CDD" w:rsidP="004C7CAA">
            <w:pPr>
              <w:spacing w:before="240" w:after="240"/>
              <w:ind w:left="10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ab/>
              <w:t>Tổng chi phí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BA82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E61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EA87" w14:textId="77777777" w:rsidR="00D45CDD" w:rsidRDefault="00D45CDD" w:rsidP="004C7CAA">
            <w:pPr>
              <w:spacing w:before="240" w:after="240"/>
              <w:ind w:left="10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5E23F44B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245FDAC8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>ĐỀ XUẤT CỦA NHÂN VIÊN KINH DOANH</w:t>
      </w:r>
    </w:p>
    <w:p w14:paraId="0C58F5F6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4BE0A6E6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 Giá dự kiến của Hợp đồng là: ...............................................................................................</w:t>
      </w:r>
    </w:p>
    <w:p w14:paraId="046F98CE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2. Lãi dự kiến:..........................................................................................................................</w:t>
      </w:r>
    </w:p>
    <w:p w14:paraId="4845C2BE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3. Đề xuất khác:.......................................................................................................................</w:t>
      </w:r>
    </w:p>
    <w:p w14:paraId="374CDDCC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1AE5AEBB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>Ý KIẾN THẨM ĐỊNH CỦA MARKETING DEPT.</w:t>
      </w:r>
    </w:p>
    <w:p w14:paraId="786D0AAE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0A3FB1BF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 Giá dự kiến của Hợp đồng là: ...............................................................................................</w:t>
      </w:r>
    </w:p>
    <w:p w14:paraId="48929BAB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2. Lãi dự kiến:..........................................................................................................................</w:t>
      </w:r>
    </w:p>
    <w:p w14:paraId="3B6ABA33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3. Đề xuất khác:.......................................................................................................................</w:t>
      </w:r>
    </w:p>
    <w:p w14:paraId="08761085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34647790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0D4BA077" w14:textId="77777777" w:rsidR="00D45CDD" w:rsidRDefault="00D45CDD" w:rsidP="00D45CDD">
      <w:pPr>
        <w:spacing w:before="240" w:after="240"/>
        <w:ind w:left="7200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Ngày       tháng     </w:t>
      </w:r>
      <w:r>
        <w:rPr>
          <w:rFonts w:ascii="Tahoma" w:eastAsia="Tahoma" w:hAnsi="Tahoma" w:cs="Tahoma"/>
          <w:i/>
          <w:sz w:val="20"/>
          <w:szCs w:val="20"/>
        </w:rPr>
        <w:tab/>
        <w:t>năm</w:t>
      </w:r>
    </w:p>
    <w:p w14:paraId="29579DD8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214F2C2E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445"/>
        <w:gridCol w:w="2070"/>
        <w:gridCol w:w="2310"/>
      </w:tblGrid>
      <w:tr w:rsidR="00D45CDD" w14:paraId="0804256B" w14:textId="77777777" w:rsidTr="004C7CAA">
        <w:trPr>
          <w:trHeight w:val="68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A9D7" w14:textId="77777777" w:rsidR="00D45CDD" w:rsidRDefault="00D45CDD" w:rsidP="004C7CAA">
            <w:pPr>
              <w:spacing w:before="240" w:after="24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Giám đốc duyệt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81BC" w14:textId="77777777" w:rsidR="00D45CDD" w:rsidRDefault="00D45CDD" w:rsidP="004C7CAA">
            <w:pPr>
              <w:spacing w:before="240" w:after="24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Marketing Dept.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E10A" w14:textId="77777777" w:rsidR="00D45CDD" w:rsidRDefault="00D45CDD" w:rsidP="004C7CAA">
            <w:pPr>
              <w:spacing w:before="240" w:after="24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Phòng Kỹ thuật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0B03" w14:textId="77777777" w:rsidR="00D45CDD" w:rsidRDefault="00D45CDD" w:rsidP="004C7CAA">
            <w:pPr>
              <w:spacing w:before="240" w:after="240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Nhân viên kinh doanh</w:t>
            </w:r>
          </w:p>
        </w:tc>
      </w:tr>
    </w:tbl>
    <w:p w14:paraId="221C3D9C" w14:textId="77777777" w:rsidR="00D45CDD" w:rsidRDefault="00D45CDD" w:rsidP="00D45CDD">
      <w:pPr>
        <w:spacing w:before="240" w:after="2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307444F1" w14:textId="77777777" w:rsidR="00D45CDD" w:rsidRDefault="00D45CDD" w:rsidP="00D45CDD"/>
    <w:p w14:paraId="0FBDFBE4" w14:textId="77777777" w:rsidR="00A4171C" w:rsidRPr="003A2765" w:rsidRDefault="00A4171C" w:rsidP="003A2765">
      <w:pPr>
        <w:pStyle w:val="oancuaDanhsach"/>
        <w:rPr>
          <w:lang w:val="en-US"/>
        </w:rPr>
      </w:pPr>
    </w:p>
    <w:sectPr w:rsidR="00A4171C" w:rsidRPr="003A27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62F3"/>
    <w:multiLevelType w:val="multilevel"/>
    <w:tmpl w:val="8B8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4700A"/>
    <w:multiLevelType w:val="multilevel"/>
    <w:tmpl w:val="18B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4C24"/>
    <w:multiLevelType w:val="multilevel"/>
    <w:tmpl w:val="7E6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66ABB"/>
    <w:multiLevelType w:val="multilevel"/>
    <w:tmpl w:val="BAD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58BE"/>
    <w:multiLevelType w:val="hybridMultilevel"/>
    <w:tmpl w:val="E3C4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4AEF"/>
    <w:multiLevelType w:val="multilevel"/>
    <w:tmpl w:val="D53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6332"/>
    <w:multiLevelType w:val="multilevel"/>
    <w:tmpl w:val="920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5"/>
    <w:rsid w:val="003A2765"/>
    <w:rsid w:val="00A4171C"/>
    <w:rsid w:val="00D45CDD"/>
    <w:rsid w:val="00DA36BD"/>
    <w:rsid w:val="00E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934"/>
  <w15:chartTrackingRefBased/>
  <w15:docId w15:val="{3CCEBEAC-54CA-4069-A141-A5A6DE2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A2765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A4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176059</dc:creator>
  <cp:keywords/>
  <dc:description/>
  <cp:lastModifiedBy>TRAN THI THUY 176059</cp:lastModifiedBy>
  <cp:revision>2</cp:revision>
  <dcterms:created xsi:type="dcterms:W3CDTF">2022-01-11T09:08:00Z</dcterms:created>
  <dcterms:modified xsi:type="dcterms:W3CDTF">2022-01-11T09:08:00Z</dcterms:modified>
</cp:coreProperties>
</file>