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61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8"/>
        <w:gridCol w:w="1087"/>
        <w:gridCol w:w="878"/>
        <w:gridCol w:w="1057"/>
        <w:tblGridChange w:id="0">
          <w:tblGrid>
            <w:gridCol w:w="2588"/>
            <w:gridCol w:w="1087"/>
            <w:gridCol w:w="878"/>
            <w:gridCol w:w="105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Humidity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Pressure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BH1750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http://www.dfrobot.com/index.php?route=product/product&amp;product_id=531#.V1LF0pF97IU   for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$13.05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Dht22 approx Rs. 350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https://www.adafruit.com/category/35     for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$9.95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Temt6000 module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http://www.freetronics.com.au/products/light-sensor-module#.V1LCkJF97IU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  <w:tc>
          <w:tcPr>
            <w:gridSpan w:val="3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BME280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$19.95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http://master-e.net/?gclid=CPbzoqamjs0CFRcfaAodNAUNOQ      for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$9.95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dht22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Low cost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3 to 5V power and I/O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2.5mA max current use during conversion (while requesting data)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Good for 0-100% humidity readings with 2-5% accuracy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Good for -40 to 80°C temperature readings ±0.5°C accuracy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ambla" w:cs="Rambla" w:eastAsia="Rambla" w:hAnsi="Rambla"/>
          <w:b w:val="1"/>
          <w:color w:val="000000"/>
          <w:sz w:val="20"/>
          <w:szCs w:val="20"/>
          <w:rtl w:val="0"/>
        </w:rPr>
        <w:t xml:space="preserve">No more than 0.5 Hz sampling rate (once every 2 seconds)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Body size 27mm x 59mm x 13.5mm (1.05" x 2.32" x 0.53")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4 pins, 0.1" spacing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0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Rambla" w:cs="Rambla" w:eastAsia="Rambla" w:hAnsi="Rambla"/>
          <w:color w:val="000000"/>
          <w:sz w:val="20"/>
          <w:szCs w:val="20"/>
          <w:rtl w:val="0"/>
        </w:rPr>
        <w:t xml:space="preserve">Weight (just the DHT22): 2.4g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has more accuracy than dht11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 details of bme280</w:t>
      </w:r>
      <w:r w:rsidDel="00000000" w:rsidR="00000000" w:rsidRPr="00000000">
        <w:rPr>
          <w:rtl w:val="0"/>
        </w:rPr>
        <w:t xml:space="preserve">: https://learn.adafruit.com/adafruit-bme280-humidity-barometric-pressure-temperature-sensor-breakout/overview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BH1750: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http://www.dfrobot.com/index.php?route=product/product&amp;product_id=531#.V1LF0pF97IU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Pressure Sensors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Separate Pressure sensors, if required are as follows-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Absolute Pressure measurements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https://www.pasco.com/prodCompare/absolute-pressure-sensors/index.cfm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http://www.te.com/usa-en/product-CAT-PTT0059.html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http://www.ebay.in/itm/111842778256?aff_source=Sok-Goog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difficulties -&gt; impossible to attain absolute condition . Hence require strict specifications for precise output.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where we can use it : altitude pressure related measurements . In our case if our journey starts from plain and ends in hills then we should use such type of pressure sensors .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2.Gauge Pressure measurements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http://www.amazon.in/BMP180-pressure-sensor-Arduino-KitsGuru/dp/B00XTZYEB4?tag=googinhydr18418-21&amp;tag=googinkenshoo-21&amp;ascsubtag=822b0cc0-34eb-45d4-bd16-bfd50b028546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Measures pressure relative to atmospheric pressure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difficulties -&gt; atmospheric pressure varies with height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we can use it : if altitude of journey almost remains same then we can use instead of absolute pressure sensor because of low cost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Suggested Sensors for 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BME280 - Temperature Pressure and Humidity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Temt6000 module - light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Estimated budget - approx $24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Rambl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mbla-regular.ttf"/><Relationship Id="rId2" Type="http://schemas.openxmlformats.org/officeDocument/2006/relationships/font" Target="fonts/Rambla-bold.ttf"/><Relationship Id="rId3" Type="http://schemas.openxmlformats.org/officeDocument/2006/relationships/font" Target="fonts/Rambla-italic.ttf"/><Relationship Id="rId4" Type="http://schemas.openxmlformats.org/officeDocument/2006/relationships/font" Target="fonts/Rambla-boldItalic.ttf"/></Relationships>
</file>