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import msvcrt #CMD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 = raw_input(“”) # Número de entrada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maxc=1000 # Caramelos Max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maxp=30 # Participantes Max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num &gt; maxc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 “Has superat els caramels”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elif num &gt; maxp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 “Has superat els participants”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msvcrt.getch() #Siempre en la última linia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