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TSP alapú </w:t>
      </w:r>
      <w:r w:rsidRPr="00400F79">
        <w:rPr>
          <w:rFonts w:ascii="Times New Roman" w:hAnsi="Times New Roman" w:cs="Times New Roman"/>
          <w:b/>
          <w:color w:val="00B050"/>
          <w:szCs w:val="24"/>
        </w:rPr>
        <w:t xml:space="preserve">(ha van 2 heurisztika a tsp megoldására, akkor azok rövid ismertetésével együtt) 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</w:t>
      </w:r>
      <w:r w:rsidR="00B16110">
        <w:rPr>
          <w:rFonts w:ascii="Times New Roman" w:hAnsi="Times New Roman" w:cs="Times New Roman"/>
          <w:sz w:val="24"/>
          <w:szCs w:val="24"/>
        </w:rPr>
        <w:t>PageRank</w:t>
      </w:r>
      <w:r w:rsidR="00B16110">
        <w:rPr>
          <w:rFonts w:ascii="Times New Roman" w:hAnsi="Times New Roman" w:cs="Times New Roman"/>
          <w:sz w:val="24"/>
          <w:szCs w:val="24"/>
        </w:rPr>
        <w:t xml:space="preserve"> egy </w:t>
      </w:r>
      <w:r w:rsidR="00B16110">
        <w:rPr>
          <w:rFonts w:ascii="Times New Roman" w:hAnsi="Times New Roman" w:cs="Times New Roman"/>
          <w:sz w:val="24"/>
          <w:szCs w:val="24"/>
        </w:rPr>
        <w:t>weboldal rangsoroló</w:t>
      </w:r>
      <w:r w:rsidR="00B16110">
        <w:rPr>
          <w:rFonts w:ascii="Times New Roman" w:hAnsi="Times New Roman" w:cs="Times New Roman"/>
          <w:sz w:val="24"/>
          <w:szCs w:val="24"/>
        </w:rPr>
        <w:t xml:space="preserve">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E719A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>Erre azért van szükség, hogy a felhasználó ne ragad</w:t>
      </w:r>
      <w:r w:rsidR="005E038C">
        <w:rPr>
          <w:rFonts w:ascii="Times New Roman" w:hAnsi="Times New Roman" w:cs="Times New Roman"/>
          <w:sz w:val="24"/>
          <w:szCs w:val="24"/>
        </w:rPr>
        <w:t xml:space="preserve">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AA79A8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6A01F8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</w:p>
    <w:p w:rsidR="00AE50DC" w:rsidRDefault="00F4670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 definíciója szerint a hálózatokban a közösségen belüli csúcsok között sűrűbben helyezkednek el élek,</w:t>
      </w:r>
      <w:r w:rsidR="008F4738">
        <w:rPr>
          <w:rFonts w:ascii="Times New Roman" w:hAnsi="Times New Roman" w:cs="Times New Roman"/>
          <w:sz w:val="24"/>
          <w:szCs w:val="24"/>
        </w:rPr>
        <w:t xml:space="preserve"> mint a </w:t>
      </w:r>
      <w:r>
        <w:rPr>
          <w:rFonts w:ascii="Times New Roman" w:hAnsi="Times New Roman" w:cs="Times New Roman"/>
          <w:sz w:val="24"/>
          <w:szCs w:val="24"/>
        </w:rPr>
        <w:t xml:space="preserve">közösségek között. </w:t>
      </w:r>
      <w:r w:rsidR="00311A6C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311A6C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311A6C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11A6C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311A6C" w:rsidRPr="008E64CB">
        <w:rPr>
          <w:rFonts w:ascii="Times New Roman" w:hAnsi="Times New Roman" w:cs="Times New Roman"/>
          <w:i/>
          <w:sz w:val="24"/>
        </w:rPr>
        <w:t>v</w:t>
      </w:r>
      <w:r w:rsidR="00311A6C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311A6C" w:rsidRPr="008E64CB">
        <w:rPr>
          <w:rFonts w:ascii="Cambria Math" w:hAnsi="Cambria Math" w:cs="Cambria Math"/>
          <w:sz w:val="24"/>
          <w:szCs w:val="24"/>
        </w:rPr>
        <w:t>∈</w:t>
      </w:r>
      <w:r w:rsidR="00311A6C" w:rsidRPr="008E64CB">
        <w:rPr>
          <w:rFonts w:ascii="Times New Roman" w:hAnsi="Times New Roman" w:cs="Times New Roman"/>
          <w:i/>
          <w:sz w:val="24"/>
        </w:rPr>
        <w:t>V</w:t>
      </w:r>
      <w:r w:rsidR="00311A6C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311A6C" w:rsidRPr="008E64CB">
        <w:rPr>
          <w:rFonts w:ascii="Times New Roman" w:hAnsi="Times New Roman" w:cs="Times New Roman"/>
          <w:i/>
          <w:sz w:val="24"/>
        </w:rPr>
        <w:t>t</w:t>
      </w:r>
      <w:r w:rsidR="00311A6C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11A6C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311A6C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11A6C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11A6C">
        <w:rPr>
          <w:rFonts w:ascii="Times New Roman" w:hAnsi="Times New Roman" w:cs="Times New Roman"/>
          <w:sz w:val="24"/>
          <w:szCs w:val="24"/>
        </w:rPr>
        <w:t>)-nek annak a valószínűségét kell megmutatnia, hogy melyik csúcsban állunk meg, ha</w:t>
      </w:r>
      <w:r w:rsidR="00311A6C">
        <w:rPr>
          <w:rFonts w:ascii="Times New Roman" w:hAnsi="Times New Roman" w:cs="Times New Roman"/>
          <w:sz w:val="24"/>
          <w:szCs w:val="24"/>
        </w:rPr>
        <w:t xml:space="preserve"> a kezdő csúcs egy meghatározott</w:t>
      </w:r>
      <w:r w:rsidR="00311A6C">
        <w:rPr>
          <w:rFonts w:ascii="Times New Roman" w:hAnsi="Times New Roman" w:cs="Times New Roman"/>
          <w:sz w:val="24"/>
          <w:szCs w:val="24"/>
        </w:rPr>
        <w:t xml:space="preserve"> </w:t>
      </w:r>
      <w:r w:rsidR="00311A6C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11A6C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11A6C">
        <w:rPr>
          <w:rFonts w:ascii="Times New Roman" w:hAnsi="Times New Roman" w:cs="Times New Roman"/>
          <w:sz w:val="24"/>
          <w:szCs w:val="24"/>
        </w:rPr>
        <w:t xml:space="preserve"> pont. A PageRank-kel ellentétben, PRF nem csak a végpontot veszi figyelembe, számít, hogy melyik csúcsból indítjuk az utat. </w:t>
      </w:r>
      <w:r w:rsidR="00311A6C">
        <w:rPr>
          <w:rFonts w:ascii="Times New Roman" w:hAnsi="Times New Roman" w:cs="Times New Roman"/>
          <w:sz w:val="24"/>
          <w:szCs w:val="24"/>
        </w:rPr>
        <w:t xml:space="preserve">Tehát, </w:t>
      </w:r>
      <w:r w:rsidR="00AE50DC">
        <w:rPr>
          <w:rFonts w:ascii="Times New Roman" w:hAnsi="Times New Roman" w:cs="Times New Roman"/>
          <w:sz w:val="24"/>
          <w:szCs w:val="24"/>
        </w:rPr>
        <w:t xml:space="preserve">ha </w:t>
      </w:r>
      <w:r w:rsidR="00AE50DC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a</w:t>
      </w:r>
      <w:r w:rsidR="00311A6C">
        <w:rPr>
          <w:rFonts w:ascii="Times New Roman" w:hAnsi="Times New Roman" w:cs="Times New Roman"/>
          <w:sz w:val="24"/>
          <w:szCs w:val="24"/>
        </w:rPr>
        <w:t xml:space="preserve"> megadott</w:t>
      </w:r>
      <w:r w:rsidR="00AE50DC">
        <w:rPr>
          <w:rFonts w:ascii="Times New Roman" w:hAnsi="Times New Roman" w:cs="Times New Roman"/>
          <w:sz w:val="24"/>
          <w:szCs w:val="24"/>
        </w:rPr>
        <w:t xml:space="preserve"> kezdő csúcs, akkor </w:t>
      </w:r>
      <w:r w:rsidR="00AE50DC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>(</w:t>
      </w:r>
      <w:r w:rsidR="00AE50DC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) kezdőértéke </w:t>
      </w:r>
      <w:r w:rsidR="00311A6C">
        <w:rPr>
          <w:rFonts w:ascii="Times New Roman" w:hAnsi="Times New Roman" w:cs="Times New Roman"/>
          <w:sz w:val="24"/>
          <w:szCs w:val="24"/>
        </w:rPr>
        <w:t>(</w:t>
      </w:r>
      <w:r w:rsidR="00311A6C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11A6C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11A6C" w:rsidRPr="00311A6C">
        <w:rPr>
          <w:rFonts w:ascii="Times New Roman" w:hAnsi="Times New Roman" w:cs="Times New Roman"/>
          <w:sz w:val="24"/>
          <w:szCs w:val="24"/>
        </w:rPr>
        <w:t>(</w:t>
      </w:r>
      <w:r w:rsidR="00311A6C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11A6C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11A6C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11A6C">
        <w:rPr>
          <w:rFonts w:ascii="Times New Roman" w:hAnsi="Times New Roman" w:cs="Times New Roman"/>
          <w:sz w:val="24"/>
          <w:szCs w:val="24"/>
        </w:rPr>
        <w:t xml:space="preserve"> </w:t>
      </w:r>
      <w:r w:rsidR="00311A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50DC">
        <w:rPr>
          <w:rFonts w:ascii="Times New Roman" w:hAnsi="Times New Roman" w:cs="Times New Roman"/>
          <w:sz w:val="24"/>
          <w:szCs w:val="24"/>
        </w:rPr>
        <w:t>egy vektor, ahol az i-edik elem 1, minden más elem 0.</w:t>
      </w:r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lastRenderedPageBreak/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) értéke majdnem meg</w:t>
      </w:r>
      <w:r>
        <w:rPr>
          <w:rFonts w:ascii="Times New Roman" w:hAnsi="Times New Roman" w:cs="Times New Roman"/>
          <w:sz w:val="24"/>
          <w:szCs w:val="24"/>
        </w:rPr>
        <w:t xml:space="preserve">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</w:t>
      </w:r>
      <w:r w:rsidR="00A93DF7">
        <w:rPr>
          <w:rFonts w:ascii="Times New Roman" w:hAnsi="Times New Roman" w:cs="Times New Roman"/>
          <w:sz w:val="24"/>
          <w:szCs w:val="24"/>
        </w:rPr>
        <w:t>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tetőpontok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é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>
        <w:rPr>
          <w:rFonts w:ascii="Times New Roman" w:hAnsi="Times New Roman" w:cs="Times New Roman"/>
          <w:sz w:val="24"/>
          <w:szCs w:val="24"/>
        </w:rPr>
        <w:t xml:space="preserve">ndjében van. </w:t>
      </w:r>
    </w:p>
    <w:p w:rsidR="00AE50DC" w:rsidRDefault="00AE50DC" w:rsidP="00702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4006B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közösségkeresési probléma célja, hogy találjunk modulokat a hálózatokban, ahol a modulon belüli csúcsok sűrűbben vannak összekötve mint a különböző modulokhoz tartozók. </w:t>
      </w:r>
    </w:p>
    <w:p w:rsidR="004006B6" w:rsidRPr="004006B6" w:rsidRDefault="00AE50DC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közösségkeresési probléma megoldásához 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>Annak ellenére, hogy az utazó ügynök probléma NP-nehéz, számos heurisztika és egzakt módszer született a megoldására.</w:t>
      </w:r>
    </w:p>
    <w:p w:rsidR="00AE50DC" w:rsidRPr="00CE7F88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50DC" w:rsidRPr="006F18CF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F505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https://github.com/fillipe-gsm/python-tsp</w:t>
        </w:r>
      </w:hyperlink>
    </w:p>
    <w:p w:rsidR="00AE50DC" w:rsidRPr="004006B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6B6">
        <w:rPr>
          <w:rFonts w:ascii="Times New Roman" w:hAnsi="Times New Roman" w:cs="Times New Roman"/>
          <w:b/>
          <w:sz w:val="24"/>
          <w:szCs w:val="24"/>
        </w:rPr>
        <w:t>heurisztikák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Minél kisebb a PRD, vagyis minél kisebb a távolság két csúcs között, annál nagyobb a valószínűsége, hogy ugyanabban a közösségben vannak.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32008D">
        <w:rPr>
          <w:rFonts w:ascii="Times New Roman" w:hAnsi="Times New Roman" w:cs="Times New Roman"/>
          <w:sz w:val="24"/>
          <w:szCs w:val="24"/>
        </w:rPr>
        <w:t>Meg kell határoznunk , hogy hol vágjuk el az útvonalat kisebb útszakaszokra.n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 kellene felosztani a pontokat. Hierarchikus struktúrát kapunk, ha csökkenő sorrendben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algoritmusok eredményeit hasonlítjuk össze NMI pontosság és futásidő szerint. Az algoritmusok teljesítményeit valós világbeli és mesterségek hálózatokon értékeljük ki. A teszteléshez legfeljebb néhány száz csúcsból álló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 lévő csúcsok száma, amelyek megtalálhatók a j talált közösségben is 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fájlokban a közösségszerkezet él és a hozzárendelt közösség párok listájaként írják le. A program beolvassa a fájlokat, kiszámítja a talált közösségszerkezet NMI értékét, és ezt az értéket adja vissza.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Alapigazság gráfok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Léteznek közösségkereső algoritmusok tesztelésére használt valós életbeli standard teszt gráfok, amelyeknek ismerjük a közösségszerkezetét. A teszt hálózatok megtalálhatók Mark Newman oldalán [] GML formátumban. A gráfokat a NetworkX csomag függvényeivel alakítottam át.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labdarúgó 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 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0FE">
        <w:rPr>
          <w:rFonts w:ascii="Times New Roman" w:hAnsi="Times New Roman" w:cs="Times New Roman"/>
          <w:sz w:val="24"/>
          <w:szCs w:val="24"/>
        </w:rPr>
        <w:t>A mesterséges hálózatainkat a gráf generátorral [] állítjuk elő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három fájlt készít. A network.dat a generált hálózat éllistáját tartalmazza soronként, a csúcsokat egész számokkal jelöli 1-től kezdve, növekvő sorrendben. Minden él kétszer szerepel. A community.dat-ban a hálózat csúcsainak listája szerepel, a csúcsokhoz hozzárendelve az őket tartalmazó közösséget. A közösségeket is egész számokkal jelöli, 1-től indítva a számozást. A statistics.dat</w:t>
      </w:r>
    </w:p>
    <w:p w:rsidR="00AE50DC" w:rsidRDefault="008B0E5A" w:rsidP="00607C37">
      <w:pPr>
        <w:spacing w:line="360" w:lineRule="auto"/>
      </w:pPr>
      <w:r>
        <w:t>paraméterek</w:t>
      </w:r>
    </w:p>
    <w:p w:rsidR="00AE50DC" w:rsidRPr="00B022A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Irodalomjegyzék </w:t>
      </w:r>
      <w:r w:rsidRPr="002146F8">
        <w:rPr>
          <w:rFonts w:ascii="Times New Roman" w:hAnsi="Times New Roman" w:cs="Times New Roman"/>
          <w:b/>
          <w:color w:val="00B050"/>
          <w:sz w:val="24"/>
          <w:szCs w:val="24"/>
        </w:rPr>
        <w:t>(legalább 1 oldal OK, mert kell legalább 10 elem (cikk v könyv))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az alapfogalmakhoz főleg ezt használtam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kicsit ebből is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5" w:history="1">
        <w:r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6" w:history="1">
        <w:r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a magyar kifejezésekhez kellett, egyébként az első 2 cikket itt találtam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tsp-s részhez kellett nyilván</w:t>
      </w:r>
    </w:p>
    <w:p w:rsidR="000E1C20" w:rsidRPr="000E1C20" w:rsidRDefault="001C1AE6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search engine,” Computer Networks</w:t>
      </w:r>
    </w:p>
    <w:p w:rsidR="00AE50DC" w:rsidRDefault="000E1C20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0E1C20" w:rsidRPr="000E1C20" w:rsidRDefault="000E1C20" w:rsidP="000E1C20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 prf</w:t>
      </w:r>
    </w:p>
    <w:p w:rsidR="000E1C20" w:rsidRPr="000E1C20" w:rsidRDefault="000E1C20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és a közösséges fogalmakhoz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</w:t>
      </w:r>
      <w:r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D04A1A">
        <w:rPr>
          <w:rFonts w:ascii="Times New Roman" w:hAnsi="Times New Roman" w:cs="Times New Roman"/>
          <w:color w:val="7030A0"/>
          <w:sz w:val="20"/>
          <w:szCs w:val="24"/>
        </w:rPr>
        <w:t>ilp modellhez</w:t>
      </w:r>
    </w:p>
    <w:p w:rsidR="00AE50DC" w:rsidRPr="00D04A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AE50DC">
        <w:rPr>
          <w:rFonts w:ascii="Times New Roman" w:hAnsi="Times New Roman" w:cs="Times New Roman"/>
          <w:color w:val="7030A0"/>
          <w:sz w:val="20"/>
          <w:szCs w:val="24"/>
        </w:rPr>
        <w:lastRenderedPageBreak/>
        <w:t>ampl</w:t>
      </w:r>
    </w:p>
    <w:p w:rsidR="00AE50DC" w:rsidRP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7C2AAF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7" w:history="1">
        <w:r w:rsidRPr="00CC1537">
          <w:rPr>
            <w:rStyle w:val="Hiperhivatkozs"/>
            <w:rFonts w:ascii="Times New Roman" w:hAnsi="Times New Roman" w:cs="Times New Roman"/>
            <w:sz w:val="24"/>
            <w:szCs w:val="24"/>
          </w:rPr>
          <w:t>https://www-personal.umich.edu/~mejn/netdata/</w:t>
        </w:r>
      </w:hyperlink>
      <w:r>
        <w:rPr>
          <w:rFonts w:ascii="Times New Roman" w:hAnsi="Times New Roman" w:cs="Times New Roman"/>
          <w:color w:val="7030A0"/>
          <w:sz w:val="24"/>
          <w:szCs w:val="24"/>
        </w:rPr>
        <w:t xml:space="preserve"> Newman network data: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11EE1">
        <w:rPr>
          <w:rFonts w:ascii="Times New Roman" w:hAnsi="Times New Roman" w:cs="Times New Roman"/>
          <w:sz w:val="20"/>
          <w:szCs w:val="24"/>
        </w:rPr>
        <w:t>[</w:t>
      </w:r>
      <w:r>
        <w:rPr>
          <w:rFonts w:ascii="Times New Roman" w:hAnsi="Times New Roman" w:cs="Times New Roman"/>
          <w:sz w:val="20"/>
          <w:szCs w:val="24"/>
        </w:rPr>
        <w:t>karate</w:t>
      </w:r>
      <w:r w:rsidRPr="00411EE1">
        <w:rPr>
          <w:rFonts w:ascii="Times New Roman" w:hAnsi="Times New Roman" w:cs="Times New Roman"/>
          <w:sz w:val="20"/>
          <w:szCs w:val="24"/>
        </w:rPr>
        <w:t>] W. W. Zachary, An information flow model for conflict and fission in small groups, Journal of Anthropological Research 33, 452-473 (1977)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[f</w:t>
      </w:r>
      <w:r>
        <w:rPr>
          <w:rFonts w:ascii="Times New Roman" w:hAnsi="Times New Roman" w:cs="Times New Roman"/>
          <w:sz w:val="20"/>
          <w:szCs w:val="24"/>
        </w:rPr>
        <w:t>oot</w:t>
      </w:r>
      <w:r w:rsidRPr="00140107">
        <w:rPr>
          <w:rFonts w:ascii="Times New Roman" w:hAnsi="Times New Roman" w:cs="Times New Roman"/>
          <w:sz w:val="20"/>
          <w:szCs w:val="24"/>
        </w:rPr>
        <w:t>ball] M. Girvan and M. E. J. Newman, Proc. Natl. Acad. Sci. USA 99, 7821-7826 (2002)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AE50DC">
        <w:rPr>
          <w:rFonts w:ascii="Times New Roman" w:hAnsi="Times New Roman" w:cs="Times New Roman"/>
          <w:color w:val="7030A0"/>
          <w:sz w:val="20"/>
          <w:szCs w:val="24"/>
        </w:rPr>
        <w:t>teszt gráfok</w:t>
      </w:r>
    </w:p>
    <w:p w:rsidR="00AE50DC" w:rsidRP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AE50DC" w:rsidRPr="008E4D3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AE50DC" w:rsidRDefault="00AE50DC" w:rsidP="00607C37">
      <w:pPr>
        <w:spacing w:line="360" w:lineRule="auto"/>
      </w:pPr>
    </w:p>
    <w:sectPr w:rsidR="00AE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954C7"/>
    <w:rsid w:val="000E1C20"/>
    <w:rsid w:val="000E1E18"/>
    <w:rsid w:val="000F1E6F"/>
    <w:rsid w:val="000F49CC"/>
    <w:rsid w:val="00125148"/>
    <w:rsid w:val="0014537D"/>
    <w:rsid w:val="0016257B"/>
    <w:rsid w:val="001A0775"/>
    <w:rsid w:val="001C1AE6"/>
    <w:rsid w:val="00281B47"/>
    <w:rsid w:val="002933F5"/>
    <w:rsid w:val="002D5EAA"/>
    <w:rsid w:val="002E3192"/>
    <w:rsid w:val="002F4FDA"/>
    <w:rsid w:val="00311A6C"/>
    <w:rsid w:val="0032008D"/>
    <w:rsid w:val="003C1CEB"/>
    <w:rsid w:val="003C26FA"/>
    <w:rsid w:val="003D310A"/>
    <w:rsid w:val="004006B6"/>
    <w:rsid w:val="00400F79"/>
    <w:rsid w:val="004809DA"/>
    <w:rsid w:val="00483A86"/>
    <w:rsid w:val="004B5FDB"/>
    <w:rsid w:val="004C7814"/>
    <w:rsid w:val="004D0D7D"/>
    <w:rsid w:val="004F0239"/>
    <w:rsid w:val="005020C6"/>
    <w:rsid w:val="005422B6"/>
    <w:rsid w:val="00567F4A"/>
    <w:rsid w:val="0058462C"/>
    <w:rsid w:val="005D2F80"/>
    <w:rsid w:val="005E038C"/>
    <w:rsid w:val="00607C37"/>
    <w:rsid w:val="0063535C"/>
    <w:rsid w:val="00665E39"/>
    <w:rsid w:val="00695E68"/>
    <w:rsid w:val="006A01F8"/>
    <w:rsid w:val="006C6BA3"/>
    <w:rsid w:val="00702339"/>
    <w:rsid w:val="00747421"/>
    <w:rsid w:val="00800428"/>
    <w:rsid w:val="00800452"/>
    <w:rsid w:val="00803CB8"/>
    <w:rsid w:val="008405D3"/>
    <w:rsid w:val="008B0E5A"/>
    <w:rsid w:val="008C596F"/>
    <w:rsid w:val="008E64CB"/>
    <w:rsid w:val="008E7A3B"/>
    <w:rsid w:val="008F4738"/>
    <w:rsid w:val="00957A21"/>
    <w:rsid w:val="00A34C50"/>
    <w:rsid w:val="00A877A1"/>
    <w:rsid w:val="00A93DF7"/>
    <w:rsid w:val="00AA3443"/>
    <w:rsid w:val="00AA79A8"/>
    <w:rsid w:val="00AC29F6"/>
    <w:rsid w:val="00AE50DC"/>
    <w:rsid w:val="00B16110"/>
    <w:rsid w:val="00C0538B"/>
    <w:rsid w:val="00C51BBC"/>
    <w:rsid w:val="00CB2029"/>
    <w:rsid w:val="00D665C2"/>
    <w:rsid w:val="00D90C55"/>
    <w:rsid w:val="00DB15AE"/>
    <w:rsid w:val="00DD0303"/>
    <w:rsid w:val="00E1348B"/>
    <w:rsid w:val="00E17FC5"/>
    <w:rsid w:val="00E32780"/>
    <w:rsid w:val="00E51715"/>
    <w:rsid w:val="00E719AA"/>
    <w:rsid w:val="00F4416C"/>
    <w:rsid w:val="00F46701"/>
    <w:rsid w:val="00F63592"/>
    <w:rsid w:val="00FF0C5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A08FD-38CD-41CD-ABD6-3EA11DDD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-personal.umich.edu/~mejn/net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.u-szeged.hu/~london/Halozatok/halozat1.pdf" TargetMode="External"/><Relationship Id="rId5" Type="http://schemas.openxmlformats.org/officeDocument/2006/relationships/hyperlink" Target="https://www.inf.u-szeged.hu/~london/Halozatok/halozat5.pdf" TargetMode="External"/><Relationship Id="rId4" Type="http://schemas.openxmlformats.org/officeDocument/2006/relationships/hyperlink" Target="https://github.com/fillipe-gsm/python-t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9</Pages>
  <Words>1907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49</cp:revision>
  <dcterms:created xsi:type="dcterms:W3CDTF">2023-12-03T01:17:00Z</dcterms:created>
  <dcterms:modified xsi:type="dcterms:W3CDTF">2023-12-04T00:12:00Z</dcterms:modified>
</cp:coreProperties>
</file>