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0"/>
        <w:rPr/>
      </w:pPr>
      <w:bookmarkStart w:colFirst="0" w:colLast="0" w:name="_6v3a807c0js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SOLUÇÃO</w:t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Descreva o nome da sua solução, objetivo 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o7vd1nka59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da Solução: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booking: Agendamentos Inteligentes para Bares e Restaurantes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aplicação inteligente de atendimento automatizado via chatbot, integrada a uma planilha de gestão em tempo real.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objetivo é: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Agilizar e automatizar o processo de reservas de bares;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Organizar as solicitações em uma base de dados estruturada (via planilha);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Reduzir o tempo de resposta ao cliente e otimizar a rotina da equipe gestora;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conflitos de agenda e melhorar a experiência de atendimento.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yp2lxs7i1f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da Solução: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4.1. Clientes 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bares e restaurantes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Interessados em reservar mesas para almoço, happy hour, jantar e eventos;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 que buscam por agilidade, clareza e confirmação rápida da disponibilidade.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4.2. Equipe Gestora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ar/restaurante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Responsáveis por confirmar reservas e organizar a ocupação dos espaços;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Precisam de uma visão clara da agenda, horários ocupados, tipo de uso e recorrência;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Utilizarão a planilha integrada como painel de controle operacional.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