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jc w:val="center"/>
        <w:rPr>
          <w:rFonts w:ascii="华文中宋" w:hAnsi="华文中宋" w:eastAsia="华文中宋"/>
          <w:sz w:val="44"/>
          <w:szCs w:val="44"/>
          <w:u w:val="double"/>
        </w:rPr>
      </w:pPr>
      <w:r>
        <w:rPr>
          <w:rFonts w:hint="eastAsia" w:ascii="华文中宋" w:hAnsi="华文中宋" w:eastAsia="华文中宋"/>
          <w:sz w:val="44"/>
          <w:szCs w:val="44"/>
          <w:u w:val="double"/>
        </w:rPr>
        <w:t>计算机科学与工程学院实验报告</w:t>
      </w:r>
    </w:p>
    <w:tbl>
      <w:tblPr>
        <w:tblStyle w:val="5"/>
        <w:tblW w:w="8109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"/>
        <w:gridCol w:w="506"/>
        <w:gridCol w:w="860"/>
        <w:gridCol w:w="819"/>
        <w:gridCol w:w="1785"/>
        <w:gridCol w:w="798"/>
        <w:gridCol w:w="546"/>
        <w:gridCol w:w="1827"/>
        <w:gridCol w:w="12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26" w:type="dxa"/>
        </w:trPr>
        <w:tc>
          <w:tcPr>
            <w:tcW w:w="1348" w:type="dxa"/>
            <w:gridSpan w:val="2"/>
            <w:vAlign w:val="bottom"/>
          </w:tcPr>
          <w:p>
            <w:pPr>
              <w:spacing w:before="156" w:beforeLines="50" w:line="0" w:lineRule="atLeas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课程名称</w:t>
            </w:r>
          </w:p>
        </w:tc>
        <w:tc>
          <w:tcPr>
            <w:tcW w:w="3464" w:type="dxa"/>
            <w:gridSpan w:val="3"/>
            <w:tcBorders>
              <w:bottom w:val="single" w:color="auto" w:sz="12" w:space="0"/>
            </w:tcBorders>
            <w:vAlign w:val="bottom"/>
          </w:tcPr>
          <w:p>
            <w:pPr>
              <w:spacing w:before="156" w:beforeLines="50" w:line="0" w:lineRule="atLeas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Linux操作系统</w:t>
            </w:r>
          </w:p>
        </w:tc>
        <w:tc>
          <w:tcPr>
            <w:tcW w:w="798" w:type="dxa"/>
            <w:vAlign w:val="bottom"/>
          </w:tcPr>
          <w:p>
            <w:pPr>
              <w:spacing w:before="156" w:beforeLines="50" w:line="0" w:lineRule="atLeas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班级</w:t>
            </w:r>
          </w:p>
        </w:tc>
        <w:tc>
          <w:tcPr>
            <w:tcW w:w="2373" w:type="dxa"/>
            <w:gridSpan w:val="2"/>
            <w:tcBorders>
              <w:bottom w:val="single" w:color="auto" w:sz="12" w:space="0"/>
            </w:tcBorders>
            <w:vAlign w:val="bottom"/>
          </w:tcPr>
          <w:p>
            <w:pPr>
              <w:spacing w:before="156" w:beforeLines="50" w:line="0" w:lineRule="atLeast"/>
              <w:rPr>
                <w:rFonts w:hint="default" w:eastAsiaTheme="minorEastAsia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sz w:val="28"/>
                <w:szCs w:val="28"/>
                <w:lang w:val="en-US" w:eastAsia="zh-CN"/>
              </w:rPr>
              <w:t>20网工2班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26" w:type="dxa"/>
        </w:trPr>
        <w:tc>
          <w:tcPr>
            <w:tcW w:w="1348" w:type="dxa"/>
            <w:gridSpan w:val="2"/>
            <w:vAlign w:val="bottom"/>
          </w:tcPr>
          <w:p>
            <w:pPr>
              <w:spacing w:before="156" w:beforeLines="50" w:line="0" w:lineRule="atLeas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实验名称</w:t>
            </w:r>
          </w:p>
        </w:tc>
        <w:tc>
          <w:tcPr>
            <w:tcW w:w="3464" w:type="dxa"/>
            <w:gridSpan w:val="3"/>
            <w:tcBorders>
              <w:top w:val="single" w:color="auto" w:sz="12" w:space="0"/>
              <w:bottom w:val="single" w:color="auto" w:sz="12" w:space="0"/>
            </w:tcBorders>
            <w:vAlign w:val="bottom"/>
          </w:tcPr>
          <w:p>
            <w:pPr>
              <w:spacing w:before="156" w:beforeLines="50" w:line="0" w:lineRule="atLeas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大作业</w:t>
            </w:r>
          </w:p>
        </w:tc>
        <w:tc>
          <w:tcPr>
            <w:tcW w:w="1344" w:type="dxa"/>
            <w:gridSpan w:val="2"/>
            <w:vAlign w:val="bottom"/>
          </w:tcPr>
          <w:p>
            <w:pPr>
              <w:spacing w:before="156" w:beforeLines="50" w:line="0" w:lineRule="atLeas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指导教师</w:t>
            </w:r>
          </w:p>
        </w:tc>
        <w:tc>
          <w:tcPr>
            <w:tcW w:w="1827" w:type="dxa"/>
            <w:tcBorders>
              <w:top w:val="single" w:color="auto" w:sz="12" w:space="0"/>
              <w:bottom w:val="single" w:color="auto" w:sz="12" w:space="0"/>
            </w:tcBorders>
            <w:vAlign w:val="bottom"/>
          </w:tcPr>
          <w:p>
            <w:pPr>
              <w:spacing w:before="156" w:beforeLines="50" w:line="0" w:lineRule="atLeas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陈绪行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26" w:type="dxa"/>
        </w:trPr>
        <w:tc>
          <w:tcPr>
            <w:tcW w:w="842" w:type="dxa"/>
            <w:vAlign w:val="bottom"/>
          </w:tcPr>
          <w:p>
            <w:pPr>
              <w:spacing w:before="156" w:beforeLines="50" w:line="0" w:lineRule="atLeas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姓名</w:t>
            </w:r>
          </w:p>
        </w:tc>
        <w:tc>
          <w:tcPr>
            <w:tcW w:w="1366" w:type="dxa"/>
            <w:gridSpan w:val="2"/>
            <w:tcBorders>
              <w:bottom w:val="single" w:color="auto" w:sz="12" w:space="0"/>
            </w:tcBorders>
            <w:vAlign w:val="bottom"/>
          </w:tcPr>
          <w:p>
            <w:pPr>
              <w:spacing w:before="156" w:beforeLines="50" w:line="0" w:lineRule="atLeast"/>
              <w:rPr>
                <w:rFonts w:hint="eastAsia" w:eastAsiaTheme="minorEastAsia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sz w:val="28"/>
                <w:szCs w:val="28"/>
                <w:lang w:val="en-US" w:eastAsia="zh-CN"/>
              </w:rPr>
              <w:t>陈泽桔</w:t>
            </w:r>
          </w:p>
        </w:tc>
        <w:tc>
          <w:tcPr>
            <w:tcW w:w="819" w:type="dxa"/>
            <w:vAlign w:val="bottom"/>
          </w:tcPr>
          <w:p>
            <w:pPr>
              <w:spacing w:before="156" w:beforeLines="50" w:line="0" w:lineRule="atLeas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学号</w:t>
            </w:r>
          </w:p>
        </w:tc>
        <w:tc>
          <w:tcPr>
            <w:tcW w:w="1785" w:type="dxa"/>
            <w:tcBorders>
              <w:bottom w:val="single" w:color="auto" w:sz="12" w:space="0"/>
            </w:tcBorders>
            <w:vAlign w:val="bottom"/>
          </w:tcPr>
          <w:p>
            <w:pPr>
              <w:spacing w:before="156" w:beforeLines="50" w:line="0" w:lineRule="atLeast"/>
              <w:rPr>
                <w:rFonts w:hint="default" w:eastAsiaTheme="minorEastAsia"/>
                <w:b/>
                <w:sz w:val="22"/>
                <w:szCs w:val="28"/>
                <w:lang w:val="en-US" w:eastAsia="zh-CN"/>
              </w:rPr>
            </w:pPr>
            <w:r>
              <w:rPr>
                <w:rFonts w:hint="eastAsia"/>
                <w:b/>
                <w:sz w:val="22"/>
                <w:szCs w:val="28"/>
                <w:lang w:val="en-US" w:eastAsia="zh-CN"/>
              </w:rPr>
              <w:t>2014080903202</w:t>
            </w:r>
          </w:p>
        </w:tc>
        <w:tc>
          <w:tcPr>
            <w:tcW w:w="798" w:type="dxa"/>
            <w:vAlign w:val="bottom"/>
          </w:tcPr>
          <w:p>
            <w:pPr>
              <w:spacing w:before="156" w:beforeLines="50" w:line="0" w:lineRule="atLeas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日期</w:t>
            </w:r>
          </w:p>
        </w:tc>
        <w:tc>
          <w:tcPr>
            <w:tcW w:w="2373" w:type="dxa"/>
            <w:gridSpan w:val="2"/>
            <w:tcBorders>
              <w:bottom w:val="single" w:color="auto" w:sz="12" w:space="0"/>
            </w:tcBorders>
            <w:shd w:val="clear" w:color="auto" w:fill="auto"/>
            <w:vAlign w:val="bottom"/>
          </w:tcPr>
          <w:p>
            <w:pPr>
              <w:widowControl/>
              <w:spacing w:before="156" w:beforeLines="50" w:line="0" w:lineRule="atLeast"/>
              <w:rPr>
                <w:rFonts w:hint="default" w:eastAsiaTheme="minorEastAsia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sz w:val="28"/>
                <w:szCs w:val="28"/>
                <w:lang w:val="en-US" w:eastAsia="zh-CN"/>
              </w:rPr>
              <w:t>2022.12.6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exact"/>
        </w:trPr>
        <w:tc>
          <w:tcPr>
            <w:tcW w:w="842" w:type="dxa"/>
            <w:tcBorders>
              <w:bottom w:val="single" w:color="auto" w:sz="18" w:space="0"/>
            </w:tcBorders>
          </w:tcPr>
          <w:p>
            <w:pPr>
              <w:rPr>
                <w:b/>
                <w:sz w:val="18"/>
                <w:szCs w:val="18"/>
              </w:rPr>
            </w:pPr>
          </w:p>
        </w:tc>
        <w:tc>
          <w:tcPr>
            <w:tcW w:w="1366" w:type="dxa"/>
            <w:gridSpan w:val="2"/>
            <w:tcBorders>
              <w:top w:val="single" w:color="auto" w:sz="12" w:space="0"/>
              <w:bottom w:val="single" w:color="auto" w:sz="18" w:space="0"/>
            </w:tcBorders>
          </w:tcPr>
          <w:p>
            <w:pPr>
              <w:rPr>
                <w:b/>
                <w:sz w:val="18"/>
                <w:szCs w:val="18"/>
              </w:rPr>
            </w:pPr>
          </w:p>
        </w:tc>
        <w:tc>
          <w:tcPr>
            <w:tcW w:w="2604" w:type="dxa"/>
            <w:gridSpan w:val="2"/>
            <w:tcBorders>
              <w:bottom w:val="single" w:color="auto" w:sz="18" w:space="0"/>
            </w:tcBorders>
          </w:tcPr>
          <w:p>
            <w:pPr>
              <w:rPr>
                <w:b/>
                <w:sz w:val="18"/>
                <w:szCs w:val="18"/>
              </w:rPr>
            </w:pPr>
          </w:p>
        </w:tc>
        <w:tc>
          <w:tcPr>
            <w:tcW w:w="798" w:type="dxa"/>
            <w:tcBorders>
              <w:bottom w:val="single" w:color="auto" w:sz="18" w:space="0"/>
            </w:tcBorders>
          </w:tcPr>
          <w:p>
            <w:pPr>
              <w:rPr>
                <w:b/>
                <w:sz w:val="18"/>
                <w:szCs w:val="18"/>
              </w:rPr>
            </w:pPr>
          </w:p>
        </w:tc>
        <w:tc>
          <w:tcPr>
            <w:tcW w:w="2499" w:type="dxa"/>
            <w:gridSpan w:val="3"/>
            <w:tcBorders>
              <w:bottom w:val="single" w:color="auto" w:sz="18" w:space="0"/>
            </w:tcBorders>
            <w:shd w:val="clear" w:color="auto" w:fill="auto"/>
          </w:tcPr>
          <w:p>
            <w:pPr>
              <w:widowControl/>
              <w:jc w:val="left"/>
              <w:rPr>
                <w:b/>
                <w:sz w:val="18"/>
                <w:szCs w:val="18"/>
              </w:rPr>
            </w:pPr>
          </w:p>
        </w:tc>
      </w:tr>
    </w:tbl>
    <w:p/>
    <w:p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一、实验内容和要求:</w:t>
      </w:r>
    </w:p>
    <w:p>
      <w:pPr>
        <w:pStyle w:val="12"/>
        <w:numPr>
          <w:ilvl w:val="0"/>
          <w:numId w:val="1"/>
        </w:numPr>
        <w:ind w:firstLineChars="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在L</w:t>
      </w:r>
      <w:r>
        <w:rPr>
          <w:bCs/>
          <w:sz w:val="24"/>
          <w:szCs w:val="24"/>
        </w:rPr>
        <w:t>inux</w:t>
      </w:r>
      <w:r>
        <w:rPr>
          <w:rFonts w:hint="eastAsia"/>
          <w:bCs/>
          <w:sz w:val="24"/>
          <w:szCs w:val="24"/>
        </w:rPr>
        <w:t>下，安装g</w:t>
      </w:r>
      <w:r>
        <w:rPr>
          <w:bCs/>
          <w:sz w:val="24"/>
          <w:szCs w:val="24"/>
        </w:rPr>
        <w:t>it</w:t>
      </w:r>
      <w:r>
        <w:rPr>
          <w:rFonts w:hint="eastAsia"/>
          <w:bCs/>
          <w:sz w:val="24"/>
          <w:szCs w:val="24"/>
        </w:rPr>
        <w:t>，使用g</w:t>
      </w:r>
      <w:r>
        <w:rPr>
          <w:bCs/>
          <w:sz w:val="24"/>
          <w:szCs w:val="24"/>
        </w:rPr>
        <w:t>it</w:t>
      </w:r>
      <w:r>
        <w:rPr>
          <w:rFonts w:hint="eastAsia"/>
          <w:bCs/>
          <w:sz w:val="24"/>
          <w:szCs w:val="24"/>
        </w:rPr>
        <w:t>管理大作业相关的代码、配置文件等，要求有能反映大作业过程的g</w:t>
      </w:r>
      <w:r>
        <w:rPr>
          <w:bCs/>
          <w:sz w:val="24"/>
          <w:szCs w:val="24"/>
        </w:rPr>
        <w:t>it</w:t>
      </w:r>
      <w:r>
        <w:rPr>
          <w:rFonts w:hint="eastAsia"/>
          <w:bCs/>
          <w:sz w:val="24"/>
          <w:szCs w:val="24"/>
        </w:rPr>
        <w:t>提交记录。</w:t>
      </w:r>
    </w:p>
    <w:p>
      <w:pPr>
        <w:pStyle w:val="12"/>
        <w:numPr>
          <w:ilvl w:val="0"/>
          <w:numId w:val="1"/>
        </w:numPr>
        <w:ind w:firstLineChars="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在Linux下，运行系统监控，查看常见的系统资源占用例如CPU、内存、网络、硬盘IO等等。</w:t>
      </w:r>
    </w:p>
    <w:p>
      <w:pPr>
        <w:pStyle w:val="12"/>
        <w:numPr>
          <w:ilvl w:val="1"/>
          <w:numId w:val="1"/>
        </w:numPr>
        <w:ind w:firstLineChars="0"/>
        <w:rPr>
          <w:bCs/>
          <w:sz w:val="24"/>
          <w:szCs w:val="24"/>
        </w:rPr>
      </w:pPr>
      <w:r>
        <w:rPr>
          <w:rFonts w:hint="eastAsia"/>
          <w:bCs/>
          <w:color w:val="FFC000"/>
          <w:sz w:val="24"/>
          <w:szCs w:val="24"/>
        </w:rPr>
        <w:t>加分项</w:t>
      </w:r>
      <w:r>
        <w:rPr>
          <w:rFonts w:hint="eastAsia"/>
          <w:bCs/>
          <w:sz w:val="24"/>
          <w:szCs w:val="24"/>
        </w:rPr>
        <w:t>：使用持久性监控面板动态显示系统状态。</w:t>
      </w:r>
    </w:p>
    <w:p>
      <w:pPr>
        <w:pStyle w:val="12"/>
        <w:numPr>
          <w:ilvl w:val="0"/>
          <w:numId w:val="1"/>
        </w:numPr>
        <w:ind w:firstLineChars="0"/>
        <w:rPr>
          <w:bCs/>
          <w:sz w:val="24"/>
          <w:szCs w:val="24"/>
        </w:rPr>
      </w:pPr>
      <w:r>
        <w:rPr>
          <w:bCs/>
          <w:sz w:val="24"/>
          <w:szCs w:val="24"/>
        </w:rPr>
        <w:t>Hexo</w:t>
      </w:r>
      <w:r>
        <w:rPr>
          <w:rFonts w:hint="eastAsia"/>
          <w:bCs/>
          <w:sz w:val="24"/>
          <w:szCs w:val="24"/>
        </w:rPr>
        <w:t>是一个静态网站生成器，官网为：</w:t>
      </w:r>
      <w:r>
        <w:fldChar w:fldCharType="begin"/>
      </w:r>
      <w:r>
        <w:instrText xml:space="preserve"> HYPERLINK "https://hexo.io/zh-cn/" </w:instrText>
      </w:r>
      <w:r>
        <w:fldChar w:fldCharType="separate"/>
      </w:r>
      <w:r>
        <w:rPr>
          <w:rStyle w:val="8"/>
          <w:bCs/>
          <w:sz w:val="24"/>
          <w:szCs w:val="24"/>
        </w:rPr>
        <w:t>https://hexo.io/zh-cn/</w:t>
      </w:r>
      <w:r>
        <w:rPr>
          <w:rStyle w:val="8"/>
          <w:bCs/>
          <w:sz w:val="24"/>
          <w:szCs w:val="24"/>
        </w:rPr>
        <w:fldChar w:fldCharType="end"/>
      </w:r>
      <w:r>
        <w:rPr>
          <w:rFonts w:hint="eastAsia"/>
          <w:bCs/>
          <w:sz w:val="24"/>
          <w:szCs w:val="24"/>
        </w:rPr>
        <w:t>，查阅相关资料，在Linux下，完成以下内容：</w:t>
      </w:r>
    </w:p>
    <w:p>
      <w:pPr>
        <w:pStyle w:val="12"/>
        <w:numPr>
          <w:ilvl w:val="1"/>
          <w:numId w:val="1"/>
        </w:numPr>
        <w:ind w:firstLineChars="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配置好Hexo相关环境</w:t>
      </w:r>
    </w:p>
    <w:p>
      <w:pPr>
        <w:pStyle w:val="12"/>
        <w:numPr>
          <w:ilvl w:val="1"/>
          <w:numId w:val="1"/>
        </w:numPr>
        <w:ind w:firstLineChars="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使用M</w:t>
      </w:r>
      <w:r>
        <w:rPr>
          <w:bCs/>
          <w:sz w:val="24"/>
          <w:szCs w:val="24"/>
        </w:rPr>
        <w:t>arkdown</w:t>
      </w:r>
      <w:r>
        <w:rPr>
          <w:rFonts w:hint="eastAsia"/>
          <w:bCs/>
          <w:sz w:val="24"/>
          <w:szCs w:val="24"/>
        </w:rPr>
        <w:t>语法编写网站内容，至少要包含的内容：Linux课程中的学习笔记、大作业完成步骤记录，且要求有相关图片、代码或命令</w:t>
      </w:r>
    </w:p>
    <w:p>
      <w:pPr>
        <w:pStyle w:val="12"/>
        <w:numPr>
          <w:ilvl w:val="1"/>
          <w:numId w:val="1"/>
        </w:numPr>
        <w:ind w:firstLineChars="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使用Hexo，将上述内容生成静态网站，部署到Web服务器（如N</w:t>
      </w:r>
      <w:r>
        <w:rPr>
          <w:bCs/>
          <w:sz w:val="24"/>
          <w:szCs w:val="24"/>
        </w:rPr>
        <w:t>ginx</w:t>
      </w:r>
      <w:r>
        <w:rPr>
          <w:rFonts w:hint="eastAsia"/>
          <w:bCs/>
          <w:sz w:val="24"/>
          <w:szCs w:val="24"/>
        </w:rPr>
        <w:t>或A</w:t>
      </w:r>
      <w:r>
        <w:rPr>
          <w:bCs/>
          <w:sz w:val="24"/>
          <w:szCs w:val="24"/>
        </w:rPr>
        <w:t>pache</w:t>
      </w:r>
      <w:r>
        <w:rPr>
          <w:rFonts w:hint="eastAsia"/>
          <w:bCs/>
          <w:sz w:val="24"/>
          <w:szCs w:val="24"/>
        </w:rPr>
        <w:t>），访问Web服务器，测试可以正常访问。</w:t>
      </w:r>
    </w:p>
    <w:p>
      <w:pPr>
        <w:ind w:left="42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以下加分项2选1：</w:t>
      </w:r>
    </w:p>
    <w:p>
      <w:pPr>
        <w:pStyle w:val="12"/>
        <w:numPr>
          <w:ilvl w:val="1"/>
          <w:numId w:val="1"/>
        </w:numPr>
        <w:ind w:firstLineChars="0"/>
        <w:jc w:val="left"/>
        <w:rPr>
          <w:bCs/>
          <w:sz w:val="24"/>
          <w:szCs w:val="24"/>
        </w:rPr>
      </w:pPr>
      <w:r>
        <w:rPr>
          <w:rFonts w:hint="eastAsia"/>
          <w:bCs/>
          <w:color w:val="FFC000"/>
          <w:sz w:val="24"/>
          <w:szCs w:val="24"/>
        </w:rPr>
        <w:t>加分项</w:t>
      </w:r>
      <w:r>
        <w:rPr>
          <w:bCs/>
          <w:sz w:val="24"/>
          <w:szCs w:val="24"/>
        </w:rPr>
        <w:t>1</w:t>
      </w:r>
      <w:r>
        <w:rPr>
          <w:rFonts w:hint="eastAsia"/>
          <w:bCs/>
          <w:sz w:val="24"/>
          <w:szCs w:val="24"/>
        </w:rPr>
        <w:t>：使用容器技术（如D</w:t>
      </w:r>
      <w:r>
        <w:rPr>
          <w:bCs/>
          <w:sz w:val="24"/>
          <w:szCs w:val="24"/>
        </w:rPr>
        <w:t>ocker</w:t>
      </w:r>
      <w:r>
        <w:rPr>
          <w:rFonts w:hint="eastAsia"/>
          <w:bCs/>
          <w:sz w:val="24"/>
          <w:szCs w:val="24"/>
        </w:rPr>
        <w:t>或</w:t>
      </w:r>
      <w:r>
        <w:rPr>
          <w:bCs/>
          <w:sz w:val="24"/>
          <w:szCs w:val="24"/>
        </w:rPr>
        <w:t>Podman</w:t>
      </w:r>
      <w:r>
        <w:rPr>
          <w:rFonts w:hint="eastAsia"/>
          <w:bCs/>
          <w:sz w:val="24"/>
          <w:szCs w:val="24"/>
        </w:rPr>
        <w:t>）部署上述静态网站，测试可以正常访问。</w:t>
      </w:r>
      <w:bookmarkStart w:id="0" w:name="_GoBack"/>
      <w:bookmarkEnd w:id="0"/>
    </w:p>
    <w:p>
      <w:pPr>
        <w:pStyle w:val="12"/>
        <w:numPr>
          <w:ilvl w:val="1"/>
          <w:numId w:val="1"/>
        </w:numPr>
        <w:ind w:firstLineChars="0"/>
        <w:jc w:val="left"/>
        <w:rPr>
          <w:bCs/>
          <w:sz w:val="24"/>
          <w:szCs w:val="24"/>
        </w:rPr>
      </w:pPr>
      <w:r>
        <w:rPr>
          <w:rFonts w:hint="eastAsia"/>
          <w:bCs/>
          <w:color w:val="FFC000"/>
          <w:sz w:val="24"/>
          <w:szCs w:val="24"/>
        </w:rPr>
        <w:t>加分项</w:t>
      </w:r>
      <w:r>
        <w:rPr>
          <w:bCs/>
          <w:sz w:val="24"/>
          <w:szCs w:val="24"/>
        </w:rPr>
        <w:t>2</w:t>
      </w:r>
      <w:r>
        <w:rPr>
          <w:rFonts w:hint="eastAsia"/>
          <w:bCs/>
          <w:sz w:val="24"/>
          <w:szCs w:val="24"/>
        </w:rPr>
        <w:t>：部署上述静态网站，使其可以公网访问，可以是自己的云服务器，或者一些免费的托管平台，如g</w:t>
      </w:r>
      <w:r>
        <w:rPr>
          <w:bCs/>
          <w:sz w:val="24"/>
          <w:szCs w:val="24"/>
        </w:rPr>
        <w:t>itee pages</w:t>
      </w:r>
      <w:r>
        <w:rPr>
          <w:rFonts w:hint="eastAsia"/>
          <w:bCs/>
          <w:sz w:val="24"/>
          <w:szCs w:val="24"/>
        </w:rPr>
        <w:t>、g</w:t>
      </w:r>
      <w:r>
        <w:rPr>
          <w:bCs/>
          <w:sz w:val="24"/>
          <w:szCs w:val="24"/>
        </w:rPr>
        <w:t>ithub pages</w:t>
      </w:r>
      <w:r>
        <w:rPr>
          <w:rFonts w:hint="eastAsia"/>
          <w:bCs/>
          <w:sz w:val="24"/>
          <w:szCs w:val="24"/>
        </w:rPr>
        <w:t>。</w:t>
      </w:r>
    </w:p>
    <w:p>
      <w:pPr>
        <w:pStyle w:val="12"/>
        <w:numPr>
          <w:ilvl w:val="0"/>
          <w:numId w:val="1"/>
        </w:numPr>
        <w:ind w:firstLineChars="0"/>
        <w:rPr>
          <w:bCs/>
          <w:sz w:val="24"/>
          <w:szCs w:val="24"/>
        </w:rPr>
      </w:pPr>
      <w:r>
        <w:rPr>
          <w:rFonts w:hint="eastAsia"/>
          <w:bCs/>
          <w:color w:val="FFC000"/>
          <w:sz w:val="24"/>
          <w:szCs w:val="24"/>
        </w:rPr>
        <w:t>加分项</w:t>
      </w:r>
      <w:r>
        <w:rPr>
          <w:rFonts w:hint="eastAsia"/>
          <w:bCs/>
          <w:sz w:val="24"/>
          <w:szCs w:val="24"/>
        </w:rPr>
        <w:t>：录制视频，对大作业进行演示和讲解，如g</w:t>
      </w:r>
      <w:r>
        <w:rPr>
          <w:bCs/>
          <w:sz w:val="24"/>
          <w:szCs w:val="24"/>
        </w:rPr>
        <w:t>it log</w:t>
      </w:r>
      <w:r>
        <w:rPr>
          <w:rFonts w:hint="eastAsia"/>
          <w:bCs/>
          <w:sz w:val="24"/>
          <w:szCs w:val="24"/>
        </w:rPr>
        <w:t>讲解、监控程序演示和讲解、静态网站演示、配置文件讲解等，视频配有每个步骤的</w:t>
      </w:r>
      <w:r>
        <w:rPr>
          <w:rFonts w:hint="eastAsia"/>
          <w:bCs/>
          <w:color w:val="FFC000"/>
          <w:sz w:val="24"/>
          <w:szCs w:val="24"/>
        </w:rPr>
        <w:t>语音讲解</w:t>
      </w:r>
      <w:r>
        <w:rPr>
          <w:rFonts w:hint="eastAsia"/>
          <w:bCs/>
          <w:sz w:val="24"/>
          <w:szCs w:val="24"/>
        </w:rPr>
        <w:t>，讲解越详细加分越多。</w:t>
      </w:r>
    </w:p>
    <w:p>
      <w:pPr>
        <w:rPr>
          <w:bCs/>
          <w:sz w:val="24"/>
          <w:szCs w:val="24"/>
        </w:rPr>
      </w:pPr>
    </w:p>
    <w:p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二、实验软件环境</w:t>
      </w:r>
    </w:p>
    <w:p>
      <w:pPr>
        <w:jc w:val="left"/>
        <w:rPr>
          <w:b/>
          <w:bCs/>
          <w:sz w:val="32"/>
          <w:szCs w:val="32"/>
        </w:rPr>
      </w:pPr>
      <w:r>
        <w:rPr>
          <w:rFonts w:hint="eastAsia"/>
          <w:bCs/>
          <w:sz w:val="24"/>
          <w:szCs w:val="24"/>
        </w:rPr>
        <w:t>TODO</w:t>
      </w:r>
    </w:p>
    <w:p>
      <w:pPr>
        <w:jc w:val="left"/>
        <w:rPr>
          <w:b/>
          <w:bCs/>
          <w:sz w:val="32"/>
          <w:szCs w:val="32"/>
        </w:rPr>
      </w:pPr>
    </w:p>
    <w:p>
      <w:pPr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步骤和截图</w:t>
      </w:r>
    </w:p>
    <w:p>
      <w:pPr>
        <w:numPr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1.</w:t>
      </w:r>
    </w:p>
    <w:p>
      <w:pPr>
        <w:numPr>
          <w:numId w:val="0"/>
        </w:numPr>
        <w:rPr>
          <w:rFonts w:hint="default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1610" cy="2613025"/>
            <wp:effectExtent l="0" t="0" r="1143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863090"/>
            <wp:effectExtent l="0" t="0" r="190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534795"/>
            <wp:effectExtent l="0" t="0" r="63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2.</w:t>
      </w:r>
    </w:p>
    <w:p>
      <w:p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CPU </w:t>
      </w:r>
    </w:p>
    <w:p>
      <w:pPr>
        <w:jc w:val="left"/>
      </w:pPr>
      <w:r>
        <w:drawing>
          <wp:inline distT="0" distB="0" distL="114300" distR="114300">
            <wp:extent cx="5266690" cy="3234055"/>
            <wp:effectExtent l="0" t="0" r="635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内存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700405"/>
            <wp:effectExtent l="0" t="0" r="571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b/>
          <w:bCs/>
          <w:sz w:val="28"/>
          <w:szCs w:val="28"/>
          <w:u w:val="none"/>
          <w:lang w:val="en-US" w:eastAsia="zh-CN"/>
        </w:rPr>
      </w:pPr>
      <w:r>
        <w:rPr>
          <w:rFonts w:hint="eastAsia"/>
          <w:b/>
          <w:bCs/>
          <w:sz w:val="28"/>
          <w:szCs w:val="28"/>
          <w:u w:val="none"/>
          <w:lang w:val="en-US" w:eastAsia="zh-CN"/>
        </w:rPr>
        <w:t>网络</w:t>
      </w:r>
    </w:p>
    <w:p>
      <w:pPr>
        <w:jc w:val="left"/>
        <w:rPr>
          <w:rFonts w:hint="eastAsia" w:eastAsiaTheme="minor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72405" cy="3014980"/>
            <wp:effectExtent l="0" t="0" r="63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磁盘IO</w:t>
      </w:r>
    </w:p>
    <w:p>
      <w:pPr>
        <w:jc w:val="left"/>
      </w:pPr>
      <w:r>
        <w:drawing>
          <wp:inline distT="0" distB="0" distL="114300" distR="114300">
            <wp:extent cx="5266690" cy="2536825"/>
            <wp:effectExtent l="0" t="0" r="635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Shell脚本</w:t>
      </w:r>
    </w:p>
    <w:p>
      <w:pPr>
        <w:jc w:val="left"/>
        <w:rPr>
          <w:rFonts w:hint="default"/>
          <w:lang w:val="en-US" w:eastAsia="zh-CN"/>
        </w:rPr>
      </w:pPr>
    </w:p>
    <w:p>
      <w:pPr>
        <w:rPr>
          <w:b/>
          <w:bCs/>
          <w:sz w:val="32"/>
          <w:szCs w:val="32"/>
        </w:rPr>
      </w:pPr>
      <w:r>
        <w:drawing>
          <wp:inline distT="0" distB="0" distL="114300" distR="114300">
            <wp:extent cx="5270500" cy="2915920"/>
            <wp:effectExtent l="0" t="0" r="254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运行效果和截图</w:t>
      </w:r>
    </w:p>
    <w:p>
      <w:pPr>
        <w:jc w:val="left"/>
        <w:rPr>
          <w:b/>
          <w:bCs/>
          <w:sz w:val="32"/>
          <w:szCs w:val="32"/>
        </w:rPr>
      </w:pPr>
      <w:r>
        <w:rPr>
          <w:rFonts w:hint="eastAsia"/>
          <w:bCs/>
          <w:sz w:val="24"/>
          <w:szCs w:val="24"/>
        </w:rPr>
        <w:t>TODO</w:t>
      </w:r>
    </w:p>
    <w:p>
      <w:pPr>
        <w:rPr>
          <w:b/>
          <w:bCs/>
          <w:sz w:val="32"/>
          <w:szCs w:val="32"/>
        </w:rPr>
      </w:pPr>
    </w:p>
    <w:p>
      <w:pPr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感想心得</w:t>
      </w:r>
    </w:p>
    <w:p>
      <w:pPr>
        <w:jc w:val="left"/>
        <w:rPr>
          <w:b/>
          <w:bCs/>
          <w:sz w:val="32"/>
          <w:szCs w:val="32"/>
        </w:rPr>
      </w:pPr>
      <w:r>
        <w:rPr>
          <w:rFonts w:hint="eastAsia"/>
          <w:bCs/>
          <w:sz w:val="24"/>
          <w:szCs w:val="24"/>
        </w:rPr>
        <w:t>TODO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IDFont+F1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EE32D4"/>
    <w:multiLevelType w:val="singleLevel"/>
    <w:tmpl w:val="FFEE32D4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7EC04CD8"/>
    <w:multiLevelType w:val="multilevel"/>
    <w:tmpl w:val="7EC04CD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RhOTUwMmZjNzFhMDNlMzIyNTgzZDZjODhjZmFkYmEifQ=="/>
  </w:docVars>
  <w:rsids>
    <w:rsidRoot w:val="000D599C"/>
    <w:rsid w:val="00001F54"/>
    <w:rsid w:val="00006C51"/>
    <w:rsid w:val="00011D6C"/>
    <w:rsid w:val="000142F5"/>
    <w:rsid w:val="000265B3"/>
    <w:rsid w:val="00030F1F"/>
    <w:rsid w:val="00031B5F"/>
    <w:rsid w:val="000361E0"/>
    <w:rsid w:val="00040AD4"/>
    <w:rsid w:val="00041585"/>
    <w:rsid w:val="0004186E"/>
    <w:rsid w:val="00066EB7"/>
    <w:rsid w:val="00073C47"/>
    <w:rsid w:val="00074212"/>
    <w:rsid w:val="00074679"/>
    <w:rsid w:val="00081154"/>
    <w:rsid w:val="0009180C"/>
    <w:rsid w:val="00096C22"/>
    <w:rsid w:val="000C54B9"/>
    <w:rsid w:val="000D0E5F"/>
    <w:rsid w:val="000D599C"/>
    <w:rsid w:val="000D6EC3"/>
    <w:rsid w:val="000E0EE3"/>
    <w:rsid w:val="000E170A"/>
    <w:rsid w:val="000E21BB"/>
    <w:rsid w:val="000E5CE7"/>
    <w:rsid w:val="000E7D6F"/>
    <w:rsid w:val="000F3D0B"/>
    <w:rsid w:val="000F3FC9"/>
    <w:rsid w:val="000F6ED9"/>
    <w:rsid w:val="001219D1"/>
    <w:rsid w:val="00130ACB"/>
    <w:rsid w:val="00132EF4"/>
    <w:rsid w:val="00134C3C"/>
    <w:rsid w:val="00151C2C"/>
    <w:rsid w:val="00154962"/>
    <w:rsid w:val="001549E8"/>
    <w:rsid w:val="00160E48"/>
    <w:rsid w:val="0019376C"/>
    <w:rsid w:val="00195619"/>
    <w:rsid w:val="001A5487"/>
    <w:rsid w:val="001B4CA1"/>
    <w:rsid w:val="001C01D0"/>
    <w:rsid w:val="001C16AA"/>
    <w:rsid w:val="001C5E64"/>
    <w:rsid w:val="001C6F35"/>
    <w:rsid w:val="001D7CCC"/>
    <w:rsid w:val="001E533E"/>
    <w:rsid w:val="001E7A9F"/>
    <w:rsid w:val="001F0EE4"/>
    <w:rsid w:val="001F2E66"/>
    <w:rsid w:val="001F35D6"/>
    <w:rsid w:val="002012E5"/>
    <w:rsid w:val="00201690"/>
    <w:rsid w:val="002016F6"/>
    <w:rsid w:val="00203420"/>
    <w:rsid w:val="00203D60"/>
    <w:rsid w:val="00210D4C"/>
    <w:rsid w:val="00224F69"/>
    <w:rsid w:val="002357DC"/>
    <w:rsid w:val="002522BD"/>
    <w:rsid w:val="0026093D"/>
    <w:rsid w:val="00271787"/>
    <w:rsid w:val="0027304C"/>
    <w:rsid w:val="002761DF"/>
    <w:rsid w:val="00281B6A"/>
    <w:rsid w:val="00286C4E"/>
    <w:rsid w:val="00287B0B"/>
    <w:rsid w:val="002A3639"/>
    <w:rsid w:val="002B3598"/>
    <w:rsid w:val="002C0FD4"/>
    <w:rsid w:val="002C1C65"/>
    <w:rsid w:val="002C534F"/>
    <w:rsid w:val="002D13EE"/>
    <w:rsid w:val="002D41C4"/>
    <w:rsid w:val="002D7467"/>
    <w:rsid w:val="002E6B5F"/>
    <w:rsid w:val="00303859"/>
    <w:rsid w:val="00312547"/>
    <w:rsid w:val="0031591D"/>
    <w:rsid w:val="003275B3"/>
    <w:rsid w:val="00333701"/>
    <w:rsid w:val="0035098D"/>
    <w:rsid w:val="00353789"/>
    <w:rsid w:val="00356F08"/>
    <w:rsid w:val="00357A83"/>
    <w:rsid w:val="0036300A"/>
    <w:rsid w:val="00381D57"/>
    <w:rsid w:val="003A22FD"/>
    <w:rsid w:val="003B5266"/>
    <w:rsid w:val="003B7E28"/>
    <w:rsid w:val="003D655E"/>
    <w:rsid w:val="003E1553"/>
    <w:rsid w:val="003E7164"/>
    <w:rsid w:val="00406771"/>
    <w:rsid w:val="00433E62"/>
    <w:rsid w:val="00444A4C"/>
    <w:rsid w:val="0044578D"/>
    <w:rsid w:val="00464DEE"/>
    <w:rsid w:val="00465C08"/>
    <w:rsid w:val="0047037A"/>
    <w:rsid w:val="004705EC"/>
    <w:rsid w:val="00474579"/>
    <w:rsid w:val="00497DB6"/>
    <w:rsid w:val="004A16BE"/>
    <w:rsid w:val="004A4CA2"/>
    <w:rsid w:val="004B61B9"/>
    <w:rsid w:val="004B74C2"/>
    <w:rsid w:val="004B7DC2"/>
    <w:rsid w:val="004C2CF8"/>
    <w:rsid w:val="004C573E"/>
    <w:rsid w:val="004C6167"/>
    <w:rsid w:val="004E632E"/>
    <w:rsid w:val="004F73EF"/>
    <w:rsid w:val="00507C7F"/>
    <w:rsid w:val="00514DA2"/>
    <w:rsid w:val="005218FA"/>
    <w:rsid w:val="005278C2"/>
    <w:rsid w:val="00536851"/>
    <w:rsid w:val="005429B6"/>
    <w:rsid w:val="005521E7"/>
    <w:rsid w:val="00552579"/>
    <w:rsid w:val="0055595A"/>
    <w:rsid w:val="00562981"/>
    <w:rsid w:val="005638A8"/>
    <w:rsid w:val="00566FF3"/>
    <w:rsid w:val="005815FC"/>
    <w:rsid w:val="00582D38"/>
    <w:rsid w:val="005919BE"/>
    <w:rsid w:val="00594EB0"/>
    <w:rsid w:val="005A4A14"/>
    <w:rsid w:val="005A665B"/>
    <w:rsid w:val="005A7D0B"/>
    <w:rsid w:val="005B189D"/>
    <w:rsid w:val="005C0DF9"/>
    <w:rsid w:val="005C53EB"/>
    <w:rsid w:val="005D45FF"/>
    <w:rsid w:val="005D6D99"/>
    <w:rsid w:val="005E0037"/>
    <w:rsid w:val="005E1AF4"/>
    <w:rsid w:val="005E251A"/>
    <w:rsid w:val="005E5216"/>
    <w:rsid w:val="005F196B"/>
    <w:rsid w:val="005F6722"/>
    <w:rsid w:val="00600634"/>
    <w:rsid w:val="0060272A"/>
    <w:rsid w:val="00604F60"/>
    <w:rsid w:val="0063075B"/>
    <w:rsid w:val="0063237C"/>
    <w:rsid w:val="00633168"/>
    <w:rsid w:val="00635421"/>
    <w:rsid w:val="006555CC"/>
    <w:rsid w:val="00656CE4"/>
    <w:rsid w:val="006637BE"/>
    <w:rsid w:val="00665809"/>
    <w:rsid w:val="006716D6"/>
    <w:rsid w:val="00682550"/>
    <w:rsid w:val="00685565"/>
    <w:rsid w:val="006876CF"/>
    <w:rsid w:val="006B1C7B"/>
    <w:rsid w:val="006C0C16"/>
    <w:rsid w:val="006E0D2A"/>
    <w:rsid w:val="006E25F8"/>
    <w:rsid w:val="006E459E"/>
    <w:rsid w:val="006F7E67"/>
    <w:rsid w:val="00701E3E"/>
    <w:rsid w:val="0070350C"/>
    <w:rsid w:val="00703991"/>
    <w:rsid w:val="007044A8"/>
    <w:rsid w:val="00705779"/>
    <w:rsid w:val="0071056A"/>
    <w:rsid w:val="00714972"/>
    <w:rsid w:val="00732121"/>
    <w:rsid w:val="00743742"/>
    <w:rsid w:val="0074590C"/>
    <w:rsid w:val="007562AD"/>
    <w:rsid w:val="0076133D"/>
    <w:rsid w:val="00763E77"/>
    <w:rsid w:val="007641D3"/>
    <w:rsid w:val="00775825"/>
    <w:rsid w:val="00780C7E"/>
    <w:rsid w:val="00784F51"/>
    <w:rsid w:val="00786EA1"/>
    <w:rsid w:val="00791893"/>
    <w:rsid w:val="007D303D"/>
    <w:rsid w:val="007D6789"/>
    <w:rsid w:val="007E4189"/>
    <w:rsid w:val="007F667C"/>
    <w:rsid w:val="008145C7"/>
    <w:rsid w:val="00820BC6"/>
    <w:rsid w:val="00832E41"/>
    <w:rsid w:val="00840C9F"/>
    <w:rsid w:val="00850698"/>
    <w:rsid w:val="0085286E"/>
    <w:rsid w:val="008576F5"/>
    <w:rsid w:val="00865174"/>
    <w:rsid w:val="0087093F"/>
    <w:rsid w:val="0087295F"/>
    <w:rsid w:val="008757EA"/>
    <w:rsid w:val="00886BC6"/>
    <w:rsid w:val="008873AD"/>
    <w:rsid w:val="0088755C"/>
    <w:rsid w:val="00887801"/>
    <w:rsid w:val="00893DE0"/>
    <w:rsid w:val="008A0AF6"/>
    <w:rsid w:val="008A26F5"/>
    <w:rsid w:val="008B4280"/>
    <w:rsid w:val="008C47F3"/>
    <w:rsid w:val="008C4FC7"/>
    <w:rsid w:val="008D1899"/>
    <w:rsid w:val="008D7470"/>
    <w:rsid w:val="008E3D99"/>
    <w:rsid w:val="008E7F7E"/>
    <w:rsid w:val="008F349F"/>
    <w:rsid w:val="00900792"/>
    <w:rsid w:val="00905348"/>
    <w:rsid w:val="00910DE7"/>
    <w:rsid w:val="00922AAD"/>
    <w:rsid w:val="00934CBA"/>
    <w:rsid w:val="00937D1D"/>
    <w:rsid w:val="00943A9A"/>
    <w:rsid w:val="00945E7F"/>
    <w:rsid w:val="00963FB9"/>
    <w:rsid w:val="00966C60"/>
    <w:rsid w:val="0098009F"/>
    <w:rsid w:val="00982CC7"/>
    <w:rsid w:val="00985970"/>
    <w:rsid w:val="00991A9E"/>
    <w:rsid w:val="009A666B"/>
    <w:rsid w:val="009B6053"/>
    <w:rsid w:val="009C0955"/>
    <w:rsid w:val="009C2436"/>
    <w:rsid w:val="009C36EA"/>
    <w:rsid w:val="009D3058"/>
    <w:rsid w:val="009D7EB3"/>
    <w:rsid w:val="009F48A1"/>
    <w:rsid w:val="00A0621C"/>
    <w:rsid w:val="00A17884"/>
    <w:rsid w:val="00A37823"/>
    <w:rsid w:val="00A4646D"/>
    <w:rsid w:val="00A57EC6"/>
    <w:rsid w:val="00A6022E"/>
    <w:rsid w:val="00A63BA2"/>
    <w:rsid w:val="00A82B6F"/>
    <w:rsid w:val="00A832D6"/>
    <w:rsid w:val="00A90062"/>
    <w:rsid w:val="00A958B8"/>
    <w:rsid w:val="00AA1221"/>
    <w:rsid w:val="00AA197F"/>
    <w:rsid w:val="00AA2838"/>
    <w:rsid w:val="00AA438A"/>
    <w:rsid w:val="00AC0D17"/>
    <w:rsid w:val="00AC4DD2"/>
    <w:rsid w:val="00AC697A"/>
    <w:rsid w:val="00AC7B25"/>
    <w:rsid w:val="00AC7C8D"/>
    <w:rsid w:val="00AE0BF5"/>
    <w:rsid w:val="00AF2FAF"/>
    <w:rsid w:val="00AF5387"/>
    <w:rsid w:val="00AF5D5A"/>
    <w:rsid w:val="00B01883"/>
    <w:rsid w:val="00B13E11"/>
    <w:rsid w:val="00B17512"/>
    <w:rsid w:val="00B22249"/>
    <w:rsid w:val="00B22D16"/>
    <w:rsid w:val="00B32247"/>
    <w:rsid w:val="00B37B6B"/>
    <w:rsid w:val="00B60386"/>
    <w:rsid w:val="00B61870"/>
    <w:rsid w:val="00B72211"/>
    <w:rsid w:val="00B767D4"/>
    <w:rsid w:val="00B85229"/>
    <w:rsid w:val="00BA07EE"/>
    <w:rsid w:val="00BA1566"/>
    <w:rsid w:val="00BA7B72"/>
    <w:rsid w:val="00BB7A03"/>
    <w:rsid w:val="00BC5702"/>
    <w:rsid w:val="00BC5E81"/>
    <w:rsid w:val="00BD6C8A"/>
    <w:rsid w:val="00BE544F"/>
    <w:rsid w:val="00BE6186"/>
    <w:rsid w:val="00BF077B"/>
    <w:rsid w:val="00BF0D5A"/>
    <w:rsid w:val="00BF6D7E"/>
    <w:rsid w:val="00BF77CD"/>
    <w:rsid w:val="00C000A5"/>
    <w:rsid w:val="00C070D5"/>
    <w:rsid w:val="00C31040"/>
    <w:rsid w:val="00C316F5"/>
    <w:rsid w:val="00C342FD"/>
    <w:rsid w:val="00C44448"/>
    <w:rsid w:val="00C45C84"/>
    <w:rsid w:val="00C50366"/>
    <w:rsid w:val="00C52199"/>
    <w:rsid w:val="00C74C1F"/>
    <w:rsid w:val="00C77003"/>
    <w:rsid w:val="00C77D4D"/>
    <w:rsid w:val="00C93429"/>
    <w:rsid w:val="00C942A0"/>
    <w:rsid w:val="00CB1BF9"/>
    <w:rsid w:val="00CB4BF2"/>
    <w:rsid w:val="00CB650A"/>
    <w:rsid w:val="00CD0051"/>
    <w:rsid w:val="00CD0218"/>
    <w:rsid w:val="00CD0822"/>
    <w:rsid w:val="00CE446E"/>
    <w:rsid w:val="00CF304D"/>
    <w:rsid w:val="00CF4A5F"/>
    <w:rsid w:val="00D006F6"/>
    <w:rsid w:val="00D01A04"/>
    <w:rsid w:val="00D03957"/>
    <w:rsid w:val="00D0610F"/>
    <w:rsid w:val="00D073AA"/>
    <w:rsid w:val="00D11EBD"/>
    <w:rsid w:val="00D46825"/>
    <w:rsid w:val="00D53661"/>
    <w:rsid w:val="00D61ECA"/>
    <w:rsid w:val="00D74D74"/>
    <w:rsid w:val="00DA787D"/>
    <w:rsid w:val="00DB3CAF"/>
    <w:rsid w:val="00DE7BE6"/>
    <w:rsid w:val="00E04E1F"/>
    <w:rsid w:val="00E11086"/>
    <w:rsid w:val="00E12AEC"/>
    <w:rsid w:val="00E20CC1"/>
    <w:rsid w:val="00E4483D"/>
    <w:rsid w:val="00E70372"/>
    <w:rsid w:val="00E74D0F"/>
    <w:rsid w:val="00E8017D"/>
    <w:rsid w:val="00E82CDD"/>
    <w:rsid w:val="00E83844"/>
    <w:rsid w:val="00E83C50"/>
    <w:rsid w:val="00E86503"/>
    <w:rsid w:val="00E91C67"/>
    <w:rsid w:val="00E97610"/>
    <w:rsid w:val="00EA1B49"/>
    <w:rsid w:val="00EA4EBB"/>
    <w:rsid w:val="00EA6BB4"/>
    <w:rsid w:val="00EC0B53"/>
    <w:rsid w:val="00ED4F98"/>
    <w:rsid w:val="00ED673B"/>
    <w:rsid w:val="00EE36AF"/>
    <w:rsid w:val="00EE77F6"/>
    <w:rsid w:val="00F013FC"/>
    <w:rsid w:val="00F250D5"/>
    <w:rsid w:val="00F267C7"/>
    <w:rsid w:val="00F53691"/>
    <w:rsid w:val="00F5487B"/>
    <w:rsid w:val="00F61867"/>
    <w:rsid w:val="00F71E41"/>
    <w:rsid w:val="00F82184"/>
    <w:rsid w:val="00F8509B"/>
    <w:rsid w:val="00F87856"/>
    <w:rsid w:val="00F9021C"/>
    <w:rsid w:val="00F92CB6"/>
    <w:rsid w:val="00F94504"/>
    <w:rsid w:val="00F96B32"/>
    <w:rsid w:val="00F96F02"/>
    <w:rsid w:val="00FA2CBB"/>
    <w:rsid w:val="00FB78FB"/>
    <w:rsid w:val="00FC0644"/>
    <w:rsid w:val="00FC1080"/>
    <w:rsid w:val="00FD4544"/>
    <w:rsid w:val="00FE6142"/>
    <w:rsid w:val="0E9E74D9"/>
    <w:rsid w:val="23F70243"/>
    <w:rsid w:val="35913561"/>
    <w:rsid w:val="39B135C5"/>
    <w:rsid w:val="5B05662C"/>
    <w:rsid w:val="72564215"/>
    <w:rsid w:val="79C67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semiHidden/>
    <w:unhideWhenUsed/>
    <w:qFormat/>
    <w:uiPriority w:val="0"/>
    <w:rPr>
      <w:sz w:val="18"/>
      <w:szCs w:val="18"/>
    </w:rPr>
  </w:style>
  <w:style w:type="paragraph" w:styleId="3">
    <w:name w:val="footer"/>
    <w:basedOn w:val="1"/>
    <w:link w:val="10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FollowedHyperlink"/>
    <w:basedOn w:val="6"/>
    <w:semiHidden/>
    <w:unhideWhenUsed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8">
    <w:name w:val="Hyperlink"/>
    <w:basedOn w:val="6"/>
    <w:unhideWhenUsed/>
    <w:uiPriority w:val="99"/>
    <w:rPr>
      <w:color w:val="0000FF"/>
      <w:u w:val="single"/>
    </w:rPr>
  </w:style>
  <w:style w:type="character" w:customStyle="1" w:styleId="9">
    <w:name w:val="页眉 字符"/>
    <w:basedOn w:val="6"/>
    <w:link w:val="4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0">
    <w:name w:val="页脚 字符"/>
    <w:basedOn w:val="6"/>
    <w:link w:val="3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1">
    <w:name w:val="批注框文本 字符"/>
    <w:basedOn w:val="6"/>
    <w:link w:val="2"/>
    <w:semiHidden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  <w:style w:type="character" w:customStyle="1" w:styleId="13">
    <w:name w:val="fontstyle01"/>
    <w:basedOn w:val="6"/>
    <w:uiPriority w:val="0"/>
    <w:rPr>
      <w:rFonts w:hint="default" w:ascii="CIDFont+F1" w:hAnsi="CIDFont+F1"/>
      <w:color w:val="000000"/>
      <w:sz w:val="24"/>
      <w:szCs w:val="24"/>
    </w:rPr>
  </w:style>
  <w:style w:type="character" w:customStyle="1" w:styleId="14">
    <w:name w:val="fontstyle11"/>
    <w:basedOn w:val="6"/>
    <w:uiPriority w:val="0"/>
    <w:rPr>
      <w:rFonts w:hint="default" w:ascii="CIDFont+F1" w:hAnsi="CIDFont+F1"/>
      <w:color w:val="000000"/>
      <w:sz w:val="24"/>
      <w:szCs w:val="24"/>
    </w:rPr>
  </w:style>
  <w:style w:type="character" w:customStyle="1" w:styleId="15">
    <w:name w:val="Unresolved Mention"/>
    <w:basedOn w:val="6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1A9E3E-7B10-4D57-9D03-1F490286FA1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107</Words>
  <Characters>614</Characters>
  <Lines>5</Lines>
  <Paragraphs>1</Paragraphs>
  <TotalTime>83</TotalTime>
  <ScaleCrop>false</ScaleCrop>
  <LinksUpToDate>false</LinksUpToDate>
  <CharactersWithSpaces>720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2019-02-23T02:33:00Z</dcterms:created>
  <dc:creator>Administrator</dc:creator>
  <cp:lastModifiedBy>WPS_1548922427</cp:lastModifiedBy>
  <dcterms:modified xsi:type="dcterms:W3CDTF">2022-12-06T07:06:58Z</dcterms:modified>
  <cp:revision>274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KSORubyTemplateID" linkTarget="0">
    <vt:lpwstr>6</vt:lpwstr>
  </property>
  <property fmtid="{D5CDD505-2E9C-101B-9397-08002B2CF9AE}" pid="4" name="ICV">
    <vt:lpwstr>F0E3EED083944AC9901724C03339806C</vt:lpwstr>
  </property>
</Properties>
</file>