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26D" w:rsidRDefault="0078400F" w:rsidP="0038726D">
      <w:pPr>
        <w:spacing w:line="360" w:lineRule="auto"/>
        <w:rPr>
          <w:rFonts w:ascii="Times New Roman" w:hAnsi="Times New Roman" w:cs="Times New Roman"/>
          <w:sz w:val="28"/>
          <w:szCs w:val="28"/>
        </w:rPr>
      </w:pPr>
      <w:r w:rsidRPr="0078400F">
        <w:rPr>
          <w:rFonts w:ascii="Times New Roman" w:hAnsi="Times New Roman" w:cs="Times New Roman"/>
          <w:sz w:val="28"/>
          <w:szCs w:val="28"/>
        </w:rPr>
        <w:t xml:space="preserve">                        </w:t>
      </w:r>
    </w:p>
    <w:p w:rsidR="0038726D" w:rsidRDefault="0078400F" w:rsidP="0038726D">
      <w:pPr>
        <w:spacing w:line="360" w:lineRule="auto"/>
        <w:rPr>
          <w:rFonts w:ascii="Times New Roman" w:hAnsi="Times New Roman" w:cs="Times New Roman"/>
          <w:b/>
          <w:sz w:val="32"/>
          <w:szCs w:val="32"/>
        </w:rPr>
      </w:pPr>
      <w:r w:rsidRPr="0038726D">
        <w:rPr>
          <w:rFonts w:ascii="Times New Roman" w:hAnsi="Times New Roman" w:cs="Times New Roman"/>
          <w:b/>
          <w:sz w:val="32"/>
          <w:szCs w:val="32"/>
        </w:rPr>
        <w:t xml:space="preserve"> </w:t>
      </w:r>
    </w:p>
    <w:p w:rsidR="0038726D" w:rsidRDefault="0038726D" w:rsidP="0038726D">
      <w:pPr>
        <w:spacing w:line="360" w:lineRule="auto"/>
        <w:rPr>
          <w:b/>
          <w:bCs/>
          <w:sz w:val="32"/>
          <w:szCs w:val="32"/>
        </w:rPr>
      </w:pPr>
      <w:r>
        <w:rPr>
          <w:b/>
          <w:bCs/>
          <w:sz w:val="28"/>
          <w:szCs w:val="28"/>
        </w:rPr>
        <w:t xml:space="preserve">     </w:t>
      </w:r>
      <w:r w:rsidRPr="0038726D">
        <w:rPr>
          <w:b/>
          <w:bCs/>
          <w:sz w:val="32"/>
          <w:szCs w:val="32"/>
        </w:rPr>
        <w:t xml:space="preserve">      Facebook has committed to using 100% renewable power for   </w:t>
      </w:r>
      <w:r>
        <w:rPr>
          <w:b/>
          <w:bCs/>
          <w:sz w:val="32"/>
          <w:szCs w:val="32"/>
        </w:rPr>
        <w:t xml:space="preserve">   </w:t>
      </w:r>
      <w:r w:rsidRPr="0038726D">
        <w:rPr>
          <w:b/>
          <w:bCs/>
          <w:color w:val="FFFFFF" w:themeColor="background1"/>
          <w:sz w:val="32"/>
          <w:szCs w:val="32"/>
        </w:rPr>
        <w:t xml:space="preserve">g  </w:t>
      </w:r>
      <w:r>
        <w:rPr>
          <w:b/>
          <w:bCs/>
          <w:sz w:val="32"/>
          <w:szCs w:val="32"/>
        </w:rPr>
        <w:t xml:space="preserve">     </w:t>
      </w:r>
      <w:r w:rsidR="009154E7">
        <w:rPr>
          <w:b/>
          <w:bCs/>
          <w:sz w:val="32"/>
          <w:szCs w:val="32"/>
        </w:rPr>
        <w:t xml:space="preserve">                      </w:t>
      </w:r>
      <w:r>
        <w:rPr>
          <w:b/>
          <w:bCs/>
          <w:sz w:val="32"/>
          <w:szCs w:val="32"/>
        </w:rPr>
        <w:t xml:space="preserve"> g</w:t>
      </w:r>
      <w:r w:rsidRPr="0038726D">
        <w:rPr>
          <w:b/>
          <w:bCs/>
          <w:sz w:val="32"/>
          <w:szCs w:val="32"/>
        </w:rPr>
        <w:t>loba</w:t>
      </w:r>
      <w:r>
        <w:rPr>
          <w:b/>
          <w:bCs/>
          <w:sz w:val="32"/>
          <w:szCs w:val="32"/>
        </w:rPr>
        <w:t>l</w:t>
      </w:r>
      <w:r w:rsidRPr="0038726D">
        <w:rPr>
          <w:b/>
          <w:bCs/>
          <w:sz w:val="32"/>
          <w:szCs w:val="32"/>
        </w:rPr>
        <w:t xml:space="preserve"> </w:t>
      </w:r>
      <w:r>
        <w:rPr>
          <w:b/>
          <w:bCs/>
          <w:sz w:val="32"/>
          <w:szCs w:val="32"/>
        </w:rPr>
        <w:t>o</w:t>
      </w:r>
      <w:r w:rsidRPr="0038726D">
        <w:rPr>
          <w:b/>
          <w:bCs/>
          <w:sz w:val="32"/>
          <w:szCs w:val="32"/>
        </w:rPr>
        <w:t>perations by 2020</w:t>
      </w:r>
    </w:p>
    <w:p w:rsidR="0038726D" w:rsidRPr="0038726D" w:rsidRDefault="0038726D" w:rsidP="0038726D">
      <w:pPr>
        <w:spacing w:line="360" w:lineRule="auto"/>
        <w:rPr>
          <w:b/>
          <w:bCs/>
          <w:sz w:val="32"/>
          <w:szCs w:val="32"/>
        </w:rPr>
      </w:pPr>
      <w:r>
        <w:rPr>
          <w:b/>
          <w:bCs/>
          <w:sz w:val="32"/>
          <w:szCs w:val="32"/>
        </w:rPr>
        <w:t xml:space="preserve">                                         </w:t>
      </w:r>
      <w:r w:rsidRPr="0038726D">
        <w:rPr>
          <w:b/>
          <w:bCs/>
          <w:sz w:val="32"/>
          <w:szCs w:val="32"/>
        </w:rPr>
        <w:t>ADM 6277</w:t>
      </w:r>
      <w:r w:rsidRPr="0038726D">
        <w:rPr>
          <w:b/>
          <w:bCs/>
          <w:sz w:val="32"/>
          <w:szCs w:val="32"/>
        </w:rPr>
        <w:cr/>
      </w:r>
      <w:r w:rsidR="009154E7">
        <w:rPr>
          <w:b/>
          <w:bCs/>
          <w:sz w:val="32"/>
          <w:szCs w:val="32"/>
        </w:rPr>
        <w:t xml:space="preserve">                          E-Business Energy Management</w:t>
      </w:r>
    </w:p>
    <w:p w:rsidR="0038726D" w:rsidRDefault="0038726D" w:rsidP="0038726D">
      <w:pPr>
        <w:spacing w:line="360" w:lineRule="auto"/>
        <w:rPr>
          <w:sz w:val="28"/>
          <w:szCs w:val="28"/>
        </w:rPr>
      </w:pPr>
      <w:r>
        <w:rPr>
          <w:b/>
          <w:bCs/>
          <w:sz w:val="28"/>
          <w:szCs w:val="28"/>
        </w:rPr>
        <w:t xml:space="preserve">                                               </w:t>
      </w:r>
      <w:r>
        <w:rPr>
          <w:sz w:val="28"/>
          <w:szCs w:val="28"/>
        </w:rPr>
        <w:t xml:space="preserve">Submitted to </w:t>
      </w:r>
    </w:p>
    <w:p w:rsidR="0038726D" w:rsidRDefault="009154E7" w:rsidP="0038726D">
      <w:pPr>
        <w:spacing w:line="360" w:lineRule="auto"/>
        <w:rPr>
          <w:sz w:val="28"/>
          <w:szCs w:val="28"/>
        </w:rPr>
      </w:pPr>
      <w:r>
        <w:rPr>
          <w:sz w:val="28"/>
          <w:szCs w:val="28"/>
        </w:rPr>
        <w:t xml:space="preserve">                                       </w:t>
      </w:r>
      <w:r w:rsidRPr="009154E7">
        <w:rPr>
          <w:sz w:val="28"/>
          <w:szCs w:val="28"/>
        </w:rPr>
        <w:t>Professor Omer Livarccin</w:t>
      </w:r>
    </w:p>
    <w:p w:rsidR="0038726D" w:rsidRDefault="0038726D" w:rsidP="0038726D">
      <w:pPr>
        <w:spacing w:line="360" w:lineRule="auto"/>
        <w:rPr>
          <w:sz w:val="28"/>
          <w:szCs w:val="28"/>
        </w:rPr>
      </w:pPr>
      <w:r>
        <w:rPr>
          <w:sz w:val="28"/>
          <w:szCs w:val="28"/>
        </w:rPr>
        <w:t xml:space="preserve"> </w:t>
      </w:r>
    </w:p>
    <w:p w:rsidR="0038726D" w:rsidRDefault="0038726D" w:rsidP="0038726D">
      <w:pPr>
        <w:spacing w:line="360" w:lineRule="auto"/>
        <w:rPr>
          <w:sz w:val="28"/>
          <w:szCs w:val="28"/>
        </w:rPr>
      </w:pPr>
      <w:r>
        <w:rPr>
          <w:sz w:val="28"/>
          <w:szCs w:val="28"/>
        </w:rPr>
        <w:t xml:space="preserve"> </w:t>
      </w:r>
    </w:p>
    <w:p w:rsidR="0038726D" w:rsidRDefault="0038726D" w:rsidP="0038726D">
      <w:pPr>
        <w:spacing w:line="360" w:lineRule="auto"/>
        <w:rPr>
          <w:sz w:val="28"/>
          <w:szCs w:val="28"/>
        </w:rPr>
      </w:pPr>
      <w:r>
        <w:rPr>
          <w:sz w:val="28"/>
          <w:szCs w:val="28"/>
        </w:rPr>
        <w:t xml:space="preserve"> </w:t>
      </w:r>
    </w:p>
    <w:p w:rsidR="0038726D" w:rsidRDefault="0038726D" w:rsidP="0038726D">
      <w:pPr>
        <w:spacing w:line="360" w:lineRule="auto"/>
        <w:rPr>
          <w:sz w:val="28"/>
          <w:szCs w:val="28"/>
        </w:rPr>
      </w:pPr>
      <w:r>
        <w:rPr>
          <w:sz w:val="28"/>
          <w:szCs w:val="28"/>
        </w:rPr>
        <w:t xml:space="preserve"> </w:t>
      </w:r>
    </w:p>
    <w:p w:rsidR="0038726D" w:rsidRDefault="0038726D" w:rsidP="0038726D">
      <w:pPr>
        <w:spacing w:line="360" w:lineRule="auto"/>
        <w:rPr>
          <w:sz w:val="28"/>
          <w:szCs w:val="28"/>
        </w:rPr>
      </w:pPr>
      <w:r>
        <w:rPr>
          <w:sz w:val="28"/>
          <w:szCs w:val="28"/>
        </w:rPr>
        <w:t xml:space="preserve">                                          </w:t>
      </w:r>
    </w:p>
    <w:p w:rsidR="0038726D" w:rsidRDefault="0038726D" w:rsidP="0038726D">
      <w:pPr>
        <w:spacing w:line="360" w:lineRule="auto"/>
        <w:ind w:firstLineChars="950" w:firstLine="2660"/>
        <w:rPr>
          <w:sz w:val="28"/>
          <w:szCs w:val="28"/>
        </w:rPr>
      </w:pPr>
      <w:r>
        <w:rPr>
          <w:sz w:val="28"/>
          <w:szCs w:val="28"/>
        </w:rPr>
        <w:t xml:space="preserve"> </w:t>
      </w:r>
    </w:p>
    <w:p w:rsidR="0038726D" w:rsidRDefault="0038726D" w:rsidP="0038726D">
      <w:pPr>
        <w:spacing w:line="360" w:lineRule="auto"/>
        <w:ind w:firstLineChars="950" w:firstLine="2660"/>
        <w:rPr>
          <w:sz w:val="28"/>
          <w:szCs w:val="28"/>
        </w:rPr>
      </w:pPr>
      <w:r>
        <w:rPr>
          <w:sz w:val="28"/>
          <w:szCs w:val="28"/>
        </w:rPr>
        <w:t xml:space="preserve"> </w:t>
      </w:r>
    </w:p>
    <w:p w:rsidR="0038726D" w:rsidRDefault="0038726D" w:rsidP="0038726D">
      <w:pPr>
        <w:spacing w:line="360" w:lineRule="auto"/>
        <w:ind w:firstLineChars="950" w:firstLine="2660"/>
        <w:rPr>
          <w:sz w:val="28"/>
          <w:szCs w:val="28"/>
        </w:rPr>
      </w:pPr>
      <w:r>
        <w:rPr>
          <w:sz w:val="28"/>
          <w:szCs w:val="28"/>
        </w:rPr>
        <w:t xml:space="preserve"> </w:t>
      </w:r>
    </w:p>
    <w:p w:rsidR="0038726D" w:rsidRDefault="0038726D" w:rsidP="0038726D">
      <w:pPr>
        <w:spacing w:line="360" w:lineRule="auto"/>
        <w:ind w:firstLineChars="950" w:firstLine="2660"/>
        <w:rPr>
          <w:sz w:val="28"/>
          <w:szCs w:val="28"/>
        </w:rPr>
      </w:pPr>
      <w:r>
        <w:rPr>
          <w:sz w:val="28"/>
          <w:szCs w:val="28"/>
        </w:rPr>
        <w:t xml:space="preserve">    Submitted by</w:t>
      </w:r>
    </w:p>
    <w:p w:rsidR="009154E7" w:rsidRDefault="0038726D" w:rsidP="009154E7">
      <w:pPr>
        <w:spacing w:line="360" w:lineRule="auto"/>
        <w:rPr>
          <w:sz w:val="28"/>
          <w:szCs w:val="28"/>
        </w:rPr>
      </w:pPr>
      <w:r>
        <w:rPr>
          <w:sz w:val="28"/>
          <w:szCs w:val="28"/>
        </w:rPr>
        <w:t xml:space="preserve">                                    Juveriya Zameer [300116986]</w:t>
      </w:r>
    </w:p>
    <w:p w:rsidR="00F264D6" w:rsidRPr="009154E7" w:rsidRDefault="009154E7" w:rsidP="009154E7">
      <w:pPr>
        <w:spacing w:line="360" w:lineRule="auto"/>
        <w:rPr>
          <w:sz w:val="28"/>
          <w:szCs w:val="28"/>
        </w:rPr>
      </w:pPr>
      <w:r>
        <w:rPr>
          <w:sz w:val="28"/>
          <w:szCs w:val="28"/>
        </w:rPr>
        <w:lastRenderedPageBreak/>
        <w:t xml:space="preserve">                                               </w:t>
      </w:r>
      <w:r w:rsidR="0078400F">
        <w:rPr>
          <w:rFonts w:ascii="Times New Roman" w:hAnsi="Times New Roman" w:cs="Times New Roman"/>
          <w:sz w:val="28"/>
          <w:szCs w:val="28"/>
        </w:rPr>
        <w:t xml:space="preserve">          </w:t>
      </w:r>
      <w:r w:rsidR="0078400F" w:rsidRPr="0078400F">
        <w:rPr>
          <w:rFonts w:ascii="Times New Roman" w:hAnsi="Times New Roman" w:cs="Times New Roman"/>
          <w:sz w:val="28"/>
          <w:szCs w:val="28"/>
        </w:rPr>
        <w:t xml:space="preserve"> </w:t>
      </w:r>
      <w:r w:rsidR="00F264D6" w:rsidRPr="0078400F">
        <w:rPr>
          <w:rFonts w:ascii="Times New Roman" w:hAnsi="Times New Roman" w:cs="Times New Roman"/>
          <w:b/>
          <w:i/>
          <w:sz w:val="32"/>
          <w:szCs w:val="32"/>
          <w:u w:val="single"/>
        </w:rPr>
        <w:t>Abstract</w:t>
      </w:r>
    </w:p>
    <w:tbl>
      <w:tblPr>
        <w:tblStyle w:val="TableGrid"/>
        <w:tblW w:w="9636" w:type="dxa"/>
        <w:tblLook w:val="04A0"/>
      </w:tblPr>
      <w:tblGrid>
        <w:gridCol w:w="9636"/>
      </w:tblGrid>
      <w:tr w:rsidR="0078400F" w:rsidTr="0078400F">
        <w:trPr>
          <w:trHeight w:val="5010"/>
        </w:trPr>
        <w:tc>
          <w:tcPr>
            <w:tcW w:w="9636" w:type="dxa"/>
          </w:tcPr>
          <w:p w:rsidR="0078400F" w:rsidRDefault="0078400F" w:rsidP="0078400F">
            <w:pPr>
              <w:rPr>
                <w:rFonts w:ascii="Times New Roman" w:hAnsi="Times New Roman" w:cs="Times New Roman"/>
                <w:sz w:val="24"/>
                <w:szCs w:val="24"/>
              </w:rPr>
            </w:pPr>
          </w:p>
          <w:p w:rsidR="0078400F" w:rsidRPr="004C7263" w:rsidRDefault="0078400F" w:rsidP="0078400F">
            <w:pPr>
              <w:rPr>
                <w:rFonts w:ascii="Times New Roman" w:hAnsi="Times New Roman" w:cs="Times New Roman"/>
                <w:sz w:val="24"/>
                <w:szCs w:val="24"/>
              </w:rPr>
            </w:pPr>
            <w:r w:rsidRPr="004C7263">
              <w:rPr>
                <w:rFonts w:ascii="Times New Roman" w:hAnsi="Times New Roman" w:cs="Times New Roman"/>
                <w:sz w:val="24"/>
                <w:szCs w:val="24"/>
              </w:rPr>
              <w:t>Companies like Facebook and other Tech companies are continuously under pressure to manage energy for data centers by adding renewable sources of energy. According to the recent market report from Transpar</w:t>
            </w:r>
            <w:r w:rsidR="00005675">
              <w:rPr>
                <w:rFonts w:ascii="Times New Roman" w:hAnsi="Times New Roman" w:cs="Times New Roman"/>
                <w:sz w:val="24"/>
                <w:szCs w:val="24"/>
              </w:rPr>
              <w:t xml:space="preserve">ency Market Research (TMR) – </w:t>
            </w:r>
            <w:r w:rsidRPr="004C7263">
              <w:rPr>
                <w:rFonts w:ascii="Times New Roman" w:hAnsi="Times New Roman" w:cs="Times New Roman"/>
                <w:sz w:val="24"/>
                <w:szCs w:val="24"/>
              </w:rPr>
              <w:t>Facebook is not the only one stepping up to the challenge [1].The market firm also pointed out that Facebook competitors companies, for instance Apple, in 2013 has achieved its goal of having 100% renewable energy for all of its data centers through a combination of solar and wind power. In addition, Big companies like IBM, GOOGLE are continuously striving towards achieving renewable energy as a higher percentage in their energy grid.</w:t>
            </w:r>
          </w:p>
          <w:p w:rsidR="0078400F" w:rsidRPr="004C7263" w:rsidRDefault="0078400F" w:rsidP="0078400F">
            <w:pPr>
              <w:rPr>
                <w:rFonts w:ascii="Times New Roman" w:hAnsi="Times New Roman" w:cs="Times New Roman"/>
                <w:sz w:val="24"/>
                <w:szCs w:val="24"/>
              </w:rPr>
            </w:pPr>
            <w:r w:rsidRPr="004C7263">
              <w:rPr>
                <w:rFonts w:ascii="Times New Roman" w:hAnsi="Times New Roman" w:cs="Times New Roman"/>
                <w:sz w:val="24"/>
                <w:szCs w:val="24"/>
              </w:rPr>
              <w:t>Facebook has inked its first renewable energy deal in 2013, since then Facebook has signe</w:t>
            </w:r>
            <w:r>
              <w:rPr>
                <w:rFonts w:ascii="Times New Roman" w:hAnsi="Times New Roman" w:cs="Times New Roman"/>
                <w:sz w:val="24"/>
                <w:szCs w:val="24"/>
              </w:rPr>
              <w:t>d contracts for over 3 gigawatts</w:t>
            </w:r>
            <w:r w:rsidRPr="004C7263">
              <w:rPr>
                <w:rFonts w:ascii="Times New Roman" w:hAnsi="Times New Roman" w:cs="Times New Roman"/>
                <w:sz w:val="24"/>
                <w:szCs w:val="24"/>
              </w:rPr>
              <w:t xml:space="preserve"> of new solar and wind energy, the company says.</w:t>
            </w:r>
            <w:r>
              <w:rPr>
                <w:rFonts w:ascii="Times New Roman" w:hAnsi="Times New Roman" w:cs="Times New Roman"/>
                <w:sz w:val="24"/>
                <w:szCs w:val="24"/>
              </w:rPr>
              <w:t>[7]</w:t>
            </w:r>
            <w:r w:rsidRPr="004C7263">
              <w:rPr>
                <w:rFonts w:ascii="Times New Roman" w:hAnsi="Times New Roman" w:cs="Times New Roman"/>
                <w:sz w:val="24"/>
                <w:szCs w:val="24"/>
              </w:rPr>
              <w:t xml:space="preserve"> “Facebook try to make sure that all of its wind and solar projects are new and on the same grid as their data centers,” the announcement claims. “That means that each of these projects brings jobs, investment and a healthier environment </w:t>
            </w:r>
            <w:r w:rsidR="00E76F23">
              <w:rPr>
                <w:rFonts w:ascii="Times New Roman" w:hAnsi="Times New Roman" w:cs="Times New Roman"/>
                <w:sz w:val="24"/>
                <w:szCs w:val="24"/>
              </w:rPr>
              <w:t>to the communities</w:t>
            </w:r>
            <w:r w:rsidRPr="004C7263">
              <w:rPr>
                <w:rFonts w:ascii="Times New Roman" w:hAnsi="Times New Roman" w:cs="Times New Roman"/>
                <w:sz w:val="24"/>
                <w:szCs w:val="24"/>
              </w:rPr>
              <w:t>”[1].Earlier in 2018, The company fulfilled a promise of  reaching 51% clean and renewable energy in 2017. In 2018, facebook has further committed</w:t>
            </w:r>
            <w:r w:rsidRPr="004C7263">
              <w:rPr>
                <w:rFonts w:ascii="Times New Roman" w:hAnsi="Times New Roman" w:cs="Times New Roman"/>
                <w:color w:val="333333"/>
                <w:sz w:val="24"/>
                <w:szCs w:val="24"/>
                <w:shd w:val="clear" w:color="auto" w:fill="FFFFFF"/>
              </w:rPr>
              <w:t xml:space="preserve"> to reducing greenhouse gas emissions by 75% and powering its global operations with 100% renewable energy by the end of 2020.</w:t>
            </w:r>
          </w:p>
          <w:p w:rsidR="0078400F" w:rsidRDefault="0078400F">
            <w:pPr>
              <w:rPr>
                <w:rFonts w:ascii="Times New Roman" w:hAnsi="Times New Roman" w:cs="Times New Roman"/>
                <w:sz w:val="24"/>
                <w:szCs w:val="24"/>
              </w:rPr>
            </w:pPr>
          </w:p>
        </w:tc>
      </w:tr>
    </w:tbl>
    <w:p w:rsidR="00E15EEF" w:rsidRPr="0078400F" w:rsidRDefault="007F29C9">
      <w:pPr>
        <w:rPr>
          <w:rFonts w:ascii="Times New Roman" w:hAnsi="Times New Roman" w:cs="Times New Roman"/>
          <w:b/>
          <w:i/>
          <w:sz w:val="28"/>
          <w:szCs w:val="28"/>
          <w:u w:val="single"/>
        </w:rPr>
      </w:pPr>
      <w:r w:rsidRPr="0078400F">
        <w:rPr>
          <w:rFonts w:ascii="Times New Roman" w:hAnsi="Times New Roman" w:cs="Times New Roman"/>
          <w:b/>
          <w:i/>
          <w:sz w:val="28"/>
          <w:szCs w:val="28"/>
          <w:u w:val="single"/>
        </w:rPr>
        <w:t>Introduction</w:t>
      </w:r>
    </w:p>
    <w:p w:rsidR="002E002E" w:rsidRPr="004C7263" w:rsidRDefault="002E002E" w:rsidP="002E002E">
      <w:pPr>
        <w:rPr>
          <w:rFonts w:ascii="Times New Roman" w:hAnsi="Times New Roman" w:cs="Times New Roman"/>
          <w:sz w:val="24"/>
          <w:szCs w:val="24"/>
        </w:rPr>
      </w:pPr>
      <w:r w:rsidRPr="004C7263">
        <w:rPr>
          <w:rFonts w:ascii="Times New Roman" w:hAnsi="Times New Roman" w:cs="Times New Roman"/>
          <w:sz w:val="24"/>
          <w:szCs w:val="24"/>
        </w:rPr>
        <w:t>In a record-breaking year of corporate renewable energy purchases, Facebook is on track to be one of the largest corporate purchaser</w:t>
      </w:r>
      <w:r w:rsidR="00E76F23">
        <w:rPr>
          <w:rFonts w:ascii="Times New Roman" w:hAnsi="Times New Roman" w:cs="Times New Roman"/>
          <w:sz w:val="24"/>
          <w:szCs w:val="24"/>
        </w:rPr>
        <w:t>s of renewable energy. Since their</w:t>
      </w:r>
      <w:r w:rsidRPr="004C7263">
        <w:rPr>
          <w:rFonts w:ascii="Times New Roman" w:hAnsi="Times New Roman" w:cs="Times New Roman"/>
          <w:sz w:val="24"/>
          <w:szCs w:val="24"/>
        </w:rPr>
        <w:t xml:space="preserve"> first purchase of wind power in 2013, Facebook has signed contracts for over 3 gigawatts of new solar and wind </w:t>
      </w:r>
      <w:r w:rsidR="004C7263" w:rsidRPr="004C7263">
        <w:rPr>
          <w:rFonts w:ascii="Times New Roman" w:hAnsi="Times New Roman" w:cs="Times New Roman"/>
          <w:sz w:val="24"/>
          <w:szCs w:val="24"/>
        </w:rPr>
        <w:t>energy that</w:t>
      </w:r>
      <w:r w:rsidRPr="004C7263">
        <w:rPr>
          <w:rFonts w:ascii="Times New Roman" w:hAnsi="Times New Roman" w:cs="Times New Roman"/>
          <w:sz w:val="24"/>
          <w:szCs w:val="24"/>
        </w:rPr>
        <w:t xml:space="preserve"> includes over 2,500 megawatts in just the past 12 months. What’s especially good about the Facebook renewable purchases is that they’re not just offset agreements — deals where a company buys renewable energy in some far-flung geography to offset the power they’re buying in local markets that relies on traditional carbon-based fuel sources.</w:t>
      </w:r>
    </w:p>
    <w:p w:rsidR="007F29C9" w:rsidRPr="004C7263" w:rsidRDefault="002E002E" w:rsidP="002E002E">
      <w:pPr>
        <w:rPr>
          <w:rFonts w:ascii="Times New Roman" w:hAnsi="Times New Roman" w:cs="Times New Roman"/>
          <w:sz w:val="24"/>
          <w:szCs w:val="24"/>
        </w:rPr>
      </w:pPr>
      <w:r w:rsidRPr="004C7263">
        <w:rPr>
          <w:rFonts w:ascii="Times New Roman" w:hAnsi="Times New Roman" w:cs="Times New Roman"/>
          <w:sz w:val="24"/>
          <w:szCs w:val="24"/>
        </w:rPr>
        <w:t>“All of these wind and solar projects are new and on the same grid as our data centers,” the company said. “That means that each of these projects brings jobs, investment and a healthier environment</w:t>
      </w:r>
      <w:r w:rsidR="00E76F23">
        <w:rPr>
          <w:rFonts w:ascii="Times New Roman" w:hAnsi="Times New Roman" w:cs="Times New Roman"/>
          <w:sz w:val="24"/>
          <w:szCs w:val="24"/>
        </w:rPr>
        <w:t xml:space="preserve"> to the communities</w:t>
      </w:r>
      <w:r w:rsidRPr="004C7263">
        <w:rPr>
          <w:rFonts w:ascii="Times New Roman" w:hAnsi="Times New Roman" w:cs="Times New Roman"/>
          <w:sz w:val="24"/>
          <w:szCs w:val="24"/>
        </w:rPr>
        <w:t xml:space="preserve"> — from Prineville, Oregon, and Los Lunas, New Mexico, to Henrico, Virginia, and Luleå, Sweden.”[2]</w:t>
      </w:r>
    </w:p>
    <w:p w:rsidR="0078400F" w:rsidRPr="0078400F" w:rsidRDefault="0078400F" w:rsidP="002E002E">
      <w:pPr>
        <w:rPr>
          <w:rFonts w:ascii="Times New Roman" w:hAnsi="Times New Roman" w:cs="Times New Roman"/>
          <w:b/>
          <w:i/>
          <w:sz w:val="28"/>
          <w:szCs w:val="28"/>
          <w:u w:val="single"/>
        </w:rPr>
      </w:pPr>
      <w:r w:rsidRPr="0078400F">
        <w:rPr>
          <w:rFonts w:ascii="Times New Roman" w:hAnsi="Times New Roman" w:cs="Times New Roman"/>
          <w:b/>
          <w:i/>
          <w:sz w:val="28"/>
          <w:szCs w:val="28"/>
          <w:u w:val="single"/>
        </w:rPr>
        <w:t>Sustainability Initiatives</w:t>
      </w:r>
    </w:p>
    <w:p w:rsidR="004C7263" w:rsidRPr="00CA09F7" w:rsidRDefault="004C7263" w:rsidP="002E002E">
      <w:pPr>
        <w:rPr>
          <w:rFonts w:ascii="Times New Roman" w:hAnsi="Times New Roman" w:cs="Times New Roman"/>
          <w:sz w:val="24"/>
          <w:szCs w:val="24"/>
        </w:rPr>
      </w:pPr>
      <w:r w:rsidRPr="004C7263">
        <w:rPr>
          <w:rFonts w:ascii="Times New Roman" w:hAnsi="Times New Roman" w:cs="Times New Roman"/>
          <w:sz w:val="24"/>
          <w:szCs w:val="24"/>
        </w:rPr>
        <w:t xml:space="preserve">Data centers power the internet and make it possible to connect with the communities that are central to our lives. Facebook has design, Build and operated some of the most sustainable data centers in the world. Efficiency and clean energy are key components of Facebook’s strategy to design, build and operate sustainable data centers. Facebook is making their data centers energy efficient through innovative design </w:t>
      </w:r>
      <w:r w:rsidR="006458C9" w:rsidRPr="004C7263">
        <w:rPr>
          <w:rFonts w:ascii="Times New Roman" w:hAnsi="Times New Roman" w:cs="Times New Roman"/>
          <w:sz w:val="24"/>
          <w:szCs w:val="24"/>
        </w:rPr>
        <w:t>with</w:t>
      </w:r>
      <w:r w:rsidRPr="004C7263">
        <w:rPr>
          <w:rFonts w:ascii="Times New Roman" w:hAnsi="Times New Roman" w:cs="Times New Roman"/>
          <w:sz w:val="24"/>
          <w:szCs w:val="24"/>
        </w:rPr>
        <w:t xml:space="preserve"> its hyper-efficient Open Compute Project servers can operate in a higher-temperature environment than traditional </w:t>
      </w:r>
      <w:r w:rsidR="00DF5B65" w:rsidRPr="004C7263">
        <w:rPr>
          <w:rFonts w:ascii="Times New Roman" w:hAnsi="Times New Roman" w:cs="Times New Roman"/>
          <w:sz w:val="24"/>
          <w:szCs w:val="24"/>
        </w:rPr>
        <w:t>equipment</w:t>
      </w:r>
      <w:r w:rsidR="00DF5B65">
        <w:rPr>
          <w:rFonts w:ascii="Times New Roman" w:hAnsi="Times New Roman" w:cs="Times New Roman"/>
          <w:sz w:val="24"/>
          <w:szCs w:val="24"/>
        </w:rPr>
        <w:t xml:space="preserve"> [</w:t>
      </w:r>
      <w:r w:rsidR="00CA09F7">
        <w:rPr>
          <w:rFonts w:ascii="Times New Roman" w:hAnsi="Times New Roman" w:cs="Times New Roman"/>
          <w:sz w:val="24"/>
          <w:szCs w:val="24"/>
        </w:rPr>
        <w:t>3]</w:t>
      </w:r>
      <w:r w:rsidRPr="004C7263">
        <w:rPr>
          <w:rFonts w:ascii="Times New Roman" w:hAnsi="Times New Roman" w:cs="Times New Roman"/>
          <w:sz w:val="24"/>
          <w:szCs w:val="24"/>
        </w:rPr>
        <w:t xml:space="preserve">. This lowers the </w:t>
      </w:r>
      <w:r w:rsidRPr="004C7263">
        <w:rPr>
          <w:rFonts w:ascii="Times New Roman" w:hAnsi="Times New Roman" w:cs="Times New Roman"/>
          <w:sz w:val="24"/>
          <w:szCs w:val="24"/>
        </w:rPr>
        <w:lastRenderedPageBreak/>
        <w:t>amount of energy needed to keep the servers cool and makes it possible for Facebook data centers to use outdoor air for cooling instead of energy-intensive air-conditioning units. It is also expanding its sustainability toolkit with machine learning. As part of this effort, Facebook has developed a machine learn</w:t>
      </w:r>
      <w:r w:rsidR="000B4640">
        <w:rPr>
          <w:rFonts w:ascii="Times New Roman" w:hAnsi="Times New Roman" w:cs="Times New Roman"/>
          <w:sz w:val="24"/>
          <w:szCs w:val="24"/>
        </w:rPr>
        <w:t xml:space="preserve">ing model that helps to </w:t>
      </w:r>
      <w:r w:rsidRPr="004C7263">
        <w:rPr>
          <w:rFonts w:ascii="Times New Roman" w:hAnsi="Times New Roman" w:cs="Times New Roman"/>
          <w:sz w:val="24"/>
          <w:szCs w:val="24"/>
        </w:rPr>
        <w:t>monitor, predict, and optimize the efficiency of the data center operations</w:t>
      </w:r>
      <w:r>
        <w:rPr>
          <w:rFonts w:ascii="Times New Roman" w:hAnsi="Times New Roman" w:cs="Times New Roman"/>
          <w:sz w:val="24"/>
          <w:szCs w:val="24"/>
        </w:rPr>
        <w:t xml:space="preserve">. </w:t>
      </w:r>
      <w:r w:rsidRPr="004C7263">
        <w:rPr>
          <w:rFonts w:ascii="Times New Roman" w:hAnsi="Times New Roman" w:cs="Times New Roman"/>
          <w:sz w:val="24"/>
          <w:szCs w:val="24"/>
        </w:rPr>
        <w:t>The model takes in and evaluates several key inputs, including seasonality, weather, and IT capacity. These values are updated by the minute and the model then compares the current data to historical information about the building’s operations. Using these datasets, the model provides a</w:t>
      </w:r>
      <w:r w:rsidR="006458C9">
        <w:rPr>
          <w:rFonts w:ascii="Times New Roman" w:hAnsi="Times New Roman" w:cs="Times New Roman"/>
          <w:sz w:val="24"/>
          <w:szCs w:val="24"/>
        </w:rPr>
        <w:t>n accurate gauge of how well their</w:t>
      </w:r>
      <w:r w:rsidRPr="004C7263">
        <w:rPr>
          <w:rFonts w:ascii="Times New Roman" w:hAnsi="Times New Roman" w:cs="Times New Roman"/>
          <w:sz w:val="24"/>
          <w:szCs w:val="24"/>
        </w:rPr>
        <w:t xml:space="preserve"> systems are performing</w:t>
      </w:r>
      <w:r>
        <w:rPr>
          <w:rFonts w:ascii="Times New Roman" w:hAnsi="Times New Roman" w:cs="Times New Roman"/>
          <w:sz w:val="24"/>
          <w:szCs w:val="24"/>
        </w:rPr>
        <w:t>.</w:t>
      </w:r>
      <w:r w:rsidR="002D4D87">
        <w:rPr>
          <w:rFonts w:ascii="Times New Roman" w:hAnsi="Times New Roman" w:cs="Times New Roman"/>
          <w:sz w:val="24"/>
          <w:szCs w:val="24"/>
        </w:rPr>
        <w:t xml:space="preserve"> </w:t>
      </w:r>
      <w:r w:rsidR="000B4640">
        <w:rPr>
          <w:rFonts w:ascii="Times New Roman" w:hAnsi="Times New Roman" w:cs="Times New Roman"/>
          <w:sz w:val="24"/>
          <w:szCs w:val="24"/>
        </w:rPr>
        <w:t>In 2020, it</w:t>
      </w:r>
      <w:r w:rsidR="002D4D87" w:rsidRPr="002D4D87">
        <w:rPr>
          <w:rFonts w:ascii="Times New Roman" w:hAnsi="Times New Roman" w:cs="Times New Roman"/>
          <w:sz w:val="24"/>
          <w:szCs w:val="24"/>
        </w:rPr>
        <w:t xml:space="preserve"> will have committed to enough new renewable energy resources to match 100% of the energy used by every data center built by Facebook, and always in the same state or power grid as the data center itself. In 2018, we doubled our corporate renewable energy procurement from 2017, adding over 2.6 gigawatts which accounted for approximately 20% of the global corporate renewable energy volume</w:t>
      </w:r>
      <w:r w:rsidR="002D4D87">
        <w:rPr>
          <w:rFonts w:ascii="Times New Roman" w:hAnsi="Times New Roman" w:cs="Times New Roman"/>
          <w:sz w:val="24"/>
          <w:szCs w:val="24"/>
        </w:rPr>
        <w:t xml:space="preserve">. These </w:t>
      </w:r>
      <w:r w:rsidR="002D4D87" w:rsidRPr="002D4D87">
        <w:rPr>
          <w:rFonts w:ascii="Times New Roman" w:hAnsi="Times New Roman" w:cs="Times New Roman"/>
          <w:sz w:val="24"/>
          <w:szCs w:val="24"/>
        </w:rPr>
        <w:t>data centers are currently supporting nearly 1 gigawatt of operating renewable energy projects</w:t>
      </w:r>
      <w:r w:rsidR="002D4D87">
        <w:rPr>
          <w:rFonts w:ascii="Times New Roman" w:hAnsi="Times New Roman" w:cs="Times New Roman"/>
          <w:sz w:val="24"/>
          <w:szCs w:val="24"/>
        </w:rPr>
        <w:t>.</w:t>
      </w:r>
      <w:r w:rsidR="002D4D87" w:rsidRPr="002D4D87">
        <w:rPr>
          <w:rFonts w:ascii="Times New Roman" w:hAnsi="Times New Roman" w:cs="Times New Roman"/>
          <w:sz w:val="24"/>
          <w:szCs w:val="24"/>
        </w:rPr>
        <w:t xml:space="preserve"> Often, by creating new energy tariffs in collaboration with local utilities a</w:t>
      </w:r>
      <w:r w:rsidR="002D4D87">
        <w:rPr>
          <w:rFonts w:ascii="Times New Roman" w:hAnsi="Times New Roman" w:cs="Times New Roman"/>
          <w:sz w:val="24"/>
          <w:szCs w:val="24"/>
        </w:rPr>
        <w:t>nd others, Facebook</w:t>
      </w:r>
      <w:r w:rsidR="002D4D87" w:rsidRPr="002D4D87">
        <w:rPr>
          <w:rFonts w:ascii="Times New Roman" w:hAnsi="Times New Roman" w:cs="Times New Roman"/>
          <w:sz w:val="24"/>
          <w:szCs w:val="24"/>
        </w:rPr>
        <w:t xml:space="preserve"> make it possible for other businesses to purchase more clean energy as well.</w:t>
      </w:r>
      <w:r w:rsidR="002D4D87" w:rsidRPr="002D4D87">
        <w:t xml:space="preserve"> </w:t>
      </w:r>
      <w:r w:rsidR="002D4D87">
        <w:rPr>
          <w:rFonts w:ascii="Times New Roman" w:hAnsi="Times New Roman" w:cs="Times New Roman"/>
          <w:i/>
          <w:sz w:val="24"/>
          <w:szCs w:val="24"/>
        </w:rPr>
        <w:t xml:space="preserve">The company </w:t>
      </w:r>
      <w:r w:rsidR="002D4D87" w:rsidRPr="002D4D87">
        <w:rPr>
          <w:rFonts w:ascii="Times New Roman" w:hAnsi="Times New Roman" w:cs="Times New Roman"/>
          <w:i/>
          <w:sz w:val="24"/>
          <w:szCs w:val="24"/>
        </w:rPr>
        <w:t>aim to use more renewable energy and mak</w:t>
      </w:r>
      <w:r w:rsidR="000B4640">
        <w:rPr>
          <w:rFonts w:ascii="Times New Roman" w:hAnsi="Times New Roman" w:cs="Times New Roman"/>
          <w:i/>
          <w:sz w:val="24"/>
          <w:szCs w:val="24"/>
        </w:rPr>
        <w:t>e it a higher percentage of energy mix. In 2018, they</w:t>
      </w:r>
      <w:r w:rsidR="002D4D87" w:rsidRPr="002D4D87">
        <w:rPr>
          <w:rFonts w:ascii="Times New Roman" w:hAnsi="Times New Roman" w:cs="Times New Roman"/>
          <w:i/>
          <w:sz w:val="24"/>
          <w:szCs w:val="24"/>
        </w:rPr>
        <w:t xml:space="preserve"> achie</w:t>
      </w:r>
      <w:r w:rsidR="000B4640">
        <w:rPr>
          <w:rFonts w:ascii="Times New Roman" w:hAnsi="Times New Roman" w:cs="Times New Roman"/>
          <w:i/>
          <w:sz w:val="24"/>
          <w:szCs w:val="24"/>
        </w:rPr>
        <w:t>ved 75% renewable energy for their</w:t>
      </w:r>
      <w:r w:rsidR="002D4D87" w:rsidRPr="002D4D87">
        <w:rPr>
          <w:rFonts w:ascii="Times New Roman" w:hAnsi="Times New Roman" w:cs="Times New Roman"/>
          <w:i/>
          <w:sz w:val="24"/>
          <w:szCs w:val="24"/>
        </w:rPr>
        <w:t xml:space="preserve"> operations</w:t>
      </w:r>
      <w:r w:rsidR="002D4D87">
        <w:rPr>
          <w:rFonts w:ascii="Times New Roman" w:hAnsi="Times New Roman" w:cs="Times New Roman"/>
          <w:i/>
          <w:sz w:val="24"/>
          <w:szCs w:val="24"/>
        </w:rPr>
        <w:t>.</w:t>
      </w:r>
      <w:r w:rsidR="00CA09F7">
        <w:rPr>
          <w:rFonts w:ascii="Times New Roman" w:hAnsi="Times New Roman" w:cs="Times New Roman"/>
          <w:sz w:val="24"/>
          <w:szCs w:val="24"/>
        </w:rPr>
        <w:t>[4]</w:t>
      </w:r>
    </w:p>
    <w:p w:rsidR="002D4D87" w:rsidRDefault="002D4D87" w:rsidP="002E002E">
      <w:pPr>
        <w:rPr>
          <w:rFonts w:ascii="Times New Roman" w:hAnsi="Times New Roman" w:cs="Times New Roman"/>
          <w:sz w:val="24"/>
          <w:szCs w:val="24"/>
        </w:rPr>
      </w:pPr>
      <w:r>
        <w:rPr>
          <w:rFonts w:ascii="Times New Roman" w:hAnsi="Times New Roman" w:cs="Times New Roman"/>
          <w:sz w:val="24"/>
          <w:szCs w:val="24"/>
        </w:rPr>
        <w:t xml:space="preserve">Facebook has </w:t>
      </w:r>
      <w:r w:rsidRPr="002D4D87">
        <w:rPr>
          <w:rFonts w:ascii="Times New Roman" w:hAnsi="Times New Roman" w:cs="Times New Roman"/>
          <w:sz w:val="24"/>
          <w:szCs w:val="24"/>
        </w:rPr>
        <w:t>prioritize</w:t>
      </w:r>
      <w:r>
        <w:rPr>
          <w:rFonts w:ascii="Times New Roman" w:hAnsi="Times New Roman" w:cs="Times New Roman"/>
          <w:sz w:val="24"/>
          <w:szCs w:val="24"/>
        </w:rPr>
        <w:t>d</w:t>
      </w:r>
      <w:r w:rsidR="000B4640">
        <w:rPr>
          <w:rFonts w:ascii="Times New Roman" w:hAnsi="Times New Roman" w:cs="Times New Roman"/>
          <w:sz w:val="24"/>
          <w:szCs w:val="24"/>
        </w:rPr>
        <w:t xml:space="preserve"> water stewardship across everyday</w:t>
      </w:r>
      <w:r w:rsidRPr="002D4D87">
        <w:rPr>
          <w:rFonts w:ascii="Times New Roman" w:hAnsi="Times New Roman" w:cs="Times New Roman"/>
          <w:sz w:val="24"/>
          <w:szCs w:val="24"/>
        </w:rPr>
        <w:t xml:space="preserve"> operations and </w:t>
      </w:r>
      <w:r w:rsidR="000B4640">
        <w:rPr>
          <w:rFonts w:ascii="Times New Roman" w:hAnsi="Times New Roman" w:cs="Times New Roman"/>
          <w:sz w:val="24"/>
          <w:szCs w:val="24"/>
        </w:rPr>
        <w:t xml:space="preserve">they are proud to say that its </w:t>
      </w:r>
      <w:r w:rsidRPr="002D4D87">
        <w:rPr>
          <w:rFonts w:ascii="Times New Roman" w:hAnsi="Times New Roman" w:cs="Times New Roman"/>
          <w:sz w:val="24"/>
          <w:szCs w:val="24"/>
        </w:rPr>
        <w:t>data centers are among the most efficient in the world</w:t>
      </w:r>
      <w:r w:rsidR="0003682A">
        <w:rPr>
          <w:rFonts w:ascii="Times New Roman" w:hAnsi="Times New Roman" w:cs="Times New Roman"/>
          <w:sz w:val="24"/>
          <w:szCs w:val="24"/>
        </w:rPr>
        <w:t xml:space="preserve">. In these data centers, </w:t>
      </w:r>
      <w:r w:rsidR="00CA09F7">
        <w:rPr>
          <w:rFonts w:ascii="Times New Roman" w:hAnsi="Times New Roman" w:cs="Times New Roman"/>
          <w:sz w:val="24"/>
          <w:szCs w:val="24"/>
        </w:rPr>
        <w:t>to</w:t>
      </w:r>
      <w:r w:rsidR="0003682A">
        <w:rPr>
          <w:rFonts w:ascii="Times New Roman" w:hAnsi="Times New Roman" w:cs="Times New Roman"/>
          <w:sz w:val="24"/>
          <w:szCs w:val="24"/>
        </w:rPr>
        <w:t xml:space="preserve"> keep</w:t>
      </w:r>
      <w:r w:rsidR="0003682A" w:rsidRPr="0003682A">
        <w:rPr>
          <w:rFonts w:ascii="Times New Roman" w:hAnsi="Times New Roman" w:cs="Times New Roman"/>
          <w:sz w:val="24"/>
          <w:szCs w:val="24"/>
        </w:rPr>
        <w:t xml:space="preserve"> servers cool in locations with environmental challenges — like high levels of dust, extreme</w:t>
      </w:r>
      <w:r w:rsidR="0003682A">
        <w:rPr>
          <w:rFonts w:ascii="Times New Roman" w:hAnsi="Times New Roman" w:cs="Times New Roman"/>
          <w:sz w:val="24"/>
          <w:szCs w:val="24"/>
        </w:rPr>
        <w:t xml:space="preserve"> humidity, they </w:t>
      </w:r>
      <w:r w:rsidR="0003682A" w:rsidRPr="0003682A">
        <w:rPr>
          <w:rFonts w:ascii="Times New Roman" w:hAnsi="Times New Roman" w:cs="Times New Roman"/>
          <w:sz w:val="24"/>
          <w:szCs w:val="24"/>
        </w:rPr>
        <w:t>use indirect evaporative cooling in conditions like this and have been working with partners to make this technology even more efficient. In partnership with Nortek Ai</w:t>
      </w:r>
      <w:r w:rsidR="0003682A">
        <w:rPr>
          <w:rFonts w:ascii="Times New Roman" w:hAnsi="Times New Roman" w:cs="Times New Roman"/>
          <w:sz w:val="24"/>
          <w:szCs w:val="24"/>
        </w:rPr>
        <w:t>r Solutions, they</w:t>
      </w:r>
      <w:r w:rsidR="0003682A" w:rsidRPr="0003682A">
        <w:rPr>
          <w:rFonts w:ascii="Times New Roman" w:hAnsi="Times New Roman" w:cs="Times New Roman"/>
          <w:sz w:val="24"/>
          <w:szCs w:val="24"/>
        </w:rPr>
        <w:t xml:space="preserve">’ve developed the StatePoint Liquid Cooling (SPLC) system, which is an advanced evaporative cooling technology that uses cold water instead of cold </w:t>
      </w:r>
      <w:r w:rsidR="0078400F" w:rsidRPr="0003682A">
        <w:rPr>
          <w:rFonts w:ascii="Times New Roman" w:hAnsi="Times New Roman" w:cs="Times New Roman"/>
          <w:sz w:val="24"/>
          <w:szCs w:val="24"/>
        </w:rPr>
        <w:t>air</w:t>
      </w:r>
      <w:r w:rsidR="0078400F">
        <w:rPr>
          <w:rFonts w:ascii="Times New Roman" w:hAnsi="Times New Roman" w:cs="Times New Roman"/>
          <w:sz w:val="24"/>
          <w:szCs w:val="24"/>
        </w:rPr>
        <w:t xml:space="preserve"> [</w:t>
      </w:r>
      <w:r w:rsidR="00CA09F7">
        <w:rPr>
          <w:rFonts w:ascii="Times New Roman" w:hAnsi="Times New Roman" w:cs="Times New Roman"/>
          <w:sz w:val="24"/>
          <w:szCs w:val="24"/>
        </w:rPr>
        <w:t>3]</w:t>
      </w:r>
      <w:r w:rsidR="0003682A" w:rsidRPr="0003682A">
        <w:rPr>
          <w:rFonts w:ascii="Times New Roman" w:hAnsi="Times New Roman" w:cs="Times New Roman"/>
          <w:sz w:val="24"/>
          <w:szCs w:val="24"/>
        </w:rPr>
        <w:t>. This is the first time that technology of this kind will be applied to data centers, and it allows us to build highly water-efficient data centers where direct cooling is not possible.</w:t>
      </w:r>
      <w:r w:rsidR="0003682A">
        <w:rPr>
          <w:rFonts w:ascii="Times New Roman" w:hAnsi="Times New Roman" w:cs="Times New Roman"/>
          <w:sz w:val="24"/>
          <w:szCs w:val="24"/>
        </w:rPr>
        <w:t xml:space="preserve"> They also have </w:t>
      </w:r>
      <w:r w:rsidR="0003682A" w:rsidRPr="0003682A">
        <w:rPr>
          <w:rFonts w:ascii="Times New Roman" w:hAnsi="Times New Roman" w:cs="Times New Roman"/>
          <w:sz w:val="24"/>
          <w:szCs w:val="24"/>
        </w:rPr>
        <w:t>invest</w:t>
      </w:r>
      <w:r w:rsidR="0003682A">
        <w:rPr>
          <w:rFonts w:ascii="Times New Roman" w:hAnsi="Times New Roman" w:cs="Times New Roman"/>
          <w:sz w:val="24"/>
          <w:szCs w:val="24"/>
        </w:rPr>
        <w:t>ed</w:t>
      </w:r>
      <w:r w:rsidR="0003682A" w:rsidRPr="0003682A">
        <w:rPr>
          <w:rFonts w:ascii="Times New Roman" w:hAnsi="Times New Roman" w:cs="Times New Roman"/>
          <w:sz w:val="24"/>
          <w:szCs w:val="24"/>
        </w:rPr>
        <w:t xml:space="preserve"> in circular systems that reuse water as many times as possible before releasing it to wastewater treatment plant</w:t>
      </w:r>
      <w:r w:rsidR="0003682A">
        <w:rPr>
          <w:rFonts w:ascii="Times New Roman" w:hAnsi="Times New Roman" w:cs="Times New Roman"/>
          <w:sz w:val="24"/>
          <w:szCs w:val="24"/>
        </w:rPr>
        <w:t xml:space="preserve">. Due to </w:t>
      </w:r>
      <w:r w:rsidR="0003682A" w:rsidRPr="0003682A">
        <w:rPr>
          <w:rFonts w:ascii="Times New Roman" w:hAnsi="Times New Roman" w:cs="Times New Roman"/>
          <w:sz w:val="24"/>
          <w:szCs w:val="24"/>
        </w:rPr>
        <w:t>highl</w:t>
      </w:r>
      <w:r w:rsidR="0003682A">
        <w:rPr>
          <w:rFonts w:ascii="Times New Roman" w:hAnsi="Times New Roman" w:cs="Times New Roman"/>
          <w:sz w:val="24"/>
          <w:szCs w:val="24"/>
        </w:rPr>
        <w:t xml:space="preserve">y efficient cooling designs, the </w:t>
      </w:r>
      <w:r w:rsidR="0003682A" w:rsidRPr="0003682A">
        <w:rPr>
          <w:rFonts w:ascii="Times New Roman" w:hAnsi="Times New Roman" w:cs="Times New Roman"/>
          <w:sz w:val="24"/>
          <w:szCs w:val="24"/>
        </w:rPr>
        <w:t>data centers are 80% more water efficient</w:t>
      </w:r>
      <w:r w:rsidR="000B4640">
        <w:rPr>
          <w:rFonts w:ascii="Times New Roman" w:hAnsi="Times New Roman" w:cs="Times New Roman"/>
          <w:sz w:val="24"/>
          <w:szCs w:val="24"/>
        </w:rPr>
        <w:t xml:space="preserve"> than average. In 2018 alone, it</w:t>
      </w:r>
      <w:r w:rsidR="0003682A" w:rsidRPr="0003682A">
        <w:rPr>
          <w:rFonts w:ascii="Times New Roman" w:hAnsi="Times New Roman" w:cs="Times New Roman"/>
          <w:sz w:val="24"/>
          <w:szCs w:val="24"/>
        </w:rPr>
        <w:t xml:space="preserve"> saved 5.7 billion liters (1.5 billion gallons) of water worldwide – the equivalent of filling 18.5 million bathtubs of water.</w:t>
      </w:r>
      <w:r w:rsidR="00CA09F7">
        <w:rPr>
          <w:rFonts w:ascii="Times New Roman" w:hAnsi="Times New Roman" w:cs="Times New Roman"/>
          <w:sz w:val="24"/>
          <w:szCs w:val="24"/>
        </w:rPr>
        <w:t>[3]</w:t>
      </w:r>
    </w:p>
    <w:p w:rsidR="006C7D49" w:rsidRDefault="006C7D49" w:rsidP="006C7D49">
      <w:pPr>
        <w:rPr>
          <w:rFonts w:ascii="Times New Roman" w:hAnsi="Times New Roman" w:cs="Times New Roman"/>
          <w:sz w:val="24"/>
          <w:szCs w:val="24"/>
        </w:rPr>
      </w:pPr>
      <w:r>
        <w:rPr>
          <w:rFonts w:ascii="Times New Roman" w:hAnsi="Times New Roman" w:cs="Times New Roman"/>
          <w:sz w:val="24"/>
          <w:szCs w:val="24"/>
        </w:rPr>
        <w:t xml:space="preserve">Also, Facebook uses </w:t>
      </w:r>
      <w:r w:rsidRPr="006C7D49">
        <w:rPr>
          <w:rFonts w:ascii="Times New Roman" w:hAnsi="Times New Roman" w:cs="Times New Roman"/>
          <w:sz w:val="24"/>
          <w:szCs w:val="24"/>
        </w:rPr>
        <w:t>Power Usage Effectiveness (</w:t>
      </w:r>
      <w:r>
        <w:rPr>
          <w:rFonts w:ascii="Times New Roman" w:hAnsi="Times New Roman" w:cs="Times New Roman"/>
          <w:sz w:val="24"/>
          <w:szCs w:val="24"/>
        </w:rPr>
        <w:t>PUE) to measure how efficiently its</w:t>
      </w:r>
      <w:r w:rsidRPr="006C7D49">
        <w:rPr>
          <w:rFonts w:ascii="Times New Roman" w:hAnsi="Times New Roman" w:cs="Times New Roman"/>
          <w:sz w:val="24"/>
          <w:szCs w:val="24"/>
        </w:rPr>
        <w:t xml:space="preserve"> data centers con</w:t>
      </w:r>
      <w:r>
        <w:rPr>
          <w:rFonts w:ascii="Times New Roman" w:hAnsi="Times New Roman" w:cs="Times New Roman"/>
          <w:sz w:val="24"/>
          <w:szCs w:val="24"/>
        </w:rPr>
        <w:t>vert energy into compute power.</w:t>
      </w:r>
      <w:r w:rsidRPr="006C7D49">
        <w:rPr>
          <w:rFonts w:ascii="Times New Roman" w:hAnsi="Times New Roman" w:cs="Times New Roman"/>
          <w:sz w:val="24"/>
          <w:szCs w:val="24"/>
        </w:rPr>
        <w:t>PUE is how we measure</w:t>
      </w:r>
      <w:r w:rsidR="000B4640">
        <w:rPr>
          <w:rFonts w:ascii="Times New Roman" w:hAnsi="Times New Roman" w:cs="Times New Roman"/>
          <w:sz w:val="24"/>
          <w:szCs w:val="24"/>
        </w:rPr>
        <w:t xml:space="preserve"> the operating efficiency of its data centers. It</w:t>
      </w:r>
      <w:r w:rsidRPr="006C7D49">
        <w:rPr>
          <w:rFonts w:ascii="Times New Roman" w:hAnsi="Times New Roman" w:cs="Times New Roman"/>
          <w:sz w:val="24"/>
          <w:szCs w:val="24"/>
        </w:rPr>
        <w:t xml:space="preserve"> comp</w:t>
      </w:r>
      <w:r>
        <w:rPr>
          <w:rFonts w:ascii="Times New Roman" w:hAnsi="Times New Roman" w:cs="Times New Roman"/>
          <w:sz w:val="24"/>
          <w:szCs w:val="24"/>
        </w:rPr>
        <w:t>are</w:t>
      </w:r>
      <w:r w:rsidR="000B4640">
        <w:rPr>
          <w:rFonts w:ascii="Times New Roman" w:hAnsi="Times New Roman" w:cs="Times New Roman"/>
          <w:sz w:val="24"/>
          <w:szCs w:val="24"/>
        </w:rPr>
        <w:t>s</w:t>
      </w:r>
      <w:r>
        <w:rPr>
          <w:rFonts w:ascii="Times New Roman" w:hAnsi="Times New Roman" w:cs="Times New Roman"/>
          <w:sz w:val="24"/>
          <w:szCs w:val="24"/>
        </w:rPr>
        <w:t xml:space="preserve"> the total amount of power</w:t>
      </w:r>
      <w:r w:rsidRPr="006C7D49">
        <w:rPr>
          <w:rFonts w:ascii="Times New Roman" w:hAnsi="Times New Roman" w:cs="Times New Roman"/>
          <w:sz w:val="24"/>
          <w:szCs w:val="24"/>
        </w:rPr>
        <w:t xml:space="preserve"> source</w:t>
      </w:r>
      <w:r>
        <w:rPr>
          <w:rFonts w:ascii="Times New Roman" w:hAnsi="Times New Roman" w:cs="Times New Roman"/>
          <w:sz w:val="24"/>
          <w:szCs w:val="24"/>
        </w:rPr>
        <w:t>d from</w:t>
      </w:r>
      <w:r w:rsidRPr="006C7D49">
        <w:rPr>
          <w:rFonts w:ascii="Times New Roman" w:hAnsi="Times New Roman" w:cs="Times New Roman"/>
          <w:sz w:val="24"/>
          <w:szCs w:val="24"/>
        </w:rPr>
        <w:t xml:space="preserve"> utility with the power used to run the hardware within the data center. The “ideal” PUE is 1.0, meaning that every electron entering the site is used to power the hardware inside the data center. The industry aver</w:t>
      </w:r>
      <w:r>
        <w:rPr>
          <w:rFonts w:ascii="Times New Roman" w:hAnsi="Times New Roman" w:cs="Times New Roman"/>
          <w:sz w:val="24"/>
          <w:szCs w:val="24"/>
        </w:rPr>
        <w:t>age PUE is 1.5, and Facebook is proud because its</w:t>
      </w:r>
      <w:r w:rsidRPr="006C7D49">
        <w:rPr>
          <w:rFonts w:ascii="Times New Roman" w:hAnsi="Times New Roman" w:cs="Times New Roman"/>
          <w:sz w:val="24"/>
          <w:szCs w:val="24"/>
        </w:rPr>
        <w:t xml:space="preserve"> facilities have averaged 1.11 or</w:t>
      </w:r>
      <w:r>
        <w:rPr>
          <w:rFonts w:ascii="Times New Roman" w:hAnsi="Times New Roman" w:cs="Times New Roman"/>
          <w:sz w:val="24"/>
          <w:szCs w:val="24"/>
        </w:rPr>
        <w:t xml:space="preserve"> below for the last five years and they are </w:t>
      </w:r>
      <w:r w:rsidRPr="006C7D49">
        <w:rPr>
          <w:rFonts w:ascii="Times New Roman" w:hAnsi="Times New Roman" w:cs="Times New Roman"/>
          <w:sz w:val="24"/>
          <w:szCs w:val="24"/>
        </w:rPr>
        <w:t>still continue to look for additional ways to get even closer to 1.0.</w:t>
      </w:r>
      <w:r w:rsidR="00CA09F7">
        <w:rPr>
          <w:rFonts w:ascii="Times New Roman" w:hAnsi="Times New Roman" w:cs="Times New Roman"/>
          <w:sz w:val="24"/>
          <w:szCs w:val="24"/>
        </w:rPr>
        <w:t>[4]</w:t>
      </w:r>
      <w:r w:rsidR="000B4640">
        <w:rPr>
          <w:rFonts w:ascii="Times New Roman" w:hAnsi="Times New Roman" w:cs="Times New Roman"/>
          <w:sz w:val="24"/>
          <w:szCs w:val="24"/>
        </w:rPr>
        <w:t xml:space="preserve"> Table 2</w:t>
      </w:r>
    </w:p>
    <w:p w:rsidR="00CA09F7" w:rsidRPr="0078400F" w:rsidRDefault="00CA09F7" w:rsidP="006C7D49">
      <w:pPr>
        <w:rPr>
          <w:rFonts w:ascii="Times New Roman" w:hAnsi="Times New Roman" w:cs="Times New Roman"/>
          <w:b/>
          <w:i/>
          <w:sz w:val="28"/>
          <w:szCs w:val="28"/>
          <w:u w:val="single"/>
        </w:rPr>
      </w:pPr>
      <w:r w:rsidRPr="0078400F">
        <w:rPr>
          <w:rFonts w:ascii="Times New Roman" w:hAnsi="Times New Roman" w:cs="Times New Roman"/>
          <w:b/>
          <w:i/>
          <w:sz w:val="28"/>
          <w:szCs w:val="28"/>
          <w:u w:val="single"/>
        </w:rPr>
        <w:t>Benefits</w:t>
      </w:r>
    </w:p>
    <w:p w:rsidR="00CA09F7" w:rsidRDefault="00CA09F7" w:rsidP="006C7D49">
      <w:pPr>
        <w:rPr>
          <w:rFonts w:ascii="Times New Roman" w:hAnsi="Times New Roman" w:cs="Times New Roman"/>
          <w:sz w:val="24"/>
          <w:szCs w:val="24"/>
        </w:rPr>
      </w:pPr>
      <w:r w:rsidRPr="00CA09F7">
        <w:rPr>
          <w:rFonts w:ascii="Times New Roman" w:hAnsi="Times New Roman" w:cs="Times New Roman"/>
          <w:sz w:val="24"/>
          <w:szCs w:val="24"/>
        </w:rPr>
        <w:lastRenderedPageBreak/>
        <w:t>Beyond helping Facebook reduce emissions and fight climate change, a major benefit</w:t>
      </w:r>
      <w:r w:rsidR="000B4640">
        <w:rPr>
          <w:rFonts w:ascii="Times New Roman" w:hAnsi="Times New Roman" w:cs="Times New Roman"/>
          <w:sz w:val="24"/>
          <w:szCs w:val="24"/>
        </w:rPr>
        <w:t xml:space="preserve"> of sustainability initiative</w:t>
      </w:r>
      <w:r w:rsidRPr="00CA09F7">
        <w:rPr>
          <w:rFonts w:ascii="Times New Roman" w:hAnsi="Times New Roman" w:cs="Times New Roman"/>
          <w:sz w:val="24"/>
          <w:szCs w:val="24"/>
        </w:rPr>
        <w:t xml:space="preserve"> is the job creation and economic development associated with building new renewable energy pr</w:t>
      </w:r>
      <w:r w:rsidR="000B4640">
        <w:rPr>
          <w:rFonts w:ascii="Times New Roman" w:hAnsi="Times New Roman" w:cs="Times New Roman"/>
          <w:sz w:val="24"/>
          <w:szCs w:val="24"/>
        </w:rPr>
        <w:t>ojects. Because of</w:t>
      </w:r>
      <w:r w:rsidRPr="00CA09F7">
        <w:rPr>
          <w:rFonts w:ascii="Times New Roman" w:hAnsi="Times New Roman" w:cs="Times New Roman"/>
          <w:sz w:val="24"/>
          <w:szCs w:val="24"/>
        </w:rPr>
        <w:t xml:space="preserve"> focus on building new renewable energy projects in the same state or on the</w:t>
      </w:r>
      <w:r w:rsidR="000B4640">
        <w:rPr>
          <w:rFonts w:ascii="Times New Roman" w:hAnsi="Times New Roman" w:cs="Times New Roman"/>
          <w:sz w:val="24"/>
          <w:szCs w:val="24"/>
        </w:rPr>
        <w:t xml:space="preserve"> same electrical grid where </w:t>
      </w:r>
      <w:r w:rsidRPr="00CA09F7">
        <w:rPr>
          <w:rFonts w:ascii="Times New Roman" w:hAnsi="Times New Roman" w:cs="Times New Roman"/>
          <w:sz w:val="24"/>
          <w:szCs w:val="24"/>
        </w:rPr>
        <w:t xml:space="preserve">data centers are located, there are many additional construction and operations jobs being created in those regions. For example, </w:t>
      </w:r>
      <w:r w:rsidR="000B4640">
        <w:rPr>
          <w:rFonts w:ascii="Times New Roman" w:hAnsi="Times New Roman" w:cs="Times New Roman"/>
          <w:sz w:val="24"/>
          <w:szCs w:val="24"/>
        </w:rPr>
        <w:t>in New Mexico, Facebook has</w:t>
      </w:r>
      <w:r w:rsidRPr="00CA09F7">
        <w:rPr>
          <w:rFonts w:ascii="Times New Roman" w:hAnsi="Times New Roman" w:cs="Times New Roman"/>
          <w:sz w:val="24"/>
          <w:szCs w:val="24"/>
        </w:rPr>
        <w:t xml:space="preserve"> signed contracts for six new projects that will result in 1,300 jobs throughout the state.</w:t>
      </w:r>
      <w:r>
        <w:rPr>
          <w:rFonts w:ascii="Times New Roman" w:hAnsi="Times New Roman" w:cs="Times New Roman"/>
          <w:sz w:val="24"/>
          <w:szCs w:val="24"/>
        </w:rPr>
        <w:t>[5]</w:t>
      </w:r>
    </w:p>
    <w:p w:rsidR="006C7D49" w:rsidRPr="0078400F" w:rsidRDefault="006C7D49" w:rsidP="006C7D49">
      <w:pPr>
        <w:rPr>
          <w:rFonts w:ascii="Times New Roman" w:hAnsi="Times New Roman" w:cs="Times New Roman"/>
          <w:b/>
          <w:i/>
          <w:sz w:val="28"/>
          <w:szCs w:val="28"/>
          <w:u w:val="single"/>
        </w:rPr>
      </w:pPr>
      <w:r w:rsidRPr="0078400F">
        <w:rPr>
          <w:rFonts w:ascii="Times New Roman" w:hAnsi="Times New Roman" w:cs="Times New Roman"/>
          <w:b/>
          <w:i/>
          <w:sz w:val="28"/>
          <w:szCs w:val="28"/>
          <w:u w:val="single"/>
        </w:rPr>
        <w:t xml:space="preserve"> </w:t>
      </w:r>
      <w:r w:rsidR="00CA09F7" w:rsidRPr="0078400F">
        <w:rPr>
          <w:rFonts w:ascii="Times New Roman" w:hAnsi="Times New Roman" w:cs="Times New Roman"/>
          <w:b/>
          <w:i/>
          <w:sz w:val="28"/>
          <w:szCs w:val="28"/>
          <w:u w:val="single"/>
        </w:rPr>
        <w:t xml:space="preserve">Challenges </w:t>
      </w:r>
    </w:p>
    <w:p w:rsidR="00CA09F7" w:rsidRDefault="00CA09F7" w:rsidP="006C7D49">
      <w:pPr>
        <w:rPr>
          <w:rFonts w:ascii="Times New Roman" w:hAnsi="Times New Roman" w:cs="Times New Roman"/>
          <w:sz w:val="24"/>
          <w:szCs w:val="24"/>
        </w:rPr>
      </w:pPr>
      <w:r w:rsidRPr="00CA09F7">
        <w:rPr>
          <w:rFonts w:ascii="Times New Roman" w:hAnsi="Times New Roman" w:cs="Times New Roman"/>
          <w:sz w:val="24"/>
          <w:szCs w:val="24"/>
        </w:rPr>
        <w:t>One of our biggest challenges has been the nature of the energy sector in general. Electric utilities' traditional business model hasn't typically allowed customers to pick wh</w:t>
      </w:r>
      <w:r w:rsidR="00E12002">
        <w:rPr>
          <w:rFonts w:ascii="Times New Roman" w:hAnsi="Times New Roman" w:cs="Times New Roman"/>
          <w:sz w:val="24"/>
          <w:szCs w:val="24"/>
        </w:rPr>
        <w:t>ere their energy comes from. The Facebook</w:t>
      </w:r>
      <w:r w:rsidRPr="00CA09F7">
        <w:rPr>
          <w:rFonts w:ascii="Times New Roman" w:hAnsi="Times New Roman" w:cs="Times New Roman"/>
          <w:sz w:val="24"/>
          <w:szCs w:val="24"/>
        </w:rPr>
        <w:t xml:space="preserve"> team pulled upon its collective experience to help show how utility companies can enable customers to choose renewable energy without increasing costs to others. Adding renewable energy can often reduce these costs, actually. We seek out utilities who want to work with their customers and design new options for the 21st century that will help to increase adoption of renewable energy and reduce fossil fuel reliance. Facebook has led the charge to change the approach to renewable energy in over a dozen states, working with utility partners to design and adopt new choices for renewable energy for their customers.</w:t>
      </w:r>
      <w:r>
        <w:rPr>
          <w:rFonts w:ascii="Times New Roman" w:hAnsi="Times New Roman" w:cs="Times New Roman"/>
          <w:sz w:val="24"/>
          <w:szCs w:val="24"/>
        </w:rPr>
        <w:t>[5]</w:t>
      </w:r>
    </w:p>
    <w:p w:rsidR="006C7D49" w:rsidRPr="0078400F" w:rsidRDefault="006C7D49" w:rsidP="006C7D49">
      <w:pPr>
        <w:rPr>
          <w:rFonts w:ascii="Times New Roman" w:hAnsi="Times New Roman" w:cs="Times New Roman"/>
          <w:b/>
          <w:i/>
          <w:sz w:val="28"/>
          <w:szCs w:val="28"/>
          <w:u w:val="single"/>
        </w:rPr>
      </w:pPr>
      <w:r w:rsidRPr="0078400F">
        <w:rPr>
          <w:rFonts w:ascii="Times New Roman" w:hAnsi="Times New Roman" w:cs="Times New Roman"/>
          <w:b/>
          <w:i/>
          <w:sz w:val="28"/>
          <w:szCs w:val="28"/>
          <w:u w:val="single"/>
        </w:rPr>
        <w:t>Conclusion</w:t>
      </w:r>
    </w:p>
    <w:p w:rsidR="00E12002" w:rsidRDefault="006E4DB0" w:rsidP="00E12002">
      <w:pPr>
        <w:rPr>
          <w:rFonts w:ascii="Times New Roman" w:hAnsi="Times New Roman" w:cs="Times New Roman"/>
          <w:sz w:val="24"/>
          <w:szCs w:val="24"/>
        </w:rPr>
      </w:pPr>
      <w:r w:rsidRPr="006E4DB0">
        <w:rPr>
          <w:rFonts w:ascii="Times New Roman" w:hAnsi="Times New Roman" w:cs="Times New Roman"/>
          <w:sz w:val="24"/>
          <w:szCs w:val="24"/>
        </w:rPr>
        <w:t>The targets that Facebook is making public today are part of the company’s commitment to the Paris Agreement through the “We Are Still In” initiative, the company said.</w:t>
      </w:r>
      <w:r>
        <w:rPr>
          <w:rFonts w:ascii="Times New Roman" w:hAnsi="Times New Roman" w:cs="Times New Roman"/>
          <w:sz w:val="24"/>
          <w:szCs w:val="24"/>
        </w:rPr>
        <w:t xml:space="preserve"> </w:t>
      </w:r>
      <w:r w:rsidRPr="006E4DB0">
        <w:rPr>
          <w:rFonts w:ascii="Times New Roman" w:hAnsi="Times New Roman" w:cs="Times New Roman"/>
          <w:sz w:val="24"/>
          <w:szCs w:val="24"/>
        </w:rPr>
        <w:t>For Facebook, the announcement is something of a victory lap. Back in 2015, the company set a goal of having 50 percent of its power supplied to facilities from renewable energy sources by 2018. It actually hit that target in 2017</w:t>
      </w:r>
      <w:r>
        <w:rPr>
          <w:rFonts w:ascii="Times New Roman" w:hAnsi="Times New Roman" w:cs="Times New Roman"/>
          <w:sz w:val="24"/>
          <w:szCs w:val="24"/>
        </w:rPr>
        <w:t xml:space="preserve"> and on the right track to achieved 100 % renewable energy by 2020.</w:t>
      </w:r>
    </w:p>
    <w:p w:rsidR="006C7D49" w:rsidRDefault="00DF5B65" w:rsidP="00E12002">
      <w:pPr>
        <w:rPr>
          <w:rFonts w:ascii="Times New Roman" w:hAnsi="Times New Roman" w:cs="Times New Roman"/>
          <w:sz w:val="24"/>
          <w:szCs w:val="24"/>
        </w:rPr>
      </w:pPr>
      <w:r>
        <w:rPr>
          <w:rFonts w:ascii="Times New Roman" w:hAnsi="Times New Roman" w:cs="Times New Roman"/>
          <w:sz w:val="24"/>
          <w:szCs w:val="24"/>
        </w:rPr>
        <w:t>C</w:t>
      </w:r>
      <w:r w:rsidRPr="00DF5B65">
        <w:rPr>
          <w:rFonts w:ascii="Times New Roman" w:hAnsi="Times New Roman" w:cs="Times New Roman"/>
          <w:sz w:val="24"/>
          <w:szCs w:val="24"/>
        </w:rPr>
        <w:t>orporate renewable procurements serve many interests. They bring clean generation online and they offer utilities a rare source of load growth. The pronounced increase in these deals testifies to the number of companies that now consider renewable</w:t>
      </w:r>
      <w:r>
        <w:rPr>
          <w:rFonts w:ascii="Times New Roman" w:hAnsi="Times New Roman" w:cs="Times New Roman"/>
          <w:sz w:val="24"/>
          <w:szCs w:val="24"/>
        </w:rPr>
        <w:t>s</w:t>
      </w:r>
      <w:r w:rsidRPr="00DF5B65">
        <w:rPr>
          <w:rFonts w:ascii="Times New Roman" w:hAnsi="Times New Roman" w:cs="Times New Roman"/>
          <w:sz w:val="24"/>
          <w:szCs w:val="24"/>
        </w:rPr>
        <w:t xml:space="preserve"> a cost-effective investment.</w:t>
      </w:r>
      <w:r>
        <w:rPr>
          <w:rFonts w:ascii="Times New Roman" w:hAnsi="Times New Roman" w:cs="Times New Roman"/>
          <w:sz w:val="24"/>
          <w:szCs w:val="24"/>
        </w:rPr>
        <w:t>[6]</w:t>
      </w:r>
    </w:p>
    <w:p w:rsidR="006C7D49" w:rsidRPr="006C7D49" w:rsidRDefault="006C7D49" w:rsidP="006C7D49">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E15EEF" w:rsidRDefault="00E15EEF">
      <w:pPr>
        <w:rPr>
          <w:rFonts w:ascii="Times New Roman" w:hAnsi="Times New Roman" w:cs="Times New Roman"/>
          <w:sz w:val="24"/>
          <w:szCs w:val="24"/>
        </w:rPr>
      </w:pPr>
    </w:p>
    <w:p w:rsidR="0078400F" w:rsidRPr="0038726D" w:rsidRDefault="0078400F" w:rsidP="0078400F">
      <w:pPr>
        <w:widowControl w:val="0"/>
        <w:autoSpaceDE w:val="0"/>
        <w:autoSpaceDN w:val="0"/>
        <w:adjustRightInd w:val="0"/>
        <w:spacing w:line="240" w:lineRule="auto"/>
        <w:ind w:left="640" w:hanging="640"/>
        <w:rPr>
          <w:rFonts w:ascii="Times New Roman" w:hAnsi="Times New Roman" w:cs="Times New Roman"/>
          <w:b/>
          <w:sz w:val="28"/>
          <w:szCs w:val="28"/>
          <w:u w:val="single"/>
        </w:rPr>
      </w:pPr>
      <w:r>
        <w:rPr>
          <w:rFonts w:ascii="Times New Roman" w:hAnsi="Times New Roman" w:cs="Times New Roman"/>
          <w:b/>
          <w:sz w:val="28"/>
          <w:szCs w:val="28"/>
        </w:rPr>
        <w:lastRenderedPageBreak/>
        <w:t xml:space="preserve">                                                 </w:t>
      </w:r>
      <w:r w:rsidRPr="0038726D">
        <w:rPr>
          <w:rFonts w:ascii="Times New Roman" w:hAnsi="Times New Roman" w:cs="Times New Roman"/>
          <w:b/>
          <w:sz w:val="28"/>
          <w:szCs w:val="28"/>
          <w:u w:val="single"/>
        </w:rPr>
        <w:t>References</w:t>
      </w:r>
    </w:p>
    <w:p w:rsidR="0078400F" w:rsidRPr="0078400F" w:rsidRDefault="00BE1655" w:rsidP="0078400F">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environmentalleader.com/2018/08/facebook-on-track-to-become-largest-corporate-purchaser-of-renewable-energy/","accessed":{"date-parts":[["2020","2","22"]]},"id":"ITEM-1","issued":{"date-parts":[["0"]]},"title":"Facebook On Track to Become ‘Largest Corporate Purchaser’ of Renewable Energy","type":"webpage"},"uris":["http://www.mendeley.com/documents/?uuid=542a42c4-2457-3ff5-a245-a274424487ff"]}],"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0078400F" w:rsidRPr="0078400F">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78400F" w:rsidRPr="0078400F">
        <w:rPr>
          <w:rFonts w:ascii="Times New Roman" w:hAnsi="Times New Roman" w:cs="Times New Roman"/>
          <w:noProof/>
          <w:sz w:val="24"/>
          <w:szCs w:val="24"/>
        </w:rPr>
        <w:t>[1]</w:t>
      </w:r>
      <w:r w:rsidR="0078400F" w:rsidRPr="0078400F">
        <w:rPr>
          <w:rFonts w:ascii="Times New Roman" w:hAnsi="Times New Roman" w:cs="Times New Roman"/>
          <w:noProof/>
          <w:sz w:val="24"/>
          <w:szCs w:val="24"/>
        </w:rPr>
        <w:tab/>
        <w:t>“Facebook On Track to Become ‘Largest Corporate Purchaser’ of Renewable Energy.” [Online]. Available: https://www.environmentalleader.com/2018/08/facebook-on-track-to-become-largest-corporate-purchaser-of-renewable-energy/. [Accessed: 22-Feb-2020].</w:t>
      </w:r>
    </w:p>
    <w:p w:rsidR="0078400F" w:rsidRPr="0078400F" w:rsidRDefault="0078400F" w:rsidP="0078400F">
      <w:pPr>
        <w:widowControl w:val="0"/>
        <w:autoSpaceDE w:val="0"/>
        <w:autoSpaceDN w:val="0"/>
        <w:adjustRightInd w:val="0"/>
        <w:spacing w:line="240" w:lineRule="auto"/>
        <w:ind w:left="640" w:hanging="640"/>
        <w:rPr>
          <w:rFonts w:ascii="Times New Roman" w:hAnsi="Times New Roman" w:cs="Times New Roman"/>
          <w:noProof/>
          <w:sz w:val="24"/>
          <w:szCs w:val="24"/>
        </w:rPr>
      </w:pPr>
      <w:r w:rsidRPr="0078400F">
        <w:rPr>
          <w:rFonts w:ascii="Times New Roman" w:hAnsi="Times New Roman" w:cs="Times New Roman"/>
          <w:noProof/>
          <w:sz w:val="24"/>
          <w:szCs w:val="24"/>
        </w:rPr>
        <w:t>[2]</w:t>
      </w:r>
      <w:r w:rsidRPr="0078400F">
        <w:rPr>
          <w:rFonts w:ascii="Times New Roman" w:hAnsi="Times New Roman" w:cs="Times New Roman"/>
          <w:noProof/>
          <w:sz w:val="24"/>
          <w:szCs w:val="24"/>
        </w:rPr>
        <w:tab/>
        <w:t>“Facebook has committed to using 100% renewable power for global operations by 2020 | TechCrunch.” [Online]. Available: https://techcrunch.com/2018/08/28/facebook-has-committed-to-using-100-renewable-power-for-global-operations-by-2020/. [Accessed: 22-Feb-2020].</w:t>
      </w:r>
    </w:p>
    <w:p w:rsidR="0078400F" w:rsidRPr="0078400F" w:rsidRDefault="0078400F" w:rsidP="0078400F">
      <w:pPr>
        <w:widowControl w:val="0"/>
        <w:autoSpaceDE w:val="0"/>
        <w:autoSpaceDN w:val="0"/>
        <w:adjustRightInd w:val="0"/>
        <w:spacing w:line="240" w:lineRule="auto"/>
        <w:ind w:left="640" w:hanging="640"/>
        <w:rPr>
          <w:rFonts w:ascii="Times New Roman" w:hAnsi="Times New Roman" w:cs="Times New Roman"/>
          <w:noProof/>
          <w:sz w:val="24"/>
          <w:szCs w:val="24"/>
        </w:rPr>
      </w:pPr>
      <w:r w:rsidRPr="0078400F">
        <w:rPr>
          <w:rFonts w:ascii="Times New Roman" w:hAnsi="Times New Roman" w:cs="Times New Roman"/>
          <w:noProof/>
          <w:sz w:val="24"/>
          <w:szCs w:val="24"/>
        </w:rPr>
        <w:t>[3]</w:t>
      </w:r>
      <w:r w:rsidRPr="0078400F">
        <w:rPr>
          <w:rFonts w:ascii="Times New Roman" w:hAnsi="Times New Roman" w:cs="Times New Roman"/>
          <w:noProof/>
          <w:sz w:val="24"/>
          <w:szCs w:val="24"/>
        </w:rPr>
        <w:tab/>
        <w:t>“Sustainable data centers – Facebook Sustainability.” [Online]. Available: https://sustainability.fb.com/innovation-for-our-world/sustainable-data-centers/#section-Water. [Accessed: 22-Feb-2020].</w:t>
      </w:r>
    </w:p>
    <w:p w:rsidR="0078400F" w:rsidRPr="0078400F" w:rsidRDefault="0078400F" w:rsidP="0078400F">
      <w:pPr>
        <w:widowControl w:val="0"/>
        <w:autoSpaceDE w:val="0"/>
        <w:autoSpaceDN w:val="0"/>
        <w:adjustRightInd w:val="0"/>
        <w:spacing w:line="240" w:lineRule="auto"/>
        <w:ind w:left="640" w:hanging="640"/>
        <w:rPr>
          <w:rFonts w:ascii="Times New Roman" w:hAnsi="Times New Roman" w:cs="Times New Roman"/>
          <w:noProof/>
          <w:sz w:val="24"/>
          <w:szCs w:val="24"/>
        </w:rPr>
      </w:pPr>
      <w:r w:rsidRPr="0078400F">
        <w:rPr>
          <w:rFonts w:ascii="Times New Roman" w:hAnsi="Times New Roman" w:cs="Times New Roman"/>
          <w:noProof/>
          <w:sz w:val="24"/>
          <w:szCs w:val="24"/>
        </w:rPr>
        <w:t>[4]</w:t>
      </w:r>
      <w:r w:rsidRPr="0078400F">
        <w:rPr>
          <w:rFonts w:ascii="Times New Roman" w:hAnsi="Times New Roman" w:cs="Times New Roman"/>
          <w:noProof/>
          <w:sz w:val="24"/>
          <w:szCs w:val="24"/>
        </w:rPr>
        <w:tab/>
        <w:t>“Sustainability in numbers – Facebook Sustainability.” [Online]. Available: https://sustainability.fb.com/sustainability-in-numbers/. [Accessed: 22-Feb-2020].</w:t>
      </w:r>
    </w:p>
    <w:p w:rsidR="0078400F" w:rsidRPr="0078400F" w:rsidRDefault="0078400F" w:rsidP="0078400F">
      <w:pPr>
        <w:widowControl w:val="0"/>
        <w:autoSpaceDE w:val="0"/>
        <w:autoSpaceDN w:val="0"/>
        <w:adjustRightInd w:val="0"/>
        <w:spacing w:line="240" w:lineRule="auto"/>
        <w:ind w:left="640" w:hanging="640"/>
        <w:rPr>
          <w:rFonts w:ascii="Times New Roman" w:hAnsi="Times New Roman" w:cs="Times New Roman"/>
          <w:noProof/>
          <w:sz w:val="24"/>
          <w:szCs w:val="24"/>
        </w:rPr>
      </w:pPr>
      <w:r w:rsidRPr="0078400F">
        <w:rPr>
          <w:rFonts w:ascii="Times New Roman" w:hAnsi="Times New Roman" w:cs="Times New Roman"/>
          <w:noProof/>
          <w:sz w:val="24"/>
          <w:szCs w:val="24"/>
        </w:rPr>
        <w:t>[5]</w:t>
      </w:r>
      <w:r w:rsidRPr="0078400F">
        <w:rPr>
          <w:rFonts w:ascii="Times New Roman" w:hAnsi="Times New Roman" w:cs="Times New Roman"/>
          <w:noProof/>
          <w:sz w:val="24"/>
          <w:szCs w:val="24"/>
        </w:rPr>
        <w:tab/>
        <w:t>“Q&amp;A: Facebook reaches 75% renewable energy.” [Online]. Available: https://tech.fb.com/facebook-reaches-75-renewable-energy/. [Accessed: 22-Feb-2020].</w:t>
      </w:r>
    </w:p>
    <w:p w:rsidR="0078400F" w:rsidRPr="0078400F" w:rsidRDefault="0078400F" w:rsidP="0078400F">
      <w:pPr>
        <w:widowControl w:val="0"/>
        <w:autoSpaceDE w:val="0"/>
        <w:autoSpaceDN w:val="0"/>
        <w:adjustRightInd w:val="0"/>
        <w:spacing w:line="240" w:lineRule="auto"/>
        <w:ind w:left="640" w:hanging="640"/>
        <w:rPr>
          <w:rFonts w:ascii="Times New Roman" w:hAnsi="Times New Roman" w:cs="Times New Roman"/>
          <w:noProof/>
          <w:sz w:val="24"/>
          <w:szCs w:val="24"/>
        </w:rPr>
      </w:pPr>
      <w:r w:rsidRPr="0078400F">
        <w:rPr>
          <w:rFonts w:ascii="Times New Roman" w:hAnsi="Times New Roman" w:cs="Times New Roman"/>
          <w:noProof/>
          <w:sz w:val="24"/>
          <w:szCs w:val="24"/>
        </w:rPr>
        <w:t>[6]</w:t>
      </w:r>
      <w:r w:rsidRPr="0078400F">
        <w:rPr>
          <w:rFonts w:ascii="Times New Roman" w:hAnsi="Times New Roman" w:cs="Times New Roman"/>
          <w:noProof/>
          <w:sz w:val="24"/>
          <w:szCs w:val="24"/>
        </w:rPr>
        <w:tab/>
        <w:t>“Is Facebook Powered by 100% Renewable Energy? | Greentech Media.” [Online]. Available: https://www.greentechmedia.com/articles/read/facebook-pledges-to-buy-100-renewable-energy-by-2020. [Accessed: 22-Feb-2020].</w:t>
      </w:r>
    </w:p>
    <w:p w:rsidR="0078400F" w:rsidRPr="0078400F" w:rsidRDefault="0078400F" w:rsidP="0078400F">
      <w:pPr>
        <w:widowControl w:val="0"/>
        <w:autoSpaceDE w:val="0"/>
        <w:autoSpaceDN w:val="0"/>
        <w:adjustRightInd w:val="0"/>
        <w:spacing w:line="240" w:lineRule="auto"/>
        <w:ind w:left="640" w:hanging="640"/>
        <w:rPr>
          <w:rFonts w:ascii="Times New Roman" w:hAnsi="Times New Roman" w:cs="Times New Roman"/>
          <w:noProof/>
          <w:sz w:val="24"/>
        </w:rPr>
      </w:pPr>
      <w:r w:rsidRPr="0078400F">
        <w:rPr>
          <w:rFonts w:ascii="Times New Roman" w:hAnsi="Times New Roman" w:cs="Times New Roman"/>
          <w:noProof/>
          <w:sz w:val="24"/>
          <w:szCs w:val="24"/>
        </w:rPr>
        <w:t>[7]</w:t>
      </w:r>
      <w:r w:rsidRPr="0078400F">
        <w:rPr>
          <w:rFonts w:ascii="Times New Roman" w:hAnsi="Times New Roman" w:cs="Times New Roman"/>
          <w:noProof/>
          <w:sz w:val="24"/>
          <w:szCs w:val="24"/>
        </w:rPr>
        <w:tab/>
        <w:t>“Facebook vows to run on 100 percent renewable energy by 2020 - The Verge.” [Online]. Available: https://www.theverge.com/2018/8/28/17790806/facebook-renewable-energy-climate-change-greenhouse-gas-2020. [Accessed: 22-Feb-2020].</w:t>
      </w:r>
    </w:p>
    <w:p w:rsidR="00BE1655" w:rsidRDefault="00BE1655" w:rsidP="0078400F">
      <w:pPr>
        <w:widowControl w:val="0"/>
        <w:autoSpaceDE w:val="0"/>
        <w:autoSpaceDN w:val="0"/>
        <w:adjustRightInd w:val="0"/>
        <w:spacing w:line="240" w:lineRule="auto"/>
        <w:ind w:left="640" w:hanging="640"/>
        <w:rPr>
          <w:rFonts w:ascii="Times New Roman" w:hAnsi="Times New Roman" w:cs="Times New Roman"/>
          <w:sz w:val="24"/>
          <w:szCs w:val="24"/>
        </w:rPr>
      </w:pPr>
      <w:r>
        <w:rPr>
          <w:rFonts w:ascii="Times New Roman" w:hAnsi="Times New Roman" w:cs="Times New Roman"/>
          <w:sz w:val="24"/>
          <w:szCs w:val="24"/>
        </w:rPr>
        <w:fldChar w:fldCharType="end"/>
      </w:r>
    </w:p>
    <w:p w:rsidR="00BE1655" w:rsidRDefault="00BE1655" w:rsidP="00BE1655">
      <w:pPr>
        <w:rPr>
          <w:rFonts w:ascii="Times New Roman" w:hAnsi="Times New Roman" w:cs="Times New Roman"/>
          <w:sz w:val="24"/>
          <w:szCs w:val="24"/>
        </w:rPr>
      </w:pPr>
    </w:p>
    <w:p w:rsidR="00BE1655" w:rsidRDefault="00BE1655" w:rsidP="00BE1655">
      <w:pPr>
        <w:rPr>
          <w:rFonts w:ascii="Times New Roman" w:hAnsi="Times New Roman" w:cs="Times New Roman"/>
          <w:sz w:val="24"/>
          <w:szCs w:val="24"/>
        </w:rPr>
      </w:pPr>
    </w:p>
    <w:p w:rsidR="00BE1655" w:rsidRDefault="00BE1655" w:rsidP="00BE1655">
      <w:pPr>
        <w:rPr>
          <w:rFonts w:ascii="Times New Roman" w:hAnsi="Times New Roman" w:cs="Times New Roman"/>
          <w:sz w:val="24"/>
          <w:szCs w:val="24"/>
        </w:rPr>
      </w:pPr>
    </w:p>
    <w:p w:rsidR="00BE1655" w:rsidRDefault="00BE1655" w:rsidP="00BE1655">
      <w:pPr>
        <w:rPr>
          <w:rFonts w:ascii="Times New Roman" w:hAnsi="Times New Roman" w:cs="Times New Roman"/>
          <w:sz w:val="24"/>
          <w:szCs w:val="24"/>
        </w:rPr>
      </w:pPr>
    </w:p>
    <w:p w:rsidR="00BE1655" w:rsidRDefault="00BE1655" w:rsidP="00BE1655">
      <w:pPr>
        <w:rPr>
          <w:rFonts w:ascii="Times New Roman" w:hAnsi="Times New Roman" w:cs="Times New Roman"/>
          <w:sz w:val="24"/>
          <w:szCs w:val="24"/>
        </w:rPr>
      </w:pPr>
    </w:p>
    <w:p w:rsidR="00BE1655" w:rsidRDefault="00BE1655" w:rsidP="00BE1655">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E15EEF" w:rsidRDefault="00E15EEF">
      <w:pPr>
        <w:rPr>
          <w:rFonts w:ascii="Times New Roman" w:hAnsi="Times New Roman" w:cs="Times New Roman"/>
          <w:sz w:val="24"/>
          <w:szCs w:val="24"/>
        </w:rPr>
      </w:pPr>
    </w:p>
    <w:p w:rsidR="0038726D" w:rsidRPr="0038726D" w:rsidRDefault="0038726D">
      <w:pPr>
        <w:rPr>
          <w:rFonts w:ascii="Times New Roman" w:hAnsi="Times New Roman" w:cs="Times New Roman"/>
          <w:b/>
          <w:sz w:val="28"/>
          <w:szCs w:val="28"/>
          <w:u w:val="single"/>
        </w:rPr>
      </w:pPr>
      <w:r w:rsidRPr="0038726D">
        <w:rPr>
          <w:rFonts w:ascii="Times New Roman" w:hAnsi="Times New Roman" w:cs="Times New Roman"/>
          <w:b/>
          <w:sz w:val="28"/>
          <w:szCs w:val="28"/>
        </w:rPr>
        <w:lastRenderedPageBreak/>
        <w:t xml:space="preserve">                                                    </w:t>
      </w:r>
      <w:r w:rsidRPr="0038726D">
        <w:rPr>
          <w:rFonts w:ascii="Times New Roman" w:hAnsi="Times New Roman" w:cs="Times New Roman"/>
          <w:b/>
          <w:sz w:val="28"/>
          <w:szCs w:val="28"/>
          <w:u w:val="single"/>
        </w:rPr>
        <w:t>Appendices</w:t>
      </w:r>
    </w:p>
    <w:p w:rsidR="00E15EEF" w:rsidRPr="004C7263" w:rsidRDefault="0038726D">
      <w:pPr>
        <w:rPr>
          <w:rFonts w:ascii="Times New Roman" w:hAnsi="Times New Roman" w:cs="Times New Roman"/>
          <w:sz w:val="24"/>
          <w:szCs w:val="24"/>
        </w:rPr>
      </w:pPr>
      <w:r w:rsidRPr="0038726D">
        <w:rPr>
          <w:rFonts w:ascii="Times New Roman" w:hAnsi="Times New Roman" w:cs="Times New Roman"/>
          <w:sz w:val="24"/>
          <w:szCs w:val="24"/>
        </w:rPr>
        <w:drawing>
          <wp:inline distT="0" distB="0" distL="0" distR="0">
            <wp:extent cx="5943600" cy="260794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8"/>
                    <a:stretch>
                      <a:fillRect/>
                    </a:stretch>
                  </pic:blipFill>
                  <pic:spPr>
                    <a:xfrm>
                      <a:off x="0" y="0"/>
                      <a:ext cx="5943600" cy="2607945"/>
                    </a:xfrm>
                    <a:prstGeom prst="rect">
                      <a:avLst/>
                    </a:prstGeom>
                  </pic:spPr>
                </pic:pic>
              </a:graphicData>
            </a:graphic>
          </wp:inline>
        </w:drawing>
      </w:r>
    </w:p>
    <w:p w:rsidR="0038726D" w:rsidRDefault="0038726D">
      <w:pPr>
        <w:rPr>
          <w:rFonts w:ascii="Times New Roman" w:hAnsi="Times New Roman" w:cs="Times New Roman"/>
          <w:sz w:val="24"/>
          <w:szCs w:val="24"/>
        </w:rPr>
      </w:pPr>
      <w:r>
        <w:rPr>
          <w:rFonts w:ascii="Times New Roman" w:hAnsi="Times New Roman" w:cs="Times New Roman"/>
          <w:sz w:val="24"/>
          <w:szCs w:val="24"/>
        </w:rPr>
        <w:t xml:space="preserve">      </w:t>
      </w:r>
    </w:p>
    <w:p w:rsidR="0038726D" w:rsidRDefault="0038726D">
      <w:pPr>
        <w:rPr>
          <w:rFonts w:ascii="Times New Roman" w:hAnsi="Times New Roman" w:cs="Times New Roman"/>
          <w:sz w:val="24"/>
          <w:szCs w:val="24"/>
        </w:rPr>
      </w:pPr>
    </w:p>
    <w:p w:rsidR="00E15EEF" w:rsidRDefault="0038726D">
      <w:pPr>
        <w:rPr>
          <w:rFonts w:ascii="Times New Roman" w:hAnsi="Times New Roman" w:cs="Times New Roman"/>
          <w:sz w:val="24"/>
          <w:szCs w:val="24"/>
        </w:rPr>
      </w:pPr>
      <w:r>
        <w:rPr>
          <w:rFonts w:ascii="Times New Roman" w:hAnsi="Times New Roman" w:cs="Times New Roman"/>
          <w:sz w:val="24"/>
          <w:szCs w:val="24"/>
        </w:rPr>
        <w:t xml:space="preserve">                                             Table 1 : </w:t>
      </w:r>
      <w:r w:rsidRPr="0038726D">
        <w:rPr>
          <w:rFonts w:ascii="Times New Roman" w:hAnsi="Times New Roman" w:cs="Times New Roman"/>
          <w:sz w:val="24"/>
          <w:szCs w:val="24"/>
        </w:rPr>
        <w:t>ELECTRICITY MIX</w:t>
      </w:r>
    </w:p>
    <w:p w:rsidR="0038726D" w:rsidRDefault="0038726D">
      <w:pPr>
        <w:rPr>
          <w:rFonts w:ascii="Times New Roman" w:hAnsi="Times New Roman" w:cs="Times New Roman"/>
          <w:sz w:val="24"/>
          <w:szCs w:val="24"/>
        </w:rPr>
      </w:pPr>
      <w:r w:rsidRPr="0038726D">
        <w:rPr>
          <w:rFonts w:ascii="Times New Roman" w:hAnsi="Times New Roman" w:cs="Times New Roman"/>
          <w:sz w:val="24"/>
          <w:szCs w:val="24"/>
        </w:rPr>
        <w:drawing>
          <wp:inline distT="0" distB="0" distL="0" distR="0">
            <wp:extent cx="5943600" cy="326517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9"/>
                    <a:stretch>
                      <a:fillRect/>
                    </a:stretch>
                  </pic:blipFill>
                  <pic:spPr>
                    <a:xfrm>
                      <a:off x="0" y="0"/>
                      <a:ext cx="5943600" cy="3265170"/>
                    </a:xfrm>
                    <a:prstGeom prst="rect">
                      <a:avLst/>
                    </a:prstGeom>
                  </pic:spPr>
                </pic:pic>
              </a:graphicData>
            </a:graphic>
          </wp:inline>
        </w:drawing>
      </w:r>
    </w:p>
    <w:p w:rsidR="0038726D" w:rsidRPr="004C7263" w:rsidRDefault="0038726D">
      <w:pPr>
        <w:rPr>
          <w:rFonts w:ascii="Times New Roman" w:hAnsi="Times New Roman" w:cs="Times New Roman"/>
          <w:sz w:val="24"/>
          <w:szCs w:val="24"/>
        </w:rPr>
      </w:pPr>
      <w:r>
        <w:rPr>
          <w:rFonts w:ascii="Times New Roman" w:hAnsi="Times New Roman" w:cs="Times New Roman"/>
          <w:sz w:val="24"/>
          <w:szCs w:val="24"/>
        </w:rPr>
        <w:t xml:space="preserve">                                      Table 2: PUE across Data centers from 2014- 2018</w:t>
      </w:r>
    </w:p>
    <w:p w:rsidR="00E15EEF" w:rsidRPr="004C7263" w:rsidRDefault="00E15EEF">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E15EEF" w:rsidRPr="004C7263" w:rsidRDefault="00E15EEF">
      <w:pPr>
        <w:rPr>
          <w:rFonts w:ascii="Times New Roman" w:hAnsi="Times New Roman" w:cs="Times New Roman"/>
          <w:sz w:val="24"/>
          <w:szCs w:val="24"/>
        </w:rPr>
      </w:pPr>
    </w:p>
    <w:p w:rsidR="00BE1655" w:rsidRDefault="00BE1655">
      <w:pPr>
        <w:rPr>
          <w:rFonts w:ascii="Times New Roman" w:hAnsi="Times New Roman" w:cs="Times New Roman"/>
          <w:sz w:val="24"/>
          <w:szCs w:val="24"/>
        </w:rPr>
      </w:pPr>
    </w:p>
    <w:sectPr w:rsidR="00BE1655" w:rsidSect="005F01DF">
      <w:head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6B1" w:rsidRDefault="009516B1" w:rsidP="009154E7">
      <w:pPr>
        <w:spacing w:after="0" w:line="240" w:lineRule="auto"/>
      </w:pPr>
      <w:r>
        <w:separator/>
      </w:r>
    </w:p>
  </w:endnote>
  <w:endnote w:type="continuationSeparator" w:id="1">
    <w:p w:rsidR="009516B1" w:rsidRDefault="009516B1" w:rsidP="009154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6B1" w:rsidRDefault="009516B1" w:rsidP="009154E7">
      <w:pPr>
        <w:spacing w:after="0" w:line="240" w:lineRule="auto"/>
      </w:pPr>
      <w:r>
        <w:separator/>
      </w:r>
    </w:p>
  </w:footnote>
  <w:footnote w:type="continuationSeparator" w:id="1">
    <w:p w:rsidR="009516B1" w:rsidRDefault="009516B1" w:rsidP="009154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645" w:rsidRPr="009154E7" w:rsidRDefault="008C0645">
    <w:pPr>
      <w:pStyle w:val="Header"/>
      <w:jc w:val="center"/>
      <w:rPr>
        <w:rFonts w:ascii="Times New Roman" w:hAnsi="Times New Roman" w:cs="Times New Roman"/>
        <w:color w:val="365F91" w:themeColor="accent1" w:themeShade="BF"/>
        <w:sz w:val="24"/>
        <w:szCs w:val="24"/>
      </w:rPr>
    </w:pPr>
    <w:r w:rsidRPr="009154E7">
      <w:rPr>
        <w:rFonts w:ascii="Times New Roman" w:hAnsi="Times New Roman" w:cs="Times New Roman"/>
        <w:noProof/>
        <w:color w:val="365F91" w:themeColor="accent1" w:themeShade="BF"/>
        <w:sz w:val="24"/>
        <w:szCs w:val="24"/>
        <w:lang w:eastAsia="zh-TW"/>
      </w:rPr>
      <w:pict>
        <v:group id="_x0000_s3073" style="position:absolute;left:0;text-align:left;margin-left:0;margin-top:0;width:105.1pt;height:274.25pt;rotation:90;flip:y;z-index:251660288;mso-position-horizontal:lef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3074" type="#_x0000_t32" style="position:absolute;left:6519;top:1258;width:4303;height:10040;flip:x" o:connectortype="straight" strokecolor="#a7bfde [1620]">
            <o:lock v:ext="edit" aspectratio="t"/>
          </v:shape>
          <v:group id="_x0000_s3075" style="position:absolute;left:5531;top:9226;width:5291;height:5845" coordorigin="5531,9226" coordsize="5291,5845">
            <o:lock v:ext="edit" aspectratio="t"/>
            <v:shape id="_x0000_s3076"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3077" style="position:absolute;left:6117;top:10212;width:4526;height:4258;rotation:41366637fd;flip:y" fillcolor="#d3dfee [820]" stroked="f" strokecolor="#a7bfde [1620]">
              <o:lock v:ext="edit" aspectratio="t"/>
            </v:oval>
            <v:oval id="_x0000_s3078" style="position:absolute;left:6217;top:10481;width:3424;height:3221;rotation:41366637fd;flip:y;v-text-anchor:middle" fillcolor="#7ba0cd [2420]" stroked="f" strokecolor="#a7bfde [1620]">
              <o:lock v:ext="edit" aspectratio="t"/>
              <v:textbox inset="0,0,0,0">
                <w:txbxContent>
                  <w:sdt>
                    <w:sdtPr>
                      <w:rPr>
                        <w:b/>
                        <w:bCs/>
                        <w:color w:val="FFFFFF" w:themeColor="background1"/>
                        <w:sz w:val="20"/>
                        <w:szCs w:val="20"/>
                      </w:rPr>
                      <w:alias w:val="Date"/>
                      <w:id w:val="79116634"/>
                      <w:placeholder>
                        <w:docPart w:val="F50E4B7C460841B6836801B0FD3A985A"/>
                      </w:placeholder>
                      <w:dataBinding w:prefixMappings="xmlns:ns0='http://schemas.microsoft.com/office/2006/coverPageProps'" w:xpath="/ns0:CoverPageProperties[1]/ns0:PublishDate[1]" w:storeItemID="{55AF091B-3C7A-41E3-B477-F2FDAA23CFDA}"/>
                      <w:date w:fullDate="2020-02-21T00:00:00Z">
                        <w:dateFormat w:val="MMM. d"/>
                        <w:lid w:val="en-US"/>
                        <w:storeMappedDataAs w:val="dateTime"/>
                        <w:calendar w:val="gregorian"/>
                      </w:date>
                    </w:sdtPr>
                    <w:sdtContent>
                      <w:p w:rsidR="008C0645" w:rsidRDefault="008C0645">
                        <w:pPr>
                          <w:pStyle w:val="Header"/>
                          <w:jc w:val="center"/>
                          <w:rPr>
                            <w:b/>
                            <w:bCs/>
                            <w:color w:val="FFFFFF" w:themeColor="background1"/>
                            <w:sz w:val="20"/>
                            <w:szCs w:val="20"/>
                          </w:rPr>
                        </w:pPr>
                        <w:r>
                          <w:rPr>
                            <w:b/>
                            <w:bCs/>
                            <w:color w:val="FFFFFF" w:themeColor="background1"/>
                            <w:sz w:val="20"/>
                            <w:szCs w:val="20"/>
                          </w:rPr>
                          <w:t>Feb. 21</w:t>
                        </w:r>
                      </w:p>
                    </w:sdtContent>
                  </w:sdt>
                </w:txbxContent>
              </v:textbox>
            </v:oval>
          </v:group>
          <w10:wrap anchorx="page" anchory="page"/>
        </v:group>
      </w:pict>
    </w:r>
    <w:r w:rsidRPr="009154E7">
      <w:rPr>
        <w:rFonts w:ascii="Times New Roman" w:hAnsi="Times New Roman" w:cs="Times New Roman"/>
        <w:color w:val="365F91" w:themeColor="accent1" w:themeShade="BF"/>
        <w:sz w:val="24"/>
        <w:szCs w:val="24"/>
      </w:rPr>
      <w:t>E</w:t>
    </w:r>
    <w:sdt>
      <w:sdtPr>
        <w:rPr>
          <w:rFonts w:ascii="Times New Roman" w:hAnsi="Times New Roman" w:cs="Times New Roman"/>
          <w:color w:val="365F91" w:themeColor="accent1" w:themeShade="BF"/>
          <w:sz w:val="24"/>
          <w:szCs w:val="24"/>
        </w:rPr>
        <w:alias w:val="Title"/>
        <w:id w:val="79116639"/>
        <w:placeholder>
          <w:docPart w:val="EA3AA5EE092B49A8964C921589A61C19"/>
        </w:placeholder>
        <w:dataBinding w:prefixMappings="xmlns:ns0='http://schemas.openxmlformats.org/package/2006/metadata/core-properties' xmlns:ns1='http://purl.org/dc/elements/1.1/'" w:xpath="/ns0:coreProperties[1]/ns1:title[1]" w:storeItemID="{6C3C8BC8-F283-45AE-878A-BAB7291924A1}"/>
        <w:text/>
      </w:sdtPr>
      <w:sdtContent>
        <w:r w:rsidRPr="009154E7">
          <w:rPr>
            <w:rFonts w:ascii="Times New Roman" w:hAnsi="Times New Roman" w:cs="Times New Roman"/>
            <w:color w:val="365F91" w:themeColor="accent1" w:themeShade="BF"/>
            <w:sz w:val="24"/>
            <w:szCs w:val="24"/>
          </w:rPr>
          <w:t>-Business Energy management Report</w:t>
        </w:r>
      </w:sdtContent>
    </w:sdt>
  </w:p>
  <w:p w:rsidR="008C0645" w:rsidRDefault="008C064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3"/>
      <o:rules v:ext="edit">
        <o:r id="V:Rule1" type="connector" idref="#_x0000_s3074"/>
      </o:rules>
    </o:shapelayout>
  </w:hdrShapeDefaults>
  <w:footnotePr>
    <w:footnote w:id="0"/>
    <w:footnote w:id="1"/>
  </w:footnotePr>
  <w:endnotePr>
    <w:endnote w:id="0"/>
    <w:endnote w:id="1"/>
  </w:endnotePr>
  <w:compat/>
  <w:rsids>
    <w:rsidRoot w:val="00F264D6"/>
    <w:rsid w:val="00005675"/>
    <w:rsid w:val="0003682A"/>
    <w:rsid w:val="000B4640"/>
    <w:rsid w:val="00123449"/>
    <w:rsid w:val="002D4D87"/>
    <w:rsid w:val="002E002E"/>
    <w:rsid w:val="0038726D"/>
    <w:rsid w:val="003E1B2B"/>
    <w:rsid w:val="00467514"/>
    <w:rsid w:val="004C7263"/>
    <w:rsid w:val="0056035D"/>
    <w:rsid w:val="005D6A3A"/>
    <w:rsid w:val="005F01DF"/>
    <w:rsid w:val="00632A30"/>
    <w:rsid w:val="006458C9"/>
    <w:rsid w:val="006C7D49"/>
    <w:rsid w:val="006E4DB0"/>
    <w:rsid w:val="0078400F"/>
    <w:rsid w:val="007F29C9"/>
    <w:rsid w:val="00815964"/>
    <w:rsid w:val="008C0645"/>
    <w:rsid w:val="009154E7"/>
    <w:rsid w:val="009516B1"/>
    <w:rsid w:val="00B213FA"/>
    <w:rsid w:val="00BB215F"/>
    <w:rsid w:val="00BE1655"/>
    <w:rsid w:val="00C60AE0"/>
    <w:rsid w:val="00CA09F7"/>
    <w:rsid w:val="00DB1964"/>
    <w:rsid w:val="00DF5B65"/>
    <w:rsid w:val="00E02D81"/>
    <w:rsid w:val="00E12002"/>
    <w:rsid w:val="00E15EEF"/>
    <w:rsid w:val="00E76F23"/>
    <w:rsid w:val="00F264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1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5EEF"/>
    <w:rPr>
      <w:color w:val="0000FF"/>
      <w:u w:val="single"/>
    </w:rPr>
  </w:style>
  <w:style w:type="character" w:styleId="FollowedHyperlink">
    <w:name w:val="FollowedHyperlink"/>
    <w:basedOn w:val="DefaultParagraphFont"/>
    <w:uiPriority w:val="99"/>
    <w:semiHidden/>
    <w:unhideWhenUsed/>
    <w:rsid w:val="00BE1655"/>
    <w:rPr>
      <w:color w:val="800080" w:themeColor="followedHyperlink"/>
      <w:u w:val="single"/>
    </w:rPr>
  </w:style>
  <w:style w:type="table" w:styleId="TableGrid">
    <w:name w:val="Table Grid"/>
    <w:basedOn w:val="TableNormal"/>
    <w:uiPriority w:val="59"/>
    <w:rsid w:val="007840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7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26D"/>
    <w:rPr>
      <w:rFonts w:ascii="Tahoma" w:hAnsi="Tahoma" w:cs="Tahoma"/>
      <w:sz w:val="16"/>
      <w:szCs w:val="16"/>
    </w:rPr>
  </w:style>
  <w:style w:type="paragraph" w:styleId="Header">
    <w:name w:val="header"/>
    <w:basedOn w:val="Normal"/>
    <w:link w:val="HeaderChar"/>
    <w:uiPriority w:val="99"/>
    <w:unhideWhenUsed/>
    <w:rsid w:val="00915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4E7"/>
  </w:style>
  <w:style w:type="paragraph" w:styleId="Footer">
    <w:name w:val="footer"/>
    <w:basedOn w:val="Normal"/>
    <w:link w:val="FooterChar"/>
    <w:uiPriority w:val="99"/>
    <w:semiHidden/>
    <w:unhideWhenUsed/>
    <w:rsid w:val="009154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54E7"/>
  </w:style>
</w:styles>
</file>

<file path=word/webSettings.xml><?xml version="1.0" encoding="utf-8"?>
<w:webSettings xmlns:r="http://schemas.openxmlformats.org/officeDocument/2006/relationships" xmlns:w="http://schemas.openxmlformats.org/wordprocessingml/2006/main">
  <w:divs>
    <w:div w:id="515533861">
      <w:bodyDiv w:val="1"/>
      <w:marLeft w:val="0"/>
      <w:marRight w:val="0"/>
      <w:marTop w:val="0"/>
      <w:marBottom w:val="0"/>
      <w:divBdr>
        <w:top w:val="none" w:sz="0" w:space="0" w:color="auto"/>
        <w:left w:val="none" w:sz="0" w:space="0" w:color="auto"/>
        <w:bottom w:val="none" w:sz="0" w:space="0" w:color="auto"/>
        <w:right w:val="none" w:sz="0" w:space="0" w:color="auto"/>
      </w:divBdr>
    </w:div>
    <w:div w:id="603536265">
      <w:bodyDiv w:val="1"/>
      <w:marLeft w:val="0"/>
      <w:marRight w:val="0"/>
      <w:marTop w:val="0"/>
      <w:marBottom w:val="0"/>
      <w:divBdr>
        <w:top w:val="none" w:sz="0" w:space="0" w:color="auto"/>
        <w:left w:val="none" w:sz="0" w:space="0" w:color="auto"/>
        <w:bottom w:val="none" w:sz="0" w:space="0" w:color="auto"/>
        <w:right w:val="none" w:sz="0" w:space="0" w:color="auto"/>
      </w:divBdr>
    </w:div>
    <w:div w:id="846334971">
      <w:bodyDiv w:val="1"/>
      <w:marLeft w:val="0"/>
      <w:marRight w:val="0"/>
      <w:marTop w:val="0"/>
      <w:marBottom w:val="0"/>
      <w:divBdr>
        <w:top w:val="none" w:sz="0" w:space="0" w:color="auto"/>
        <w:left w:val="none" w:sz="0" w:space="0" w:color="auto"/>
        <w:bottom w:val="none" w:sz="0" w:space="0" w:color="auto"/>
        <w:right w:val="none" w:sz="0" w:space="0" w:color="auto"/>
      </w:divBdr>
    </w:div>
    <w:div w:id="856192580">
      <w:bodyDiv w:val="1"/>
      <w:marLeft w:val="0"/>
      <w:marRight w:val="0"/>
      <w:marTop w:val="0"/>
      <w:marBottom w:val="0"/>
      <w:divBdr>
        <w:top w:val="none" w:sz="0" w:space="0" w:color="auto"/>
        <w:left w:val="none" w:sz="0" w:space="0" w:color="auto"/>
        <w:bottom w:val="none" w:sz="0" w:space="0" w:color="auto"/>
        <w:right w:val="none" w:sz="0" w:space="0" w:color="auto"/>
      </w:divBdr>
    </w:div>
    <w:div w:id="949892071">
      <w:bodyDiv w:val="1"/>
      <w:marLeft w:val="0"/>
      <w:marRight w:val="0"/>
      <w:marTop w:val="0"/>
      <w:marBottom w:val="0"/>
      <w:divBdr>
        <w:top w:val="none" w:sz="0" w:space="0" w:color="auto"/>
        <w:left w:val="none" w:sz="0" w:space="0" w:color="auto"/>
        <w:bottom w:val="none" w:sz="0" w:space="0" w:color="auto"/>
        <w:right w:val="none" w:sz="0" w:space="0" w:color="auto"/>
      </w:divBdr>
    </w:div>
    <w:div w:id="1271737175">
      <w:bodyDiv w:val="1"/>
      <w:marLeft w:val="0"/>
      <w:marRight w:val="0"/>
      <w:marTop w:val="0"/>
      <w:marBottom w:val="0"/>
      <w:divBdr>
        <w:top w:val="none" w:sz="0" w:space="0" w:color="auto"/>
        <w:left w:val="none" w:sz="0" w:space="0" w:color="auto"/>
        <w:bottom w:val="none" w:sz="0" w:space="0" w:color="auto"/>
        <w:right w:val="none" w:sz="0" w:space="0" w:color="auto"/>
      </w:divBdr>
    </w:div>
    <w:div w:id="1623346334">
      <w:bodyDiv w:val="1"/>
      <w:marLeft w:val="0"/>
      <w:marRight w:val="0"/>
      <w:marTop w:val="0"/>
      <w:marBottom w:val="0"/>
      <w:divBdr>
        <w:top w:val="none" w:sz="0" w:space="0" w:color="auto"/>
        <w:left w:val="none" w:sz="0" w:space="0" w:color="auto"/>
        <w:bottom w:val="none" w:sz="0" w:space="0" w:color="auto"/>
        <w:right w:val="none" w:sz="0" w:space="0" w:color="auto"/>
      </w:divBdr>
    </w:div>
    <w:div w:id="1939635487">
      <w:bodyDiv w:val="1"/>
      <w:marLeft w:val="0"/>
      <w:marRight w:val="0"/>
      <w:marTop w:val="0"/>
      <w:marBottom w:val="0"/>
      <w:divBdr>
        <w:top w:val="none" w:sz="0" w:space="0" w:color="auto"/>
        <w:left w:val="none" w:sz="0" w:space="0" w:color="auto"/>
        <w:bottom w:val="none" w:sz="0" w:space="0" w:color="auto"/>
        <w:right w:val="none" w:sz="0" w:space="0" w:color="auto"/>
      </w:divBdr>
    </w:div>
    <w:div w:id="210784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3AA5EE092B49A8964C921589A61C19"/>
        <w:category>
          <w:name w:val="General"/>
          <w:gallery w:val="placeholder"/>
        </w:category>
        <w:types>
          <w:type w:val="bbPlcHdr"/>
        </w:types>
        <w:behaviors>
          <w:behavior w:val="content"/>
        </w:behaviors>
        <w:guid w:val="{40115606-DF0D-4B21-BD36-B38115F785DC}"/>
      </w:docPartPr>
      <w:docPartBody>
        <w:p w:rsidR="00EE3580" w:rsidRDefault="00EE3580" w:rsidP="00EE3580">
          <w:pPr>
            <w:pStyle w:val="EA3AA5EE092B49A8964C921589A61C19"/>
          </w:pPr>
          <w:r>
            <w:rPr>
              <w:color w:val="365F91" w:themeColor="accent1" w:themeShade="BF"/>
            </w:rPr>
            <w:t>[Type the document title]</w:t>
          </w:r>
        </w:p>
      </w:docPartBody>
    </w:docPart>
    <w:docPart>
      <w:docPartPr>
        <w:name w:val="F50E4B7C460841B6836801B0FD3A985A"/>
        <w:category>
          <w:name w:val="General"/>
          <w:gallery w:val="placeholder"/>
        </w:category>
        <w:types>
          <w:type w:val="bbPlcHdr"/>
        </w:types>
        <w:behaviors>
          <w:behavior w:val="content"/>
        </w:behaviors>
        <w:guid w:val="{A5D7D481-E75F-4497-87E8-E7B845143AD8}"/>
      </w:docPartPr>
      <w:docPartBody>
        <w:p w:rsidR="00EE3580" w:rsidRDefault="00EE3580" w:rsidP="00EE3580">
          <w:pPr>
            <w:pStyle w:val="F50E4B7C460841B6836801B0FD3A985A"/>
          </w:pPr>
          <w:r>
            <w:rPr>
              <w:b/>
              <w:bCs/>
              <w:color w:val="FFFFFF" w:themeColor="background1"/>
              <w:sz w:val="20"/>
              <w:szCs w:val="20"/>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E3580"/>
    <w:rsid w:val="00EE35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3AA5EE092B49A8964C921589A61C19">
    <w:name w:val="EA3AA5EE092B49A8964C921589A61C19"/>
    <w:rsid w:val="00EE3580"/>
  </w:style>
  <w:style w:type="paragraph" w:customStyle="1" w:styleId="F50E4B7C460841B6836801B0FD3A985A">
    <w:name w:val="F50E4B7C460841B6836801B0FD3A985A"/>
    <w:rsid w:val="00EE358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B3B1FB-A027-489A-B761-DBFEEF101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7</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-Business Energy management Report</vt:lpstr>
    </vt:vector>
  </TitlesOfParts>
  <Company/>
  <LinksUpToDate>false</LinksUpToDate>
  <CharactersWithSpaces>11761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Energy management Report</dc:title>
  <dc:creator>Windows User</dc:creator>
  <cp:lastModifiedBy>Windows User</cp:lastModifiedBy>
  <cp:revision>3</cp:revision>
  <dcterms:created xsi:type="dcterms:W3CDTF">2020-02-22T05:14:00Z</dcterms:created>
  <dcterms:modified xsi:type="dcterms:W3CDTF">2020-02-22T14:09:00Z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3d4aeba0-d770-3097-a3c4-36f7baf62233</vt:lpwstr>
  </property>
  <property fmtid="{D5CDD505-2E9C-101B-9397-08002B2CF9AE}" pid="24" name="Mendeley Citation Style_1">
    <vt:lpwstr>http://www.zotero.org/styles/ieee</vt:lpwstr>
  </property>
</Properties>
</file>