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E78C" w14:textId="0275F2A0" w:rsidR="00DD2298" w:rsidRDefault="00DD2298" w:rsidP="00DD2298">
      <w:pPr>
        <w:jc w:val="center"/>
        <w:rPr>
          <w:rFonts w:ascii="Times New Roman" w:hAnsi="Times New Roman" w:cs="Times New Roman"/>
          <w:b/>
          <w:bCs/>
          <w:sz w:val="36"/>
          <w:szCs w:val="36"/>
        </w:rPr>
      </w:pPr>
      <w:r w:rsidRPr="00DD2298">
        <w:rPr>
          <w:rFonts w:ascii="Times New Roman" w:hAnsi="Times New Roman" w:cs="Times New Roman"/>
          <w:b/>
          <w:bCs/>
          <w:sz w:val="36"/>
          <w:szCs w:val="36"/>
        </w:rPr>
        <w:t>Effective Communication</w:t>
      </w:r>
    </w:p>
    <w:p w14:paraId="799D7E4A" w14:textId="77777777" w:rsidR="00DD2298" w:rsidRPr="00DD2298" w:rsidRDefault="00DD2298" w:rsidP="00DD2298">
      <w:pPr>
        <w:jc w:val="center"/>
        <w:rPr>
          <w:rFonts w:ascii="Times New Roman" w:hAnsi="Times New Roman" w:cs="Times New Roman"/>
          <w:b/>
          <w:bCs/>
          <w:sz w:val="36"/>
          <w:szCs w:val="36"/>
        </w:rPr>
      </w:pPr>
    </w:p>
    <w:p w14:paraId="367FD01C" w14:textId="77777777" w:rsidR="00DD2298" w:rsidRPr="00DD2298" w:rsidRDefault="00DD2298" w:rsidP="00DD2298">
      <w:pPr>
        <w:rPr>
          <w:rFonts w:ascii="Times New Roman" w:hAnsi="Times New Roman" w:cs="Times New Roman"/>
          <w:b/>
          <w:bCs/>
          <w:sz w:val="30"/>
          <w:szCs w:val="30"/>
        </w:rPr>
      </w:pPr>
      <w:r w:rsidRPr="00DD2298">
        <w:rPr>
          <w:rFonts w:ascii="Times New Roman" w:hAnsi="Times New Roman" w:cs="Times New Roman"/>
          <w:b/>
          <w:bCs/>
          <w:sz w:val="30"/>
          <w:szCs w:val="30"/>
        </w:rPr>
        <w:t>Definition of Effective Communication:</w:t>
      </w:r>
    </w:p>
    <w:p w14:paraId="605F8B60" w14:textId="77777777" w:rsidR="00DD2298" w:rsidRPr="00DD2298" w:rsidRDefault="00DD2298" w:rsidP="00DD2298">
      <w:pPr>
        <w:rPr>
          <w:rFonts w:ascii="Times New Roman" w:hAnsi="Times New Roman" w:cs="Times New Roman"/>
          <w:sz w:val="26"/>
          <w:szCs w:val="26"/>
        </w:rPr>
      </w:pPr>
      <w:r w:rsidRPr="00DD2298">
        <w:rPr>
          <w:rFonts w:ascii="Times New Roman" w:hAnsi="Times New Roman" w:cs="Times New Roman"/>
          <w:sz w:val="26"/>
          <w:szCs w:val="26"/>
        </w:rPr>
        <w:t>Effective communication is the process of sharing information, thoughts, and feelings in such a way that the intended message is received, understood, and acted upon by the recipient. It involves clear and concise transmission of messages, active listening, and the ability to overcome any potential barriers to understanding. Effective communication is key to building strong relationships in both personal and professional settings.</w:t>
      </w:r>
    </w:p>
    <w:p w14:paraId="4C72CD79" w14:textId="77777777" w:rsidR="00DD2298" w:rsidRPr="00DD2298" w:rsidRDefault="00DD2298" w:rsidP="00DD2298">
      <w:pPr>
        <w:rPr>
          <w:rFonts w:ascii="Times New Roman" w:hAnsi="Times New Roman" w:cs="Times New Roman"/>
          <w:sz w:val="28"/>
          <w:szCs w:val="28"/>
        </w:rPr>
      </w:pPr>
      <w:r w:rsidRPr="00DD2298">
        <w:rPr>
          <w:rFonts w:ascii="Times New Roman" w:hAnsi="Times New Roman" w:cs="Times New Roman"/>
          <w:sz w:val="28"/>
          <w:szCs w:val="28"/>
        </w:rPr>
        <w:pict w14:anchorId="40EE40BB">
          <v:rect id="_x0000_i1043" style="width:0;height:1.5pt" o:hralign="center" o:hrstd="t" o:hr="t" fillcolor="#a0a0a0" stroked="f"/>
        </w:pict>
      </w:r>
    </w:p>
    <w:p w14:paraId="6B416E80" w14:textId="77777777" w:rsidR="00DD2298" w:rsidRPr="00DD2298" w:rsidRDefault="00DD2298" w:rsidP="00DD2298">
      <w:pPr>
        <w:rPr>
          <w:rFonts w:ascii="Times New Roman" w:hAnsi="Times New Roman" w:cs="Times New Roman"/>
          <w:b/>
          <w:bCs/>
          <w:sz w:val="30"/>
          <w:szCs w:val="30"/>
        </w:rPr>
      </w:pPr>
      <w:r w:rsidRPr="00DD2298">
        <w:rPr>
          <w:rFonts w:ascii="Times New Roman" w:hAnsi="Times New Roman" w:cs="Times New Roman"/>
          <w:b/>
          <w:bCs/>
          <w:sz w:val="30"/>
          <w:szCs w:val="30"/>
        </w:rPr>
        <w:t>Key Factors in Effective Communication:</w:t>
      </w:r>
    </w:p>
    <w:p w14:paraId="483912A5" w14:textId="77777777" w:rsidR="00DD2298" w:rsidRPr="00DD2298" w:rsidRDefault="00DD2298" w:rsidP="00DD2298">
      <w:pPr>
        <w:numPr>
          <w:ilvl w:val="0"/>
          <w:numId w:val="1"/>
        </w:numPr>
        <w:rPr>
          <w:rFonts w:ascii="Times New Roman" w:hAnsi="Times New Roman" w:cs="Times New Roman"/>
          <w:sz w:val="28"/>
          <w:szCs w:val="28"/>
        </w:rPr>
      </w:pPr>
      <w:r w:rsidRPr="00DD2298">
        <w:rPr>
          <w:rFonts w:ascii="Times New Roman" w:hAnsi="Times New Roman" w:cs="Times New Roman"/>
          <w:b/>
          <w:bCs/>
          <w:sz w:val="28"/>
          <w:szCs w:val="28"/>
        </w:rPr>
        <w:t>Eye Contact</w:t>
      </w:r>
    </w:p>
    <w:p w14:paraId="508D1E61"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Importance</w:t>
      </w:r>
      <w:r w:rsidRPr="00DD2298">
        <w:rPr>
          <w:rFonts w:ascii="Times New Roman" w:hAnsi="Times New Roman" w:cs="Times New Roman"/>
          <w:sz w:val="26"/>
          <w:szCs w:val="26"/>
        </w:rPr>
        <w:t>: Eye contact plays a crucial role in establishing trust and engagement during communication. It signals confidence and shows attentiveness to the person speaking or listening.</w:t>
      </w:r>
    </w:p>
    <w:p w14:paraId="50D3524B" w14:textId="77777777" w:rsidR="00DD2298" w:rsidRPr="00DD2298" w:rsidRDefault="00DD2298" w:rsidP="00DD2298">
      <w:pPr>
        <w:numPr>
          <w:ilvl w:val="1"/>
          <w:numId w:val="1"/>
        </w:numPr>
        <w:rPr>
          <w:rFonts w:ascii="Times New Roman" w:hAnsi="Times New Roman" w:cs="Times New Roman"/>
          <w:sz w:val="28"/>
          <w:szCs w:val="28"/>
        </w:rPr>
      </w:pPr>
      <w:r w:rsidRPr="00DD2298">
        <w:rPr>
          <w:rFonts w:ascii="Times New Roman" w:hAnsi="Times New Roman" w:cs="Times New Roman"/>
          <w:b/>
          <w:bCs/>
          <w:sz w:val="26"/>
          <w:szCs w:val="26"/>
        </w:rPr>
        <w:t>Tips</w:t>
      </w:r>
      <w:r w:rsidRPr="00DD2298">
        <w:rPr>
          <w:rFonts w:ascii="Times New Roman" w:hAnsi="Times New Roman" w:cs="Times New Roman"/>
          <w:sz w:val="26"/>
          <w:szCs w:val="26"/>
        </w:rPr>
        <w:t>: Maintain steady, appropriate eye contact to convey sincerity and interest, but avoid staring, which can make others uncomfortable</w:t>
      </w:r>
      <w:r w:rsidRPr="00DD2298">
        <w:rPr>
          <w:rFonts w:ascii="Times New Roman" w:hAnsi="Times New Roman" w:cs="Times New Roman"/>
          <w:sz w:val="28"/>
          <w:szCs w:val="28"/>
        </w:rPr>
        <w:t>.</w:t>
      </w:r>
    </w:p>
    <w:p w14:paraId="5608E608" w14:textId="77777777" w:rsidR="00DD2298" w:rsidRPr="00DD2298" w:rsidRDefault="00DD2298" w:rsidP="00DD2298">
      <w:pPr>
        <w:numPr>
          <w:ilvl w:val="0"/>
          <w:numId w:val="1"/>
        </w:numPr>
        <w:rPr>
          <w:rFonts w:ascii="Times New Roman" w:hAnsi="Times New Roman" w:cs="Times New Roman"/>
          <w:sz w:val="28"/>
          <w:szCs w:val="28"/>
        </w:rPr>
      </w:pPr>
      <w:r w:rsidRPr="00DD2298">
        <w:rPr>
          <w:rFonts w:ascii="Times New Roman" w:hAnsi="Times New Roman" w:cs="Times New Roman"/>
          <w:b/>
          <w:bCs/>
          <w:sz w:val="28"/>
          <w:szCs w:val="28"/>
        </w:rPr>
        <w:t>Body Language</w:t>
      </w:r>
    </w:p>
    <w:p w14:paraId="2E6D9221"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Importance</w:t>
      </w:r>
      <w:r w:rsidRPr="00DD2298">
        <w:rPr>
          <w:rFonts w:ascii="Times New Roman" w:hAnsi="Times New Roman" w:cs="Times New Roman"/>
          <w:sz w:val="26"/>
          <w:szCs w:val="26"/>
        </w:rPr>
        <w:t>: Non-verbal communication such as facial expressions, posture, and gestures can significantly affect how your message is received. It often communicates emotions and attitudes more powerfully than words.</w:t>
      </w:r>
    </w:p>
    <w:p w14:paraId="3C8BD1EE"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Tips</w:t>
      </w:r>
      <w:r w:rsidRPr="00DD2298">
        <w:rPr>
          <w:rFonts w:ascii="Times New Roman" w:hAnsi="Times New Roman" w:cs="Times New Roman"/>
          <w:sz w:val="26"/>
          <w:szCs w:val="26"/>
        </w:rPr>
        <w:t>:</w:t>
      </w:r>
    </w:p>
    <w:p w14:paraId="5B017E69"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Keep an open posture (e.g., uncrossed arms) to appear approachable.</w:t>
      </w:r>
    </w:p>
    <w:p w14:paraId="635B7203"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Use gestures to emphasize points but avoid overdoing it, which can be distracting.</w:t>
      </w:r>
    </w:p>
    <w:p w14:paraId="4631BE32"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Nodding occasionally shows agreement and understanding.</w:t>
      </w:r>
    </w:p>
    <w:p w14:paraId="7D5A6D96" w14:textId="77777777" w:rsidR="00DD2298" w:rsidRPr="00DD2298" w:rsidRDefault="00DD2298" w:rsidP="00DD2298">
      <w:pPr>
        <w:numPr>
          <w:ilvl w:val="0"/>
          <w:numId w:val="1"/>
        </w:numPr>
        <w:rPr>
          <w:rFonts w:ascii="Times New Roman" w:hAnsi="Times New Roman" w:cs="Times New Roman"/>
          <w:sz w:val="28"/>
          <w:szCs w:val="28"/>
        </w:rPr>
      </w:pPr>
      <w:r w:rsidRPr="00DD2298">
        <w:rPr>
          <w:rFonts w:ascii="Times New Roman" w:hAnsi="Times New Roman" w:cs="Times New Roman"/>
          <w:b/>
          <w:bCs/>
          <w:sz w:val="28"/>
          <w:szCs w:val="28"/>
        </w:rPr>
        <w:t>Voice Tone</w:t>
      </w:r>
    </w:p>
    <w:p w14:paraId="112B0323"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Importance</w:t>
      </w:r>
      <w:r w:rsidRPr="00DD2298">
        <w:rPr>
          <w:rFonts w:ascii="Times New Roman" w:hAnsi="Times New Roman" w:cs="Times New Roman"/>
          <w:sz w:val="26"/>
          <w:szCs w:val="26"/>
        </w:rPr>
        <w:t>: The tone of your voice conveys your emotions and attitude, which can drastically alter the meaning of your message. A calm, confident tone can help build rapport, while a harsh or dismissive tone may create barriers.</w:t>
      </w:r>
    </w:p>
    <w:p w14:paraId="3A242211"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Tips</w:t>
      </w:r>
      <w:r w:rsidRPr="00DD2298">
        <w:rPr>
          <w:rFonts w:ascii="Times New Roman" w:hAnsi="Times New Roman" w:cs="Times New Roman"/>
          <w:sz w:val="26"/>
          <w:szCs w:val="26"/>
        </w:rPr>
        <w:t>:</w:t>
      </w:r>
    </w:p>
    <w:p w14:paraId="173BC38A"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Use a warm, friendly tone when trying to build connections.</w:t>
      </w:r>
    </w:p>
    <w:p w14:paraId="6AC9450B"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Avoid sounding overly aggressive or disinterested, as this can harm the relationship.</w:t>
      </w:r>
    </w:p>
    <w:p w14:paraId="466AB4E0"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lastRenderedPageBreak/>
        <w:t>Adapt your tone based on the context and the emotions you want to convey.</w:t>
      </w:r>
    </w:p>
    <w:p w14:paraId="06A9D536" w14:textId="77777777" w:rsidR="00DD2298" w:rsidRPr="00DD2298" w:rsidRDefault="00DD2298" w:rsidP="00DD2298">
      <w:pPr>
        <w:numPr>
          <w:ilvl w:val="0"/>
          <w:numId w:val="1"/>
        </w:numPr>
        <w:rPr>
          <w:rFonts w:ascii="Times New Roman" w:hAnsi="Times New Roman" w:cs="Times New Roman"/>
          <w:sz w:val="28"/>
          <w:szCs w:val="28"/>
        </w:rPr>
      </w:pPr>
      <w:r w:rsidRPr="00DD2298">
        <w:rPr>
          <w:rFonts w:ascii="Times New Roman" w:hAnsi="Times New Roman" w:cs="Times New Roman"/>
          <w:b/>
          <w:bCs/>
          <w:sz w:val="28"/>
          <w:szCs w:val="28"/>
        </w:rPr>
        <w:t>Volume</w:t>
      </w:r>
    </w:p>
    <w:p w14:paraId="3C65384F"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Importance</w:t>
      </w:r>
      <w:r w:rsidRPr="00DD2298">
        <w:rPr>
          <w:rFonts w:ascii="Times New Roman" w:hAnsi="Times New Roman" w:cs="Times New Roman"/>
          <w:sz w:val="26"/>
          <w:szCs w:val="26"/>
        </w:rPr>
        <w:t>: The loudness or softness of your voice can influence how your message is perceived. Speaking too softly can make it hard for others to understand, while speaking too loudly may come across as aggressive or overbearing.</w:t>
      </w:r>
    </w:p>
    <w:p w14:paraId="122DF150"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Tips</w:t>
      </w:r>
      <w:r w:rsidRPr="00DD2298">
        <w:rPr>
          <w:rFonts w:ascii="Times New Roman" w:hAnsi="Times New Roman" w:cs="Times New Roman"/>
          <w:sz w:val="26"/>
          <w:szCs w:val="26"/>
        </w:rPr>
        <w:t>:</w:t>
      </w:r>
    </w:p>
    <w:p w14:paraId="078F4FE6"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Adjust your volume based on the environment (e.g., speak louder in noisy areas and softer in quiet ones).</w:t>
      </w:r>
    </w:p>
    <w:p w14:paraId="1FF8E91F"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Ensure that your volume matches the importance of your message. Raising your voice for emphasis can be effective when used appropriately.</w:t>
      </w:r>
    </w:p>
    <w:p w14:paraId="2B141771" w14:textId="77777777" w:rsidR="00DD2298" w:rsidRPr="00DD2298" w:rsidRDefault="00DD2298" w:rsidP="00DD2298">
      <w:pPr>
        <w:numPr>
          <w:ilvl w:val="0"/>
          <w:numId w:val="1"/>
        </w:numPr>
        <w:rPr>
          <w:rFonts w:ascii="Times New Roman" w:hAnsi="Times New Roman" w:cs="Times New Roman"/>
          <w:sz w:val="28"/>
          <w:szCs w:val="28"/>
        </w:rPr>
      </w:pPr>
      <w:r w:rsidRPr="00DD2298">
        <w:rPr>
          <w:rFonts w:ascii="Times New Roman" w:hAnsi="Times New Roman" w:cs="Times New Roman"/>
          <w:b/>
          <w:bCs/>
          <w:sz w:val="28"/>
          <w:szCs w:val="28"/>
        </w:rPr>
        <w:t>Clarity</w:t>
      </w:r>
    </w:p>
    <w:p w14:paraId="3CD400F9"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Importance</w:t>
      </w:r>
      <w:r w:rsidRPr="00DD2298">
        <w:rPr>
          <w:rFonts w:ascii="Times New Roman" w:hAnsi="Times New Roman" w:cs="Times New Roman"/>
          <w:sz w:val="26"/>
          <w:szCs w:val="26"/>
        </w:rPr>
        <w:t>: Clear communication ensures that your message is understood exactly as intended. It minimizes misunderstandings and confusion by delivering the message in a simple, straightforward manner.</w:t>
      </w:r>
    </w:p>
    <w:p w14:paraId="2C362FC4" w14:textId="77777777" w:rsidR="00DD2298" w:rsidRPr="00DD2298" w:rsidRDefault="00DD2298" w:rsidP="00DD2298">
      <w:pPr>
        <w:numPr>
          <w:ilvl w:val="1"/>
          <w:numId w:val="1"/>
        </w:numPr>
        <w:rPr>
          <w:rFonts w:ascii="Times New Roman" w:hAnsi="Times New Roman" w:cs="Times New Roman"/>
          <w:sz w:val="26"/>
          <w:szCs w:val="26"/>
        </w:rPr>
      </w:pPr>
      <w:r w:rsidRPr="00DD2298">
        <w:rPr>
          <w:rFonts w:ascii="Times New Roman" w:hAnsi="Times New Roman" w:cs="Times New Roman"/>
          <w:b/>
          <w:bCs/>
          <w:sz w:val="26"/>
          <w:szCs w:val="26"/>
        </w:rPr>
        <w:t>Tips</w:t>
      </w:r>
      <w:r w:rsidRPr="00DD2298">
        <w:rPr>
          <w:rFonts w:ascii="Times New Roman" w:hAnsi="Times New Roman" w:cs="Times New Roman"/>
          <w:sz w:val="26"/>
          <w:szCs w:val="26"/>
        </w:rPr>
        <w:t>:</w:t>
      </w:r>
    </w:p>
    <w:p w14:paraId="35D34DD7"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Avoid using jargon or complex language unless it’s essential and understood by your audience.</w:t>
      </w:r>
    </w:p>
    <w:p w14:paraId="065E1091"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Break down your ideas into manageable parts, and repeat key points for emphasis if necessary.</w:t>
      </w:r>
    </w:p>
    <w:p w14:paraId="61AE4DE2" w14:textId="77777777" w:rsidR="00DD2298" w:rsidRPr="00DD2298" w:rsidRDefault="00DD2298" w:rsidP="00DD2298">
      <w:pPr>
        <w:numPr>
          <w:ilvl w:val="2"/>
          <w:numId w:val="1"/>
        </w:numPr>
        <w:rPr>
          <w:rFonts w:ascii="Times New Roman" w:hAnsi="Times New Roman" w:cs="Times New Roman"/>
          <w:sz w:val="26"/>
          <w:szCs w:val="26"/>
        </w:rPr>
      </w:pPr>
      <w:r w:rsidRPr="00DD2298">
        <w:rPr>
          <w:rFonts w:ascii="Times New Roman" w:hAnsi="Times New Roman" w:cs="Times New Roman"/>
          <w:sz w:val="26"/>
          <w:szCs w:val="26"/>
        </w:rPr>
        <w:t>Be mindful of your articulation and pronunciation to make your message clear.</w:t>
      </w:r>
    </w:p>
    <w:p w14:paraId="76EED4AE" w14:textId="77777777" w:rsidR="00DD2298" w:rsidRPr="00DD2298" w:rsidRDefault="00DD2298" w:rsidP="00DD2298">
      <w:pPr>
        <w:rPr>
          <w:rFonts w:ascii="Times New Roman" w:hAnsi="Times New Roman" w:cs="Times New Roman"/>
          <w:sz w:val="28"/>
          <w:szCs w:val="28"/>
        </w:rPr>
      </w:pPr>
      <w:r w:rsidRPr="00DD2298">
        <w:rPr>
          <w:rFonts w:ascii="Times New Roman" w:hAnsi="Times New Roman" w:cs="Times New Roman"/>
          <w:sz w:val="28"/>
          <w:szCs w:val="28"/>
        </w:rPr>
        <w:pict w14:anchorId="0F361609">
          <v:rect id="_x0000_i1044" style="width:0;height:1.5pt" o:hralign="center" o:hrstd="t" o:hr="t" fillcolor="#a0a0a0" stroked="f"/>
        </w:pict>
      </w:r>
    </w:p>
    <w:p w14:paraId="43620189" w14:textId="77777777" w:rsidR="00DD2298" w:rsidRPr="00DD2298" w:rsidRDefault="00DD2298" w:rsidP="00DD2298">
      <w:pPr>
        <w:rPr>
          <w:rFonts w:ascii="Times New Roman" w:hAnsi="Times New Roman" w:cs="Times New Roman"/>
          <w:b/>
          <w:bCs/>
          <w:sz w:val="30"/>
          <w:szCs w:val="30"/>
        </w:rPr>
      </w:pPr>
      <w:r w:rsidRPr="00DD2298">
        <w:rPr>
          <w:rFonts w:ascii="Times New Roman" w:hAnsi="Times New Roman" w:cs="Times New Roman"/>
          <w:b/>
          <w:bCs/>
          <w:sz w:val="30"/>
          <w:szCs w:val="30"/>
        </w:rPr>
        <w:t>Other Factors Influencing Effective Communication:</w:t>
      </w:r>
    </w:p>
    <w:p w14:paraId="21E1B505" w14:textId="77777777" w:rsidR="00DD2298" w:rsidRPr="00DD2298" w:rsidRDefault="00DD2298" w:rsidP="00DD2298">
      <w:pPr>
        <w:numPr>
          <w:ilvl w:val="0"/>
          <w:numId w:val="2"/>
        </w:numPr>
        <w:rPr>
          <w:rFonts w:ascii="Times New Roman" w:hAnsi="Times New Roman" w:cs="Times New Roman"/>
          <w:sz w:val="28"/>
          <w:szCs w:val="28"/>
        </w:rPr>
      </w:pPr>
      <w:r w:rsidRPr="00DD2298">
        <w:rPr>
          <w:rFonts w:ascii="Times New Roman" w:hAnsi="Times New Roman" w:cs="Times New Roman"/>
          <w:b/>
          <w:bCs/>
          <w:sz w:val="28"/>
          <w:szCs w:val="28"/>
        </w:rPr>
        <w:t>Active Listening</w:t>
      </w:r>
    </w:p>
    <w:p w14:paraId="6AEA48E5" w14:textId="77777777" w:rsidR="00DD2298" w:rsidRPr="00DD2298" w:rsidRDefault="00DD2298" w:rsidP="00DD2298">
      <w:pPr>
        <w:numPr>
          <w:ilvl w:val="1"/>
          <w:numId w:val="2"/>
        </w:numPr>
        <w:rPr>
          <w:rFonts w:ascii="Times New Roman" w:hAnsi="Times New Roman" w:cs="Times New Roman"/>
          <w:sz w:val="26"/>
          <w:szCs w:val="26"/>
        </w:rPr>
      </w:pPr>
      <w:r w:rsidRPr="00DD2298">
        <w:rPr>
          <w:rFonts w:ascii="Times New Roman" w:hAnsi="Times New Roman" w:cs="Times New Roman"/>
          <w:sz w:val="26"/>
          <w:szCs w:val="26"/>
        </w:rPr>
        <w:t>Listening is as important as speaking. Active listening involves giving full attention to the speaker, asking questions for clarification, and providing feedback to ensure understanding.</w:t>
      </w:r>
    </w:p>
    <w:p w14:paraId="38FB6F5B" w14:textId="77777777" w:rsidR="00DD2298" w:rsidRPr="00DD2298" w:rsidRDefault="00DD2298" w:rsidP="00DD2298">
      <w:pPr>
        <w:numPr>
          <w:ilvl w:val="0"/>
          <w:numId w:val="2"/>
        </w:numPr>
        <w:rPr>
          <w:rFonts w:ascii="Times New Roman" w:hAnsi="Times New Roman" w:cs="Times New Roman"/>
          <w:sz w:val="28"/>
          <w:szCs w:val="28"/>
        </w:rPr>
      </w:pPr>
      <w:r w:rsidRPr="00DD2298">
        <w:rPr>
          <w:rFonts w:ascii="Times New Roman" w:hAnsi="Times New Roman" w:cs="Times New Roman"/>
          <w:b/>
          <w:bCs/>
          <w:sz w:val="28"/>
          <w:szCs w:val="28"/>
        </w:rPr>
        <w:t>Empathy</w:t>
      </w:r>
    </w:p>
    <w:p w14:paraId="20EBBAC5" w14:textId="77777777" w:rsidR="00DD2298" w:rsidRPr="00DD2298" w:rsidRDefault="00DD2298" w:rsidP="00DD2298">
      <w:pPr>
        <w:numPr>
          <w:ilvl w:val="1"/>
          <w:numId w:val="2"/>
        </w:numPr>
        <w:rPr>
          <w:rFonts w:ascii="Times New Roman" w:hAnsi="Times New Roman" w:cs="Times New Roman"/>
          <w:sz w:val="26"/>
          <w:szCs w:val="26"/>
        </w:rPr>
      </w:pPr>
      <w:r w:rsidRPr="00DD2298">
        <w:rPr>
          <w:rFonts w:ascii="Times New Roman" w:hAnsi="Times New Roman" w:cs="Times New Roman"/>
          <w:sz w:val="26"/>
          <w:szCs w:val="26"/>
        </w:rPr>
        <w:t>Demonstrating empathy in communication helps to create a connection by understanding and acknowledging the feelings of others. It shows that you care about their perspectives.</w:t>
      </w:r>
    </w:p>
    <w:p w14:paraId="0E68E0B3" w14:textId="77777777" w:rsidR="00DD2298" w:rsidRPr="00DD2298" w:rsidRDefault="00DD2298" w:rsidP="00DD2298">
      <w:pPr>
        <w:numPr>
          <w:ilvl w:val="0"/>
          <w:numId w:val="2"/>
        </w:numPr>
        <w:rPr>
          <w:rFonts w:ascii="Times New Roman" w:hAnsi="Times New Roman" w:cs="Times New Roman"/>
          <w:sz w:val="28"/>
          <w:szCs w:val="28"/>
        </w:rPr>
      </w:pPr>
      <w:r w:rsidRPr="00DD2298">
        <w:rPr>
          <w:rFonts w:ascii="Times New Roman" w:hAnsi="Times New Roman" w:cs="Times New Roman"/>
          <w:b/>
          <w:bCs/>
          <w:sz w:val="28"/>
          <w:szCs w:val="28"/>
        </w:rPr>
        <w:t>Timing</w:t>
      </w:r>
    </w:p>
    <w:p w14:paraId="6880F14A" w14:textId="77777777" w:rsidR="00DD2298" w:rsidRPr="00DD2298" w:rsidRDefault="00DD2298" w:rsidP="00DD2298">
      <w:pPr>
        <w:numPr>
          <w:ilvl w:val="1"/>
          <w:numId w:val="2"/>
        </w:numPr>
        <w:rPr>
          <w:rFonts w:ascii="Times New Roman" w:hAnsi="Times New Roman" w:cs="Times New Roman"/>
          <w:sz w:val="26"/>
          <w:szCs w:val="26"/>
        </w:rPr>
      </w:pPr>
      <w:r w:rsidRPr="00DD2298">
        <w:rPr>
          <w:rFonts w:ascii="Times New Roman" w:hAnsi="Times New Roman" w:cs="Times New Roman"/>
          <w:sz w:val="26"/>
          <w:szCs w:val="26"/>
        </w:rPr>
        <w:lastRenderedPageBreak/>
        <w:t>Choosing the right time to communicate is essential for effectiveness. Communicating during the wrong moment (e.g., when the other person is distracted or stressed) can reduce the impact of the message.</w:t>
      </w:r>
    </w:p>
    <w:p w14:paraId="35B5A1EA" w14:textId="77777777" w:rsidR="00DD2298" w:rsidRPr="00DD2298" w:rsidRDefault="00DD2298" w:rsidP="00DD2298">
      <w:pPr>
        <w:numPr>
          <w:ilvl w:val="0"/>
          <w:numId w:val="2"/>
        </w:numPr>
        <w:rPr>
          <w:rFonts w:ascii="Times New Roman" w:hAnsi="Times New Roman" w:cs="Times New Roman"/>
          <w:sz w:val="28"/>
          <w:szCs w:val="28"/>
        </w:rPr>
      </w:pPr>
      <w:r w:rsidRPr="00DD2298">
        <w:rPr>
          <w:rFonts w:ascii="Times New Roman" w:hAnsi="Times New Roman" w:cs="Times New Roman"/>
          <w:b/>
          <w:bCs/>
          <w:sz w:val="28"/>
          <w:szCs w:val="28"/>
        </w:rPr>
        <w:t>Feedback</w:t>
      </w:r>
    </w:p>
    <w:p w14:paraId="1411556B" w14:textId="77777777" w:rsidR="00DD2298" w:rsidRPr="00DD2298" w:rsidRDefault="00DD2298" w:rsidP="00DD2298">
      <w:pPr>
        <w:numPr>
          <w:ilvl w:val="1"/>
          <w:numId w:val="2"/>
        </w:numPr>
        <w:rPr>
          <w:rFonts w:ascii="Times New Roman" w:hAnsi="Times New Roman" w:cs="Times New Roman"/>
          <w:sz w:val="26"/>
          <w:szCs w:val="26"/>
        </w:rPr>
      </w:pPr>
      <w:r w:rsidRPr="00DD2298">
        <w:rPr>
          <w:rFonts w:ascii="Times New Roman" w:hAnsi="Times New Roman" w:cs="Times New Roman"/>
          <w:sz w:val="26"/>
          <w:szCs w:val="26"/>
        </w:rPr>
        <w:t>Providing and seeking feedback helps ensure that both parties understand the message. Constructive feedback can improve future communication, while encouraging feedback allows the speaker to adjust their message if necessary.</w:t>
      </w:r>
    </w:p>
    <w:p w14:paraId="7806A151" w14:textId="77777777" w:rsidR="00DD2298" w:rsidRPr="00DD2298" w:rsidRDefault="00DD2298" w:rsidP="00DD2298">
      <w:pPr>
        <w:rPr>
          <w:rFonts w:ascii="Times New Roman" w:hAnsi="Times New Roman" w:cs="Times New Roman"/>
          <w:sz w:val="28"/>
          <w:szCs w:val="28"/>
        </w:rPr>
      </w:pPr>
      <w:r w:rsidRPr="00DD2298">
        <w:rPr>
          <w:rFonts w:ascii="Times New Roman" w:hAnsi="Times New Roman" w:cs="Times New Roman"/>
          <w:sz w:val="28"/>
          <w:szCs w:val="28"/>
        </w:rPr>
        <w:pict w14:anchorId="28F8116A">
          <v:rect id="_x0000_i1045" style="width:0;height:1.5pt" o:hralign="center" o:hrstd="t" o:hr="t" fillcolor="#a0a0a0" stroked="f"/>
        </w:pict>
      </w:r>
    </w:p>
    <w:p w14:paraId="31678A27" w14:textId="77777777" w:rsidR="00DD2298" w:rsidRPr="00DD2298" w:rsidRDefault="00DD2298" w:rsidP="00DD2298">
      <w:pPr>
        <w:rPr>
          <w:rFonts w:ascii="Times New Roman" w:hAnsi="Times New Roman" w:cs="Times New Roman"/>
          <w:b/>
          <w:bCs/>
          <w:sz w:val="28"/>
          <w:szCs w:val="28"/>
        </w:rPr>
      </w:pPr>
      <w:r w:rsidRPr="00DD2298">
        <w:rPr>
          <w:rFonts w:ascii="Times New Roman" w:hAnsi="Times New Roman" w:cs="Times New Roman"/>
          <w:b/>
          <w:bCs/>
          <w:sz w:val="28"/>
          <w:szCs w:val="28"/>
        </w:rPr>
        <w:t>Conclusion:</w:t>
      </w:r>
    </w:p>
    <w:p w14:paraId="6C2BB908" w14:textId="77777777" w:rsidR="00DD2298" w:rsidRPr="00DD2298" w:rsidRDefault="00DD2298" w:rsidP="00DD2298">
      <w:pPr>
        <w:rPr>
          <w:rFonts w:ascii="Times New Roman" w:hAnsi="Times New Roman" w:cs="Times New Roman"/>
          <w:sz w:val="26"/>
          <w:szCs w:val="26"/>
        </w:rPr>
      </w:pPr>
      <w:r w:rsidRPr="00DD2298">
        <w:rPr>
          <w:rFonts w:ascii="Times New Roman" w:hAnsi="Times New Roman" w:cs="Times New Roman"/>
          <w:sz w:val="26"/>
          <w:szCs w:val="26"/>
        </w:rPr>
        <w:t>Effective communication is a multi-faceted skill that involves verbal and non-verbal cues, clarity, and active engagement from both the speaker and the listener. By being mindful of factors like eye contact, body language, tone of voice, volume, and clarity, communicators can enhance understanding, minimize misunderstandings, and foster stronger connections with others.</w:t>
      </w:r>
    </w:p>
    <w:p w14:paraId="745B91E9" w14:textId="4E7D8899" w:rsidR="00435DBF" w:rsidRPr="00DD2298" w:rsidRDefault="00435DBF" w:rsidP="00DD2298"/>
    <w:sectPr w:rsidR="00435DBF" w:rsidRPr="00DD2298" w:rsidSect="00DD2298">
      <w:footerReference w:type="default" r:id="rId7"/>
      <w:pgSz w:w="16200" w:h="16200" w:code="119"/>
      <w:pgMar w:top="1440" w:right="2146" w:bottom="1440" w:left="2146" w:header="720" w:footer="720" w:gutter="0"/>
      <w:pgBorders w:offsetFrom="page">
        <w:top w:val="dotted" w:sz="8" w:space="24" w:color="auto"/>
        <w:left w:val="dotted" w:sz="8" w:space="24" w:color="auto"/>
        <w:bottom w:val="dotted" w:sz="8" w:space="24" w:color="auto"/>
        <w:right w:val="dotted"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87B83" w14:textId="77777777" w:rsidR="002B0CBD" w:rsidRDefault="002B0CBD" w:rsidP="00DD2298">
      <w:pPr>
        <w:spacing w:after="0" w:line="240" w:lineRule="auto"/>
      </w:pPr>
      <w:r>
        <w:separator/>
      </w:r>
    </w:p>
  </w:endnote>
  <w:endnote w:type="continuationSeparator" w:id="0">
    <w:p w14:paraId="5EB9F11C" w14:textId="77777777" w:rsidR="002B0CBD" w:rsidRDefault="002B0CBD" w:rsidP="00DD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5719"/>
      <w:gridCol w:w="476"/>
      <w:gridCol w:w="5713"/>
    </w:tblGrid>
    <w:tr w:rsidR="00DD2298" w14:paraId="611CC874" w14:textId="77777777">
      <w:tc>
        <w:tcPr>
          <w:tcW w:w="2401" w:type="pct"/>
        </w:tcPr>
        <w:p w14:paraId="087001FD" w14:textId="114EA761" w:rsidR="00DD2298" w:rsidRDefault="00DD2298">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85377779040C463BAB61656127CB4706"/>
              </w:placeholder>
              <w:dataBinding w:prefixMappings="xmlns:ns0='http://purl.org/dc/elements/1.1/' xmlns:ns1='http://schemas.openxmlformats.org/package/2006/metadata/core-properties' " w:xpath="/ns1:coreProperties[1]/ns0:title[1]" w:storeItemID="{6C3C8BC8-F283-45AE-878A-BAB7291924A1}"/>
              <w:text/>
            </w:sdtPr>
            <w:sdtContent>
              <w:r w:rsidRPr="00DD2298">
                <w:rPr>
                  <w:caps/>
                  <w:color w:val="4472C4" w:themeColor="accent1"/>
                  <w:sz w:val="18"/>
                  <w:szCs w:val="18"/>
                </w:rPr>
                <w:t>Softskills - Effective Communication</w:t>
              </w:r>
            </w:sdtContent>
          </w:sdt>
        </w:p>
      </w:tc>
      <w:tc>
        <w:tcPr>
          <w:tcW w:w="200" w:type="pct"/>
        </w:tcPr>
        <w:p w14:paraId="4C08EABA" w14:textId="77777777" w:rsidR="00DD2298" w:rsidRDefault="00DD2298">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89CC1E0179E4823BB473310DDE76463"/>
            </w:placeholder>
            <w:dataBinding w:prefixMappings="xmlns:ns0='http://purl.org/dc/elements/1.1/' xmlns:ns1='http://schemas.openxmlformats.org/package/2006/metadata/core-properties' " w:xpath="/ns1:coreProperties[1]/ns0:creator[1]" w:storeItemID="{6C3C8BC8-F283-45AE-878A-BAB7291924A1}"/>
            <w:text/>
          </w:sdtPr>
          <w:sdtContent>
            <w:p w14:paraId="0D21B4AB" w14:textId="271F982E" w:rsidR="00DD2298" w:rsidRDefault="00DD2298">
              <w:pPr>
                <w:pStyle w:val="Footer"/>
                <w:tabs>
                  <w:tab w:val="clear" w:pos="4680"/>
                  <w:tab w:val="clear" w:pos="9360"/>
                </w:tabs>
                <w:jc w:val="right"/>
                <w:rPr>
                  <w:caps/>
                  <w:color w:val="4472C4" w:themeColor="accent1"/>
                  <w:sz w:val="18"/>
                  <w:szCs w:val="18"/>
                </w:rPr>
              </w:pPr>
              <w:r>
                <w:rPr>
                  <w:caps/>
                  <w:color w:val="4472C4" w:themeColor="accent1"/>
                  <w:sz w:val="18"/>
                  <w:szCs w:val="18"/>
                </w:rPr>
                <w:t>Juhil Patel</w:t>
              </w:r>
            </w:p>
          </w:sdtContent>
        </w:sdt>
      </w:tc>
    </w:tr>
  </w:tbl>
  <w:p w14:paraId="68BE4E7F" w14:textId="77777777" w:rsidR="00DD2298" w:rsidRDefault="00DD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E9AC1" w14:textId="77777777" w:rsidR="002B0CBD" w:rsidRDefault="002B0CBD" w:rsidP="00DD2298">
      <w:pPr>
        <w:spacing w:after="0" w:line="240" w:lineRule="auto"/>
      </w:pPr>
      <w:r>
        <w:separator/>
      </w:r>
    </w:p>
  </w:footnote>
  <w:footnote w:type="continuationSeparator" w:id="0">
    <w:p w14:paraId="4DCE03B5" w14:textId="77777777" w:rsidR="002B0CBD" w:rsidRDefault="002B0CBD" w:rsidP="00DD2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95FC6"/>
    <w:multiLevelType w:val="multilevel"/>
    <w:tmpl w:val="D6B2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B3758"/>
    <w:multiLevelType w:val="multilevel"/>
    <w:tmpl w:val="AEF68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219925">
    <w:abstractNumId w:val="1"/>
  </w:num>
  <w:num w:numId="2" w16cid:durableId="119427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98"/>
    <w:rsid w:val="002B0CBD"/>
    <w:rsid w:val="00435DBF"/>
    <w:rsid w:val="00833A65"/>
    <w:rsid w:val="00901A01"/>
    <w:rsid w:val="00B46243"/>
    <w:rsid w:val="00B61651"/>
    <w:rsid w:val="00DD2298"/>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BC893"/>
  <w15:chartTrackingRefBased/>
  <w15:docId w15:val="{2723DC97-DD8B-426C-A0CB-A89FE453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298"/>
    <w:rPr>
      <w:rFonts w:cs="Latha"/>
    </w:rPr>
  </w:style>
  <w:style w:type="paragraph" w:styleId="Footer">
    <w:name w:val="footer"/>
    <w:basedOn w:val="Normal"/>
    <w:link w:val="FooterChar"/>
    <w:uiPriority w:val="99"/>
    <w:unhideWhenUsed/>
    <w:rsid w:val="00DD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298"/>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37371">
      <w:bodyDiv w:val="1"/>
      <w:marLeft w:val="0"/>
      <w:marRight w:val="0"/>
      <w:marTop w:val="0"/>
      <w:marBottom w:val="0"/>
      <w:divBdr>
        <w:top w:val="none" w:sz="0" w:space="0" w:color="auto"/>
        <w:left w:val="none" w:sz="0" w:space="0" w:color="auto"/>
        <w:bottom w:val="none" w:sz="0" w:space="0" w:color="auto"/>
        <w:right w:val="none" w:sz="0" w:space="0" w:color="auto"/>
      </w:divBdr>
    </w:div>
    <w:div w:id="85133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377779040C463BAB61656127CB4706"/>
        <w:category>
          <w:name w:val="General"/>
          <w:gallery w:val="placeholder"/>
        </w:category>
        <w:types>
          <w:type w:val="bbPlcHdr"/>
        </w:types>
        <w:behaviors>
          <w:behavior w:val="content"/>
        </w:behaviors>
        <w:guid w:val="{4A8B0275-C9E1-4980-96DE-EB30530EC83A}"/>
      </w:docPartPr>
      <w:docPartBody>
        <w:p w:rsidR="00000000" w:rsidRDefault="003900DA" w:rsidP="003900DA">
          <w:pPr>
            <w:pStyle w:val="85377779040C463BAB61656127CB4706"/>
          </w:pPr>
          <w:r>
            <w:rPr>
              <w:caps/>
              <w:color w:val="4472C4" w:themeColor="accent1"/>
              <w:sz w:val="18"/>
              <w:szCs w:val="18"/>
            </w:rPr>
            <w:t>[Document title]</w:t>
          </w:r>
        </w:p>
      </w:docPartBody>
    </w:docPart>
    <w:docPart>
      <w:docPartPr>
        <w:name w:val="389CC1E0179E4823BB473310DDE76463"/>
        <w:category>
          <w:name w:val="General"/>
          <w:gallery w:val="placeholder"/>
        </w:category>
        <w:types>
          <w:type w:val="bbPlcHdr"/>
        </w:types>
        <w:behaviors>
          <w:behavior w:val="content"/>
        </w:behaviors>
        <w:guid w:val="{3834AA16-0AB8-40EF-9C35-54E7FBEF6F68}"/>
      </w:docPartPr>
      <w:docPartBody>
        <w:p w:rsidR="00000000" w:rsidRDefault="003900DA" w:rsidP="003900DA">
          <w:pPr>
            <w:pStyle w:val="389CC1E0179E4823BB473310DDE76463"/>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DA"/>
    <w:rsid w:val="003900DA"/>
    <w:rsid w:val="009A5FE5"/>
    <w:rsid w:val="00B462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77779040C463BAB61656127CB4706">
    <w:name w:val="85377779040C463BAB61656127CB4706"/>
    <w:rsid w:val="003900DA"/>
  </w:style>
  <w:style w:type="paragraph" w:customStyle="1" w:styleId="389CC1E0179E4823BB473310DDE76463">
    <w:name w:val="389CC1E0179E4823BB473310DDE76463"/>
    <w:rsid w:val="00390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Softskills - Effective Communication</dc:title>
  <dc:subject/>
  <dc:creator>Juhil Patel</dc:creator>
  <cp:keywords/>
  <dc:description/>
  <cp:lastModifiedBy>Niraj Patel</cp:lastModifiedBy>
  <cp:revision>1</cp:revision>
  <dcterms:created xsi:type="dcterms:W3CDTF">2024-09-16T16:59:00Z</dcterms:created>
  <dcterms:modified xsi:type="dcterms:W3CDTF">2024-09-16T17:05:00Z</dcterms:modified>
</cp:coreProperties>
</file>